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53A4" w:rsidRDefault="008C53A4" w:rsidP="008C53A4">
      <w:pPr>
        <w:widowControl w:val="0"/>
        <w:autoSpaceDE w:val="0"/>
        <w:autoSpaceDN w:val="0"/>
        <w:adjustRightInd w:val="0"/>
        <w:spacing w:before="100" w:after="100"/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bookmarkStart w:id="0" w:name="_GoBack"/>
      <w:bookmarkEnd w:id="0"/>
      <w:r>
        <w:rPr>
          <w:sz w:val="28"/>
          <w:szCs w:val="28"/>
        </w:rPr>
        <w:t>ОВЕТ ДЕПУТАТОВ </w:t>
      </w:r>
      <w:r>
        <w:rPr>
          <w:sz w:val="28"/>
          <w:szCs w:val="28"/>
        </w:rPr>
        <w:t>САЛАЗГОРЬСКОГО</w:t>
      </w:r>
      <w:r>
        <w:rPr>
          <w:sz w:val="28"/>
          <w:szCs w:val="28"/>
        </w:rPr>
        <w:t xml:space="preserve">  СЕЛЬСКОГО  ПОСЕЛЕНИЯ ТОРБЕЕВСКОГО  МУНИЦИПАЛЬНОГО  РАЙОНА</w:t>
      </w:r>
    </w:p>
    <w:p w:rsidR="008C53A4" w:rsidRDefault="008C53A4" w:rsidP="008C53A4">
      <w:pPr>
        <w:widowControl w:val="0"/>
        <w:autoSpaceDE w:val="0"/>
        <w:autoSpaceDN w:val="0"/>
        <w:adjustRightInd w:val="0"/>
        <w:spacing w:before="100" w:after="100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   МОРДОВИЯ</w:t>
      </w:r>
    </w:p>
    <w:p w:rsidR="008C53A4" w:rsidRDefault="008C53A4" w:rsidP="008C53A4">
      <w:pPr>
        <w:widowControl w:val="0"/>
        <w:suppressAutoHyphens/>
        <w:autoSpaceDE w:val="0"/>
        <w:autoSpaceDN w:val="0"/>
        <w:adjustRightInd w:val="0"/>
        <w:spacing w:after="120"/>
        <w:jc w:val="center"/>
        <w:rPr>
          <w:sz w:val="28"/>
          <w:szCs w:val="28"/>
        </w:rPr>
      </w:pPr>
    </w:p>
    <w:p w:rsidR="008C53A4" w:rsidRDefault="008C53A4" w:rsidP="008C53A4">
      <w:pPr>
        <w:widowControl w:val="0"/>
        <w:suppressAutoHyphens/>
        <w:autoSpaceDE w:val="0"/>
        <w:autoSpaceDN w:val="0"/>
        <w:adjustRightInd w:val="0"/>
        <w:spacing w:after="120"/>
        <w:jc w:val="center"/>
        <w:rPr>
          <w:sz w:val="28"/>
          <w:szCs w:val="28"/>
        </w:rPr>
      </w:pPr>
      <w:r>
        <w:rPr>
          <w:sz w:val="28"/>
          <w:szCs w:val="28"/>
        </w:rPr>
        <w:t>ПЯТЬДЕСЯТ ВТОР</w:t>
      </w:r>
      <w:r>
        <w:rPr>
          <w:sz w:val="28"/>
          <w:szCs w:val="28"/>
        </w:rPr>
        <w:t>АЯ СЕССИЯ                                                                                                                                    (второго созыва)</w:t>
      </w:r>
    </w:p>
    <w:p w:rsidR="008C53A4" w:rsidRDefault="008C53A4" w:rsidP="008C53A4">
      <w:pPr>
        <w:widowControl w:val="0"/>
        <w:suppressAutoHyphens/>
        <w:autoSpaceDE w:val="0"/>
        <w:autoSpaceDN w:val="0"/>
        <w:adjustRightInd w:val="0"/>
        <w:spacing w:after="120"/>
        <w:ind w:left="283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РЕШЕНИЕ</w:t>
      </w:r>
    </w:p>
    <w:p w:rsidR="008C53A4" w:rsidRDefault="008C53A4" w:rsidP="008C53A4">
      <w:pPr>
        <w:widowControl w:val="0"/>
        <w:suppressAutoHyphens/>
        <w:autoSpaceDE w:val="0"/>
        <w:autoSpaceDN w:val="0"/>
        <w:adjustRightInd w:val="0"/>
        <w:spacing w:after="120"/>
        <w:ind w:left="283"/>
        <w:rPr>
          <w:sz w:val="28"/>
          <w:szCs w:val="28"/>
        </w:rPr>
      </w:pPr>
    </w:p>
    <w:p w:rsidR="008C53A4" w:rsidRDefault="008C53A4" w:rsidP="008C53A4">
      <w:pPr>
        <w:widowControl w:val="0"/>
        <w:suppressAutoHyphens/>
        <w:autoSpaceDE w:val="0"/>
        <w:autoSpaceDN w:val="0"/>
        <w:adjustRightInd w:val="0"/>
        <w:spacing w:after="120"/>
        <w:ind w:left="283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       26.08</w:t>
      </w:r>
      <w:r>
        <w:rPr>
          <w:sz w:val="28"/>
          <w:szCs w:val="28"/>
        </w:rPr>
        <w:t xml:space="preserve">.2016 г.        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>алазгорь</w:t>
      </w:r>
      <w:proofErr w:type="spellEnd"/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               №27</w:t>
      </w:r>
      <w:r>
        <w:rPr>
          <w:sz w:val="28"/>
          <w:szCs w:val="28"/>
        </w:rPr>
        <w:t xml:space="preserve">                </w:t>
      </w:r>
    </w:p>
    <w:p w:rsidR="008C53A4" w:rsidRDefault="008C53A4" w:rsidP="008C53A4">
      <w:pPr>
        <w:widowControl w:val="0"/>
        <w:autoSpaceDE w:val="0"/>
        <w:autoSpaceDN w:val="0"/>
        <w:adjustRightInd w:val="0"/>
        <w:ind w:firstLine="540"/>
        <w:jc w:val="center"/>
        <w:rPr>
          <w:b/>
          <w:bCs/>
          <w:sz w:val="22"/>
          <w:szCs w:val="22"/>
        </w:rPr>
      </w:pPr>
    </w:p>
    <w:p w:rsidR="008C53A4" w:rsidRDefault="008C53A4" w:rsidP="008C53A4">
      <w:pPr>
        <w:widowControl w:val="0"/>
        <w:autoSpaceDE w:val="0"/>
        <w:autoSpaceDN w:val="0"/>
        <w:adjustRightInd w:val="0"/>
        <w:ind w:firstLine="5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внесении изменений </w:t>
      </w:r>
      <w:r>
        <w:rPr>
          <w:b/>
          <w:bCs/>
          <w:sz w:val="28"/>
          <w:szCs w:val="28"/>
        </w:rPr>
        <w:t xml:space="preserve">и дополнений </w:t>
      </w:r>
      <w:r>
        <w:rPr>
          <w:b/>
          <w:bCs/>
          <w:sz w:val="28"/>
          <w:szCs w:val="28"/>
        </w:rPr>
        <w:t xml:space="preserve">в Устав </w:t>
      </w:r>
      <w:proofErr w:type="spellStart"/>
      <w:r>
        <w:rPr>
          <w:b/>
          <w:bCs/>
          <w:sz w:val="28"/>
          <w:szCs w:val="28"/>
        </w:rPr>
        <w:t>Салазгорьского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Торбеевского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8C53A4" w:rsidRDefault="008C53A4" w:rsidP="008C53A4">
      <w:pPr>
        <w:widowControl w:val="0"/>
        <w:autoSpaceDE w:val="0"/>
        <w:autoSpaceDN w:val="0"/>
        <w:adjustRightInd w:val="0"/>
        <w:ind w:firstLine="540"/>
        <w:jc w:val="both"/>
        <w:rPr>
          <w:b/>
          <w:bCs/>
          <w:sz w:val="28"/>
          <w:szCs w:val="28"/>
        </w:rPr>
      </w:pPr>
    </w:p>
    <w:p w:rsidR="008C53A4" w:rsidRDefault="008C53A4" w:rsidP="008C53A4">
      <w:pPr>
        <w:widowControl w:val="0"/>
        <w:autoSpaceDE w:val="0"/>
        <w:autoSpaceDN w:val="0"/>
        <w:adjustRightInd w:val="0"/>
        <w:ind w:firstLine="56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приведения Устава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в соответствие с действующим законодательством, Совет депутатов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 </w:t>
      </w:r>
      <w:r>
        <w:rPr>
          <w:b/>
          <w:bCs/>
          <w:sz w:val="28"/>
          <w:szCs w:val="28"/>
        </w:rPr>
        <w:t>РЕШИЛ</w:t>
      </w:r>
      <w:r>
        <w:rPr>
          <w:sz w:val="28"/>
          <w:szCs w:val="28"/>
        </w:rPr>
        <w:t>:</w:t>
      </w:r>
    </w:p>
    <w:p w:rsidR="008C53A4" w:rsidRDefault="008C53A4" w:rsidP="008C53A4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8C53A4" w:rsidRDefault="008C53A4" w:rsidP="008C53A4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в Устав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утвержденный решением Совета депутатов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 сельского поселения 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от 11 мая  2010 г. № 21, следующие изменения:</w:t>
      </w:r>
    </w:p>
    <w:p w:rsidR="008C53A4" w:rsidRDefault="008C53A4" w:rsidP="008C53A4">
      <w:pPr>
        <w:ind w:firstLine="60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1) статью 20 дополнить частью 7 следующего содержания:</w:t>
      </w:r>
    </w:p>
    <w:p w:rsidR="008C53A4" w:rsidRDefault="008C53A4" w:rsidP="008C53A4">
      <w:pPr>
        <w:ind w:firstLine="600"/>
        <w:rPr>
          <w:sz w:val="28"/>
          <w:szCs w:val="28"/>
        </w:rPr>
      </w:pPr>
      <w:r>
        <w:rPr>
          <w:sz w:val="28"/>
          <w:szCs w:val="28"/>
        </w:rPr>
        <w:t xml:space="preserve">«7. Норма представительства депутатов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в Совете депутатов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составляет два депутата: Глава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и один депутат Совета депутатов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избираемый Советом депутатов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из своего состава</w:t>
      </w:r>
      <w:proofErr w:type="gramStart"/>
      <w:r>
        <w:rPr>
          <w:sz w:val="28"/>
          <w:szCs w:val="28"/>
        </w:rPr>
        <w:t>.»;</w:t>
      </w:r>
    </w:p>
    <w:p w:rsidR="008C53A4" w:rsidRDefault="008C53A4" w:rsidP="008C53A4">
      <w:pPr>
        <w:pStyle w:val="ConsPlusNormal"/>
        <w:ind w:firstLine="60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>2) в статье 51:</w:t>
      </w:r>
    </w:p>
    <w:p w:rsidR="008C53A4" w:rsidRDefault="008C53A4" w:rsidP="008C53A4">
      <w:pPr>
        <w:pStyle w:val="ConsPlusNormal"/>
        <w:ind w:firstLine="60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часть 4 изложить в следующей редакции:</w:t>
      </w:r>
    </w:p>
    <w:p w:rsidR="008C53A4" w:rsidRDefault="008C53A4" w:rsidP="008C53A4">
      <w:pPr>
        <w:pStyle w:val="ConsPlusNormal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«4. Глава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как лицо, исполняющее полномочия председателя Совета депутатов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поселения, в пределах своих полномочий, установленных настоящим Уставом и решениями Совета депутатов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поселения, издает постановления и распоряжения по вопросам организации деятельности Совета депутатов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proofErr w:type="gramStart"/>
      <w:r>
        <w:rPr>
          <w:rFonts w:ascii="Times New Roman" w:hAnsi="Times New Roman" w:cs="Times New Roman"/>
          <w:sz w:val="28"/>
          <w:szCs w:val="28"/>
        </w:rPr>
        <w:t>.»;</w:t>
      </w:r>
    </w:p>
    <w:p w:rsidR="008C53A4" w:rsidRDefault="008C53A4" w:rsidP="008C53A4">
      <w:pPr>
        <w:pStyle w:val="ConsPlusNormal"/>
        <w:ind w:firstLine="60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дополнить частью 6.1. следующего содержания:</w:t>
      </w:r>
    </w:p>
    <w:p w:rsidR="008C53A4" w:rsidRDefault="008C53A4" w:rsidP="008C53A4">
      <w:pPr>
        <w:autoSpaceDE w:val="0"/>
        <w:autoSpaceDN w:val="0"/>
        <w:adjustRightInd w:val="0"/>
        <w:ind w:firstLine="600"/>
        <w:rPr>
          <w:sz w:val="28"/>
          <w:szCs w:val="28"/>
        </w:rPr>
      </w:pPr>
      <w:r>
        <w:rPr>
          <w:sz w:val="28"/>
          <w:szCs w:val="28"/>
        </w:rPr>
        <w:t xml:space="preserve"> «6.1. Председатель Ревизионной комиссии издает распоряжения и приказы по вопросам организации деятельности Ревизионной комиссии </w:t>
      </w:r>
      <w:proofErr w:type="spellStart"/>
      <w:r>
        <w:rPr>
          <w:color w:val="000000"/>
          <w:sz w:val="28"/>
          <w:szCs w:val="28"/>
        </w:rPr>
        <w:t>Салазгорьского</w:t>
      </w:r>
      <w:proofErr w:type="spellEnd"/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proofErr w:type="gramStart"/>
      <w:r>
        <w:rPr>
          <w:sz w:val="28"/>
          <w:szCs w:val="28"/>
        </w:rPr>
        <w:t>.»;</w:t>
      </w:r>
    </w:p>
    <w:p w:rsidR="008C53A4" w:rsidRDefault="008C53A4" w:rsidP="008C53A4">
      <w:pPr>
        <w:pStyle w:val="ConsPlusNormal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>3) в части 4 статьи 61 слова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затрат на их денежное содержание»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заменить словами</w:t>
      </w:r>
      <w:r>
        <w:rPr>
          <w:rFonts w:ascii="Times New Roman" w:hAnsi="Times New Roman" w:cs="Times New Roman"/>
          <w:sz w:val="28"/>
          <w:szCs w:val="28"/>
        </w:rPr>
        <w:t xml:space="preserve"> «расходов на оплату их труда»;</w:t>
      </w:r>
    </w:p>
    <w:p w:rsidR="008C53A4" w:rsidRDefault="008C53A4" w:rsidP="008C53A4">
      <w:pPr>
        <w:tabs>
          <w:tab w:val="left" w:pos="2880"/>
        </w:tabs>
        <w:autoSpaceDE w:val="0"/>
        <w:autoSpaceDN w:val="0"/>
        <w:adjustRightInd w:val="0"/>
        <w:ind w:firstLine="600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4) дополнить статьей 62.2. следующего содержания:</w:t>
      </w:r>
    </w:p>
    <w:p w:rsidR="008C53A4" w:rsidRDefault="008C53A4" w:rsidP="008C53A4">
      <w:pPr>
        <w:tabs>
          <w:tab w:val="left" w:pos="2880"/>
        </w:tabs>
        <w:autoSpaceDE w:val="0"/>
        <w:autoSpaceDN w:val="0"/>
        <w:adjustRightInd w:val="0"/>
        <w:ind w:firstLine="600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«Статья 62.2. Представление, рассмотрение и утверждение годового отчета об исполнении бюджета </w:t>
      </w:r>
      <w:proofErr w:type="spellStart"/>
      <w:r>
        <w:rPr>
          <w:b/>
          <w:bCs/>
          <w:sz w:val="28"/>
          <w:szCs w:val="28"/>
        </w:rPr>
        <w:t>Салазгорьского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Советом депутатов </w:t>
      </w:r>
      <w:proofErr w:type="spellStart"/>
      <w:r>
        <w:rPr>
          <w:b/>
          <w:bCs/>
          <w:sz w:val="28"/>
          <w:szCs w:val="28"/>
        </w:rPr>
        <w:t>Салазгорьского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8C53A4" w:rsidRDefault="008C53A4" w:rsidP="008C53A4">
      <w:pPr>
        <w:autoSpaceDE w:val="0"/>
        <w:autoSpaceDN w:val="0"/>
        <w:adjustRightInd w:val="0"/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Порядок представления, рассмотрения и утверждения годового отчета об исполнении бюджета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устанавливается Советом депутатов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в соответствии с положениями </w:t>
      </w:r>
      <w:hyperlink r:id="rId5" w:tgtFrame="Logical" w:history="1">
        <w:r>
          <w:rPr>
            <w:rStyle w:val="af5"/>
            <w:sz w:val="28"/>
            <w:szCs w:val="28"/>
          </w:rPr>
          <w:t>Бюджетного кодекса Российской Федерации</w:t>
        </w:r>
      </w:hyperlink>
      <w:r>
        <w:rPr>
          <w:sz w:val="28"/>
          <w:szCs w:val="28"/>
        </w:rPr>
        <w:t>.</w:t>
      </w:r>
    </w:p>
    <w:p w:rsidR="008C53A4" w:rsidRDefault="008C53A4" w:rsidP="008C53A4">
      <w:pPr>
        <w:autoSpaceDE w:val="0"/>
        <w:autoSpaceDN w:val="0"/>
        <w:adjustRightInd w:val="0"/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Одновременно с годовым отчетом об исполнении бюджета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представляются проект решения Совета депутатов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об исполнении местного бюджета, иная бюджетная отчетность об исполнении местного бюджета и бюджетная отчетность об исполнении соответствующего консолидированного бюджета, иные документы, предусмотренные бюджетным законодательством Российской Федерации.</w:t>
      </w:r>
    </w:p>
    <w:p w:rsidR="008C53A4" w:rsidRDefault="008C53A4" w:rsidP="008C53A4">
      <w:pPr>
        <w:autoSpaceDE w:val="0"/>
        <w:autoSpaceDN w:val="0"/>
        <w:adjustRightInd w:val="0"/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По результатам рассмотрения годового отчета об исполнении бюджета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Совет депутатов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принимает решение об утверждении либо отклонении решения об исполнении местного бюджета.</w:t>
      </w:r>
    </w:p>
    <w:p w:rsidR="008C53A4" w:rsidRDefault="008C53A4" w:rsidP="008C53A4">
      <w:pPr>
        <w:autoSpaceDE w:val="0"/>
        <w:autoSpaceDN w:val="0"/>
        <w:adjustRightInd w:val="0"/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отклонения Советом депутатов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срок, не превышающий один месяц.</w:t>
      </w:r>
    </w:p>
    <w:p w:rsidR="008C53A4" w:rsidRDefault="008C53A4" w:rsidP="008C53A4">
      <w:pPr>
        <w:autoSpaceDE w:val="0"/>
        <w:autoSpaceDN w:val="0"/>
        <w:adjustRightInd w:val="0"/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Годовой отчет об исполнении бюджета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представляется в Совет депутатов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 сельского поселения не позднее 1 мая текущего года</w:t>
      </w:r>
      <w:proofErr w:type="gramStart"/>
      <w:r>
        <w:rPr>
          <w:sz w:val="28"/>
          <w:szCs w:val="28"/>
        </w:rPr>
        <w:t>.»</w:t>
      </w:r>
      <w:proofErr w:type="gramEnd"/>
    </w:p>
    <w:p w:rsidR="008C53A4" w:rsidRDefault="008C53A4" w:rsidP="008C53A4">
      <w:pPr>
        <w:ind w:firstLine="600"/>
        <w:jc w:val="both"/>
        <w:rPr>
          <w:rFonts w:cs="Arial"/>
        </w:rPr>
      </w:pP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опубликования.</w:t>
      </w:r>
      <w:r>
        <w:rPr>
          <w:rFonts w:cs="Arial"/>
        </w:rPr>
        <w:t xml:space="preserve"> </w:t>
      </w:r>
    </w:p>
    <w:p w:rsidR="008C53A4" w:rsidRDefault="008C53A4" w:rsidP="008C53A4">
      <w:pPr>
        <w:ind w:firstLine="600"/>
        <w:jc w:val="both"/>
        <w:rPr>
          <w:rFonts w:cs="Arial"/>
        </w:rPr>
      </w:pPr>
      <w:r>
        <w:rPr>
          <w:rFonts w:cs="Arial"/>
        </w:rPr>
        <w:t xml:space="preserve"> </w:t>
      </w:r>
    </w:p>
    <w:p w:rsidR="008C53A4" w:rsidRDefault="008C53A4" w:rsidP="008C53A4">
      <w:pPr>
        <w:ind w:firstLine="600"/>
        <w:jc w:val="both"/>
        <w:rPr>
          <w:rFonts w:cs="Arial"/>
        </w:rPr>
      </w:pPr>
    </w:p>
    <w:p w:rsidR="008C53A4" w:rsidRDefault="008C53A4" w:rsidP="008C53A4">
      <w:pPr>
        <w:overflowPunct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8C53A4" w:rsidRDefault="008C53A4" w:rsidP="008C53A4">
      <w:pPr>
        <w:overflowPunct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8C53A4" w:rsidRDefault="008C53A4" w:rsidP="008C53A4">
      <w:pPr>
        <w:keepNext/>
        <w:widowControl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Глава </w:t>
      </w:r>
      <w:proofErr w:type="spellStart"/>
      <w:r>
        <w:rPr>
          <w:bCs/>
          <w:sz w:val="28"/>
          <w:szCs w:val="28"/>
        </w:rPr>
        <w:t>Салазгорьского</w:t>
      </w:r>
      <w:proofErr w:type="spellEnd"/>
      <w:r>
        <w:rPr>
          <w:bCs/>
          <w:sz w:val="28"/>
          <w:szCs w:val="28"/>
        </w:rPr>
        <w:t xml:space="preserve"> </w:t>
      </w:r>
    </w:p>
    <w:p w:rsidR="008C53A4" w:rsidRDefault="008C53A4" w:rsidP="008C53A4">
      <w:pPr>
        <w:keepNext/>
        <w:widowControl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сельского поселения                                                  </w:t>
      </w:r>
      <w:r>
        <w:rPr>
          <w:bCs/>
          <w:sz w:val="28"/>
          <w:szCs w:val="28"/>
        </w:rPr>
        <w:t xml:space="preserve">                 Г.П. Солдатова.</w:t>
      </w:r>
    </w:p>
    <w:p w:rsidR="008C53A4" w:rsidRDefault="008C53A4" w:rsidP="008C53A4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8C53A4" w:rsidRDefault="008C53A4" w:rsidP="008C53A4">
      <w:pPr>
        <w:overflowPunct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8C53A4" w:rsidRDefault="008C53A4" w:rsidP="008C53A4">
      <w:pPr>
        <w:overflowPunct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3933CF" w:rsidRDefault="003933CF"/>
    <w:sectPr w:rsidR="003933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6FBF"/>
    <w:rsid w:val="00006FBF"/>
    <w:rsid w:val="002E4E42"/>
    <w:rsid w:val="003933CF"/>
    <w:rsid w:val="008C5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3A4"/>
    <w:pPr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character" w:styleId="af5">
    <w:name w:val="Hyperlink"/>
    <w:semiHidden/>
    <w:unhideWhenUsed/>
    <w:rsid w:val="008C53A4"/>
    <w:rPr>
      <w:strike w:val="0"/>
      <w:dstrike w:val="0"/>
      <w:color w:val="0000FF"/>
      <w:u w:val="none"/>
      <w:effect w:val="none"/>
    </w:rPr>
  </w:style>
  <w:style w:type="paragraph" w:customStyle="1" w:styleId="ConsPlusNormal">
    <w:name w:val="ConsPlusNormal"/>
    <w:rsid w:val="008C53A4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6">
    <w:name w:val="Balloon Text"/>
    <w:basedOn w:val="a"/>
    <w:link w:val="af7"/>
    <w:uiPriority w:val="99"/>
    <w:semiHidden/>
    <w:unhideWhenUsed/>
    <w:rsid w:val="008C53A4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8C53A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3A4"/>
    <w:pPr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character" w:styleId="af5">
    <w:name w:val="Hyperlink"/>
    <w:semiHidden/>
    <w:unhideWhenUsed/>
    <w:rsid w:val="008C53A4"/>
    <w:rPr>
      <w:strike w:val="0"/>
      <w:dstrike w:val="0"/>
      <w:color w:val="0000FF"/>
      <w:u w:val="none"/>
      <w:effect w:val="none"/>
    </w:rPr>
  </w:style>
  <w:style w:type="paragraph" w:customStyle="1" w:styleId="ConsPlusNormal">
    <w:name w:val="ConsPlusNormal"/>
    <w:rsid w:val="008C53A4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6">
    <w:name w:val="Balloon Text"/>
    <w:basedOn w:val="a"/>
    <w:link w:val="af7"/>
    <w:uiPriority w:val="99"/>
    <w:semiHidden/>
    <w:unhideWhenUsed/>
    <w:rsid w:val="008C53A4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8C53A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504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dostup.scli.ru:8111/content/act/8f21b21c-a408-42c4-b9fe-a939b863c84a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640</Words>
  <Characters>3653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3</cp:revision>
  <cp:lastPrinted>2016-08-29T13:16:00Z</cp:lastPrinted>
  <dcterms:created xsi:type="dcterms:W3CDTF">2016-08-29T13:11:00Z</dcterms:created>
  <dcterms:modified xsi:type="dcterms:W3CDTF">2016-08-29T13:17:00Z</dcterms:modified>
</cp:coreProperties>
</file>