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460" w:rsidRPr="00E656FB" w:rsidRDefault="005C5460" w:rsidP="005C546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Pr="00E656FB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5C5460" w:rsidRPr="00E656FB" w:rsidRDefault="005C5460" w:rsidP="005C5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6FB">
        <w:rPr>
          <w:rFonts w:ascii="Times New Roman" w:hAnsi="Times New Roman" w:cs="Times New Roman"/>
          <w:b/>
          <w:sz w:val="28"/>
          <w:szCs w:val="28"/>
        </w:rPr>
        <w:t>Торбеевского муниципального  района</w:t>
      </w:r>
    </w:p>
    <w:p w:rsidR="005C5460" w:rsidRPr="00E656FB" w:rsidRDefault="005C5460" w:rsidP="005C5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6FB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5C5460" w:rsidRPr="00E656FB" w:rsidRDefault="005C5460" w:rsidP="005C5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6F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Вторая</w:t>
      </w:r>
      <w:r w:rsidRPr="00E656FB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5C5460" w:rsidRPr="00E656FB" w:rsidRDefault="005C5460" w:rsidP="005C5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656F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шестой созыв</w:t>
      </w:r>
      <w:r w:rsidRPr="00E656FB">
        <w:rPr>
          <w:rFonts w:ascii="Times New Roman" w:hAnsi="Times New Roman" w:cs="Times New Roman"/>
          <w:sz w:val="28"/>
          <w:szCs w:val="28"/>
        </w:rPr>
        <w:t>)</w:t>
      </w:r>
    </w:p>
    <w:p w:rsidR="005C5460" w:rsidRPr="00E656FB" w:rsidRDefault="005C5460" w:rsidP="005C5460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460" w:rsidRPr="00E656FB" w:rsidRDefault="005C5460" w:rsidP="005C5460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6FB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5C5460" w:rsidRPr="00E656FB" w:rsidRDefault="005C5460" w:rsidP="005C5460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C5460" w:rsidRPr="00E656FB" w:rsidRDefault="005C5460" w:rsidP="005C54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"   31</w:t>
      </w:r>
      <w:r w:rsidRPr="00E656FB">
        <w:rPr>
          <w:rFonts w:ascii="Times New Roman" w:hAnsi="Times New Roman" w:cs="Times New Roman"/>
          <w:sz w:val="28"/>
          <w:szCs w:val="28"/>
        </w:rPr>
        <w:t xml:space="preserve">  "  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E656FB">
        <w:rPr>
          <w:rFonts w:ascii="Times New Roman" w:hAnsi="Times New Roman" w:cs="Times New Roman"/>
          <w:sz w:val="28"/>
          <w:szCs w:val="28"/>
        </w:rPr>
        <w:t xml:space="preserve">  2016 г.             п. Торбеево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656FB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5C5460" w:rsidRPr="00E656FB" w:rsidRDefault="005C5460" w:rsidP="005C5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460" w:rsidRPr="00E656FB" w:rsidRDefault="005C5460" w:rsidP="005C54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5460" w:rsidRPr="00E656FB" w:rsidRDefault="005C5460" w:rsidP="005C5460">
      <w:pPr>
        <w:pStyle w:val="30"/>
        <w:shd w:val="clear" w:color="auto" w:fill="auto"/>
        <w:tabs>
          <w:tab w:val="left" w:leader="underscore" w:pos="7967"/>
        </w:tabs>
        <w:ind w:left="220" w:hanging="78"/>
        <w:jc w:val="center"/>
        <w:rPr>
          <w:sz w:val="28"/>
          <w:szCs w:val="28"/>
        </w:rPr>
      </w:pPr>
      <w:r>
        <w:rPr>
          <w:sz w:val="28"/>
          <w:szCs w:val="28"/>
        </w:rPr>
        <w:t>О Молодежном парламенте</w:t>
      </w:r>
      <w:r w:rsidRPr="00E656FB">
        <w:rPr>
          <w:sz w:val="28"/>
          <w:szCs w:val="28"/>
        </w:rPr>
        <w:t xml:space="preserve"> при Совете депутатов</w:t>
      </w:r>
      <w:r>
        <w:rPr>
          <w:sz w:val="28"/>
          <w:szCs w:val="28"/>
        </w:rPr>
        <w:t xml:space="preserve"> Торбеевского муниципального района.</w:t>
      </w:r>
    </w:p>
    <w:p w:rsidR="005C5460" w:rsidRPr="00E656FB" w:rsidRDefault="005C5460" w:rsidP="005C546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5460" w:rsidRDefault="005C5460" w:rsidP="005C5460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содействия формированию профессионального кадрового резерва органов власти Торбеевского муниципального района, а также привлечения молодежи к решению социально значимых вопросов, Совет депутатов Торбеевского муниципального района Республики Мордовия</w:t>
      </w:r>
    </w:p>
    <w:p w:rsidR="005C5460" w:rsidRDefault="005C5460" w:rsidP="005C5460">
      <w:pPr>
        <w:pStyle w:val="ConsNormal"/>
        <w:spacing w:line="36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5C5460" w:rsidRDefault="005C5460" w:rsidP="005C5460">
      <w:pPr>
        <w:pStyle w:val="ConsNormal"/>
        <w:tabs>
          <w:tab w:val="left" w:pos="993"/>
        </w:tabs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положение о молодежном парламенте при Совете депутатов Торбеевского муниципального района РМ (приложение).</w:t>
      </w:r>
    </w:p>
    <w:p w:rsidR="005C5460" w:rsidRDefault="005C5460" w:rsidP="005C54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</w:t>
      </w:r>
      <w:r w:rsidRPr="00B65EA9">
        <w:rPr>
          <w:rFonts w:ascii="Times New Roman" w:hAnsi="Times New Roman" w:cs="Times New Roman"/>
          <w:sz w:val="28"/>
          <w:szCs w:val="28"/>
        </w:rPr>
        <w:t xml:space="preserve">Считать утратившим силу </w:t>
      </w:r>
      <w:hyperlink r:id="rId5" w:history="1">
        <w:r w:rsidRPr="00B65EA9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Pr="00B65EA9">
        <w:rPr>
          <w:rFonts w:ascii="Times New Roman" w:hAnsi="Times New Roman" w:cs="Times New Roman"/>
          <w:sz w:val="28"/>
          <w:szCs w:val="28"/>
        </w:rPr>
        <w:t xml:space="preserve"> Совета депутатов Торбеевского муниципального района от </w:t>
      </w:r>
      <w:r w:rsidRPr="00790B91">
        <w:rPr>
          <w:rFonts w:ascii="Times New Roman" w:hAnsi="Times New Roman" w:cs="Times New Roman"/>
          <w:sz w:val="28"/>
          <w:szCs w:val="28"/>
        </w:rPr>
        <w:t>«20 » марта  2013 года   № 61 "</w:t>
      </w:r>
      <w:r>
        <w:rPr>
          <w:rFonts w:ascii="Times New Roman" w:hAnsi="Times New Roman" w:cs="Times New Roman"/>
          <w:sz w:val="28"/>
          <w:szCs w:val="28"/>
        </w:rPr>
        <w:t>О муниципальном молодежном парламенте при Совете депутатов Торбеевского муниципального района Республики Мордовия</w:t>
      </w:r>
      <w:r w:rsidRPr="00B65EA9">
        <w:rPr>
          <w:rFonts w:ascii="Times New Roman" w:hAnsi="Times New Roman" w:cs="Times New Roman"/>
          <w:sz w:val="28"/>
          <w:szCs w:val="28"/>
        </w:rPr>
        <w:t xml:space="preserve"> "</w:t>
      </w:r>
    </w:p>
    <w:p w:rsidR="005C5460" w:rsidRPr="00E656FB" w:rsidRDefault="005C5460" w:rsidP="005C5460">
      <w:pPr>
        <w:pStyle w:val="ConsNormal"/>
        <w:tabs>
          <w:tab w:val="left" w:pos="993"/>
        </w:tabs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 его подписания и подлежит официальному опубликованию и </w:t>
      </w:r>
      <w:r w:rsidRPr="00E656FB">
        <w:rPr>
          <w:rFonts w:ascii="Times New Roman" w:hAnsi="Times New Roman" w:cs="Times New Roman"/>
          <w:sz w:val="28"/>
          <w:szCs w:val="28"/>
        </w:rPr>
        <w:t xml:space="preserve">подлежит размещению на официальном сайте органов местного самоуправления Торбеевского муниципального района в сети "Интернет" по адресу: </w:t>
      </w:r>
      <w:hyperlink r:id="rId6" w:history="1">
        <w:r w:rsidRPr="00E656FB">
          <w:rPr>
            <w:rFonts w:ascii="Times New Roman" w:hAnsi="Times New Roman" w:cs="Times New Roman"/>
            <w:color w:val="106BBE"/>
            <w:sz w:val="28"/>
            <w:szCs w:val="28"/>
            <w:lang w:val="en-US"/>
          </w:rPr>
          <w:t>torbeevo</w:t>
        </w:r>
        <w:r w:rsidRPr="00E656FB">
          <w:rPr>
            <w:rFonts w:ascii="Times New Roman" w:hAnsi="Times New Roman" w:cs="Times New Roman"/>
            <w:color w:val="106BBE"/>
            <w:sz w:val="28"/>
            <w:szCs w:val="28"/>
          </w:rPr>
          <w:t>.</w:t>
        </w:r>
        <w:r w:rsidRPr="00E656FB">
          <w:rPr>
            <w:rFonts w:ascii="Times New Roman" w:hAnsi="Times New Roman" w:cs="Times New Roman"/>
            <w:color w:val="106BBE"/>
            <w:sz w:val="28"/>
            <w:szCs w:val="28"/>
            <w:lang w:val="en-US"/>
          </w:rPr>
          <w:t>e</w:t>
        </w:r>
        <w:r w:rsidRPr="00E656FB">
          <w:rPr>
            <w:rFonts w:ascii="Times New Roman" w:hAnsi="Times New Roman" w:cs="Times New Roman"/>
            <w:color w:val="106BBE"/>
            <w:sz w:val="28"/>
            <w:szCs w:val="28"/>
          </w:rPr>
          <w:t>-</w:t>
        </w:r>
        <w:r w:rsidRPr="00E656FB">
          <w:rPr>
            <w:rFonts w:ascii="Times New Roman" w:hAnsi="Times New Roman" w:cs="Times New Roman"/>
            <w:color w:val="106BBE"/>
            <w:sz w:val="28"/>
            <w:szCs w:val="28"/>
            <w:lang w:val="en-US"/>
          </w:rPr>
          <w:t>mordovia</w:t>
        </w:r>
        <w:r w:rsidRPr="00E656FB">
          <w:rPr>
            <w:rFonts w:ascii="Times New Roman" w:hAnsi="Times New Roman" w:cs="Times New Roman"/>
            <w:color w:val="106BBE"/>
            <w:sz w:val="28"/>
            <w:szCs w:val="28"/>
          </w:rPr>
          <w:t>.ru</w:t>
        </w:r>
      </w:hyperlink>
      <w:r w:rsidRPr="00E656FB">
        <w:rPr>
          <w:rFonts w:ascii="Times New Roman" w:hAnsi="Times New Roman" w:cs="Times New Roman"/>
          <w:sz w:val="28"/>
          <w:szCs w:val="28"/>
        </w:rPr>
        <w:t>.</w:t>
      </w:r>
    </w:p>
    <w:p w:rsidR="005C5460" w:rsidRPr="00E656FB" w:rsidRDefault="005C5460" w:rsidP="005C5460">
      <w:pPr>
        <w:pStyle w:val="a3"/>
        <w:jc w:val="right"/>
        <w:rPr>
          <w:b w:val="0"/>
          <w:szCs w:val="28"/>
        </w:rPr>
      </w:pPr>
    </w:p>
    <w:p w:rsidR="005C5460" w:rsidRPr="00E656FB" w:rsidRDefault="005C5460" w:rsidP="005C5460">
      <w:pPr>
        <w:pStyle w:val="a3"/>
        <w:jc w:val="right"/>
        <w:rPr>
          <w:b w:val="0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302"/>
        <w:gridCol w:w="3161"/>
      </w:tblGrid>
      <w:tr w:rsidR="005C5460" w:rsidRPr="00E656FB" w:rsidTr="0012131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5460" w:rsidRDefault="005C5460" w:rsidP="001213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5C5460" w:rsidRPr="00E656FB" w:rsidRDefault="005C5460" w:rsidP="001213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5460" w:rsidRPr="00E656FB" w:rsidRDefault="005C5460" w:rsidP="001213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656FB">
              <w:rPr>
                <w:rFonts w:ascii="Times New Roman" w:hAnsi="Times New Roman" w:cs="Times New Roman"/>
                <w:sz w:val="28"/>
                <w:szCs w:val="28"/>
              </w:rPr>
              <w:t>С.В. Ладяев</w:t>
            </w:r>
          </w:p>
        </w:tc>
      </w:tr>
    </w:tbl>
    <w:p w:rsidR="005C5460" w:rsidRDefault="005C5460" w:rsidP="005C5460">
      <w:pPr>
        <w:spacing w:after="73" w:line="28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5C5460" w:rsidRDefault="005C5460" w:rsidP="005C5460">
      <w:pPr>
        <w:spacing w:after="73" w:line="28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5C5460" w:rsidRDefault="005C5460" w:rsidP="005C5460">
      <w:pPr>
        <w:spacing w:after="73" w:line="28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5C5460" w:rsidRDefault="005C5460" w:rsidP="005C5460">
      <w:pPr>
        <w:spacing w:after="73" w:line="28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5C5460" w:rsidRPr="00186A2F" w:rsidRDefault="005C5460" w:rsidP="005C5460">
      <w:pPr>
        <w:spacing w:after="73" w:line="28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186A2F">
        <w:rPr>
          <w:rFonts w:ascii="Times New Roman" w:hAnsi="Times New Roman" w:cs="Times New Roman"/>
          <w:sz w:val="24"/>
          <w:szCs w:val="24"/>
        </w:rPr>
        <w:t>Приложение</w:t>
      </w:r>
    </w:p>
    <w:p w:rsidR="005C5460" w:rsidRDefault="005C5460" w:rsidP="005C5460">
      <w:pPr>
        <w:pStyle w:val="50"/>
        <w:numPr>
          <w:ilvl w:val="0"/>
          <w:numId w:val="2"/>
        </w:numPr>
        <w:shd w:val="clear" w:color="auto" w:fill="auto"/>
        <w:tabs>
          <w:tab w:val="left" w:pos="998"/>
        </w:tabs>
        <w:spacing w:before="0" w:after="73" w:line="280" w:lineRule="exact"/>
        <w:ind w:firstLine="620"/>
        <w:jc w:val="center"/>
      </w:pPr>
      <w:r>
        <w:t>Общие положения</w:t>
      </w:r>
    </w:p>
    <w:p w:rsidR="005C5460" w:rsidRDefault="005C5460" w:rsidP="005C5460">
      <w:pPr>
        <w:pStyle w:val="20"/>
        <w:numPr>
          <w:ilvl w:val="1"/>
          <w:numId w:val="2"/>
        </w:numPr>
        <w:shd w:val="clear" w:color="auto" w:fill="auto"/>
        <w:tabs>
          <w:tab w:val="left" w:pos="1210"/>
          <w:tab w:val="left" w:leader="underscore" w:pos="9927"/>
        </w:tabs>
        <w:spacing w:before="0"/>
        <w:ind w:firstLine="620"/>
      </w:pPr>
      <w:r>
        <w:t>Общественная молодежная палата при Совете депутатов Торбеевского муниципального района (далее — Молодежный парламент) является коллегиальным совещательным и консультативным органом при Совете депутатов Торбеевского муниципального района и осуществляет свою деятельность на общественных началах.</w:t>
      </w:r>
    </w:p>
    <w:p w:rsidR="005C5460" w:rsidRDefault="005C5460" w:rsidP="005C5460">
      <w:pPr>
        <w:pStyle w:val="20"/>
        <w:numPr>
          <w:ilvl w:val="1"/>
          <w:numId w:val="2"/>
        </w:numPr>
        <w:shd w:val="clear" w:color="auto" w:fill="auto"/>
        <w:tabs>
          <w:tab w:val="left" w:pos="1185"/>
          <w:tab w:val="left" w:leader="underscore" w:pos="6221"/>
        </w:tabs>
        <w:spacing w:before="0"/>
        <w:ind w:firstLine="620"/>
      </w:pPr>
      <w:r>
        <w:t>Молодежный парламент состоит из 7 членов и формируется на срок полномочий Совета депутатов Торбеевского муниципального района в порядке, установленном настоящим Положением.</w:t>
      </w:r>
    </w:p>
    <w:p w:rsidR="005C5460" w:rsidRDefault="005C5460" w:rsidP="005C5460">
      <w:pPr>
        <w:pStyle w:val="20"/>
        <w:numPr>
          <w:ilvl w:val="1"/>
          <w:numId w:val="2"/>
        </w:numPr>
        <w:shd w:val="clear" w:color="auto" w:fill="auto"/>
        <w:spacing w:before="0"/>
        <w:ind w:firstLine="620"/>
      </w:pPr>
      <w:r>
        <w:t>В своей деятельности Молодежный парламент руководствуется федеральным законодательством и законодательством Республики Мордовия, муниципальными правовыми актами, настоящим Положением и Регламентом Молодежной палаты.</w:t>
      </w:r>
    </w:p>
    <w:p w:rsidR="005C5460" w:rsidRDefault="005C5460" w:rsidP="005C5460">
      <w:pPr>
        <w:pStyle w:val="20"/>
        <w:numPr>
          <w:ilvl w:val="1"/>
          <w:numId w:val="2"/>
        </w:numPr>
        <w:shd w:val="clear" w:color="auto" w:fill="auto"/>
        <w:tabs>
          <w:tab w:val="left" w:pos="1210"/>
        </w:tabs>
        <w:spacing w:before="0"/>
        <w:ind w:firstLine="620"/>
      </w:pPr>
      <w:r>
        <w:t>Молодежный парламент является правомочным, если в его состав включено не менее двух третей от установленного числа его членов.</w:t>
      </w:r>
    </w:p>
    <w:p w:rsidR="005C5460" w:rsidRDefault="005C5460" w:rsidP="005C5460">
      <w:pPr>
        <w:pStyle w:val="20"/>
        <w:numPr>
          <w:ilvl w:val="1"/>
          <w:numId w:val="2"/>
        </w:numPr>
        <w:shd w:val="clear" w:color="auto" w:fill="auto"/>
        <w:spacing w:before="0"/>
        <w:ind w:firstLine="620"/>
      </w:pPr>
      <w:r>
        <w:t xml:space="preserve"> Со дня начала работы Молодежного парламента нового созыва полномочия Молодежного парламента прежнего созыва, его рабочих органов, а также полномочия членов Молодежного парламента прежнего созыва прекращаются.</w:t>
      </w:r>
    </w:p>
    <w:p w:rsidR="005C5460" w:rsidRDefault="005C5460" w:rsidP="005C5460">
      <w:pPr>
        <w:pStyle w:val="20"/>
        <w:numPr>
          <w:ilvl w:val="1"/>
          <w:numId w:val="2"/>
        </w:numPr>
        <w:shd w:val="clear" w:color="auto" w:fill="auto"/>
        <w:tabs>
          <w:tab w:val="left" w:pos="1210"/>
        </w:tabs>
        <w:spacing w:before="0" w:after="195" w:line="336" w:lineRule="exact"/>
        <w:ind w:firstLine="620"/>
      </w:pPr>
      <w:r>
        <w:t>Деятельность Молодежного парламента основывается на принципах приоритета прав и свобод человека и гражданина, коллегиальности, гласности, законности и учета общественного мнения.</w:t>
      </w:r>
    </w:p>
    <w:p w:rsidR="005C5460" w:rsidRDefault="005C5460" w:rsidP="005C5460">
      <w:pPr>
        <w:pStyle w:val="50"/>
        <w:numPr>
          <w:ilvl w:val="0"/>
          <w:numId w:val="2"/>
        </w:numPr>
        <w:shd w:val="clear" w:color="auto" w:fill="auto"/>
        <w:tabs>
          <w:tab w:val="left" w:pos="1007"/>
        </w:tabs>
        <w:spacing w:before="0" w:after="0" w:line="317" w:lineRule="exact"/>
        <w:ind w:firstLine="620"/>
        <w:jc w:val="center"/>
      </w:pPr>
      <w:r>
        <w:t>Основные цели деятельности и полномочия Молодежного парламента</w:t>
      </w:r>
    </w:p>
    <w:p w:rsidR="005C5460" w:rsidRDefault="005C5460" w:rsidP="005C5460">
      <w:pPr>
        <w:pStyle w:val="20"/>
        <w:numPr>
          <w:ilvl w:val="1"/>
          <w:numId w:val="2"/>
        </w:numPr>
        <w:shd w:val="clear" w:color="auto" w:fill="auto"/>
        <w:tabs>
          <w:tab w:val="left" w:pos="1210"/>
        </w:tabs>
        <w:spacing w:before="0"/>
        <w:ind w:firstLine="620"/>
      </w:pPr>
      <w:r>
        <w:t>Основной целью Молодежного парламента является содействие</w:t>
      </w:r>
    </w:p>
    <w:p w:rsidR="005C5460" w:rsidRDefault="005C5460" w:rsidP="005C5460">
      <w:pPr>
        <w:pStyle w:val="20"/>
        <w:shd w:val="clear" w:color="auto" w:fill="auto"/>
        <w:tabs>
          <w:tab w:val="left" w:leader="underscore" w:pos="5198"/>
        </w:tabs>
        <w:spacing w:before="0"/>
      </w:pPr>
      <w:r>
        <w:t>деятельности Совета депутатов Торбеевского муниципального района в области муниципального правотворчества по вопросам правового регулирования прав и законных интересов молодежи.</w:t>
      </w:r>
    </w:p>
    <w:p w:rsidR="005C5460" w:rsidRDefault="005C5460" w:rsidP="005C5460">
      <w:pPr>
        <w:pStyle w:val="20"/>
        <w:numPr>
          <w:ilvl w:val="1"/>
          <w:numId w:val="2"/>
        </w:numPr>
        <w:shd w:val="clear" w:color="auto" w:fill="auto"/>
        <w:tabs>
          <w:tab w:val="left" w:pos="1209"/>
        </w:tabs>
        <w:spacing w:before="0"/>
        <w:ind w:firstLine="620"/>
      </w:pPr>
      <w:r>
        <w:t>Задачами Молодежного парламента являются:</w:t>
      </w:r>
    </w:p>
    <w:p w:rsidR="005C5460" w:rsidRDefault="005C5460" w:rsidP="005C5460">
      <w:pPr>
        <w:pStyle w:val="20"/>
        <w:numPr>
          <w:ilvl w:val="0"/>
          <w:numId w:val="1"/>
        </w:numPr>
        <w:shd w:val="clear" w:color="auto" w:fill="auto"/>
        <w:tabs>
          <w:tab w:val="left" w:pos="897"/>
        </w:tabs>
        <w:spacing w:before="0"/>
        <w:ind w:firstLine="620"/>
      </w:pPr>
      <w:r>
        <w:t>приобщение молодежи к парламентской деятельности;</w:t>
      </w:r>
    </w:p>
    <w:p w:rsidR="005C5460" w:rsidRDefault="005C5460" w:rsidP="005C5460">
      <w:pPr>
        <w:pStyle w:val="20"/>
        <w:numPr>
          <w:ilvl w:val="0"/>
          <w:numId w:val="1"/>
        </w:numPr>
        <w:shd w:val="clear" w:color="auto" w:fill="auto"/>
        <w:tabs>
          <w:tab w:val="left" w:pos="897"/>
        </w:tabs>
        <w:spacing w:before="0"/>
        <w:ind w:firstLine="620"/>
      </w:pPr>
      <w:r>
        <w:t>формирование правовой и политической культуры молодежи;</w:t>
      </w:r>
    </w:p>
    <w:p w:rsidR="005C5460" w:rsidRDefault="005C5460" w:rsidP="005C5460">
      <w:pPr>
        <w:pStyle w:val="20"/>
        <w:numPr>
          <w:ilvl w:val="0"/>
          <w:numId w:val="1"/>
        </w:numPr>
        <w:shd w:val="clear" w:color="auto" w:fill="auto"/>
        <w:tabs>
          <w:tab w:val="left" w:pos="838"/>
        </w:tabs>
        <w:spacing w:before="0"/>
        <w:ind w:firstLine="620"/>
      </w:pPr>
      <w:r>
        <w:t>создание условий для более полного включения молодежи в социально- экономическую, политическую и культурную жизнь общества;</w:t>
      </w:r>
    </w:p>
    <w:p w:rsidR="005C5460" w:rsidRDefault="005C5460" w:rsidP="005C5460">
      <w:pPr>
        <w:pStyle w:val="20"/>
        <w:numPr>
          <w:ilvl w:val="0"/>
          <w:numId w:val="1"/>
        </w:numPr>
        <w:shd w:val="clear" w:color="auto" w:fill="auto"/>
        <w:tabs>
          <w:tab w:val="left" w:pos="897"/>
        </w:tabs>
        <w:spacing w:before="0"/>
        <w:ind w:firstLine="620"/>
      </w:pPr>
      <w:r>
        <w:t>повышение гражданской и политической активности молодежи.</w:t>
      </w:r>
    </w:p>
    <w:p w:rsidR="005C5460" w:rsidRDefault="005C5460" w:rsidP="005C5460">
      <w:pPr>
        <w:pStyle w:val="20"/>
        <w:numPr>
          <w:ilvl w:val="1"/>
          <w:numId w:val="2"/>
        </w:numPr>
        <w:shd w:val="clear" w:color="auto" w:fill="auto"/>
        <w:tabs>
          <w:tab w:val="left" w:pos="1209"/>
        </w:tabs>
        <w:spacing w:before="0"/>
        <w:ind w:firstLine="620"/>
      </w:pPr>
      <w:r>
        <w:t>Полномочия Молодежного парламента:</w:t>
      </w:r>
    </w:p>
    <w:p w:rsidR="005C5460" w:rsidRDefault="005C5460" w:rsidP="005C5460">
      <w:pPr>
        <w:pStyle w:val="20"/>
        <w:numPr>
          <w:ilvl w:val="0"/>
          <w:numId w:val="3"/>
        </w:numPr>
        <w:shd w:val="clear" w:color="auto" w:fill="auto"/>
        <w:tabs>
          <w:tab w:val="left" w:pos="1210"/>
          <w:tab w:val="left" w:leader="underscore" w:pos="9927"/>
        </w:tabs>
        <w:spacing w:before="0"/>
        <w:ind w:firstLine="620"/>
      </w:pPr>
      <w:r>
        <w:t>разработка и внесение в Совет депутатов Торбеевского</w:t>
      </w:r>
    </w:p>
    <w:p w:rsidR="005C5460" w:rsidRDefault="005C5460" w:rsidP="005C5460">
      <w:pPr>
        <w:pStyle w:val="20"/>
        <w:shd w:val="clear" w:color="auto" w:fill="auto"/>
        <w:spacing w:before="0"/>
      </w:pPr>
      <w:r>
        <w:t>муниципального района предложений по вопросам правового регулирования прав и законных интересов молодежи;</w:t>
      </w:r>
    </w:p>
    <w:p w:rsidR="005C5460" w:rsidRDefault="005C5460" w:rsidP="005C5460">
      <w:pPr>
        <w:pStyle w:val="20"/>
        <w:numPr>
          <w:ilvl w:val="0"/>
          <w:numId w:val="3"/>
        </w:numPr>
        <w:shd w:val="clear" w:color="auto" w:fill="auto"/>
        <w:tabs>
          <w:tab w:val="left" w:pos="1031"/>
        </w:tabs>
        <w:spacing w:before="0"/>
        <w:ind w:firstLine="620"/>
      </w:pPr>
      <w:r>
        <w:t>разработка молодежных инициатив;</w:t>
      </w:r>
    </w:p>
    <w:p w:rsidR="005C5460" w:rsidRDefault="005C5460" w:rsidP="005C5460">
      <w:pPr>
        <w:pStyle w:val="20"/>
        <w:numPr>
          <w:ilvl w:val="0"/>
          <w:numId w:val="3"/>
        </w:numPr>
        <w:shd w:val="clear" w:color="auto" w:fill="auto"/>
        <w:tabs>
          <w:tab w:val="left" w:pos="999"/>
        </w:tabs>
        <w:spacing w:before="0" w:line="312" w:lineRule="exact"/>
        <w:ind w:firstLine="620"/>
      </w:pPr>
      <w:r>
        <w:lastRenderedPageBreak/>
        <w:t>проведение слушаний, конференций, круглых столов по проблемам, связанным с формированием и реализацией государственной и муниципальной молодежной политики;</w:t>
      </w:r>
    </w:p>
    <w:p w:rsidR="005C5460" w:rsidRDefault="005C5460" w:rsidP="005C5460">
      <w:pPr>
        <w:pStyle w:val="20"/>
        <w:numPr>
          <w:ilvl w:val="0"/>
          <w:numId w:val="3"/>
        </w:numPr>
        <w:shd w:val="clear" w:color="auto" w:fill="auto"/>
        <w:tabs>
          <w:tab w:val="left" w:pos="999"/>
        </w:tabs>
        <w:spacing w:before="0"/>
        <w:ind w:firstLine="620"/>
      </w:pPr>
      <w:r>
        <w:t>проведение общественной экспертизы проектов муниципальных правовых актов по вопросам, затрагивающим интересы молодежи;</w:t>
      </w:r>
    </w:p>
    <w:p w:rsidR="005C5460" w:rsidRDefault="005C5460" w:rsidP="005C5460">
      <w:pPr>
        <w:pStyle w:val="20"/>
        <w:numPr>
          <w:ilvl w:val="0"/>
          <w:numId w:val="3"/>
        </w:numPr>
        <w:shd w:val="clear" w:color="auto" w:fill="auto"/>
        <w:tabs>
          <w:tab w:val="left" w:pos="999"/>
        </w:tabs>
        <w:spacing w:before="0"/>
        <w:ind w:firstLine="620"/>
      </w:pPr>
      <w:r>
        <w:t>содействие в реализации на территории муниципального района общероссийских, межрегиональных, республиканских и муниципальных молодежных проектов;</w:t>
      </w:r>
    </w:p>
    <w:p w:rsidR="005C5460" w:rsidRDefault="005C5460" w:rsidP="005C5460">
      <w:pPr>
        <w:pStyle w:val="20"/>
        <w:numPr>
          <w:ilvl w:val="0"/>
          <w:numId w:val="3"/>
        </w:numPr>
        <w:shd w:val="clear" w:color="auto" w:fill="auto"/>
        <w:tabs>
          <w:tab w:val="left" w:pos="999"/>
        </w:tabs>
        <w:spacing w:before="0"/>
        <w:ind w:firstLine="620"/>
      </w:pPr>
      <w:r>
        <w:t>организация и проведение мероприятий, направленных на развитие в муниципальном районе молодежного патриотического движения, духовно-нравственного воспитания молодежи, популяризацию традиционных семейных ценностей;</w:t>
      </w:r>
    </w:p>
    <w:p w:rsidR="005C5460" w:rsidRDefault="005C5460" w:rsidP="005C5460">
      <w:pPr>
        <w:pStyle w:val="20"/>
        <w:numPr>
          <w:ilvl w:val="0"/>
          <w:numId w:val="3"/>
        </w:numPr>
        <w:shd w:val="clear" w:color="auto" w:fill="auto"/>
        <w:tabs>
          <w:tab w:val="left" w:pos="999"/>
        </w:tabs>
        <w:spacing w:before="0" w:after="232" w:line="307" w:lineRule="exact"/>
        <w:ind w:firstLine="620"/>
      </w:pPr>
      <w:r>
        <w:t>иные полномочия, направленные на реализацию основных целей и задач Молодежного парламента.</w:t>
      </w:r>
    </w:p>
    <w:p w:rsidR="005C5460" w:rsidRDefault="005C5460" w:rsidP="005C5460">
      <w:pPr>
        <w:pStyle w:val="50"/>
        <w:numPr>
          <w:ilvl w:val="0"/>
          <w:numId w:val="2"/>
        </w:numPr>
        <w:shd w:val="clear" w:color="auto" w:fill="auto"/>
        <w:tabs>
          <w:tab w:val="left" w:pos="2257"/>
        </w:tabs>
        <w:spacing w:before="0" w:after="0" w:line="317" w:lineRule="exact"/>
        <w:ind w:left="1920"/>
      </w:pPr>
      <w:r>
        <w:t>Порядок формирования Молодежного парламента</w:t>
      </w:r>
    </w:p>
    <w:p w:rsidR="005C5460" w:rsidRDefault="005C5460" w:rsidP="005C5460">
      <w:pPr>
        <w:pStyle w:val="20"/>
        <w:numPr>
          <w:ilvl w:val="1"/>
          <w:numId w:val="2"/>
        </w:numPr>
        <w:shd w:val="clear" w:color="auto" w:fill="auto"/>
        <w:tabs>
          <w:tab w:val="left" w:pos="1144"/>
        </w:tabs>
        <w:spacing w:before="0"/>
        <w:ind w:firstLine="620"/>
      </w:pPr>
      <w:r>
        <w:t>В состав Молодежного парламента входят: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представители региональных отделений политических партий, допущенных к распределению депутатских мандатов в представительных органах муниципального района;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представители образовательных учреждений высшего профессионального образования, среднего профессионального образования, расположенных на территории муниципального района;</w:t>
      </w:r>
    </w:p>
    <w:p w:rsidR="005C5460" w:rsidRDefault="005C5460" w:rsidP="005C5460">
      <w:pPr>
        <w:pStyle w:val="20"/>
        <w:shd w:val="clear" w:color="auto" w:fill="auto"/>
        <w:tabs>
          <w:tab w:val="left" w:leader="underscore" w:pos="1450"/>
        </w:tabs>
        <w:spacing w:before="0"/>
        <w:ind w:firstLine="620"/>
      </w:pPr>
      <w:r>
        <w:t>представители республиканских и муниципальных общественных объединений;</w:t>
      </w:r>
    </w:p>
    <w:p w:rsidR="005C5460" w:rsidRDefault="005C5460" w:rsidP="005C5460">
      <w:pPr>
        <w:pStyle w:val="20"/>
        <w:shd w:val="clear" w:color="auto" w:fill="auto"/>
        <w:tabs>
          <w:tab w:val="left" w:leader="underscore" w:pos="1450"/>
        </w:tabs>
        <w:spacing w:before="0"/>
        <w:ind w:firstLine="620"/>
      </w:pPr>
      <w:r>
        <w:t>представители поселений, входящих в состав Торбеевского муниципального района.</w:t>
      </w:r>
    </w:p>
    <w:p w:rsidR="005C5460" w:rsidRDefault="005C5460" w:rsidP="005C5460">
      <w:pPr>
        <w:pStyle w:val="20"/>
        <w:numPr>
          <w:ilvl w:val="1"/>
          <w:numId w:val="2"/>
        </w:numPr>
        <w:shd w:val="clear" w:color="auto" w:fill="auto"/>
        <w:tabs>
          <w:tab w:val="left" w:pos="1100"/>
        </w:tabs>
        <w:spacing w:before="0"/>
        <w:ind w:firstLine="620"/>
      </w:pPr>
      <w:r>
        <w:t>Организации, указанные в пункте 3.1 настоящего Положения, в срок не позднее тридцати дней со дня официального опубликования на официальном сайте муниципального района в информационно-телекоммуникационной сети «Интернет» или обнародования иным способом информационного сообщения о формировании Молодежного парламента проводят общие собрания (конференции, съезды) организаций в соответствии с уставами организаций направляют в представительный орган муниципального района решения общих собраний (конференций, съездов) соответствующих организаций, о выдвижении своего представителя в состав Молодежного парламента. К указанным решениям прилагаются копия свидетельства о государственной регистрации организации, сведения о выдвигаемом представителе биографического характера, а также его заявление о согласии войти в состав Молодежного парламента. Каждая организация, указанная в пункте 3.1 настоящего Положения, вправе выдвинуть в состав Молодежного парламента одного представителя.</w:t>
      </w:r>
    </w:p>
    <w:p w:rsidR="005C5460" w:rsidRDefault="005C5460" w:rsidP="005C5460">
      <w:pPr>
        <w:pStyle w:val="20"/>
        <w:numPr>
          <w:ilvl w:val="1"/>
          <w:numId w:val="2"/>
        </w:numPr>
        <w:shd w:val="clear" w:color="auto" w:fill="auto"/>
        <w:tabs>
          <w:tab w:val="left" w:pos="1100"/>
        </w:tabs>
        <w:spacing w:before="0"/>
        <w:ind w:firstLine="620"/>
      </w:pPr>
      <w:r>
        <w:t>Решение о выборе способа и порядке отбора своего представителя в Молодежный парламент, организации принимают самостоятельно.</w:t>
      </w:r>
    </w:p>
    <w:p w:rsidR="005C5460" w:rsidRDefault="005C5460" w:rsidP="005C5460">
      <w:pPr>
        <w:pStyle w:val="60"/>
        <w:shd w:val="clear" w:color="auto" w:fill="auto"/>
        <w:tabs>
          <w:tab w:val="left" w:pos="1100"/>
        </w:tabs>
      </w:pPr>
      <w:r>
        <w:t xml:space="preserve">В случае, если число выдвинутых представителей организаций больше, чем установлено настоящим Положением, решение о включении </w:t>
      </w:r>
      <w:r>
        <w:lastRenderedPageBreak/>
        <w:t xml:space="preserve">представителей </w:t>
      </w:r>
      <w:r>
        <w:rPr>
          <w:rStyle w:val="61"/>
        </w:rPr>
        <w:t xml:space="preserve">организаций в состав Молодежного парламента принимается </w:t>
      </w:r>
      <w:r>
        <w:t>комиссией по социальным вопросам Совета депутатов Торбеевского муниципального района.</w:t>
      </w:r>
    </w:p>
    <w:p w:rsidR="005C5460" w:rsidRDefault="005C5460" w:rsidP="005C5460">
      <w:pPr>
        <w:pStyle w:val="20"/>
        <w:numPr>
          <w:ilvl w:val="1"/>
          <w:numId w:val="4"/>
        </w:numPr>
        <w:shd w:val="clear" w:color="auto" w:fill="auto"/>
        <w:tabs>
          <w:tab w:val="left" w:pos="1137"/>
        </w:tabs>
        <w:spacing w:before="0" w:after="300"/>
        <w:ind w:left="0" w:firstLine="567"/>
      </w:pPr>
      <w:r>
        <w:t xml:space="preserve">Списочный состав Молодежного парламента утверждается Молодежным парламентом по представлению </w:t>
      </w:r>
      <w:r>
        <w:rPr>
          <w:rStyle w:val="21"/>
        </w:rPr>
        <w:t xml:space="preserve">комиссии по социальным вопросам </w:t>
      </w:r>
      <w:r>
        <w:t>Совета депутатов Торбеевского муниципального района</w:t>
      </w:r>
      <w:r>
        <w:rPr>
          <w:rStyle w:val="21"/>
        </w:rPr>
        <w:t>.</w:t>
      </w:r>
    </w:p>
    <w:p w:rsidR="005C5460" w:rsidRDefault="005C5460" w:rsidP="005C5460">
      <w:pPr>
        <w:pStyle w:val="50"/>
        <w:numPr>
          <w:ilvl w:val="0"/>
          <w:numId w:val="4"/>
        </w:numPr>
        <w:shd w:val="clear" w:color="auto" w:fill="auto"/>
        <w:tabs>
          <w:tab w:val="left" w:pos="2981"/>
        </w:tabs>
        <w:spacing w:before="0" w:after="0" w:line="317" w:lineRule="exact"/>
        <w:ind w:left="0"/>
        <w:jc w:val="center"/>
      </w:pPr>
      <w:r>
        <w:t>Статус члена Молодежного парламента</w:t>
      </w:r>
    </w:p>
    <w:p w:rsidR="005C5460" w:rsidRDefault="005C5460" w:rsidP="005C5460">
      <w:pPr>
        <w:pStyle w:val="20"/>
        <w:shd w:val="clear" w:color="auto" w:fill="auto"/>
        <w:tabs>
          <w:tab w:val="left" w:pos="1137"/>
        </w:tabs>
        <w:spacing w:before="0"/>
      </w:pPr>
      <w:r>
        <w:t xml:space="preserve">        4.1 Членом молодежного парламента может быть гражданин Российской Федерации в возрасте от 18 до 35 лет, постоянно проживающий на территории муниципального района.</w:t>
      </w:r>
    </w:p>
    <w:p w:rsidR="005C5460" w:rsidRDefault="005C5460" w:rsidP="005C5460">
      <w:pPr>
        <w:pStyle w:val="20"/>
        <w:shd w:val="clear" w:color="auto" w:fill="auto"/>
        <w:tabs>
          <w:tab w:val="left" w:pos="1137"/>
        </w:tabs>
        <w:spacing w:before="0"/>
      </w:pPr>
      <w:r>
        <w:t xml:space="preserve">      4.2 Члены Молодежного парламента осуществляют свою деятельность на общественных началах.</w:t>
      </w:r>
    </w:p>
    <w:p w:rsidR="005C5460" w:rsidRDefault="005C5460" w:rsidP="005C5460">
      <w:pPr>
        <w:pStyle w:val="20"/>
        <w:shd w:val="clear" w:color="auto" w:fill="auto"/>
        <w:tabs>
          <w:tab w:val="left" w:pos="1178"/>
        </w:tabs>
        <w:spacing w:before="0"/>
      </w:pPr>
      <w:r>
        <w:t xml:space="preserve">      4.3 Членство в Молодежном парламенте прекращается досрочно в случаях: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выхода из Молодежного парламента по заявлению;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отзыва члена Молодежного парламента выдвинувшей его организацией по обращению Совета Молодежного парламента;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достижение членом Молодежного парламента 35 - летнего возраста;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смерти или объявления гражданина, являющегося членом Молодежного парламента, умершим или безвестно отсутствующим по решению суда, вступившему в законную силу;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вступления в законную силу обвинительного приговора суда в отношении члена Молодежного парламента;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признания члена Молодежного парламента решением суда, вступившим в законную силу, недееспособным или ограниченно дееспособным;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прекращения гражданства Российской Федерации, а также выезда за пределы муниципального района на постоянное место жительства;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принятие организацией, направившей своего представителя, решения о направлении в Молодежный парламент нового представителя.</w:t>
      </w:r>
    </w:p>
    <w:p w:rsidR="005C5460" w:rsidRDefault="005C5460" w:rsidP="005C5460">
      <w:pPr>
        <w:pStyle w:val="20"/>
        <w:numPr>
          <w:ilvl w:val="1"/>
          <w:numId w:val="4"/>
        </w:numPr>
        <w:shd w:val="clear" w:color="auto" w:fill="auto"/>
        <w:tabs>
          <w:tab w:val="left" w:pos="1137"/>
        </w:tabs>
        <w:spacing w:before="0"/>
        <w:ind w:left="0" w:firstLine="426"/>
      </w:pPr>
      <w:r>
        <w:t>Решение о прекращении членства в Молодежном парламенте в указанных случаях принимается Молодежным парламентом.</w:t>
      </w:r>
    </w:p>
    <w:p w:rsidR="005C5460" w:rsidRDefault="005C5460" w:rsidP="005C5460">
      <w:pPr>
        <w:pStyle w:val="20"/>
        <w:numPr>
          <w:ilvl w:val="1"/>
          <w:numId w:val="4"/>
        </w:numPr>
        <w:shd w:val="clear" w:color="auto" w:fill="auto"/>
        <w:tabs>
          <w:tab w:val="left" w:pos="1137"/>
        </w:tabs>
        <w:spacing w:before="0" w:after="300"/>
        <w:ind w:left="0" w:firstLine="426"/>
      </w:pPr>
      <w:r>
        <w:t>В случае неисполнения или ненадлежащего исполнения членом Молодежного парламента полномочий, установленных настоящим Положением и Регламентом Молодежного парламента, Совет Молодежного парламента направляет в организацию, направившую представителя, с мотивированным обращением об отзыве указанного представителя и выдвижении в порядке, установленном пунктом 3.2 настоящего Положения, нового представителя в состав Молодежного парламента.</w:t>
      </w:r>
    </w:p>
    <w:p w:rsidR="005C5460" w:rsidRDefault="005C5460" w:rsidP="005C5460">
      <w:pPr>
        <w:pStyle w:val="50"/>
        <w:numPr>
          <w:ilvl w:val="0"/>
          <w:numId w:val="4"/>
        </w:numPr>
        <w:shd w:val="clear" w:color="auto" w:fill="auto"/>
        <w:tabs>
          <w:tab w:val="left" w:pos="2436"/>
        </w:tabs>
        <w:spacing w:before="0" w:after="0" w:line="317" w:lineRule="exact"/>
        <w:jc w:val="center"/>
      </w:pPr>
      <w:r>
        <w:t>Организация работы Молодежного парламента</w:t>
      </w:r>
    </w:p>
    <w:p w:rsidR="005C5460" w:rsidRDefault="005C5460" w:rsidP="005C5460">
      <w:pPr>
        <w:pStyle w:val="20"/>
        <w:shd w:val="clear" w:color="auto" w:fill="auto"/>
        <w:tabs>
          <w:tab w:val="left" w:pos="1137"/>
        </w:tabs>
        <w:spacing w:before="0"/>
      </w:pPr>
      <w:r>
        <w:t xml:space="preserve">      5.1 Первое заседание Молодежного парламента созывается комиссией по социальным вопросам Совета депутатов Торбеевского муниципального района. Первое заседание Молодежного парламента открывает Председатель Совета депутатов Торбеевского муниципального района либо его заместитель.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lastRenderedPageBreak/>
        <w:t>Заседания Молодежного парламента проводятся открыто.</w:t>
      </w:r>
    </w:p>
    <w:p w:rsidR="005C5460" w:rsidRDefault="005C5460" w:rsidP="005C5460">
      <w:pPr>
        <w:pStyle w:val="20"/>
        <w:shd w:val="clear" w:color="auto" w:fill="auto"/>
        <w:tabs>
          <w:tab w:val="left" w:pos="1217"/>
        </w:tabs>
        <w:spacing w:before="0"/>
      </w:pPr>
      <w:r>
        <w:t xml:space="preserve">       5.2 Заседание Молодежного парламента правомочно, если на нем присутствует не менее двух третей от установленного числа членов Молодежного парламента.</w:t>
      </w:r>
    </w:p>
    <w:p w:rsidR="005C5460" w:rsidRDefault="005C5460" w:rsidP="005C5460">
      <w:pPr>
        <w:pStyle w:val="20"/>
        <w:shd w:val="clear" w:color="auto" w:fill="auto"/>
        <w:tabs>
          <w:tab w:val="left" w:pos="1217"/>
        </w:tabs>
        <w:spacing w:before="0"/>
      </w:pPr>
      <w:r>
        <w:t xml:space="preserve">      5.3 Молодежный парламент по направлениям своей деятельности разрабатывает и принимает решения и рекомендации.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Рекомендации и решения Молодежного парламента могут направляться Председателю Совета депутатов Торбеевского муниципального района, в комиссии Совета депутатов Торбеевского муниципального района, представительные органы входящих в состав муниципального района поселений.</w:t>
      </w:r>
    </w:p>
    <w:p w:rsidR="005C5460" w:rsidRDefault="005C5460" w:rsidP="005C5460">
      <w:pPr>
        <w:pStyle w:val="20"/>
        <w:shd w:val="clear" w:color="auto" w:fill="auto"/>
        <w:tabs>
          <w:tab w:val="left" w:pos="1217"/>
        </w:tabs>
        <w:spacing w:before="0"/>
      </w:pPr>
      <w:r>
        <w:t xml:space="preserve">       5.4 Рекомендации и решения Молодежного парламента считаются принятыми, если за них проголосовало большинство от установленного числа членов Молодежного парламента.</w:t>
      </w:r>
    </w:p>
    <w:p w:rsidR="005C5460" w:rsidRDefault="005C5460" w:rsidP="005C5460">
      <w:pPr>
        <w:pStyle w:val="20"/>
        <w:shd w:val="clear" w:color="auto" w:fill="auto"/>
        <w:tabs>
          <w:tab w:val="left" w:pos="1094"/>
        </w:tabs>
        <w:spacing w:before="0"/>
      </w:pPr>
      <w:r>
        <w:t xml:space="preserve">      5.5 На первом заседании Молодежного парламента избирается председатель Молодежного парламента, его заместители, образуются Совет и комиссии Молодежного парламента.</w:t>
      </w:r>
    </w:p>
    <w:p w:rsidR="005C5460" w:rsidRDefault="005C5460" w:rsidP="005C5460">
      <w:pPr>
        <w:pStyle w:val="20"/>
        <w:shd w:val="clear" w:color="auto" w:fill="auto"/>
        <w:tabs>
          <w:tab w:val="left" w:pos="1217"/>
        </w:tabs>
        <w:spacing w:before="0"/>
      </w:pPr>
      <w:r>
        <w:t xml:space="preserve">      5.6 В состав Совета Молодежного парламента входят по должности Председатель Молодежного парламента, его заместители и председатели комиссий Молодежного парламента.</w:t>
      </w:r>
    </w:p>
    <w:p w:rsidR="005C5460" w:rsidRDefault="005C5460" w:rsidP="005C5460">
      <w:pPr>
        <w:pStyle w:val="20"/>
        <w:shd w:val="clear" w:color="auto" w:fill="auto"/>
        <w:tabs>
          <w:tab w:val="left" w:pos="1084"/>
        </w:tabs>
        <w:spacing w:before="0"/>
      </w:pPr>
      <w:r>
        <w:t xml:space="preserve">     5.7 Перечень комиссий Молодежного парламента, порядок их деятельности и компетенция определяется Молодежным парламентом.</w:t>
      </w:r>
    </w:p>
    <w:p w:rsidR="005C5460" w:rsidRDefault="005C5460" w:rsidP="005C5460">
      <w:pPr>
        <w:pStyle w:val="60"/>
        <w:shd w:val="clear" w:color="auto" w:fill="auto"/>
        <w:tabs>
          <w:tab w:val="left" w:pos="1089"/>
        </w:tabs>
      </w:pPr>
      <w:r>
        <w:t xml:space="preserve">     5.8  По истечении двух с половиной лет со дня начала работы Молодежного парламента проводится ротация заместителей председателя Молодежного парламента, председателей комиссий Молодежного парламента.</w:t>
      </w:r>
    </w:p>
    <w:p w:rsidR="005C5460" w:rsidRDefault="005C5460" w:rsidP="005C5460">
      <w:pPr>
        <w:pStyle w:val="20"/>
        <w:numPr>
          <w:ilvl w:val="1"/>
          <w:numId w:val="5"/>
        </w:numPr>
        <w:shd w:val="clear" w:color="auto" w:fill="auto"/>
        <w:tabs>
          <w:tab w:val="left" w:pos="1143"/>
        </w:tabs>
        <w:spacing w:before="0"/>
      </w:pPr>
      <w:r>
        <w:t xml:space="preserve">          Председатель Молодежного парламента:</w:t>
      </w:r>
    </w:p>
    <w:p w:rsidR="005C5460" w:rsidRDefault="005C5460" w:rsidP="005C5460">
      <w:pPr>
        <w:pStyle w:val="20"/>
        <w:shd w:val="clear" w:color="auto" w:fill="auto"/>
        <w:spacing w:before="0"/>
        <w:ind w:left="142" w:right="-1"/>
        <w:jc w:val="left"/>
      </w:pPr>
      <w:r>
        <w:t xml:space="preserve">организует текущую деятельность Молодежного  парламента; </w:t>
      </w:r>
    </w:p>
    <w:p w:rsidR="005C5460" w:rsidRDefault="005C5460" w:rsidP="005C5460">
      <w:pPr>
        <w:pStyle w:val="20"/>
        <w:shd w:val="clear" w:color="auto" w:fill="auto"/>
        <w:spacing w:before="0"/>
        <w:ind w:left="142" w:right="-1"/>
        <w:jc w:val="left"/>
      </w:pPr>
      <w:r>
        <w:t>ведет заседания Молодежного парламента;</w:t>
      </w:r>
    </w:p>
    <w:p w:rsidR="005C5460" w:rsidRDefault="005C5460" w:rsidP="005C5460">
      <w:pPr>
        <w:pStyle w:val="20"/>
        <w:shd w:val="clear" w:color="auto" w:fill="auto"/>
        <w:spacing w:before="0"/>
        <w:ind w:left="142" w:right="-1"/>
      </w:pPr>
      <w:r>
        <w:t xml:space="preserve">представляет Молодежный парламент во взаимоотношениях с органами государственной власти, органами местного самоуправления и организациями; </w:t>
      </w:r>
    </w:p>
    <w:p w:rsidR="005C5460" w:rsidRDefault="005C5460" w:rsidP="005C5460">
      <w:pPr>
        <w:pStyle w:val="20"/>
        <w:shd w:val="clear" w:color="auto" w:fill="auto"/>
        <w:spacing w:before="0"/>
        <w:ind w:left="142" w:right="-1"/>
        <w:jc w:val="left"/>
      </w:pPr>
      <w:r>
        <w:t>возглавляет Совет Молодежного парламента;</w:t>
      </w:r>
    </w:p>
    <w:p w:rsidR="005C5460" w:rsidRDefault="005C5460" w:rsidP="005C5460">
      <w:pPr>
        <w:pStyle w:val="20"/>
        <w:shd w:val="clear" w:color="auto" w:fill="auto"/>
        <w:spacing w:before="0"/>
        <w:ind w:left="142" w:right="-1"/>
        <w:jc w:val="left"/>
      </w:pPr>
      <w:r>
        <w:t xml:space="preserve"> не может входить в состав комиссии Молодежного парламента; </w:t>
      </w:r>
    </w:p>
    <w:p w:rsidR="005C5460" w:rsidRDefault="005C5460" w:rsidP="005C5460">
      <w:pPr>
        <w:pStyle w:val="20"/>
        <w:shd w:val="clear" w:color="auto" w:fill="auto"/>
        <w:spacing w:before="0"/>
        <w:ind w:left="142" w:right="-1"/>
        <w:jc w:val="left"/>
      </w:pPr>
      <w:r>
        <w:t>подотчетен Молодежному парламенту.</w:t>
      </w:r>
    </w:p>
    <w:p w:rsidR="005C5460" w:rsidRDefault="005C5460" w:rsidP="005C5460">
      <w:pPr>
        <w:pStyle w:val="20"/>
        <w:numPr>
          <w:ilvl w:val="1"/>
          <w:numId w:val="5"/>
        </w:numPr>
        <w:shd w:val="clear" w:color="auto" w:fill="auto"/>
        <w:tabs>
          <w:tab w:val="left" w:pos="1287"/>
          <w:tab w:val="left" w:pos="9355"/>
        </w:tabs>
        <w:spacing w:before="0"/>
        <w:ind w:right="-1"/>
      </w:pPr>
      <w:r>
        <w:t xml:space="preserve">Совет Молодежного парламента: </w:t>
      </w:r>
    </w:p>
    <w:p w:rsidR="005C5460" w:rsidRDefault="005C5460" w:rsidP="005C5460">
      <w:pPr>
        <w:pStyle w:val="20"/>
        <w:shd w:val="clear" w:color="auto" w:fill="auto"/>
        <w:tabs>
          <w:tab w:val="left" w:pos="1287"/>
          <w:tab w:val="left" w:pos="9355"/>
        </w:tabs>
        <w:spacing w:before="0"/>
        <w:ind w:right="-1"/>
      </w:pPr>
      <w:r>
        <w:t xml:space="preserve">         созывает заседания Молодежного парламента;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организует и координирует работу Молодежного парламента, комиссий, рабочих групп Молодежного парламента;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разрабатывает планы работы Молодежного парламента, согласовывает их с планами работы Государственного Собрания Республики Мордовия;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  <w:jc w:val="left"/>
      </w:pPr>
      <w:r>
        <w:t xml:space="preserve">осуществляет контроль за выполнением решений Молодежного парламента; 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 xml:space="preserve">рассматривает иные вопросы, отнесенные к компетенции Совета Молодежного парламента настоящим Положением и Регламентом </w:t>
      </w:r>
      <w:r>
        <w:lastRenderedPageBreak/>
        <w:t>Молодежного парламента.</w:t>
      </w:r>
    </w:p>
    <w:p w:rsidR="005C5460" w:rsidRDefault="005C5460" w:rsidP="005C5460">
      <w:pPr>
        <w:pStyle w:val="20"/>
        <w:shd w:val="clear" w:color="auto" w:fill="auto"/>
        <w:spacing w:before="0"/>
        <w:ind w:firstLine="620"/>
      </w:pPr>
      <w:r>
        <w:t>Члены Совета Молодежного парламента имеют право участвовать в работе комиссий Совета депутатов Торбеевского муниципального района при рассмотрении вопросов, затрагивающих права и законные интересы молодежи.</w:t>
      </w:r>
    </w:p>
    <w:p w:rsidR="005C5460" w:rsidRDefault="005C5460" w:rsidP="005C5460">
      <w:pPr>
        <w:pStyle w:val="20"/>
        <w:numPr>
          <w:ilvl w:val="1"/>
          <w:numId w:val="5"/>
        </w:numPr>
        <w:shd w:val="clear" w:color="auto" w:fill="auto"/>
        <w:tabs>
          <w:tab w:val="left" w:pos="1282"/>
        </w:tabs>
        <w:spacing w:before="0"/>
        <w:ind w:left="426" w:firstLine="0"/>
      </w:pPr>
      <w:r>
        <w:t>Комиссии Молодежного парламента:</w:t>
      </w:r>
    </w:p>
    <w:p w:rsidR="005C5460" w:rsidRDefault="005C5460" w:rsidP="005C5460">
      <w:pPr>
        <w:pStyle w:val="20"/>
        <w:shd w:val="clear" w:color="auto" w:fill="auto"/>
        <w:spacing w:before="0"/>
        <w:ind w:firstLine="142"/>
      </w:pPr>
      <w:r>
        <w:t>организуют работу по направлениям своей деятельности;</w:t>
      </w:r>
    </w:p>
    <w:p w:rsidR="005C5460" w:rsidRDefault="005C5460" w:rsidP="005C5460">
      <w:pPr>
        <w:pStyle w:val="20"/>
        <w:shd w:val="clear" w:color="auto" w:fill="auto"/>
        <w:spacing w:before="0"/>
        <w:ind w:firstLine="142"/>
      </w:pPr>
      <w:r>
        <w:t>готовят для рассмотрения на заседаниях Молодежного парламента проекты решений и рекомендаций по направлениям своей деятельности.</w:t>
      </w:r>
    </w:p>
    <w:p w:rsidR="005C5460" w:rsidRDefault="005C5460" w:rsidP="005C5460">
      <w:pPr>
        <w:pStyle w:val="20"/>
        <w:shd w:val="clear" w:color="auto" w:fill="auto"/>
        <w:tabs>
          <w:tab w:val="left" w:pos="1339"/>
        </w:tabs>
        <w:spacing w:before="0"/>
      </w:pPr>
      <w:r>
        <w:t xml:space="preserve">     5.12   Председатель Молодежного парламента ежегодно на заседании сессии представительного органа муниципального района представляет доклад о деятельности Молодежного парламента.</w:t>
      </w:r>
    </w:p>
    <w:p w:rsidR="005C5460" w:rsidRDefault="005C5460" w:rsidP="005C5460">
      <w:pPr>
        <w:pStyle w:val="20"/>
        <w:shd w:val="clear" w:color="auto" w:fill="auto"/>
        <w:tabs>
          <w:tab w:val="left" w:pos="1339"/>
        </w:tabs>
        <w:spacing w:before="0"/>
      </w:pPr>
      <w:r>
        <w:t xml:space="preserve">      5.13   Представители организаций, выдвинутые в состав Молодежного парламента в соответствии с пунктом 3.3 настоящего Положения, но не вошедшие в его состав, вправе участвовать в мероприятиях, проводимых Молодежным парламентом.</w:t>
      </w:r>
    </w:p>
    <w:p w:rsidR="005C5460" w:rsidRDefault="005C5460" w:rsidP="005C5460">
      <w:pPr>
        <w:pStyle w:val="20"/>
        <w:shd w:val="clear" w:color="auto" w:fill="auto"/>
        <w:tabs>
          <w:tab w:val="left" w:pos="1339"/>
        </w:tabs>
        <w:spacing w:before="0"/>
      </w:pPr>
      <w:r>
        <w:t xml:space="preserve">     5.14    Организационное, информационное и материально-техническое</w:t>
      </w:r>
    </w:p>
    <w:p w:rsidR="005C5460" w:rsidRDefault="005C5460" w:rsidP="005C5460">
      <w:pPr>
        <w:pStyle w:val="20"/>
        <w:shd w:val="clear" w:color="auto" w:fill="auto"/>
        <w:tabs>
          <w:tab w:val="left" w:pos="2726"/>
          <w:tab w:val="left" w:pos="5602"/>
          <w:tab w:val="left" w:pos="8539"/>
        </w:tabs>
        <w:spacing w:before="0"/>
      </w:pPr>
      <w:r>
        <w:t>обеспечение</w:t>
      </w:r>
      <w:r>
        <w:tab/>
        <w:t>деятельности</w:t>
      </w:r>
      <w:r>
        <w:tab/>
        <w:t>Молодежного парламента</w:t>
      </w:r>
    </w:p>
    <w:p w:rsidR="005C5460" w:rsidRDefault="005C5460" w:rsidP="005C5460">
      <w:pPr>
        <w:pStyle w:val="20"/>
        <w:shd w:val="clear" w:color="auto" w:fill="auto"/>
        <w:tabs>
          <w:tab w:val="left" w:leader="underscore" w:pos="9293"/>
        </w:tabs>
        <w:spacing w:before="0"/>
      </w:pPr>
      <w:r>
        <w:t>осуществляется Советом депутатов Торбеевского муниципального района.</w:t>
      </w:r>
    </w:p>
    <w:p w:rsidR="005C5460" w:rsidRDefault="005C5460" w:rsidP="005C5460">
      <w:pPr>
        <w:pStyle w:val="20"/>
        <w:shd w:val="clear" w:color="auto" w:fill="auto"/>
        <w:tabs>
          <w:tab w:val="left" w:pos="1137"/>
        </w:tabs>
        <w:spacing w:before="0" w:after="300"/>
      </w:pPr>
    </w:p>
    <w:p w:rsidR="005C5460" w:rsidRPr="002D17D5" w:rsidRDefault="005C5460" w:rsidP="005C5460">
      <w:pPr>
        <w:rPr>
          <w:rFonts w:ascii="Times New Roman" w:hAnsi="Times New Roman" w:cs="Times New Roman"/>
        </w:rPr>
      </w:pPr>
    </w:p>
    <w:p w:rsidR="00860EF7" w:rsidRDefault="00860EF7"/>
    <w:sectPr w:rsidR="00860EF7" w:rsidSect="00BF3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F0766"/>
    <w:multiLevelType w:val="multilevel"/>
    <w:tmpl w:val="162E332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24F24ED"/>
    <w:multiLevelType w:val="multilevel"/>
    <w:tmpl w:val="81A655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8D66F4C"/>
    <w:multiLevelType w:val="multilevel"/>
    <w:tmpl w:val="E62005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622BC6"/>
    <w:multiLevelType w:val="multilevel"/>
    <w:tmpl w:val="E6D87984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7AFA13A6"/>
    <w:multiLevelType w:val="multilevel"/>
    <w:tmpl w:val="E7E865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C5460"/>
    <w:rsid w:val="005C5460"/>
    <w:rsid w:val="00860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46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C5460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5C5460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5">
    <w:name w:val="Основной текст (5)_"/>
    <w:basedOn w:val="a0"/>
    <w:link w:val="50"/>
    <w:rsid w:val="005C546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5C546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C5460"/>
    <w:pPr>
      <w:widowControl w:val="0"/>
      <w:shd w:val="clear" w:color="auto" w:fill="FFFFFF"/>
      <w:spacing w:before="540" w:after="180" w:line="0" w:lineRule="atLeast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20">
    <w:name w:val="Основной текст (2)"/>
    <w:basedOn w:val="a"/>
    <w:link w:val="2"/>
    <w:rsid w:val="005C5460"/>
    <w:pPr>
      <w:widowControl w:val="0"/>
      <w:shd w:val="clear" w:color="auto" w:fill="FFFFFF"/>
      <w:spacing w:before="180" w:after="0" w:line="317" w:lineRule="exact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6">
    <w:name w:val="Основной текст (6)_"/>
    <w:basedOn w:val="a0"/>
    <w:link w:val="60"/>
    <w:rsid w:val="005C5460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5C5460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  <w:lang w:eastAsia="en-US"/>
    </w:rPr>
  </w:style>
  <w:style w:type="character" w:customStyle="1" w:styleId="61">
    <w:name w:val="Основной текст (6) + Не курсив"/>
    <w:basedOn w:val="6"/>
    <w:rsid w:val="005C546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">
    <w:name w:val="Основной текст (2) + Курсив"/>
    <w:basedOn w:val="2"/>
    <w:rsid w:val="005C5460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5C546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C5460"/>
    <w:pPr>
      <w:widowControl w:val="0"/>
      <w:shd w:val="clear" w:color="auto" w:fill="FFFFFF"/>
      <w:spacing w:after="0" w:line="274" w:lineRule="exact"/>
      <w:ind w:firstLine="740"/>
    </w:pPr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ConsNormal">
    <w:name w:val="ConsNormal"/>
    <w:rsid w:val="005C54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76" TargetMode="External"/><Relationship Id="rId5" Type="http://schemas.openxmlformats.org/officeDocument/2006/relationships/hyperlink" Target="garantF1://882094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1766</Words>
  <Characters>10071</Characters>
  <Application>Microsoft Office Word</Application>
  <DocSecurity>0</DocSecurity>
  <Lines>83</Lines>
  <Paragraphs>23</Paragraphs>
  <ScaleCrop>false</ScaleCrop>
  <Company/>
  <LinksUpToDate>false</LinksUpToDate>
  <CharactersWithSpaces>11814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Чумарина ЕП</dc:creator>
  <cp:keywords/>
  <dc:description/>
  <cp:lastModifiedBy>Чумарина ЕП</cp:lastModifiedBy>
  <cp:revision>2</cp:revision>
  <dcterms:created xsi:type="dcterms:W3CDTF">2016-12-26T14:52:00Z</dcterms:created>
  <dcterms:modified xsi:type="dcterms:W3CDTF">2016-12-26T14:52:00Z</dcterms:modified>
</cp:coreProperties>
</file>