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873" w:rsidRDefault="00E86873" w:rsidP="00E86873">
      <w:pPr>
        <w:rPr>
          <w:sz w:val="56"/>
          <w:szCs w:val="56"/>
        </w:rPr>
      </w:pPr>
      <w:r>
        <w:rPr>
          <w:b/>
          <w:sz w:val="56"/>
          <w:szCs w:val="56"/>
        </w:rPr>
        <w:t xml:space="preserve">     «САЛАЗГОРЬСКИЕ ВЕСТИ</w:t>
      </w:r>
      <w:r>
        <w:rPr>
          <w:sz w:val="56"/>
          <w:szCs w:val="56"/>
        </w:rPr>
        <w:t>»</w:t>
      </w:r>
    </w:p>
    <w:p w:rsidR="00E86873" w:rsidRDefault="00E86873" w:rsidP="00E86873">
      <w:pPr>
        <w:rPr>
          <w:sz w:val="28"/>
          <w:szCs w:val="28"/>
        </w:rPr>
      </w:pPr>
      <w:r>
        <w:rPr>
          <w:sz w:val="28"/>
          <w:szCs w:val="28"/>
        </w:rPr>
        <w:t>_________________________________________________________________</w:t>
      </w:r>
    </w:p>
    <w:p w:rsidR="00E86873" w:rsidRDefault="00E86873" w:rsidP="00E86873">
      <w:pPr>
        <w:rPr>
          <w:b/>
          <w:sz w:val="18"/>
          <w:szCs w:val="18"/>
        </w:rPr>
      </w:pPr>
      <w:r>
        <w:rPr>
          <w:b/>
          <w:sz w:val="18"/>
          <w:szCs w:val="18"/>
        </w:rPr>
        <w:t xml:space="preserve">                   учредители: местное самоуправление                                        29  декабря  2016  г. № 21</w:t>
      </w:r>
    </w:p>
    <w:p w:rsidR="00E86873" w:rsidRDefault="00E86873" w:rsidP="00E86873">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 года</w:t>
      </w:r>
      <w:r>
        <w:rPr>
          <w:b/>
          <w:sz w:val="18"/>
          <w:szCs w:val="18"/>
        </w:rPr>
        <w:br/>
      </w:r>
      <w:r>
        <w:rPr>
          <w:sz w:val="28"/>
          <w:szCs w:val="28"/>
        </w:rPr>
        <w:t>_______________________________________________________________</w:t>
      </w:r>
    </w:p>
    <w:p w:rsidR="00E86873" w:rsidRDefault="00E86873" w:rsidP="00E86873">
      <w:pPr>
        <w:jc w:val="center"/>
        <w:rPr>
          <w:b/>
          <w:bCs/>
          <w:sz w:val="28"/>
          <w:szCs w:val="28"/>
        </w:rPr>
      </w:pPr>
    </w:p>
    <w:p w:rsidR="005F5D72" w:rsidRDefault="005F5D72" w:rsidP="005F5D72">
      <w:pPr>
        <w:pStyle w:val="af6"/>
        <w:spacing w:after="0"/>
        <w:jc w:val="center"/>
        <w:rPr>
          <w:b/>
          <w:sz w:val="28"/>
          <w:u w:val="single"/>
        </w:rPr>
      </w:pPr>
    </w:p>
    <w:p w:rsidR="005F5D72" w:rsidRDefault="005F5D72" w:rsidP="005F5D72">
      <w:pPr>
        <w:pStyle w:val="af6"/>
        <w:spacing w:after="0"/>
        <w:jc w:val="center"/>
        <w:rPr>
          <w:b/>
          <w:sz w:val="28"/>
        </w:rPr>
      </w:pPr>
      <w:r>
        <w:rPr>
          <w:b/>
          <w:sz w:val="28"/>
        </w:rPr>
        <w:t>АДМИНИСТРАЦИЯ</w:t>
      </w:r>
    </w:p>
    <w:p w:rsidR="005F5D72" w:rsidRDefault="005F5D72" w:rsidP="005F5D72">
      <w:pPr>
        <w:pStyle w:val="af6"/>
        <w:spacing w:after="0"/>
        <w:jc w:val="center"/>
        <w:rPr>
          <w:b/>
          <w:sz w:val="28"/>
        </w:rPr>
      </w:pPr>
      <w:r>
        <w:rPr>
          <w:b/>
          <w:sz w:val="28"/>
        </w:rPr>
        <w:t xml:space="preserve">САЛАЗГОРЬСКОГО СЕЛЬСКОГО ПОСЕЛЕНИЯ </w:t>
      </w:r>
    </w:p>
    <w:p w:rsidR="005F5D72" w:rsidRDefault="005F5D72" w:rsidP="005F5D72">
      <w:pPr>
        <w:pStyle w:val="af6"/>
        <w:spacing w:after="0"/>
        <w:jc w:val="center"/>
        <w:rPr>
          <w:b/>
          <w:sz w:val="28"/>
        </w:rPr>
      </w:pPr>
      <w:r>
        <w:rPr>
          <w:b/>
          <w:sz w:val="28"/>
        </w:rPr>
        <w:t xml:space="preserve">ТОРБЕЕВСКОГО МУНИЦИПАЛЬНОГО РАЙОНА </w:t>
      </w:r>
    </w:p>
    <w:p w:rsidR="005F5D72" w:rsidRDefault="005F5D72" w:rsidP="005F5D72">
      <w:pPr>
        <w:pStyle w:val="af6"/>
        <w:spacing w:after="0"/>
        <w:jc w:val="center"/>
        <w:rPr>
          <w:b/>
        </w:rPr>
      </w:pPr>
      <w:r>
        <w:rPr>
          <w:b/>
          <w:sz w:val="28"/>
        </w:rPr>
        <w:t>РЕСПУБЛИКИ МОРДОВИЯ</w:t>
      </w:r>
    </w:p>
    <w:p w:rsidR="005F5D72" w:rsidRDefault="005F5D72" w:rsidP="005F5D72">
      <w:pPr>
        <w:pStyle w:val="af6"/>
      </w:pPr>
    </w:p>
    <w:p w:rsidR="005F5D72" w:rsidRDefault="005F5D72" w:rsidP="005F5D72">
      <w:pPr>
        <w:pStyle w:val="af6"/>
        <w:jc w:val="center"/>
      </w:pPr>
      <w:proofErr w:type="gramStart"/>
      <w:r>
        <w:rPr>
          <w:b/>
          <w:sz w:val="28"/>
        </w:rPr>
        <w:t>П</w:t>
      </w:r>
      <w:proofErr w:type="gramEnd"/>
      <w:r>
        <w:rPr>
          <w:b/>
          <w:sz w:val="28"/>
        </w:rPr>
        <w:t xml:space="preserve"> О С Т А Н О В Л Е Н И Е</w:t>
      </w:r>
      <w:r>
        <w:t> </w:t>
      </w:r>
    </w:p>
    <w:p w:rsidR="005F5D72" w:rsidRDefault="005F5D72" w:rsidP="005F5D72">
      <w:pPr>
        <w:pStyle w:val="af6"/>
        <w:jc w:val="right"/>
        <w:rPr>
          <w:b/>
          <w:sz w:val="28"/>
          <w:szCs w:val="28"/>
        </w:rPr>
      </w:pPr>
      <w:r>
        <w:rPr>
          <w:b/>
        </w:rPr>
        <w:t xml:space="preserve">      </w:t>
      </w:r>
    </w:p>
    <w:p w:rsidR="005F5D72" w:rsidRDefault="005F5D72" w:rsidP="005F5D72">
      <w:pPr>
        <w:pStyle w:val="af6"/>
        <w:rPr>
          <w:sz w:val="28"/>
        </w:rPr>
      </w:pPr>
      <w:r>
        <w:rPr>
          <w:sz w:val="28"/>
        </w:rPr>
        <w:t xml:space="preserve">от  26.12.2016 г.                     </w:t>
      </w:r>
      <w:proofErr w:type="spellStart"/>
      <w:r>
        <w:rPr>
          <w:sz w:val="28"/>
        </w:rPr>
        <w:t>с</w:t>
      </w:r>
      <w:proofErr w:type="gramStart"/>
      <w:r>
        <w:rPr>
          <w:sz w:val="28"/>
        </w:rPr>
        <w:t>.С</w:t>
      </w:r>
      <w:proofErr w:type="gramEnd"/>
      <w:r>
        <w:rPr>
          <w:sz w:val="28"/>
        </w:rPr>
        <w:t>алазгорь</w:t>
      </w:r>
      <w:proofErr w:type="spellEnd"/>
      <w:r>
        <w:rPr>
          <w:sz w:val="28"/>
        </w:rPr>
        <w:t xml:space="preserve">                                              № 26</w:t>
      </w:r>
    </w:p>
    <w:p w:rsidR="005F5D72" w:rsidRDefault="005F5D72" w:rsidP="005F5D72">
      <w:pPr>
        <w:pStyle w:val="af6"/>
        <w:jc w:val="center"/>
        <w:rPr>
          <w:sz w:val="28"/>
        </w:rPr>
      </w:pPr>
    </w:p>
    <w:p w:rsidR="005F5D72" w:rsidRDefault="005F5D72" w:rsidP="005F5D72"/>
    <w:p w:rsidR="005F5D72" w:rsidRDefault="005F5D72" w:rsidP="005F5D72">
      <w:pPr>
        <w:pStyle w:val="ConsPlusNormal"/>
        <w:ind w:firstLine="709"/>
        <w:jc w:val="center"/>
        <w:rPr>
          <w:rFonts w:cs="Times New Roman"/>
          <w:b/>
          <w:sz w:val="28"/>
          <w:szCs w:val="28"/>
        </w:rPr>
      </w:pPr>
      <w:r>
        <w:rPr>
          <w:rFonts w:ascii="Times New Roman" w:hAnsi="Times New Roman" w:cs="Times New Roman"/>
          <w:b/>
          <w:sz w:val="28"/>
          <w:szCs w:val="28"/>
        </w:rPr>
        <w:t xml:space="preserve">Об утверждении Порядка разработки, реализации и оценки эффективности муниципальных программ </w:t>
      </w:r>
      <w:proofErr w:type="spellStart"/>
      <w:r>
        <w:rPr>
          <w:rFonts w:ascii="Times New Roman" w:hAnsi="Times New Roman" w:cs="Times New Roman"/>
          <w:b/>
          <w:sz w:val="28"/>
          <w:szCs w:val="28"/>
        </w:rPr>
        <w:t>Салазгорьского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Торбеевского</w:t>
      </w:r>
      <w:proofErr w:type="spellEnd"/>
      <w:r>
        <w:rPr>
          <w:rFonts w:ascii="Times New Roman" w:hAnsi="Times New Roman" w:cs="Times New Roman"/>
          <w:b/>
          <w:sz w:val="28"/>
          <w:szCs w:val="28"/>
        </w:rPr>
        <w:t xml:space="preserve"> муниципального района Республики Мордовия</w:t>
      </w:r>
    </w:p>
    <w:p w:rsidR="005F5D72" w:rsidRDefault="005F5D72" w:rsidP="005F5D72">
      <w:pPr>
        <w:ind w:firstLine="709"/>
        <w:jc w:val="both"/>
        <w:rPr>
          <w:b/>
          <w:sz w:val="28"/>
          <w:szCs w:val="28"/>
        </w:rPr>
      </w:pPr>
    </w:p>
    <w:p w:rsidR="005F5D72" w:rsidRDefault="005F5D72" w:rsidP="005F5D72">
      <w:pPr>
        <w:ind w:firstLine="720"/>
        <w:jc w:val="both"/>
        <w:rPr>
          <w:sz w:val="28"/>
          <w:szCs w:val="28"/>
        </w:rPr>
      </w:pPr>
      <w:r>
        <w:rPr>
          <w:sz w:val="28"/>
          <w:szCs w:val="28"/>
        </w:rPr>
        <w:t xml:space="preserve">В соответствии с требованиями статьи 179 Бюджетного кодекса Российской Федерации, Федеральным законом Российской Федерации от 6 октября 2003 г. № 131-ФЗ «Об общих принципах организации местного самоуправления в Российской Федерации» и на основании приказа Министерства экономики Республики Мордовия от 7 августа 2014г. № 117-П, администрация </w:t>
      </w:r>
      <w:proofErr w:type="spellStart"/>
      <w:r>
        <w:rPr>
          <w:sz w:val="28"/>
          <w:szCs w:val="28"/>
        </w:rPr>
        <w:t>Салазгорьского</w:t>
      </w:r>
      <w:proofErr w:type="spellEnd"/>
      <w:r>
        <w:rPr>
          <w:sz w:val="28"/>
          <w:szCs w:val="28"/>
        </w:rPr>
        <w:t xml:space="preserve"> сельского поселения  </w:t>
      </w:r>
      <w:r>
        <w:rPr>
          <w:b/>
          <w:bCs/>
          <w:sz w:val="28"/>
          <w:szCs w:val="28"/>
        </w:rPr>
        <w:t>постановляет:</w:t>
      </w:r>
    </w:p>
    <w:p w:rsidR="005F5D72" w:rsidRDefault="005F5D72" w:rsidP="005F5D72">
      <w:pPr>
        <w:ind w:left="142"/>
        <w:jc w:val="both"/>
        <w:rPr>
          <w:sz w:val="28"/>
          <w:szCs w:val="28"/>
        </w:rPr>
      </w:pPr>
      <w:bookmarkStart w:id="0" w:name="sub_2"/>
      <w:r>
        <w:rPr>
          <w:sz w:val="28"/>
          <w:szCs w:val="28"/>
        </w:rPr>
        <w:t xml:space="preserve">    1.Утвердить прилагаемый Порядок разработки, реализации и оценки эффективности муниципальных программ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w:t>
      </w:r>
      <w:bookmarkEnd w:id="0"/>
      <w:r>
        <w:rPr>
          <w:sz w:val="28"/>
          <w:szCs w:val="28"/>
        </w:rPr>
        <w:t>а.</w:t>
      </w:r>
    </w:p>
    <w:p w:rsidR="005F5D72" w:rsidRDefault="005F5D72" w:rsidP="005F5D72">
      <w:pPr>
        <w:jc w:val="both"/>
        <w:rPr>
          <w:sz w:val="28"/>
          <w:szCs w:val="28"/>
          <w:lang w:eastAsia="en-US"/>
        </w:rPr>
      </w:pPr>
      <w:bookmarkStart w:id="1" w:name="sub_4"/>
      <w:r>
        <w:rPr>
          <w:sz w:val="28"/>
          <w:szCs w:val="28"/>
        </w:rPr>
        <w:t xml:space="preserve">      2. </w:t>
      </w:r>
      <w:proofErr w:type="gramStart"/>
      <w:r>
        <w:rPr>
          <w:sz w:val="28"/>
          <w:szCs w:val="28"/>
          <w:lang w:eastAsia="en-US"/>
        </w:rPr>
        <w:t>Контроль за</w:t>
      </w:r>
      <w:proofErr w:type="gramEnd"/>
      <w:r>
        <w:rPr>
          <w:sz w:val="28"/>
          <w:szCs w:val="28"/>
          <w:lang w:eastAsia="en-US"/>
        </w:rPr>
        <w:t xml:space="preserve"> выполнением данного постановления оставляю за собой.</w:t>
      </w:r>
    </w:p>
    <w:bookmarkEnd w:id="1"/>
    <w:p w:rsidR="005F5D72" w:rsidRDefault="005F5D72" w:rsidP="005F5D72">
      <w:pPr>
        <w:jc w:val="both"/>
        <w:rPr>
          <w:rFonts w:eastAsia="Lucida Sans Unicode"/>
          <w:sz w:val="28"/>
          <w:szCs w:val="28"/>
        </w:rPr>
      </w:pPr>
      <w:r>
        <w:rPr>
          <w:sz w:val="28"/>
          <w:szCs w:val="28"/>
        </w:rPr>
        <w:t xml:space="preserve">      3. Настоящее постановление вступает в силу со дня его подписания.</w:t>
      </w:r>
    </w:p>
    <w:p w:rsidR="005F5D72" w:rsidRDefault="005F5D72" w:rsidP="005F5D72">
      <w:pPr>
        <w:ind w:firstLine="709"/>
        <w:jc w:val="both"/>
        <w:rPr>
          <w:sz w:val="28"/>
          <w:szCs w:val="28"/>
        </w:rPr>
      </w:pPr>
    </w:p>
    <w:p w:rsidR="005F5D72" w:rsidRDefault="005F5D72" w:rsidP="005F5D72">
      <w:pPr>
        <w:ind w:firstLine="709"/>
        <w:jc w:val="both"/>
        <w:rPr>
          <w:sz w:val="28"/>
          <w:szCs w:val="28"/>
        </w:rPr>
      </w:pPr>
    </w:p>
    <w:p w:rsidR="005F5D72" w:rsidRDefault="005F5D72" w:rsidP="005F5D72">
      <w:pPr>
        <w:ind w:firstLine="709"/>
        <w:jc w:val="both"/>
        <w:rPr>
          <w:sz w:val="28"/>
          <w:szCs w:val="28"/>
        </w:rPr>
      </w:pPr>
    </w:p>
    <w:p w:rsidR="005F5D72" w:rsidRDefault="005F5D72" w:rsidP="005F5D72">
      <w:pPr>
        <w:ind w:firstLine="709"/>
        <w:jc w:val="both"/>
        <w:rPr>
          <w:sz w:val="28"/>
          <w:szCs w:val="28"/>
        </w:rPr>
      </w:pPr>
    </w:p>
    <w:p w:rsidR="005F5D72" w:rsidRDefault="005F5D72" w:rsidP="005F5D72">
      <w:pPr>
        <w:jc w:val="both"/>
        <w:rPr>
          <w:b/>
        </w:rPr>
      </w:pPr>
    </w:p>
    <w:p w:rsidR="005F5D72" w:rsidRDefault="005F5D72" w:rsidP="005F5D72">
      <w:pPr>
        <w:spacing w:line="100" w:lineRule="atLeast"/>
        <w:jc w:val="both"/>
        <w:rPr>
          <w:b/>
          <w:sz w:val="28"/>
          <w:szCs w:val="28"/>
        </w:rPr>
      </w:pPr>
      <w:r>
        <w:rPr>
          <w:b/>
          <w:sz w:val="28"/>
          <w:szCs w:val="28"/>
        </w:rPr>
        <w:t xml:space="preserve">Глава </w:t>
      </w:r>
      <w:proofErr w:type="spellStart"/>
      <w:r>
        <w:rPr>
          <w:b/>
          <w:sz w:val="28"/>
          <w:szCs w:val="28"/>
        </w:rPr>
        <w:t>Салазгорьского</w:t>
      </w:r>
      <w:proofErr w:type="spellEnd"/>
      <w:r>
        <w:rPr>
          <w:b/>
          <w:sz w:val="28"/>
          <w:szCs w:val="28"/>
        </w:rPr>
        <w:t xml:space="preserve"> </w:t>
      </w:r>
    </w:p>
    <w:p w:rsidR="005F5D72" w:rsidRDefault="005F5D72" w:rsidP="005F5D72">
      <w:pPr>
        <w:spacing w:line="100" w:lineRule="atLeast"/>
        <w:jc w:val="both"/>
        <w:rPr>
          <w:b/>
        </w:rPr>
      </w:pPr>
      <w:r>
        <w:rPr>
          <w:b/>
          <w:sz w:val="28"/>
          <w:szCs w:val="28"/>
        </w:rPr>
        <w:t>сельского поселения                                                                  Г.П. Солдатова</w:t>
      </w:r>
    </w:p>
    <w:p w:rsidR="005F5D72" w:rsidRDefault="005F5D72" w:rsidP="005F5D72">
      <w:pPr>
        <w:spacing w:line="360" w:lineRule="auto"/>
        <w:jc w:val="both"/>
        <w:rPr>
          <w:b/>
        </w:rPr>
      </w:pPr>
    </w:p>
    <w:p w:rsidR="005F5D72" w:rsidRDefault="005F5D72" w:rsidP="005F5D72">
      <w:pPr>
        <w:pStyle w:val="aa"/>
        <w:ind w:left="6096" w:firstLine="384"/>
        <w:jc w:val="both"/>
        <w:rPr>
          <w:rFonts w:ascii="Times New Roman" w:hAnsi="Times New Roman" w:cs="Times New Roman"/>
        </w:rPr>
      </w:pPr>
    </w:p>
    <w:p w:rsidR="005F5D72" w:rsidRDefault="005F5D72" w:rsidP="005F5D72">
      <w:r>
        <w:t xml:space="preserve">    </w:t>
      </w:r>
      <w:r>
        <w:rPr>
          <w:sz w:val="28"/>
          <w:szCs w:val="28"/>
        </w:rPr>
        <w:t xml:space="preserve">                                                                        </w:t>
      </w:r>
      <w:r>
        <w:t xml:space="preserve">                                     </w:t>
      </w:r>
    </w:p>
    <w:p w:rsidR="005F5D72" w:rsidRDefault="005F5D72" w:rsidP="005F5D72">
      <w:pPr>
        <w:jc w:val="right"/>
      </w:pPr>
      <w:r>
        <w:t xml:space="preserve">                                                                                                                </w:t>
      </w:r>
    </w:p>
    <w:p w:rsidR="005F5D72" w:rsidRDefault="005F5D72" w:rsidP="005F5D72">
      <w:pPr>
        <w:jc w:val="right"/>
      </w:pPr>
      <w:r>
        <w:lastRenderedPageBreak/>
        <w:t xml:space="preserve">  </w:t>
      </w:r>
    </w:p>
    <w:p w:rsidR="005F5D72" w:rsidRDefault="005F5D72" w:rsidP="005F5D72">
      <w:pPr>
        <w:jc w:val="right"/>
      </w:pPr>
      <w:r>
        <w:t xml:space="preserve"> ПРИЛОЖЕНИЕ</w:t>
      </w:r>
    </w:p>
    <w:p w:rsidR="005F5D72" w:rsidRDefault="005F5D72" w:rsidP="005F5D72">
      <w:pPr>
        <w:jc w:val="right"/>
      </w:pPr>
      <w:r>
        <w:t xml:space="preserve">                                                                           к постановлению </w:t>
      </w:r>
    </w:p>
    <w:p w:rsidR="005F5D72" w:rsidRDefault="005F5D72" w:rsidP="005F5D72">
      <w:pPr>
        <w:jc w:val="right"/>
      </w:pPr>
      <w:r>
        <w:t xml:space="preserve">администрации </w:t>
      </w:r>
      <w:proofErr w:type="spellStart"/>
      <w:r>
        <w:t>Салазгорьского</w:t>
      </w:r>
      <w:proofErr w:type="spellEnd"/>
      <w:r>
        <w:t xml:space="preserve">                                                                                                                                                    </w:t>
      </w:r>
      <w:r>
        <w:tab/>
      </w:r>
      <w:r>
        <w:tab/>
      </w:r>
      <w:r>
        <w:tab/>
      </w:r>
      <w:r>
        <w:tab/>
      </w:r>
      <w:r>
        <w:tab/>
      </w:r>
      <w:r>
        <w:tab/>
        <w:t xml:space="preserve">     сельского поселения </w:t>
      </w:r>
    </w:p>
    <w:p w:rsidR="005F5D72" w:rsidRDefault="005F5D72" w:rsidP="005F5D72">
      <w:pPr>
        <w:jc w:val="right"/>
        <w:rPr>
          <w:b/>
          <w:bCs/>
        </w:rPr>
      </w:pPr>
      <w:r>
        <w:t xml:space="preserve">от 26.12. 2016 года  №26         </w:t>
      </w:r>
    </w:p>
    <w:p w:rsidR="005F5D72" w:rsidRDefault="005F5D72" w:rsidP="005F5D72">
      <w:pPr>
        <w:jc w:val="center"/>
        <w:rPr>
          <w:b/>
          <w:bCs/>
        </w:rPr>
      </w:pPr>
    </w:p>
    <w:p w:rsidR="005F5D72" w:rsidRDefault="005F5D72" w:rsidP="005F5D72">
      <w:pPr>
        <w:rPr>
          <w:sz w:val="28"/>
          <w:szCs w:val="28"/>
        </w:rPr>
      </w:pPr>
    </w:p>
    <w:p w:rsidR="005F5D72" w:rsidRDefault="005F5D72" w:rsidP="005F5D72">
      <w:pPr>
        <w:pStyle w:val="11"/>
        <w:tabs>
          <w:tab w:val="clear" w:pos="360"/>
          <w:tab w:val="left" w:pos="708"/>
        </w:tabs>
        <w:spacing w:before="0" w:after="0"/>
        <w:rPr>
          <w:sz w:val="28"/>
          <w:szCs w:val="28"/>
        </w:rPr>
      </w:pPr>
      <w:bookmarkStart w:id="2" w:name="sub_1000"/>
      <w:r>
        <w:rPr>
          <w:sz w:val="28"/>
          <w:szCs w:val="28"/>
        </w:rPr>
        <w:t>Порядок</w:t>
      </w:r>
      <w:r>
        <w:rPr>
          <w:sz w:val="28"/>
          <w:szCs w:val="28"/>
        </w:rPr>
        <w:br/>
        <w:t xml:space="preserve">разработки, реализации и оценки эффективности муниципальных программ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w:t>
      </w:r>
      <w:r>
        <w:rPr>
          <w:sz w:val="28"/>
          <w:szCs w:val="28"/>
        </w:rPr>
        <w:br/>
      </w:r>
      <w:bookmarkEnd w:id="2"/>
    </w:p>
    <w:p w:rsidR="005F5D72" w:rsidRDefault="005F5D72" w:rsidP="005F5D72">
      <w:pPr>
        <w:pStyle w:val="11"/>
        <w:numPr>
          <w:ilvl w:val="0"/>
          <w:numId w:val="1"/>
        </w:numPr>
        <w:tabs>
          <w:tab w:val="left" w:pos="0"/>
        </w:tabs>
        <w:spacing w:before="0" w:after="0"/>
        <w:rPr>
          <w:sz w:val="28"/>
          <w:szCs w:val="28"/>
        </w:rPr>
      </w:pPr>
      <w:r>
        <w:rPr>
          <w:sz w:val="28"/>
          <w:szCs w:val="28"/>
        </w:rPr>
        <w:t>Общие положения</w:t>
      </w:r>
    </w:p>
    <w:p w:rsidR="005F5D72" w:rsidRDefault="005F5D72" w:rsidP="005F5D72">
      <w:pPr>
        <w:rPr>
          <w:sz w:val="28"/>
          <w:szCs w:val="28"/>
        </w:rPr>
      </w:pPr>
    </w:p>
    <w:p w:rsidR="005F5D72" w:rsidRDefault="005F5D72" w:rsidP="005F5D72">
      <w:pPr>
        <w:rPr>
          <w:sz w:val="28"/>
          <w:szCs w:val="28"/>
        </w:rPr>
      </w:pPr>
      <w:bookmarkStart w:id="3" w:name="sub_1100"/>
      <w:bookmarkEnd w:id="3"/>
      <w:r>
        <w:rPr>
          <w:sz w:val="28"/>
          <w:szCs w:val="28"/>
        </w:rPr>
        <w:t xml:space="preserve">1. Настоящий порядок разработки, реализации и оценки эффективности муниципальных программ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(далее - Порядок) определяет правила разработки, реализации и оценки эффективности муниципальных программ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а также осуществления </w:t>
      </w:r>
      <w:proofErr w:type="gramStart"/>
      <w:r>
        <w:rPr>
          <w:sz w:val="28"/>
          <w:szCs w:val="28"/>
        </w:rPr>
        <w:t>контроля за</w:t>
      </w:r>
      <w:proofErr w:type="gramEnd"/>
      <w:r>
        <w:rPr>
          <w:sz w:val="28"/>
          <w:szCs w:val="28"/>
        </w:rPr>
        <w:t xml:space="preserve"> ходом их реализации.</w:t>
      </w:r>
    </w:p>
    <w:p w:rsidR="005F5D72" w:rsidRDefault="005F5D72" w:rsidP="005F5D72">
      <w:pPr>
        <w:rPr>
          <w:rStyle w:val="af9"/>
          <w:rFonts w:eastAsiaTheme="majorEastAsia"/>
        </w:rPr>
      </w:pPr>
      <w:bookmarkStart w:id="4" w:name="sub_101"/>
      <w:bookmarkEnd w:id="4"/>
      <w:r>
        <w:rPr>
          <w:sz w:val="28"/>
          <w:szCs w:val="28"/>
        </w:rPr>
        <w:t>2. Понятия, используемые в настоящем Порядке:</w:t>
      </w:r>
    </w:p>
    <w:p w:rsidR="005F5D72" w:rsidRDefault="005F5D72" w:rsidP="005F5D72">
      <w:pPr>
        <w:rPr>
          <w:rStyle w:val="af9"/>
          <w:rFonts w:eastAsiaTheme="majorEastAsia"/>
          <w:sz w:val="28"/>
          <w:szCs w:val="28"/>
        </w:rPr>
      </w:pPr>
      <w:proofErr w:type="gramStart"/>
      <w:r>
        <w:rPr>
          <w:rStyle w:val="af9"/>
          <w:rFonts w:eastAsiaTheme="majorEastAsia"/>
          <w:sz w:val="28"/>
          <w:szCs w:val="28"/>
        </w:rPr>
        <w:t xml:space="preserve">муниципальная программа </w:t>
      </w:r>
      <w:proofErr w:type="spellStart"/>
      <w:r>
        <w:rPr>
          <w:rStyle w:val="af9"/>
          <w:rFonts w:eastAsiaTheme="majorEastAsia"/>
          <w:sz w:val="28"/>
          <w:szCs w:val="28"/>
        </w:rPr>
        <w:t>Салазгорьского</w:t>
      </w:r>
      <w:proofErr w:type="spellEnd"/>
      <w:r>
        <w:rPr>
          <w:rStyle w:val="af9"/>
          <w:rFonts w:eastAsiaTheme="majorEastAsia"/>
          <w:sz w:val="28"/>
          <w:szCs w:val="28"/>
        </w:rPr>
        <w:t xml:space="preserve"> сельского поселения </w:t>
      </w:r>
      <w:proofErr w:type="spellStart"/>
      <w:r>
        <w:rPr>
          <w:rStyle w:val="af9"/>
          <w:rFonts w:eastAsiaTheme="majorEastAsia"/>
          <w:sz w:val="28"/>
          <w:szCs w:val="28"/>
        </w:rPr>
        <w:t>Торбеевского</w:t>
      </w:r>
      <w:proofErr w:type="spellEnd"/>
      <w:r>
        <w:rPr>
          <w:rStyle w:val="af9"/>
          <w:rFonts w:eastAsiaTheme="majorEastAsia"/>
          <w:sz w:val="28"/>
          <w:szCs w:val="28"/>
        </w:rPr>
        <w:t xml:space="preserve"> муниципального района Республики Мордовия (далее - муниципальная программа)</w:t>
      </w:r>
      <w:r>
        <w:rPr>
          <w:sz w:val="28"/>
          <w:szCs w:val="28"/>
        </w:rPr>
        <w:t xml:space="preserve"> - система мероприятий (взаимоувязанных по задачам, срокам осуществления и ресурсам), направленных на решение задач в сфере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(далее - муниципального района), определенных Стратегией социально-экономического развития Республики Мордовия на период до 2025 года;</w:t>
      </w:r>
      <w:proofErr w:type="gramEnd"/>
    </w:p>
    <w:p w:rsidR="005F5D72" w:rsidRDefault="005F5D72" w:rsidP="005F5D72">
      <w:pPr>
        <w:rPr>
          <w:rStyle w:val="af9"/>
          <w:rFonts w:eastAsiaTheme="majorEastAsia"/>
          <w:sz w:val="28"/>
          <w:szCs w:val="28"/>
        </w:rPr>
      </w:pPr>
      <w:r>
        <w:rPr>
          <w:rStyle w:val="af9"/>
          <w:rFonts w:eastAsiaTheme="majorEastAsia"/>
          <w:sz w:val="28"/>
          <w:szCs w:val="28"/>
        </w:rPr>
        <w:t xml:space="preserve">подпрограмма муниципальной программы </w:t>
      </w:r>
      <w:r>
        <w:rPr>
          <w:sz w:val="28"/>
          <w:szCs w:val="28"/>
        </w:rPr>
        <w:t>- взаимоувязанные по целям, срокам и ресурсам мероприятия, выделенные исходя из масштаба и сложности задач, решаемых в рамках муниципальной программы;</w:t>
      </w:r>
    </w:p>
    <w:p w:rsidR="005F5D72" w:rsidRDefault="005F5D72" w:rsidP="005F5D72">
      <w:pPr>
        <w:rPr>
          <w:rStyle w:val="af9"/>
          <w:rFonts w:eastAsiaTheme="majorEastAsia"/>
          <w:sz w:val="28"/>
          <w:szCs w:val="28"/>
        </w:rPr>
      </w:pPr>
      <w:r>
        <w:rPr>
          <w:rStyle w:val="af9"/>
          <w:rFonts w:eastAsiaTheme="majorEastAsia"/>
          <w:sz w:val="28"/>
          <w:szCs w:val="28"/>
        </w:rPr>
        <w:t>ответственный исполнитель муниципальной программы</w:t>
      </w:r>
      <w:r>
        <w:rPr>
          <w:sz w:val="28"/>
          <w:szCs w:val="28"/>
        </w:rPr>
        <w:t xml:space="preserve"> – администрация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определенное администрацией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ответственной за разработку, реализацию и оценку эффективности муниципальной программы, обеспечивающие взаимодействие соисполнителей и участников муниципальной программы;</w:t>
      </w:r>
    </w:p>
    <w:p w:rsidR="005F5D72" w:rsidRDefault="005F5D72" w:rsidP="005F5D72">
      <w:pPr>
        <w:rPr>
          <w:rStyle w:val="af9"/>
          <w:rFonts w:eastAsiaTheme="majorEastAsia"/>
          <w:sz w:val="28"/>
          <w:szCs w:val="28"/>
        </w:rPr>
      </w:pPr>
      <w:proofErr w:type="gramStart"/>
      <w:r>
        <w:rPr>
          <w:rStyle w:val="af9"/>
          <w:rFonts w:eastAsiaTheme="majorEastAsia"/>
          <w:sz w:val="28"/>
          <w:szCs w:val="28"/>
        </w:rPr>
        <w:t xml:space="preserve">основные параметры муниципальной программы (подпрограммы) </w:t>
      </w:r>
      <w:r>
        <w:rPr>
          <w:sz w:val="28"/>
          <w:szCs w:val="28"/>
        </w:rPr>
        <w:t>- цели, задачи, целевые показатели (индикаторы), конечные результаты реализации, сроки их достижения, объем ресурсов, необходимый для достижения целей муниципальной программы (подпрограммы);</w:t>
      </w:r>
      <w:proofErr w:type="gramEnd"/>
    </w:p>
    <w:p w:rsidR="005F5D72" w:rsidRDefault="005F5D72" w:rsidP="005F5D72">
      <w:pPr>
        <w:rPr>
          <w:rStyle w:val="af9"/>
          <w:rFonts w:eastAsiaTheme="majorEastAsia"/>
          <w:sz w:val="28"/>
          <w:szCs w:val="28"/>
        </w:rPr>
      </w:pPr>
      <w:r>
        <w:rPr>
          <w:rStyle w:val="af9"/>
          <w:rFonts w:eastAsiaTheme="majorEastAsia"/>
          <w:sz w:val="28"/>
          <w:szCs w:val="28"/>
        </w:rPr>
        <w:lastRenderedPageBreak/>
        <w:t xml:space="preserve">цель </w:t>
      </w:r>
      <w:r>
        <w:rPr>
          <w:sz w:val="28"/>
          <w:szCs w:val="28"/>
        </w:rPr>
        <w:t xml:space="preserve">- планируемый конечный результат решения проблемы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посредством реализации муниципальной программы (подпрограммы), достижимый за период ее реализации;</w:t>
      </w:r>
    </w:p>
    <w:p w:rsidR="005F5D72" w:rsidRDefault="005F5D72" w:rsidP="005F5D72">
      <w:pPr>
        <w:rPr>
          <w:rStyle w:val="af9"/>
          <w:rFonts w:eastAsiaTheme="majorEastAsia"/>
          <w:sz w:val="28"/>
          <w:szCs w:val="28"/>
        </w:rPr>
      </w:pPr>
      <w:r>
        <w:rPr>
          <w:rStyle w:val="af9"/>
          <w:rFonts w:eastAsiaTheme="majorEastAsia"/>
          <w:sz w:val="28"/>
          <w:szCs w:val="28"/>
        </w:rPr>
        <w:t>задача</w:t>
      </w:r>
      <w:r>
        <w:rPr>
          <w:sz w:val="28"/>
          <w:szCs w:val="28"/>
        </w:rPr>
        <w:t xml:space="preserve"> - результат выполнения совокупности взаимосвязанных мероприятий или осуществления функций, направленных на достижение цели (целей) реализации муниципальной программы (подпрограммы);</w:t>
      </w:r>
    </w:p>
    <w:p w:rsidR="005F5D72" w:rsidRDefault="005F5D72" w:rsidP="005F5D72">
      <w:pPr>
        <w:rPr>
          <w:rStyle w:val="af9"/>
          <w:rFonts w:eastAsiaTheme="majorEastAsia"/>
          <w:sz w:val="28"/>
          <w:szCs w:val="28"/>
        </w:rPr>
      </w:pPr>
      <w:r>
        <w:rPr>
          <w:rStyle w:val="af9"/>
          <w:rFonts w:eastAsiaTheme="majorEastAsia"/>
          <w:sz w:val="28"/>
          <w:szCs w:val="28"/>
        </w:rPr>
        <w:t>мероприятие муниципальной программы</w:t>
      </w:r>
      <w:r>
        <w:rPr>
          <w:sz w:val="28"/>
          <w:szCs w:val="28"/>
        </w:rPr>
        <w:t xml:space="preserve"> - совокупность взаимосвязанных действий, направленных на решение соответствующей задачи;</w:t>
      </w:r>
    </w:p>
    <w:p w:rsidR="005F5D72" w:rsidRDefault="005F5D72" w:rsidP="005F5D72">
      <w:pPr>
        <w:rPr>
          <w:rStyle w:val="af9"/>
          <w:rFonts w:eastAsiaTheme="majorEastAsia"/>
          <w:sz w:val="28"/>
          <w:szCs w:val="28"/>
        </w:rPr>
      </w:pPr>
      <w:r>
        <w:rPr>
          <w:rStyle w:val="af9"/>
          <w:rFonts w:eastAsiaTheme="majorEastAsia"/>
          <w:sz w:val="28"/>
          <w:szCs w:val="28"/>
        </w:rPr>
        <w:t>основное мероприятие муниципальной программы</w:t>
      </w:r>
      <w:r>
        <w:rPr>
          <w:sz w:val="28"/>
          <w:szCs w:val="28"/>
        </w:rPr>
        <w:t xml:space="preserve"> - комплекс взаимосвязанных мероприятий, обеспечивающий переход к новому этапу решения задачи и характеризуемый значимым вкладом в достижение целей муниципальной программы (подпрограммы);</w:t>
      </w:r>
    </w:p>
    <w:p w:rsidR="005F5D72" w:rsidRDefault="005F5D72" w:rsidP="005F5D72">
      <w:pPr>
        <w:rPr>
          <w:rStyle w:val="af9"/>
          <w:rFonts w:eastAsiaTheme="majorEastAsia"/>
          <w:sz w:val="28"/>
          <w:szCs w:val="28"/>
        </w:rPr>
      </w:pPr>
      <w:r>
        <w:rPr>
          <w:rStyle w:val="af9"/>
          <w:rFonts w:eastAsiaTheme="majorEastAsia"/>
          <w:sz w:val="28"/>
          <w:szCs w:val="28"/>
        </w:rPr>
        <w:t>целевой показатель (индикатор)</w:t>
      </w:r>
      <w:r>
        <w:rPr>
          <w:sz w:val="28"/>
          <w:szCs w:val="28"/>
        </w:rPr>
        <w:t xml:space="preserve"> - количественно выраженная характеристика достижения цели или решения задачи;</w:t>
      </w:r>
    </w:p>
    <w:p w:rsidR="005F5D72" w:rsidRDefault="005F5D72" w:rsidP="005F5D72">
      <w:pPr>
        <w:rPr>
          <w:rStyle w:val="af9"/>
          <w:rFonts w:eastAsiaTheme="majorEastAsia"/>
          <w:sz w:val="28"/>
          <w:szCs w:val="28"/>
        </w:rPr>
      </w:pPr>
      <w:r>
        <w:rPr>
          <w:rStyle w:val="af9"/>
          <w:rFonts w:eastAsiaTheme="majorEastAsia"/>
          <w:sz w:val="28"/>
          <w:szCs w:val="28"/>
        </w:rPr>
        <w:t>конечный результат</w:t>
      </w:r>
      <w:r>
        <w:rPr>
          <w:sz w:val="28"/>
          <w:szCs w:val="28"/>
        </w:rPr>
        <w:t xml:space="preserve"> - характеризуемое количественными и качественными показателями состояние (изменение состояния) социально-экономического развития муниципального образования, которое отражает выгоды от реализации Программы (подпрограммы);</w:t>
      </w:r>
    </w:p>
    <w:p w:rsidR="005F5D72" w:rsidRDefault="005F5D72" w:rsidP="005F5D72">
      <w:pPr>
        <w:rPr>
          <w:rStyle w:val="af9"/>
          <w:rFonts w:eastAsiaTheme="majorEastAsia"/>
          <w:sz w:val="28"/>
          <w:szCs w:val="28"/>
        </w:rPr>
      </w:pPr>
      <w:r>
        <w:rPr>
          <w:rStyle w:val="af9"/>
          <w:rFonts w:eastAsiaTheme="majorEastAsia"/>
          <w:sz w:val="28"/>
          <w:szCs w:val="28"/>
        </w:rPr>
        <w:t>непосредственный результат</w:t>
      </w:r>
      <w:r>
        <w:rPr>
          <w:sz w:val="28"/>
          <w:szCs w:val="28"/>
        </w:rPr>
        <w:t xml:space="preserve"> - характеристика объема и качества реализации мероприятия, направленного на достижение конечного результата реализации муниципальной программы (подпрограммы);</w:t>
      </w:r>
    </w:p>
    <w:p w:rsidR="005F5D72" w:rsidRDefault="005F5D72" w:rsidP="005F5D72">
      <w:pPr>
        <w:rPr>
          <w:rStyle w:val="af9"/>
          <w:rFonts w:eastAsiaTheme="majorEastAsia"/>
          <w:sz w:val="28"/>
          <w:szCs w:val="28"/>
        </w:rPr>
      </w:pPr>
      <w:r>
        <w:rPr>
          <w:rStyle w:val="af9"/>
          <w:rFonts w:eastAsiaTheme="majorEastAsia"/>
          <w:sz w:val="28"/>
          <w:szCs w:val="28"/>
        </w:rPr>
        <w:t>мониторинг реализации муниципальной программы</w:t>
      </w:r>
      <w:r>
        <w:rPr>
          <w:sz w:val="28"/>
          <w:szCs w:val="28"/>
        </w:rPr>
        <w:t xml:space="preserve"> - процесс наблюдения за ходом выполнения основных мероприятий муниципальной программы и реализации в целом;</w:t>
      </w:r>
    </w:p>
    <w:p w:rsidR="005F5D72" w:rsidRDefault="005F5D72" w:rsidP="005F5D72">
      <w:pPr>
        <w:rPr>
          <w:rFonts w:eastAsiaTheme="majorEastAsia"/>
        </w:rPr>
      </w:pPr>
      <w:r>
        <w:rPr>
          <w:rStyle w:val="af9"/>
          <w:rFonts w:eastAsiaTheme="majorEastAsia"/>
          <w:sz w:val="28"/>
          <w:szCs w:val="28"/>
        </w:rPr>
        <w:t>план реализации муниципальной программы</w:t>
      </w:r>
      <w:r>
        <w:rPr>
          <w:sz w:val="28"/>
          <w:szCs w:val="28"/>
        </w:rPr>
        <w:t xml:space="preserve"> - перечень значимых контрольных событий муниципальной программы с указанием их сроков и ожидаемых результатов, разрабатываемый на очередной финансовый год и плановый период.</w:t>
      </w:r>
    </w:p>
    <w:p w:rsidR="005F5D72" w:rsidRDefault="005F5D72" w:rsidP="005F5D72">
      <w:pPr>
        <w:rPr>
          <w:sz w:val="28"/>
          <w:szCs w:val="28"/>
        </w:rPr>
      </w:pPr>
      <w:r>
        <w:rPr>
          <w:sz w:val="28"/>
          <w:szCs w:val="28"/>
        </w:rPr>
        <w:t xml:space="preserve">3. </w:t>
      </w:r>
      <w:proofErr w:type="gramStart"/>
      <w:r>
        <w:rPr>
          <w:sz w:val="28"/>
          <w:szCs w:val="28"/>
        </w:rPr>
        <w:t xml:space="preserve">Муниципальная программа может включать в себя ранее разработанные и принятые долгосрочные целевые программы, реализуемые в соответствующей сфере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 том числе мероприятия по реализации в </w:t>
      </w:r>
      <w:proofErr w:type="spellStart"/>
      <w:r>
        <w:rPr>
          <w:sz w:val="28"/>
          <w:szCs w:val="28"/>
        </w:rPr>
        <w:t>Салазгорьском</w:t>
      </w:r>
      <w:proofErr w:type="spellEnd"/>
      <w:r>
        <w:rPr>
          <w:sz w:val="28"/>
          <w:szCs w:val="28"/>
        </w:rPr>
        <w:t xml:space="preserve"> сельском поселении </w:t>
      </w:r>
      <w:proofErr w:type="spellStart"/>
      <w:r>
        <w:rPr>
          <w:sz w:val="28"/>
          <w:szCs w:val="28"/>
        </w:rPr>
        <w:t>Торбеевского</w:t>
      </w:r>
      <w:proofErr w:type="spellEnd"/>
      <w:r>
        <w:rPr>
          <w:sz w:val="28"/>
          <w:szCs w:val="28"/>
        </w:rPr>
        <w:t xml:space="preserve"> муниципального района государственных программ Республики Мордовия).</w:t>
      </w:r>
      <w:proofErr w:type="gramEnd"/>
    </w:p>
    <w:p w:rsidR="005F5D72" w:rsidRDefault="005F5D72" w:rsidP="005F5D72">
      <w:pPr>
        <w:rPr>
          <w:sz w:val="28"/>
          <w:szCs w:val="28"/>
        </w:rPr>
      </w:pPr>
      <w:bookmarkStart w:id="5" w:name="sub_103"/>
      <w:bookmarkEnd w:id="5"/>
      <w:r>
        <w:rPr>
          <w:sz w:val="28"/>
          <w:szCs w:val="28"/>
        </w:rPr>
        <w:t xml:space="preserve">4. Долгосрочные целевые программы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направленные на решение конкретных задач в рамках конкретной муниципальной программы, формируют отдельные подпрограммы муниципальной программы.</w:t>
      </w:r>
    </w:p>
    <w:p w:rsidR="005F5D72" w:rsidRDefault="005F5D72" w:rsidP="005F5D72">
      <w:pPr>
        <w:rPr>
          <w:sz w:val="28"/>
          <w:szCs w:val="28"/>
        </w:rPr>
      </w:pPr>
      <w:r>
        <w:rPr>
          <w:sz w:val="28"/>
          <w:szCs w:val="28"/>
        </w:rPr>
        <w:t>Деление муниципальной программы на подпрограммы осуществляется исходя из масштабности и сложности, решаемых в рамках муниципальной программы задач.</w:t>
      </w:r>
    </w:p>
    <w:p w:rsidR="005F5D72" w:rsidRDefault="005F5D72" w:rsidP="005F5D72">
      <w:pPr>
        <w:rPr>
          <w:sz w:val="28"/>
          <w:szCs w:val="28"/>
        </w:rPr>
      </w:pPr>
      <w:r>
        <w:rPr>
          <w:sz w:val="28"/>
          <w:szCs w:val="28"/>
        </w:rPr>
        <w:t xml:space="preserve">5. Муниципальная программа может включать в себя подпрограммы, содержащие, в том числе, основные мероприятия и мероприятия </w:t>
      </w:r>
      <w:r>
        <w:rPr>
          <w:sz w:val="28"/>
          <w:szCs w:val="28"/>
        </w:rPr>
        <w:lastRenderedPageBreak/>
        <w:t>подпрограмм, проводимые ответственным исполнителем, соисполнителями и участниками муниципальной программы.</w:t>
      </w:r>
    </w:p>
    <w:p w:rsidR="005F5D72" w:rsidRDefault="005F5D72" w:rsidP="005F5D72">
      <w:pPr>
        <w:rPr>
          <w:sz w:val="28"/>
          <w:szCs w:val="28"/>
        </w:rPr>
      </w:pPr>
      <w:bookmarkStart w:id="6" w:name="sub_105"/>
      <w:bookmarkEnd w:id="6"/>
      <w:r>
        <w:rPr>
          <w:sz w:val="28"/>
          <w:szCs w:val="28"/>
        </w:rPr>
        <w:t>6. Внесение изменений в подпрограммы осуществляется путем внесения изменений в муниципальную программу.</w:t>
      </w:r>
    </w:p>
    <w:p w:rsidR="005F5D72" w:rsidRDefault="005F5D72" w:rsidP="005F5D72">
      <w:pPr>
        <w:rPr>
          <w:sz w:val="28"/>
          <w:szCs w:val="28"/>
        </w:rPr>
      </w:pPr>
      <w:bookmarkStart w:id="7" w:name="sub_106"/>
      <w:bookmarkEnd w:id="7"/>
      <w:r>
        <w:rPr>
          <w:sz w:val="28"/>
          <w:szCs w:val="28"/>
        </w:rPr>
        <w:t>7. Мероприятия одной муниципальной программы не могут быть включены в другую муниципальную программу.</w:t>
      </w:r>
    </w:p>
    <w:p w:rsidR="005F5D72" w:rsidRDefault="005F5D72" w:rsidP="005F5D72">
      <w:pPr>
        <w:rPr>
          <w:sz w:val="28"/>
          <w:szCs w:val="28"/>
        </w:rPr>
      </w:pPr>
      <w:bookmarkStart w:id="8" w:name="sub_107"/>
      <w:bookmarkEnd w:id="8"/>
      <w:r>
        <w:rPr>
          <w:sz w:val="28"/>
          <w:szCs w:val="28"/>
        </w:rPr>
        <w:t xml:space="preserve">8. Разработка и реализация муниципальной программы осуществляется администрацией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определенной администрацией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 качестве ответственного исполнителя (далее - ответственный исполнитель). </w:t>
      </w:r>
    </w:p>
    <w:p w:rsidR="005F5D72" w:rsidRDefault="005F5D72" w:rsidP="005F5D72">
      <w:pPr>
        <w:rPr>
          <w:sz w:val="28"/>
          <w:szCs w:val="28"/>
        </w:rPr>
      </w:pPr>
      <w:r>
        <w:rPr>
          <w:sz w:val="28"/>
          <w:szCs w:val="28"/>
        </w:rPr>
        <w:t xml:space="preserve">Муниципальные программы утверждаются администрацией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r>
        <w:rPr>
          <w:sz w:val="28"/>
          <w:szCs w:val="28"/>
        </w:rPr>
        <w:t xml:space="preserve">9. Администрация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 случае необходимости может привлекать в соответствии с положениями действующего законодательства о закупках к разработке муниципальной программы научно-исследовательскую и (или) иную компетентную организацию, которая будет являться разработчиком муниципальной программы.</w:t>
      </w:r>
    </w:p>
    <w:p w:rsidR="005F5D72" w:rsidRDefault="005F5D72" w:rsidP="005F5D72">
      <w:pPr>
        <w:rPr>
          <w:sz w:val="28"/>
          <w:szCs w:val="28"/>
        </w:rPr>
      </w:pPr>
      <w:bookmarkStart w:id="9" w:name="sub_109"/>
      <w:bookmarkEnd w:id="9"/>
      <w:r>
        <w:rPr>
          <w:sz w:val="28"/>
          <w:szCs w:val="28"/>
        </w:rPr>
        <w:t>10. Срок реализации муниципальной программы определяется ответственным исполнителем на стадии ее разработки и должен быть не менее трех лет.</w:t>
      </w:r>
    </w:p>
    <w:p w:rsidR="005F5D72" w:rsidRDefault="005F5D72" w:rsidP="005F5D72">
      <w:pPr>
        <w:rPr>
          <w:sz w:val="28"/>
          <w:szCs w:val="28"/>
        </w:rPr>
      </w:pPr>
      <w:r>
        <w:rPr>
          <w:sz w:val="28"/>
          <w:szCs w:val="28"/>
        </w:rPr>
        <w:t>Срок реализации входящих в муниципальную программу подпрограмм, а также отдельных мероприятий муниципальной программы должен быть не более срока реализации муниципальной программы в целом.</w:t>
      </w:r>
    </w:p>
    <w:p w:rsidR="005F5D72" w:rsidRDefault="005F5D72" w:rsidP="005F5D72">
      <w:pPr>
        <w:rPr>
          <w:sz w:val="28"/>
          <w:szCs w:val="28"/>
        </w:rPr>
      </w:pPr>
    </w:p>
    <w:p w:rsidR="005F5D72" w:rsidRDefault="005F5D72" w:rsidP="005F5D72">
      <w:pPr>
        <w:pStyle w:val="11"/>
        <w:numPr>
          <w:ilvl w:val="0"/>
          <w:numId w:val="1"/>
        </w:numPr>
        <w:tabs>
          <w:tab w:val="left" w:pos="0"/>
        </w:tabs>
        <w:spacing w:before="0" w:after="0"/>
        <w:rPr>
          <w:sz w:val="28"/>
          <w:szCs w:val="28"/>
        </w:rPr>
      </w:pPr>
      <w:r>
        <w:rPr>
          <w:sz w:val="28"/>
          <w:szCs w:val="28"/>
        </w:rPr>
        <w:t>Требования к содержанию муниципальной программы</w:t>
      </w:r>
    </w:p>
    <w:p w:rsidR="005F5D72" w:rsidRDefault="005F5D72" w:rsidP="005F5D72">
      <w:pPr>
        <w:ind w:left="720"/>
        <w:rPr>
          <w:sz w:val="28"/>
          <w:szCs w:val="28"/>
        </w:rPr>
      </w:pPr>
    </w:p>
    <w:p w:rsidR="005F5D72" w:rsidRDefault="005F5D72" w:rsidP="005F5D72">
      <w:pPr>
        <w:rPr>
          <w:sz w:val="28"/>
          <w:szCs w:val="28"/>
        </w:rPr>
      </w:pPr>
      <w:bookmarkStart w:id="10" w:name="sub_1200"/>
      <w:bookmarkEnd w:id="10"/>
      <w:r>
        <w:rPr>
          <w:sz w:val="28"/>
          <w:szCs w:val="28"/>
        </w:rPr>
        <w:t>11. Муниципальная программа разрабатывается исходя из положений Стратегии социально-экономического развития Республики Мордовия до 2025 года, государственных программ Республики Мордовия</w:t>
      </w:r>
      <w:proofErr w:type="gramStart"/>
      <w:r>
        <w:rPr>
          <w:sz w:val="28"/>
          <w:szCs w:val="28"/>
        </w:rPr>
        <w:t xml:space="preserve"> ,</w:t>
      </w:r>
      <w:proofErr w:type="gramEnd"/>
      <w:r>
        <w:rPr>
          <w:sz w:val="28"/>
          <w:szCs w:val="28"/>
        </w:rPr>
        <w:t xml:space="preserve"> различных программ </w:t>
      </w:r>
      <w:proofErr w:type="spellStart"/>
      <w:r>
        <w:rPr>
          <w:sz w:val="28"/>
          <w:szCs w:val="28"/>
        </w:rPr>
        <w:t>Торбеевского</w:t>
      </w:r>
      <w:proofErr w:type="spellEnd"/>
      <w:r>
        <w:rPr>
          <w:sz w:val="28"/>
          <w:szCs w:val="28"/>
        </w:rPr>
        <w:t xml:space="preserve"> муниципального района и на принципах непрерывного планирования.</w:t>
      </w:r>
    </w:p>
    <w:p w:rsidR="005F5D72" w:rsidRDefault="005F5D72" w:rsidP="005F5D72">
      <w:pPr>
        <w:rPr>
          <w:sz w:val="28"/>
          <w:szCs w:val="28"/>
        </w:rPr>
      </w:pPr>
      <w:bookmarkStart w:id="11" w:name="sub_111"/>
      <w:bookmarkEnd w:id="11"/>
      <w:r>
        <w:rPr>
          <w:sz w:val="28"/>
          <w:szCs w:val="28"/>
        </w:rPr>
        <w:t>12. Муниципальная программа должна содержать:</w:t>
      </w:r>
    </w:p>
    <w:p w:rsidR="005F5D72" w:rsidRDefault="005F5D72" w:rsidP="005F5D72">
      <w:pPr>
        <w:rPr>
          <w:sz w:val="28"/>
          <w:szCs w:val="28"/>
        </w:rPr>
      </w:pPr>
      <w:r>
        <w:rPr>
          <w:sz w:val="28"/>
          <w:szCs w:val="28"/>
        </w:rPr>
        <w:t xml:space="preserve">паспорт муниципальной программы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по форме </w:t>
      </w:r>
      <w:proofErr w:type="gramStart"/>
      <w:r>
        <w:rPr>
          <w:sz w:val="28"/>
          <w:szCs w:val="28"/>
        </w:rPr>
        <w:t>согласно приложения</w:t>
      </w:r>
      <w:proofErr w:type="gramEnd"/>
      <w:r>
        <w:rPr>
          <w:sz w:val="28"/>
          <w:szCs w:val="28"/>
        </w:rPr>
        <w:t xml:space="preserve"> 1 к настоящему Порядку;</w:t>
      </w:r>
    </w:p>
    <w:p w:rsidR="005F5D72" w:rsidRDefault="005F5D72" w:rsidP="005F5D72">
      <w:pPr>
        <w:rPr>
          <w:sz w:val="28"/>
          <w:szCs w:val="28"/>
        </w:rPr>
      </w:pPr>
      <w:r>
        <w:rPr>
          <w:sz w:val="28"/>
          <w:szCs w:val="28"/>
        </w:rPr>
        <w:t xml:space="preserve">характеристику текущего состояния соответствующей сферы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формулировку основных проблем в указанной сфере, анализ социальных, финансово-экономических и прочих рисков реализации муниципальной программы;</w:t>
      </w:r>
    </w:p>
    <w:p w:rsidR="005F5D72" w:rsidRDefault="005F5D72" w:rsidP="005F5D72">
      <w:pPr>
        <w:rPr>
          <w:sz w:val="28"/>
          <w:szCs w:val="28"/>
        </w:rPr>
      </w:pPr>
      <w:r>
        <w:rPr>
          <w:sz w:val="28"/>
          <w:szCs w:val="28"/>
        </w:rPr>
        <w:t xml:space="preserve">описание целей и задач муниципальной программы, прогноз развития соответствующей сферы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w:t>
      </w:r>
      <w:r>
        <w:rPr>
          <w:sz w:val="28"/>
          <w:szCs w:val="28"/>
        </w:rPr>
        <w:lastRenderedPageBreak/>
        <w:t>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w:t>
      </w:r>
    </w:p>
    <w:p w:rsidR="005F5D72" w:rsidRDefault="005F5D72" w:rsidP="005F5D72">
      <w:pPr>
        <w:rPr>
          <w:sz w:val="28"/>
          <w:szCs w:val="28"/>
        </w:rPr>
      </w:pPr>
      <w:r>
        <w:rPr>
          <w:sz w:val="28"/>
          <w:szCs w:val="28"/>
        </w:rPr>
        <w:t>прогноз конечных результатов муниципальной программы, характеризующих целевое состояние (изменение состояния) уровня и качества жизни населения, социальной сферы, экономики, общественной безопасности, степени реализации других общественно значимых интересов и потребностей в соответствующей сфере;</w:t>
      </w:r>
    </w:p>
    <w:p w:rsidR="005F5D72" w:rsidRDefault="005F5D72" w:rsidP="005F5D72">
      <w:pPr>
        <w:rPr>
          <w:sz w:val="28"/>
          <w:szCs w:val="28"/>
        </w:rPr>
      </w:pPr>
      <w:r>
        <w:rPr>
          <w:sz w:val="28"/>
          <w:szCs w:val="28"/>
        </w:rPr>
        <w:t>сроки реализации муниципальной программы в целом, контрольные этапы и сроки их реализации с указанием промежуточных показателей;</w:t>
      </w:r>
    </w:p>
    <w:p w:rsidR="005F5D72" w:rsidRDefault="005F5D72" w:rsidP="005F5D72">
      <w:pPr>
        <w:rPr>
          <w:sz w:val="28"/>
          <w:szCs w:val="28"/>
        </w:rPr>
      </w:pPr>
      <w:proofErr w:type="gramStart"/>
      <w:r>
        <w:rPr>
          <w:sz w:val="28"/>
          <w:szCs w:val="28"/>
        </w:rPr>
        <w:t>перечень основных мероприятий и мероприятий муниципальной программы с указанием сроков их реализации и ожидаемых результатов, перечни инвестиционных проектов (объекты строительства, реконструкции, капитального ремонта, находящиеся в муниципальной собственности), сведения о порядке сбора информации и методике расчета показателя (индикатора) муниципальной программы, а также иные сведения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roofErr w:type="gramEnd"/>
    </w:p>
    <w:p w:rsidR="005F5D72" w:rsidRDefault="005F5D72" w:rsidP="005F5D72">
      <w:pPr>
        <w:rPr>
          <w:sz w:val="28"/>
          <w:szCs w:val="28"/>
        </w:rPr>
      </w:pPr>
      <w:r>
        <w:rPr>
          <w:sz w:val="28"/>
          <w:szCs w:val="28"/>
        </w:rPr>
        <w:t>перечень целевых показателей (индикаторов) эффективности реализации муниципальной программы с расшифровкой плановых значений по годам ее реализации, а также сведения о взаимосвязи мероприятий и результатов их выполнения с обобщенными целевыми индикаторами муниципальной программы;</w:t>
      </w:r>
    </w:p>
    <w:p w:rsidR="005F5D72" w:rsidRDefault="005F5D72" w:rsidP="005F5D72">
      <w:pPr>
        <w:rPr>
          <w:sz w:val="28"/>
          <w:szCs w:val="28"/>
        </w:rPr>
      </w:pPr>
      <w:r>
        <w:rPr>
          <w:sz w:val="28"/>
          <w:szCs w:val="28"/>
        </w:rPr>
        <w:t>информацию по ресурсному обеспечению муниципальной программы за счет средств местного бюджета, а также при наличии средств федерального и республиканского бюджетов и внебюджетных источников (с расшифровкой по подпрограммам, основным мероприятиям подпрограмм, мероприятиям подпрограмм, главным распорядителям бюджетных средств, а также по годам реализации муниципальной программы);</w:t>
      </w:r>
    </w:p>
    <w:p w:rsidR="005F5D72" w:rsidRDefault="005F5D72" w:rsidP="005F5D72">
      <w:pPr>
        <w:rPr>
          <w:sz w:val="28"/>
          <w:szCs w:val="28"/>
        </w:rPr>
      </w:pPr>
      <w:r>
        <w:rPr>
          <w:sz w:val="28"/>
          <w:szCs w:val="28"/>
        </w:rPr>
        <w:t>описание мер муниципального регулирования и управления рисками с целью минимизации их влияния на достижение целей муниципальной программы;</w:t>
      </w:r>
    </w:p>
    <w:p w:rsidR="005F5D72" w:rsidRDefault="005F5D72" w:rsidP="005F5D72">
      <w:pPr>
        <w:rPr>
          <w:sz w:val="28"/>
          <w:szCs w:val="28"/>
        </w:rPr>
      </w:pPr>
      <w:r>
        <w:rPr>
          <w:sz w:val="28"/>
          <w:szCs w:val="28"/>
        </w:rPr>
        <w:t>методику оценки эффективности муниципальной программы;</w:t>
      </w:r>
    </w:p>
    <w:p w:rsidR="005F5D72" w:rsidRDefault="005F5D72" w:rsidP="005F5D72">
      <w:pPr>
        <w:rPr>
          <w:sz w:val="28"/>
          <w:szCs w:val="28"/>
        </w:rPr>
      </w:pPr>
      <w:r>
        <w:rPr>
          <w:sz w:val="28"/>
          <w:szCs w:val="28"/>
        </w:rPr>
        <w:t>механизм реализации муниципальной программы - порядок взаимодействия ответственных исполнителей, соисполнителей, участников муниципальной программы по вопросам разработки, реализации и оценки эффективности муниципальной программ;</w:t>
      </w:r>
    </w:p>
    <w:p w:rsidR="005F5D72" w:rsidRDefault="005F5D72" w:rsidP="005F5D72">
      <w:pPr>
        <w:rPr>
          <w:sz w:val="28"/>
          <w:szCs w:val="28"/>
        </w:rPr>
      </w:pPr>
      <w:r>
        <w:rPr>
          <w:sz w:val="28"/>
          <w:szCs w:val="28"/>
        </w:rPr>
        <w:t>прогноз сводных показателей муниципальных заданий по этапам реализации муниципальной программы (в случае оказания муниципальными учреждениями государственных и муниципальных услуг юридическим и (или) физическим лицам);</w:t>
      </w:r>
    </w:p>
    <w:p w:rsidR="005F5D72" w:rsidRDefault="005F5D72" w:rsidP="005F5D72">
      <w:pPr>
        <w:rPr>
          <w:sz w:val="28"/>
          <w:szCs w:val="28"/>
        </w:rPr>
      </w:pPr>
      <w:r>
        <w:rPr>
          <w:sz w:val="28"/>
          <w:szCs w:val="28"/>
        </w:rPr>
        <w:t>обоснование необходимости применения налоговых, тарифных, кредитных и иных инструментов для достижения цели и (или) конечных результатов муниципальной программы с финансовой оценкой по этапам ее реализации (в случае их использования);</w:t>
      </w:r>
    </w:p>
    <w:p w:rsidR="005F5D72" w:rsidRDefault="005F5D72" w:rsidP="005F5D72">
      <w:pPr>
        <w:rPr>
          <w:sz w:val="28"/>
          <w:szCs w:val="28"/>
        </w:rPr>
      </w:pPr>
      <w:r>
        <w:rPr>
          <w:sz w:val="28"/>
          <w:szCs w:val="28"/>
        </w:rPr>
        <w:lastRenderedPageBreak/>
        <w:t>объем ассигнований, имеющий документальное подтверждение участников муниципальной программы, обеспечивающих дополнительные источники финансирования (в случае реализации отдельных мероприятий муниципальной программы за счет внебюджетных источников финансирования).</w:t>
      </w:r>
    </w:p>
    <w:p w:rsidR="005F5D72" w:rsidRDefault="005F5D72" w:rsidP="005F5D72">
      <w:pPr>
        <w:rPr>
          <w:sz w:val="28"/>
          <w:szCs w:val="28"/>
        </w:rPr>
      </w:pPr>
      <w:bookmarkStart w:id="12" w:name="sub_113"/>
      <w:r>
        <w:rPr>
          <w:sz w:val="28"/>
          <w:szCs w:val="28"/>
        </w:rPr>
        <w:t>13. Целевые показатели (индикаторы) муниципальной программы должны количественно характеризовать ход ее реализации, решение задач и достижение целей муниципальной программы, а также:</w:t>
      </w:r>
    </w:p>
    <w:bookmarkEnd w:id="12"/>
    <w:p w:rsidR="005F5D72" w:rsidRDefault="005F5D72" w:rsidP="005F5D72">
      <w:pPr>
        <w:rPr>
          <w:sz w:val="28"/>
          <w:szCs w:val="28"/>
        </w:rPr>
      </w:pPr>
      <w:r>
        <w:rPr>
          <w:sz w:val="28"/>
          <w:szCs w:val="28"/>
        </w:rPr>
        <w:t>отражать специфику развития конкретной сферы деятельности, проблем и задач, на решение которых направлена реализация муниципальной программы;</w:t>
      </w:r>
    </w:p>
    <w:p w:rsidR="005F5D72" w:rsidRDefault="005F5D72" w:rsidP="005F5D72">
      <w:pPr>
        <w:rPr>
          <w:sz w:val="28"/>
          <w:szCs w:val="28"/>
        </w:rPr>
      </w:pPr>
      <w:r>
        <w:rPr>
          <w:sz w:val="28"/>
          <w:szCs w:val="28"/>
        </w:rPr>
        <w:t>иметь количественное значение;</w:t>
      </w:r>
    </w:p>
    <w:p w:rsidR="005F5D72" w:rsidRDefault="005F5D72" w:rsidP="005F5D72">
      <w:pPr>
        <w:rPr>
          <w:sz w:val="28"/>
          <w:szCs w:val="28"/>
        </w:rPr>
      </w:pPr>
      <w:r>
        <w:rPr>
          <w:sz w:val="28"/>
          <w:szCs w:val="28"/>
        </w:rPr>
        <w:t>непосредственно зависеть от решения поставленных задач и реализации муниципальной программы;</w:t>
      </w:r>
    </w:p>
    <w:p w:rsidR="005F5D72" w:rsidRDefault="005F5D72" w:rsidP="005F5D72">
      <w:pPr>
        <w:rPr>
          <w:sz w:val="28"/>
          <w:szCs w:val="28"/>
        </w:rPr>
      </w:pPr>
      <w:r>
        <w:rPr>
          <w:sz w:val="28"/>
          <w:szCs w:val="28"/>
        </w:rPr>
        <w:t>отвечать иным требованиям, определяемым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5F5D72" w:rsidRDefault="005F5D72" w:rsidP="005F5D72">
      <w:pPr>
        <w:rPr>
          <w:sz w:val="28"/>
          <w:szCs w:val="28"/>
        </w:rPr>
      </w:pPr>
      <w:r>
        <w:rPr>
          <w:sz w:val="28"/>
          <w:szCs w:val="28"/>
        </w:rPr>
        <w:t>рассчитываться на основе данных статистического наблюдения.</w:t>
      </w:r>
    </w:p>
    <w:p w:rsidR="005F5D72" w:rsidRDefault="005F5D72" w:rsidP="005F5D72">
      <w:pPr>
        <w:rPr>
          <w:sz w:val="28"/>
          <w:szCs w:val="28"/>
        </w:rPr>
      </w:pPr>
      <w:bookmarkStart w:id="13" w:name="sub_114"/>
      <w:r>
        <w:rPr>
          <w:sz w:val="28"/>
          <w:szCs w:val="28"/>
        </w:rPr>
        <w:t>14. Программные мероприятия должны быть сгруппированы и характеризоваться конкретным планом действий по их реализации, объемом и структурой финансирования, результатами реализации с точки зрения обеспечения потребностей населения.</w:t>
      </w:r>
    </w:p>
    <w:bookmarkEnd w:id="13"/>
    <w:p w:rsidR="005F5D72" w:rsidRDefault="005F5D72" w:rsidP="005F5D72">
      <w:pPr>
        <w:rPr>
          <w:sz w:val="28"/>
          <w:szCs w:val="28"/>
        </w:rPr>
      </w:pPr>
    </w:p>
    <w:p w:rsidR="005F5D72" w:rsidRDefault="005F5D72" w:rsidP="005F5D72">
      <w:pPr>
        <w:pStyle w:val="11"/>
        <w:numPr>
          <w:ilvl w:val="0"/>
          <w:numId w:val="1"/>
        </w:numPr>
        <w:tabs>
          <w:tab w:val="left" w:pos="0"/>
        </w:tabs>
        <w:spacing w:before="0" w:after="0"/>
        <w:rPr>
          <w:sz w:val="28"/>
          <w:szCs w:val="28"/>
        </w:rPr>
      </w:pPr>
      <w:r>
        <w:rPr>
          <w:sz w:val="28"/>
          <w:szCs w:val="28"/>
        </w:rPr>
        <w:t>Основание и этапы разработки муниципальной программы</w:t>
      </w:r>
    </w:p>
    <w:p w:rsidR="005F5D72" w:rsidRDefault="005F5D72" w:rsidP="005F5D72">
      <w:pPr>
        <w:ind w:left="720"/>
        <w:rPr>
          <w:sz w:val="28"/>
          <w:szCs w:val="28"/>
        </w:rPr>
      </w:pPr>
    </w:p>
    <w:p w:rsidR="005F5D72" w:rsidRDefault="005F5D72" w:rsidP="005F5D72">
      <w:pPr>
        <w:rPr>
          <w:sz w:val="28"/>
          <w:szCs w:val="28"/>
        </w:rPr>
      </w:pPr>
      <w:bookmarkStart w:id="14" w:name="sub_1300"/>
      <w:bookmarkEnd w:id="14"/>
      <w:r>
        <w:rPr>
          <w:sz w:val="28"/>
          <w:szCs w:val="28"/>
        </w:rPr>
        <w:t xml:space="preserve">15. Разработка муниципальной программы осуществляется на основании перечня муниципальных программ, формируемого и утверждаемого администрацией </w:t>
      </w:r>
      <w:proofErr w:type="spellStart"/>
      <w:r>
        <w:rPr>
          <w:sz w:val="28"/>
          <w:szCs w:val="28"/>
        </w:rPr>
        <w:t>Торбеевского</w:t>
      </w:r>
      <w:proofErr w:type="spellEnd"/>
      <w:r>
        <w:rPr>
          <w:sz w:val="28"/>
          <w:szCs w:val="28"/>
        </w:rPr>
        <w:t xml:space="preserve"> муниципального района в соответствии с приоритетами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bookmarkStart w:id="15" w:name="sub_115"/>
      <w:bookmarkEnd w:id="15"/>
      <w:r>
        <w:rPr>
          <w:sz w:val="28"/>
          <w:szCs w:val="28"/>
        </w:rPr>
        <w:t>16. Перечень муниципальных программ должен содержать:</w:t>
      </w:r>
    </w:p>
    <w:p w:rsidR="005F5D72" w:rsidRDefault="005F5D72" w:rsidP="005F5D72">
      <w:pPr>
        <w:rPr>
          <w:sz w:val="28"/>
          <w:szCs w:val="28"/>
        </w:rPr>
      </w:pPr>
      <w:r>
        <w:rPr>
          <w:sz w:val="28"/>
          <w:szCs w:val="28"/>
        </w:rPr>
        <w:t>наименование муниципальной программы;</w:t>
      </w:r>
    </w:p>
    <w:p w:rsidR="005F5D72" w:rsidRDefault="005F5D72" w:rsidP="005F5D72">
      <w:pPr>
        <w:rPr>
          <w:sz w:val="28"/>
          <w:szCs w:val="28"/>
        </w:rPr>
      </w:pPr>
      <w:r>
        <w:rPr>
          <w:sz w:val="28"/>
          <w:szCs w:val="28"/>
        </w:rPr>
        <w:t>ответственных исполнителей муниципальных программ;</w:t>
      </w:r>
    </w:p>
    <w:p w:rsidR="005F5D72" w:rsidRDefault="005F5D72" w:rsidP="005F5D72">
      <w:pPr>
        <w:rPr>
          <w:sz w:val="28"/>
          <w:szCs w:val="28"/>
        </w:rPr>
      </w:pPr>
      <w:r>
        <w:rPr>
          <w:sz w:val="28"/>
          <w:szCs w:val="28"/>
        </w:rPr>
        <w:t>основные направления реализации муниципальных программ.</w:t>
      </w:r>
    </w:p>
    <w:p w:rsidR="005F5D72" w:rsidRDefault="005F5D72" w:rsidP="005F5D72">
      <w:pPr>
        <w:rPr>
          <w:sz w:val="28"/>
          <w:szCs w:val="28"/>
        </w:rPr>
      </w:pPr>
      <w:bookmarkStart w:id="16" w:name="sub_117"/>
      <w:r>
        <w:rPr>
          <w:sz w:val="28"/>
          <w:szCs w:val="28"/>
        </w:rPr>
        <w:t xml:space="preserve">17. Решение о целесообразности разработки муниципальной программы принимается администрацией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 результатам оценки планируемой эффективности муниципальной программы, которая проводится ответственным исполнителем в целях определения планируемого вклада результатов муниципальной программы в социально-экономическое развитие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bookmarkEnd w:id="16"/>
    <w:p w:rsidR="005F5D72" w:rsidRDefault="005F5D72" w:rsidP="005F5D72">
      <w:pPr>
        <w:rPr>
          <w:sz w:val="28"/>
          <w:szCs w:val="28"/>
        </w:rPr>
      </w:pPr>
      <w:r>
        <w:rPr>
          <w:sz w:val="28"/>
          <w:szCs w:val="28"/>
        </w:rPr>
        <w:t xml:space="preserve">Порядок принятия решения о разработке муниципальных программ формирования и реализации устанавливается муниципальным правовым актом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bookmarkStart w:id="17" w:name="sub_118"/>
      <w:r>
        <w:rPr>
          <w:sz w:val="28"/>
          <w:szCs w:val="28"/>
        </w:rPr>
        <w:lastRenderedPageBreak/>
        <w:t>18. Обязательным условием оценки планируемой эффективности муниципальной программы является успешное (полное) выполнение запланированных на период ее реализации целевых показателей (индикаторов) муниципальной программы, а также мероприятий.</w:t>
      </w:r>
    </w:p>
    <w:bookmarkEnd w:id="17"/>
    <w:p w:rsidR="005F5D72" w:rsidRDefault="005F5D72" w:rsidP="005F5D72">
      <w:pPr>
        <w:rPr>
          <w:sz w:val="28"/>
          <w:szCs w:val="28"/>
        </w:rPr>
      </w:pPr>
      <w:r>
        <w:rPr>
          <w:sz w:val="28"/>
          <w:szCs w:val="28"/>
        </w:rPr>
        <w:t>В качестве основных критериев планируемой эффективности реализации муниципальной программы применяются:</w:t>
      </w:r>
    </w:p>
    <w:p w:rsidR="005F5D72" w:rsidRDefault="005F5D72" w:rsidP="005F5D72">
      <w:pPr>
        <w:rPr>
          <w:sz w:val="28"/>
          <w:szCs w:val="28"/>
        </w:rPr>
      </w:pPr>
      <w:r>
        <w:rPr>
          <w:sz w:val="28"/>
          <w:szCs w:val="28"/>
        </w:rPr>
        <w:t xml:space="preserve">критерии экономической эффективности, учитывающие оценку вклада в экономическое развитие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оценку влияния ожидаемых результатов муниципальной программы на различные сферы экономики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r>
        <w:rPr>
          <w:sz w:val="28"/>
          <w:szCs w:val="28"/>
        </w:rPr>
        <w:t>критерии социальной эффективности, учитывающие ожидаемый вклад реализации муниципальной программы в социальное развитие, показатели которого не могут быть выражены в стоимостной оценке;</w:t>
      </w:r>
    </w:p>
    <w:p w:rsidR="005F5D72" w:rsidRDefault="005F5D72" w:rsidP="005F5D72">
      <w:pPr>
        <w:rPr>
          <w:sz w:val="28"/>
          <w:szCs w:val="28"/>
        </w:rPr>
      </w:pPr>
      <w:r>
        <w:rPr>
          <w:sz w:val="28"/>
          <w:szCs w:val="28"/>
        </w:rPr>
        <w:t>критерии бюджетной эффективности, учитывающие необходимость достижения заданных результатов с использованием наименьшего объема средств или достижения наилучшего результата с использованием определенного муниципальной программой объема средств.</w:t>
      </w:r>
    </w:p>
    <w:p w:rsidR="005F5D72" w:rsidRDefault="005F5D72" w:rsidP="005F5D72">
      <w:pPr>
        <w:rPr>
          <w:sz w:val="28"/>
          <w:szCs w:val="28"/>
        </w:rPr>
      </w:pPr>
      <w:r>
        <w:rPr>
          <w:sz w:val="28"/>
          <w:szCs w:val="28"/>
        </w:rPr>
        <w:t xml:space="preserve">19. Разработка проекта муниципальной программы производится ответственным исполнителем совместно с соисполнителями и участниками в соответствии с Методическими рекомендациями по разработке и реализации муниципальных программ муниципальных образований в </w:t>
      </w:r>
      <w:proofErr w:type="spellStart"/>
      <w:r>
        <w:rPr>
          <w:sz w:val="28"/>
          <w:szCs w:val="28"/>
        </w:rPr>
        <w:t>Торбеевском</w:t>
      </w:r>
      <w:proofErr w:type="spellEnd"/>
      <w:r>
        <w:rPr>
          <w:sz w:val="28"/>
          <w:szCs w:val="28"/>
        </w:rPr>
        <w:t xml:space="preserve"> муниципальном районе Республики Мордовия.</w:t>
      </w:r>
    </w:p>
    <w:p w:rsidR="005F5D72" w:rsidRDefault="005F5D72" w:rsidP="005F5D72">
      <w:pPr>
        <w:rPr>
          <w:sz w:val="28"/>
          <w:szCs w:val="28"/>
        </w:rPr>
      </w:pPr>
      <w:bookmarkStart w:id="18" w:name="sub_119"/>
      <w:bookmarkEnd w:id="18"/>
      <w:r>
        <w:rPr>
          <w:sz w:val="28"/>
          <w:szCs w:val="28"/>
        </w:rPr>
        <w:t>20. Общая процедура разработки муниципальной программы представляет собой совокупность последовательно выполняемых этапов:</w:t>
      </w:r>
    </w:p>
    <w:p w:rsidR="005F5D72" w:rsidRDefault="005F5D72" w:rsidP="005F5D72">
      <w:pPr>
        <w:rPr>
          <w:sz w:val="28"/>
          <w:szCs w:val="28"/>
        </w:rPr>
      </w:pPr>
      <w:r>
        <w:rPr>
          <w:sz w:val="28"/>
          <w:szCs w:val="28"/>
        </w:rPr>
        <w:t>организационно-подготовительный этап;</w:t>
      </w:r>
    </w:p>
    <w:p w:rsidR="005F5D72" w:rsidRDefault="005F5D72" w:rsidP="005F5D72">
      <w:pPr>
        <w:rPr>
          <w:sz w:val="28"/>
          <w:szCs w:val="28"/>
        </w:rPr>
      </w:pPr>
      <w:r>
        <w:rPr>
          <w:sz w:val="28"/>
          <w:szCs w:val="28"/>
        </w:rPr>
        <w:t>формирование информационно-аналитической базы данных, группировка данных;</w:t>
      </w:r>
    </w:p>
    <w:p w:rsidR="005F5D72" w:rsidRDefault="005F5D72" w:rsidP="005F5D72">
      <w:pPr>
        <w:rPr>
          <w:sz w:val="28"/>
          <w:szCs w:val="28"/>
        </w:rPr>
      </w:pPr>
      <w:r>
        <w:rPr>
          <w:sz w:val="28"/>
          <w:szCs w:val="28"/>
        </w:rPr>
        <w:t>обобщение и первичный анализ информации;</w:t>
      </w:r>
    </w:p>
    <w:p w:rsidR="005F5D72" w:rsidRDefault="005F5D72" w:rsidP="005F5D72">
      <w:pPr>
        <w:rPr>
          <w:sz w:val="28"/>
          <w:szCs w:val="28"/>
        </w:rPr>
      </w:pPr>
      <w:r>
        <w:rPr>
          <w:sz w:val="28"/>
          <w:szCs w:val="28"/>
        </w:rPr>
        <w:t>формирование и обоснование целей и задач, основных приоритетов социально-экономического развития, ожидаемых результатов реализации муниципальной программы на плановый период;</w:t>
      </w:r>
    </w:p>
    <w:p w:rsidR="005F5D72" w:rsidRDefault="005F5D72" w:rsidP="005F5D72">
      <w:pPr>
        <w:rPr>
          <w:sz w:val="28"/>
          <w:szCs w:val="28"/>
        </w:rPr>
      </w:pPr>
      <w:r>
        <w:rPr>
          <w:sz w:val="28"/>
          <w:szCs w:val="28"/>
        </w:rPr>
        <w:t>определение размеров и источников ресурсного обеспечения муниципальной программы;</w:t>
      </w:r>
    </w:p>
    <w:p w:rsidR="005F5D72" w:rsidRDefault="005F5D72" w:rsidP="005F5D72">
      <w:pPr>
        <w:rPr>
          <w:sz w:val="28"/>
          <w:szCs w:val="28"/>
        </w:rPr>
      </w:pPr>
      <w:r>
        <w:rPr>
          <w:sz w:val="28"/>
          <w:szCs w:val="28"/>
        </w:rPr>
        <w:t>определение ожидаемых социально-экономических результатов реализации муниципальной программы;</w:t>
      </w:r>
    </w:p>
    <w:p w:rsidR="005F5D72" w:rsidRDefault="005F5D72" w:rsidP="005F5D72">
      <w:pPr>
        <w:rPr>
          <w:sz w:val="28"/>
          <w:szCs w:val="28"/>
        </w:rPr>
      </w:pPr>
      <w:r>
        <w:rPr>
          <w:sz w:val="28"/>
          <w:szCs w:val="28"/>
        </w:rPr>
        <w:t xml:space="preserve">разработка механизмов реализации и </w:t>
      </w:r>
      <w:proofErr w:type="gramStart"/>
      <w:r>
        <w:rPr>
          <w:sz w:val="28"/>
          <w:szCs w:val="28"/>
        </w:rPr>
        <w:t>контроля  за</w:t>
      </w:r>
      <w:proofErr w:type="gramEnd"/>
      <w:r>
        <w:rPr>
          <w:sz w:val="28"/>
          <w:szCs w:val="28"/>
        </w:rPr>
        <w:t xml:space="preserve"> исполнением муниципальной программы.</w:t>
      </w:r>
    </w:p>
    <w:p w:rsidR="005F5D72" w:rsidRDefault="005F5D72" w:rsidP="005F5D72">
      <w:pPr>
        <w:rPr>
          <w:sz w:val="28"/>
          <w:szCs w:val="28"/>
        </w:rPr>
      </w:pPr>
      <w:bookmarkStart w:id="19" w:name="sub_121"/>
      <w:r>
        <w:rPr>
          <w:sz w:val="28"/>
          <w:szCs w:val="28"/>
        </w:rPr>
        <w:t>21. Процедура осуществления организационно-подготовительного этапа может состоять из следующих критериев:</w:t>
      </w:r>
    </w:p>
    <w:bookmarkEnd w:id="19"/>
    <w:p w:rsidR="005F5D72" w:rsidRDefault="005F5D72" w:rsidP="005F5D72">
      <w:pPr>
        <w:rPr>
          <w:sz w:val="28"/>
          <w:szCs w:val="28"/>
        </w:rPr>
      </w:pPr>
      <w:r>
        <w:rPr>
          <w:sz w:val="28"/>
          <w:szCs w:val="28"/>
        </w:rPr>
        <w:t>отбор проблемы для программной разработки;</w:t>
      </w:r>
    </w:p>
    <w:p w:rsidR="005F5D72" w:rsidRDefault="005F5D72" w:rsidP="005F5D72">
      <w:pPr>
        <w:rPr>
          <w:sz w:val="28"/>
          <w:szCs w:val="28"/>
        </w:rPr>
      </w:pPr>
      <w:r>
        <w:rPr>
          <w:sz w:val="28"/>
          <w:szCs w:val="28"/>
        </w:rPr>
        <w:t>принятие органами местного самоуправления решения о разработке муниципальной программы;</w:t>
      </w:r>
    </w:p>
    <w:p w:rsidR="005F5D72" w:rsidRDefault="005F5D72" w:rsidP="005F5D72">
      <w:pPr>
        <w:rPr>
          <w:sz w:val="28"/>
          <w:szCs w:val="28"/>
        </w:rPr>
      </w:pPr>
      <w:r>
        <w:rPr>
          <w:sz w:val="28"/>
          <w:szCs w:val="28"/>
        </w:rPr>
        <w:t>определение разработчика муниципальной программы;</w:t>
      </w:r>
    </w:p>
    <w:p w:rsidR="005F5D72" w:rsidRDefault="005F5D72" w:rsidP="005F5D72">
      <w:pPr>
        <w:rPr>
          <w:sz w:val="28"/>
          <w:szCs w:val="28"/>
        </w:rPr>
      </w:pPr>
      <w:r>
        <w:rPr>
          <w:sz w:val="28"/>
          <w:szCs w:val="28"/>
        </w:rPr>
        <w:lastRenderedPageBreak/>
        <w:t>подготовка, согласование и утверждение технического задания на разработку муниципальной программы, утверждение методологии, принципов и структуры муниципальной программы, порядка их разработки;</w:t>
      </w:r>
    </w:p>
    <w:p w:rsidR="005F5D72" w:rsidRDefault="005F5D72" w:rsidP="005F5D72">
      <w:pPr>
        <w:rPr>
          <w:sz w:val="28"/>
          <w:szCs w:val="28"/>
        </w:rPr>
      </w:pPr>
      <w:r>
        <w:rPr>
          <w:sz w:val="28"/>
          <w:szCs w:val="28"/>
        </w:rPr>
        <w:t>формирование рабочей группы, определение ответственного исполнителя и соисполнителей и распределение между ними обязанностей по разработке муниципальной программы;</w:t>
      </w:r>
    </w:p>
    <w:p w:rsidR="005F5D72" w:rsidRDefault="005F5D72" w:rsidP="005F5D72">
      <w:pPr>
        <w:rPr>
          <w:sz w:val="28"/>
          <w:szCs w:val="28"/>
        </w:rPr>
      </w:pPr>
      <w:r>
        <w:rPr>
          <w:sz w:val="28"/>
          <w:szCs w:val="28"/>
        </w:rPr>
        <w:t>составление и утверждение календарного плана разработки муниципальной программы, отражающего все стадии ее формирования, сроки выполнения конкретных работ и ответственных лиц.</w:t>
      </w:r>
    </w:p>
    <w:p w:rsidR="005F5D72" w:rsidRDefault="005F5D72" w:rsidP="005F5D72">
      <w:pPr>
        <w:rPr>
          <w:sz w:val="28"/>
          <w:szCs w:val="28"/>
        </w:rPr>
      </w:pPr>
      <w:bookmarkStart w:id="20" w:name="sub_122"/>
      <w:r>
        <w:rPr>
          <w:sz w:val="28"/>
          <w:szCs w:val="28"/>
        </w:rPr>
        <w:t>22. Отбор проблем для программной разработки и решения на муниципальном уровне определяется следующими факторами:</w:t>
      </w:r>
    </w:p>
    <w:bookmarkEnd w:id="20"/>
    <w:p w:rsidR="005F5D72" w:rsidRDefault="005F5D72" w:rsidP="005F5D72">
      <w:pPr>
        <w:rPr>
          <w:sz w:val="28"/>
          <w:szCs w:val="28"/>
        </w:rPr>
      </w:pPr>
      <w:r>
        <w:rPr>
          <w:sz w:val="28"/>
          <w:szCs w:val="28"/>
        </w:rPr>
        <w:t xml:space="preserve">значимостью проблемы для перспективного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r>
        <w:rPr>
          <w:sz w:val="28"/>
          <w:szCs w:val="28"/>
        </w:rPr>
        <w:t>невозможностью комплексного решения проблемы в приемлемые сроки за счет использования действующего рыночного механизма и необходимостью муниципальной поддержки для ее решения;</w:t>
      </w:r>
    </w:p>
    <w:p w:rsidR="005F5D72" w:rsidRDefault="005F5D72" w:rsidP="005F5D72">
      <w:pPr>
        <w:rPr>
          <w:sz w:val="28"/>
          <w:szCs w:val="28"/>
        </w:rPr>
      </w:pPr>
      <w:r>
        <w:rPr>
          <w:sz w:val="28"/>
          <w:szCs w:val="28"/>
        </w:rPr>
        <w:t>новизной и высокой эффективностью технических, организационных и  иных мероприятий, предлагаемых для реализации и обеспечивающих структурные сдвиги в экономике, значительный социальный, культурный, экономический, экологический эффект.</w:t>
      </w:r>
    </w:p>
    <w:p w:rsidR="005F5D72" w:rsidRDefault="005F5D72" w:rsidP="005F5D72">
      <w:pPr>
        <w:rPr>
          <w:sz w:val="28"/>
          <w:szCs w:val="28"/>
        </w:rPr>
      </w:pPr>
      <w:proofErr w:type="gramStart"/>
      <w:r>
        <w:rPr>
          <w:sz w:val="28"/>
          <w:szCs w:val="28"/>
        </w:rPr>
        <w:t xml:space="preserve">При обосновании необходимости решения проблем программными методами должны учитываться приоритеты и цели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направления структурной и производственно-технической политики, прогнозы развития потребностей и финансовых ресурсов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результаты анализа экономического, социального, культурного и экологического состояния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возможности привлечения внебюджетных источников финансирования.</w:t>
      </w:r>
      <w:proofErr w:type="gramEnd"/>
    </w:p>
    <w:p w:rsidR="005F5D72" w:rsidRDefault="005F5D72" w:rsidP="005F5D72">
      <w:pPr>
        <w:rPr>
          <w:sz w:val="28"/>
          <w:szCs w:val="28"/>
        </w:rPr>
      </w:pPr>
      <w:bookmarkStart w:id="21" w:name="sub_123"/>
      <w:r>
        <w:rPr>
          <w:sz w:val="28"/>
          <w:szCs w:val="28"/>
        </w:rPr>
        <w:t>23. Предложения для разработки муниципальной программы должны содержать:</w:t>
      </w:r>
    </w:p>
    <w:bookmarkEnd w:id="21"/>
    <w:p w:rsidR="005F5D72" w:rsidRDefault="005F5D72" w:rsidP="005F5D72">
      <w:pPr>
        <w:rPr>
          <w:sz w:val="28"/>
          <w:szCs w:val="28"/>
        </w:rPr>
      </w:pPr>
      <w:r>
        <w:rPr>
          <w:sz w:val="28"/>
          <w:szCs w:val="28"/>
        </w:rPr>
        <w:t>наименование проблемы и анализ причин ее возникновения;</w:t>
      </w:r>
    </w:p>
    <w:p w:rsidR="005F5D72" w:rsidRDefault="005F5D72" w:rsidP="005F5D72">
      <w:pPr>
        <w:rPr>
          <w:sz w:val="28"/>
          <w:szCs w:val="28"/>
        </w:rPr>
      </w:pPr>
      <w:r>
        <w:rPr>
          <w:sz w:val="28"/>
          <w:szCs w:val="28"/>
        </w:rPr>
        <w:t>возможные способы решения проблемы, предполагаемый перечень мероприятий, которые необходимо осуществить в сфере науки, техники, производства и реализации продукции (работ, услуг), организационных, трудовых, хозяйственных и правовых отношений для решения проблемы, возможные сроки их реализации;</w:t>
      </w:r>
    </w:p>
    <w:p w:rsidR="005F5D72" w:rsidRDefault="005F5D72" w:rsidP="005F5D72">
      <w:pPr>
        <w:rPr>
          <w:sz w:val="28"/>
          <w:szCs w:val="28"/>
        </w:rPr>
      </w:pPr>
      <w:r>
        <w:rPr>
          <w:sz w:val="28"/>
          <w:szCs w:val="28"/>
        </w:rPr>
        <w:t>потребность в финансовых ресурсах и возможные источники их обеспечения (самофинансирование, кредитование, федеральное и республиканское финансирование, внебюджетные средства, в том числе средства организаций);</w:t>
      </w:r>
    </w:p>
    <w:p w:rsidR="005F5D72" w:rsidRDefault="005F5D72" w:rsidP="005F5D72">
      <w:pPr>
        <w:rPr>
          <w:sz w:val="28"/>
          <w:szCs w:val="28"/>
        </w:rPr>
      </w:pPr>
      <w:r>
        <w:rPr>
          <w:sz w:val="28"/>
          <w:szCs w:val="28"/>
        </w:rPr>
        <w:t>предварительную оценку социально-экономической и бюджетной эффективности реализации муниципальной программы.</w:t>
      </w:r>
    </w:p>
    <w:p w:rsidR="005F5D72" w:rsidRDefault="005F5D72" w:rsidP="005F5D72">
      <w:pPr>
        <w:rPr>
          <w:sz w:val="28"/>
          <w:szCs w:val="28"/>
        </w:rPr>
      </w:pPr>
      <w:r>
        <w:rPr>
          <w:sz w:val="28"/>
          <w:szCs w:val="28"/>
        </w:rPr>
        <w:lastRenderedPageBreak/>
        <w:t xml:space="preserve">24. Перечень мероприятий муниципальной программы согласовываются с исполнительными органами государственной власти </w:t>
      </w:r>
      <w:proofErr w:type="spellStart"/>
      <w:r>
        <w:rPr>
          <w:sz w:val="28"/>
          <w:szCs w:val="28"/>
        </w:rPr>
        <w:t>Торбеевского</w:t>
      </w:r>
      <w:proofErr w:type="spellEnd"/>
      <w:r>
        <w:rPr>
          <w:sz w:val="28"/>
          <w:szCs w:val="28"/>
        </w:rPr>
        <w:t xml:space="preserve"> муниципального района Республики Мордовия.</w:t>
      </w:r>
    </w:p>
    <w:p w:rsidR="005F5D72" w:rsidRDefault="005F5D72" w:rsidP="005F5D72">
      <w:pPr>
        <w:rPr>
          <w:sz w:val="28"/>
          <w:szCs w:val="28"/>
        </w:rPr>
      </w:pPr>
      <w:bookmarkStart w:id="22" w:name="sub_124"/>
      <w:bookmarkEnd w:id="22"/>
      <w:r>
        <w:rPr>
          <w:sz w:val="28"/>
          <w:szCs w:val="28"/>
        </w:rPr>
        <w:t>25. При разработке муниципальной программы ответственным исполнителем обеспечивается соблюдение требований о проведении антикоррупционной экспертизы нормативных правовых актов в соответствии с требованиями действующего законодательства.</w:t>
      </w:r>
    </w:p>
    <w:p w:rsidR="005F5D72" w:rsidRDefault="005F5D72" w:rsidP="005F5D72">
      <w:pPr>
        <w:ind w:firstLine="567"/>
        <w:rPr>
          <w:sz w:val="28"/>
          <w:szCs w:val="28"/>
        </w:rPr>
      </w:pPr>
      <w:bookmarkStart w:id="23" w:name="sub_125"/>
      <w:bookmarkEnd w:id="23"/>
      <w:r>
        <w:rPr>
          <w:sz w:val="28"/>
          <w:szCs w:val="28"/>
        </w:rPr>
        <w:t xml:space="preserve">26. В целях публичного обсуждения проект муниципальной программы  должен быть размещен в информационно-телекоммуникационной сети «Интернет»  на официальном сайте </w:t>
      </w:r>
      <w:proofErr w:type="spellStart"/>
      <w:r>
        <w:rPr>
          <w:sz w:val="28"/>
          <w:szCs w:val="28"/>
        </w:rPr>
        <w:t>Торбеевского</w:t>
      </w:r>
      <w:proofErr w:type="spellEnd"/>
      <w:r>
        <w:rPr>
          <w:sz w:val="28"/>
          <w:szCs w:val="28"/>
        </w:rPr>
        <w:t xml:space="preserve"> муниципального района в недельный срок после официального направления на согласование. </w:t>
      </w:r>
    </w:p>
    <w:p w:rsidR="005F5D72" w:rsidRDefault="005F5D72" w:rsidP="005F5D72">
      <w:pPr>
        <w:rPr>
          <w:sz w:val="28"/>
          <w:szCs w:val="28"/>
        </w:rPr>
      </w:pPr>
      <w:proofErr w:type="gramStart"/>
      <w:r>
        <w:rPr>
          <w:sz w:val="28"/>
          <w:szCs w:val="28"/>
        </w:rPr>
        <w:t xml:space="preserve">Представительный орган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(далее – Совет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после согласования с соисполнителями и исполнительными органами государственной власти </w:t>
      </w:r>
      <w:proofErr w:type="spellStart"/>
      <w:r>
        <w:rPr>
          <w:sz w:val="28"/>
          <w:szCs w:val="28"/>
        </w:rPr>
        <w:t>Торбеевского</w:t>
      </w:r>
      <w:proofErr w:type="spellEnd"/>
      <w:r>
        <w:rPr>
          <w:sz w:val="28"/>
          <w:szCs w:val="28"/>
        </w:rPr>
        <w:t xml:space="preserve"> муниципального района  Республики Мордовия проекта муниципальной программы, имеет право осуществлять рассмотрение проекта муниципальной программы и предложений о внесении изменений в муниципальную программу в случае принятия, Советом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roofErr w:type="gramEnd"/>
      <w:r>
        <w:rPr>
          <w:sz w:val="28"/>
          <w:szCs w:val="28"/>
        </w:rPr>
        <w:t xml:space="preserve"> нормативного правового акта </w:t>
      </w:r>
      <w:proofErr w:type="gramStart"/>
      <w:r>
        <w:rPr>
          <w:sz w:val="28"/>
          <w:szCs w:val="28"/>
        </w:rPr>
        <w:t>определяющим</w:t>
      </w:r>
      <w:proofErr w:type="gramEnd"/>
      <w:r>
        <w:rPr>
          <w:sz w:val="28"/>
          <w:szCs w:val="28"/>
        </w:rPr>
        <w:t xml:space="preserve">  данный порядок рассмотрения. </w:t>
      </w:r>
    </w:p>
    <w:p w:rsidR="005F5D72" w:rsidRDefault="005F5D72" w:rsidP="005F5D72">
      <w:pPr>
        <w:ind w:firstLine="567"/>
        <w:rPr>
          <w:sz w:val="28"/>
          <w:szCs w:val="28"/>
        </w:rPr>
      </w:pPr>
      <w:r>
        <w:rPr>
          <w:sz w:val="28"/>
          <w:szCs w:val="28"/>
        </w:rPr>
        <w:t>Ответственный исполнитель муниципальной программы обязан принимать к рассмотрению замечания и предложения, поступающие в ходе публичного обсуждения муниципальной программы.</w:t>
      </w:r>
    </w:p>
    <w:p w:rsidR="005F5D72" w:rsidRDefault="005F5D72" w:rsidP="005F5D72">
      <w:pPr>
        <w:ind w:firstLine="567"/>
        <w:rPr>
          <w:sz w:val="28"/>
          <w:szCs w:val="28"/>
        </w:rPr>
      </w:pPr>
      <w:bookmarkStart w:id="24" w:name="sub_1207"/>
      <w:bookmarkEnd w:id="24"/>
      <w:r>
        <w:rPr>
          <w:sz w:val="28"/>
          <w:szCs w:val="28"/>
        </w:rPr>
        <w:t xml:space="preserve">27. Внесение изменений (далее – корректировка) в муниципальную программу осуществляется ответственным исполнителем </w:t>
      </w:r>
    </w:p>
    <w:p w:rsidR="005F5D72" w:rsidRDefault="005F5D72" w:rsidP="005F5D72">
      <w:pPr>
        <w:ind w:firstLine="567"/>
        <w:rPr>
          <w:sz w:val="28"/>
          <w:szCs w:val="28"/>
        </w:rPr>
      </w:pPr>
      <w:bookmarkStart w:id="25" w:name="sub_1311"/>
      <w:bookmarkEnd w:id="25"/>
      <w:r>
        <w:rPr>
          <w:sz w:val="28"/>
          <w:szCs w:val="28"/>
        </w:rPr>
        <w:t xml:space="preserve">28. Корректировка муниципальной программы согласовывается с заинтересованными исполнительными органами государственной власти </w:t>
      </w:r>
      <w:proofErr w:type="spellStart"/>
      <w:r>
        <w:rPr>
          <w:sz w:val="28"/>
          <w:szCs w:val="28"/>
        </w:rPr>
        <w:t>Торбеевского</w:t>
      </w:r>
      <w:proofErr w:type="spellEnd"/>
      <w:r>
        <w:rPr>
          <w:sz w:val="28"/>
          <w:szCs w:val="28"/>
        </w:rPr>
        <w:t xml:space="preserve"> муниципального района Республики Мордовия и может быть направлена на рассмотрение в Совет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 случае принятия, Советом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нормативного правового акта определяющим  данный порядок рассмотрения.</w:t>
      </w:r>
    </w:p>
    <w:p w:rsidR="005F5D72" w:rsidRDefault="005F5D72" w:rsidP="005F5D72">
      <w:pPr>
        <w:rPr>
          <w:sz w:val="28"/>
          <w:szCs w:val="28"/>
        </w:rPr>
      </w:pPr>
    </w:p>
    <w:p w:rsidR="005F5D72" w:rsidRDefault="005F5D72" w:rsidP="005F5D72">
      <w:pPr>
        <w:pStyle w:val="11"/>
        <w:numPr>
          <w:ilvl w:val="0"/>
          <w:numId w:val="1"/>
        </w:numPr>
        <w:tabs>
          <w:tab w:val="left" w:pos="0"/>
        </w:tabs>
        <w:spacing w:before="0" w:after="0"/>
        <w:rPr>
          <w:sz w:val="28"/>
          <w:szCs w:val="28"/>
        </w:rPr>
      </w:pPr>
      <w:r>
        <w:rPr>
          <w:sz w:val="28"/>
          <w:szCs w:val="28"/>
        </w:rPr>
        <w:t>Финансовое обеспечение реализации муниципальных программ</w:t>
      </w:r>
    </w:p>
    <w:p w:rsidR="005F5D72" w:rsidRDefault="005F5D72" w:rsidP="005F5D72">
      <w:pPr>
        <w:ind w:left="720"/>
        <w:rPr>
          <w:sz w:val="28"/>
          <w:szCs w:val="28"/>
        </w:rPr>
      </w:pPr>
    </w:p>
    <w:p w:rsidR="005F5D72" w:rsidRDefault="005F5D72" w:rsidP="005F5D72">
      <w:pPr>
        <w:rPr>
          <w:sz w:val="28"/>
          <w:szCs w:val="28"/>
        </w:rPr>
      </w:pPr>
      <w:bookmarkStart w:id="26" w:name="sub_1400"/>
      <w:bookmarkEnd w:id="26"/>
      <w:r>
        <w:rPr>
          <w:sz w:val="28"/>
          <w:szCs w:val="28"/>
        </w:rPr>
        <w:t>29. Финансовое обеспечение реализации муниципальных программ осуществляется за счет средств местного бюджета и может осуществляться за счет средств федерального и республиканского бюджетов (за счет субсидий, предоставляемых местным бюджетам на реализацию муниципальных программ, направленных на достижение целей государственных программ) и внебюджетных источников.</w:t>
      </w:r>
    </w:p>
    <w:p w:rsidR="005F5D72" w:rsidRDefault="005F5D72" w:rsidP="005F5D72">
      <w:pPr>
        <w:rPr>
          <w:sz w:val="28"/>
          <w:szCs w:val="28"/>
        </w:rPr>
      </w:pPr>
      <w:r>
        <w:rPr>
          <w:sz w:val="28"/>
          <w:szCs w:val="28"/>
        </w:rPr>
        <w:t xml:space="preserve">Объем бюджетных ассигнований на финансовое обеспечение реализации муниципальной программы утверждается решением Совета депутатов </w:t>
      </w:r>
      <w:proofErr w:type="spellStart"/>
      <w:r>
        <w:rPr>
          <w:sz w:val="28"/>
          <w:szCs w:val="28"/>
        </w:rPr>
        <w:lastRenderedPageBreak/>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 бюджете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на очередной финансовый год и плановый период по соответствующей каждой программе целевой статье расходов бюджета.</w:t>
      </w:r>
    </w:p>
    <w:p w:rsidR="005F5D72" w:rsidRDefault="005F5D72" w:rsidP="005F5D72">
      <w:pPr>
        <w:rPr>
          <w:sz w:val="28"/>
          <w:szCs w:val="28"/>
        </w:rPr>
      </w:pPr>
      <w:r>
        <w:rPr>
          <w:sz w:val="28"/>
          <w:szCs w:val="28"/>
        </w:rPr>
        <w:t xml:space="preserve">Внесение изменений в муниципальные программы является основанием для подготовки проекта решения Совета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 внесении изменений в бюджет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в соответствии с </w:t>
      </w:r>
      <w:hyperlink r:id="rId6" w:history="1">
        <w:r>
          <w:rPr>
            <w:rStyle w:val="af5"/>
          </w:rPr>
          <w:t>бюджетным законодательством</w:t>
        </w:r>
      </w:hyperlink>
      <w:r>
        <w:rPr>
          <w:sz w:val="28"/>
          <w:szCs w:val="28"/>
        </w:rPr>
        <w:t xml:space="preserve"> Российской Федерации.</w:t>
      </w:r>
    </w:p>
    <w:p w:rsidR="005F5D72" w:rsidRDefault="005F5D72" w:rsidP="005F5D72">
      <w:pPr>
        <w:rPr>
          <w:sz w:val="28"/>
          <w:szCs w:val="28"/>
        </w:rPr>
      </w:pPr>
      <w:r>
        <w:rPr>
          <w:sz w:val="28"/>
          <w:szCs w:val="28"/>
        </w:rPr>
        <w:t xml:space="preserve">30. </w:t>
      </w:r>
      <w:proofErr w:type="gramStart"/>
      <w:r>
        <w:rPr>
          <w:sz w:val="28"/>
          <w:szCs w:val="28"/>
        </w:rPr>
        <w:t xml:space="preserve">Муниципальные программы, предлагаемые к реализации, начиная с очередного финансового года, а также внесение изменений в ранее утвержденные муниципальные программы в части изменения объема бюджетных ассигнований на финансовое обеспечение реализации муниципальных программ на очередной финансовый год и на плановый период, подлежат утверждению администрацией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до 1 сентября текущего финансового года.</w:t>
      </w:r>
      <w:proofErr w:type="gramEnd"/>
    </w:p>
    <w:p w:rsidR="005F5D72" w:rsidRDefault="005F5D72" w:rsidP="005F5D72">
      <w:pPr>
        <w:rPr>
          <w:sz w:val="28"/>
          <w:szCs w:val="28"/>
        </w:rPr>
      </w:pPr>
      <w:bookmarkStart w:id="27" w:name="sub_130"/>
      <w:bookmarkEnd w:id="27"/>
      <w:r>
        <w:rPr>
          <w:sz w:val="28"/>
          <w:szCs w:val="28"/>
        </w:rPr>
        <w:t xml:space="preserve">31. Муниципальные программы подлежат приведению в соответствие с решением Совета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 бюджете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на очередной финансовый год и на плановый период не позднее двух месяцев со дня вступления его в силу.</w:t>
      </w:r>
    </w:p>
    <w:p w:rsidR="005F5D72" w:rsidRDefault="005F5D72" w:rsidP="005F5D72">
      <w:pPr>
        <w:rPr>
          <w:sz w:val="28"/>
          <w:szCs w:val="28"/>
        </w:rPr>
      </w:pPr>
      <w:bookmarkStart w:id="28" w:name="sub_131"/>
      <w:bookmarkEnd w:id="28"/>
      <w:r>
        <w:rPr>
          <w:sz w:val="28"/>
          <w:szCs w:val="28"/>
        </w:rPr>
        <w:t xml:space="preserve">32. Муниципальные программы подлежат приведению в соответствие с решением сессии Совета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 внесении изменений в бюджет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 бюджете на текущий финансовый год и на плановый период не позднее одного месяца со дня вступления его в силу.</w:t>
      </w:r>
    </w:p>
    <w:p w:rsidR="005F5D72" w:rsidRDefault="005F5D72" w:rsidP="005F5D72">
      <w:pPr>
        <w:rPr>
          <w:sz w:val="28"/>
          <w:szCs w:val="28"/>
        </w:rPr>
      </w:pPr>
    </w:p>
    <w:p w:rsidR="005F5D72" w:rsidRDefault="005F5D72" w:rsidP="005F5D72">
      <w:pPr>
        <w:pStyle w:val="11"/>
        <w:numPr>
          <w:ilvl w:val="0"/>
          <w:numId w:val="1"/>
        </w:numPr>
        <w:tabs>
          <w:tab w:val="left" w:pos="0"/>
        </w:tabs>
        <w:spacing w:before="0" w:after="0"/>
        <w:rPr>
          <w:sz w:val="28"/>
          <w:szCs w:val="28"/>
        </w:rPr>
      </w:pPr>
      <w:r>
        <w:rPr>
          <w:sz w:val="28"/>
          <w:szCs w:val="28"/>
        </w:rPr>
        <w:t>Полномочия ответственного исполнителя, соисполнителей и участников муниципальной программы при разработке и реализации муниципальных программ</w:t>
      </w:r>
    </w:p>
    <w:p w:rsidR="005F5D72" w:rsidRDefault="005F5D72" w:rsidP="005F5D72">
      <w:pPr>
        <w:ind w:left="720"/>
        <w:rPr>
          <w:sz w:val="28"/>
          <w:szCs w:val="28"/>
        </w:rPr>
      </w:pPr>
    </w:p>
    <w:p w:rsidR="005F5D72" w:rsidRDefault="005F5D72" w:rsidP="005F5D72">
      <w:pPr>
        <w:rPr>
          <w:sz w:val="28"/>
          <w:szCs w:val="28"/>
        </w:rPr>
      </w:pPr>
      <w:bookmarkStart w:id="29" w:name="sub_1500"/>
      <w:bookmarkEnd w:id="29"/>
      <w:r>
        <w:rPr>
          <w:sz w:val="28"/>
          <w:szCs w:val="28"/>
        </w:rPr>
        <w:t>33. Ответственный исполнитель муниципальной программы:</w:t>
      </w:r>
    </w:p>
    <w:p w:rsidR="005F5D72" w:rsidRDefault="005F5D72" w:rsidP="005F5D72">
      <w:pPr>
        <w:rPr>
          <w:sz w:val="28"/>
          <w:szCs w:val="28"/>
        </w:rPr>
      </w:pPr>
      <w:r>
        <w:rPr>
          <w:sz w:val="28"/>
          <w:szCs w:val="28"/>
        </w:rPr>
        <w:t>обеспечивает разработку муниципальной программы, ее согласование с соисполнителями;</w:t>
      </w:r>
    </w:p>
    <w:p w:rsidR="005F5D72" w:rsidRDefault="005F5D72" w:rsidP="005F5D72">
      <w:pPr>
        <w:rPr>
          <w:sz w:val="28"/>
          <w:szCs w:val="28"/>
        </w:rPr>
      </w:pPr>
      <w:r>
        <w:rPr>
          <w:sz w:val="28"/>
          <w:szCs w:val="28"/>
        </w:rPr>
        <w:t>формирует в соответствии с Методическими рекомендациями по разработке и реализации муниципальных программ муниципальных образований в Республике Мордовия структуру муниципальной программы, а также перечень соисполнителей и участников муниципальной программы;</w:t>
      </w:r>
    </w:p>
    <w:p w:rsidR="005F5D72" w:rsidRDefault="005F5D72" w:rsidP="005F5D72">
      <w:pPr>
        <w:rPr>
          <w:sz w:val="28"/>
          <w:szCs w:val="28"/>
        </w:rPr>
      </w:pPr>
      <w:r>
        <w:rPr>
          <w:sz w:val="28"/>
          <w:szCs w:val="28"/>
        </w:rPr>
        <w:t xml:space="preserve">организует реализацию муниципальной программы, вносит предложения главе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об изменениях в муниципальную программу и несет </w:t>
      </w:r>
      <w:r>
        <w:rPr>
          <w:sz w:val="28"/>
          <w:szCs w:val="28"/>
        </w:rPr>
        <w:lastRenderedPageBreak/>
        <w:t>ответственность за достижение целевых индикаторов и показателей муниципальной программы, а также конечных результатов ее реализации;</w:t>
      </w:r>
    </w:p>
    <w:p w:rsidR="005F5D72" w:rsidRDefault="005F5D72" w:rsidP="005F5D72">
      <w:pPr>
        <w:rPr>
          <w:sz w:val="28"/>
          <w:szCs w:val="28"/>
        </w:rPr>
      </w:pPr>
      <w:r>
        <w:rPr>
          <w:sz w:val="28"/>
          <w:szCs w:val="28"/>
        </w:rPr>
        <w:t>предоставляет сведения (с учетом информации, предоставленной соисполнителями и участниками муниципальной программы) о реализации муниципальной программы;</w:t>
      </w:r>
    </w:p>
    <w:p w:rsidR="005F5D72" w:rsidRDefault="005F5D72" w:rsidP="005F5D72">
      <w:pPr>
        <w:rPr>
          <w:sz w:val="28"/>
          <w:szCs w:val="28"/>
        </w:rPr>
      </w:pPr>
      <w:r>
        <w:rPr>
          <w:sz w:val="28"/>
          <w:szCs w:val="28"/>
        </w:rPr>
        <w:t xml:space="preserve">подготавливает отчеты об исполнении плана реализации (с учетом информации, предоставленной соисполнителями и участниками муниципальной программы) и вносит их на рассмотрение главе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r>
        <w:rPr>
          <w:sz w:val="28"/>
          <w:szCs w:val="28"/>
        </w:rPr>
        <w:t>подготавливает отчет о реализации муниципальной программы по итогам года.</w:t>
      </w:r>
    </w:p>
    <w:p w:rsidR="005F5D72" w:rsidRDefault="005F5D72" w:rsidP="005F5D72">
      <w:pPr>
        <w:rPr>
          <w:sz w:val="28"/>
          <w:szCs w:val="28"/>
        </w:rPr>
      </w:pPr>
      <w:bookmarkStart w:id="30" w:name="sub_134"/>
      <w:r>
        <w:rPr>
          <w:sz w:val="28"/>
          <w:szCs w:val="28"/>
        </w:rPr>
        <w:t>34. Соисполнитель муниципальной программы:</w:t>
      </w:r>
    </w:p>
    <w:bookmarkEnd w:id="30"/>
    <w:p w:rsidR="005F5D72" w:rsidRDefault="005F5D72" w:rsidP="005F5D72">
      <w:pPr>
        <w:rPr>
          <w:sz w:val="28"/>
          <w:szCs w:val="28"/>
        </w:rPr>
      </w:pPr>
      <w:r>
        <w:rPr>
          <w:sz w:val="28"/>
          <w:szCs w:val="28"/>
        </w:rPr>
        <w:t>обеспечивает разработку и реализацию подпрограммы, согласование проекта муниципальной программы с участниками муниципальной программы в части соответствующей подпрограммы, в реализации которой предполагается их участие;</w:t>
      </w:r>
    </w:p>
    <w:p w:rsidR="005F5D72" w:rsidRDefault="005F5D72" w:rsidP="005F5D72">
      <w:pPr>
        <w:rPr>
          <w:sz w:val="28"/>
          <w:szCs w:val="28"/>
        </w:rPr>
      </w:pPr>
      <w:r>
        <w:rPr>
          <w:sz w:val="28"/>
          <w:szCs w:val="28"/>
        </w:rPr>
        <w:t xml:space="preserve">вносит предложения главе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об изменениях в муниципальную программу, согласованные с ответственным исполнителем муниципальной программы;</w:t>
      </w:r>
    </w:p>
    <w:p w:rsidR="005F5D72" w:rsidRDefault="005F5D72" w:rsidP="005F5D72">
      <w:pPr>
        <w:rPr>
          <w:sz w:val="28"/>
          <w:szCs w:val="28"/>
        </w:rPr>
      </w:pPr>
      <w:r>
        <w:rPr>
          <w:sz w:val="28"/>
          <w:szCs w:val="28"/>
        </w:rPr>
        <w:t>осуществляет реализацию мероприятий подпрограммы муниципальной программы в рамках своей компетенции;</w:t>
      </w:r>
    </w:p>
    <w:p w:rsidR="005F5D72" w:rsidRDefault="005F5D72" w:rsidP="005F5D72">
      <w:pPr>
        <w:rPr>
          <w:sz w:val="28"/>
          <w:szCs w:val="28"/>
        </w:rPr>
      </w:pPr>
      <w:r>
        <w:rPr>
          <w:sz w:val="28"/>
          <w:szCs w:val="28"/>
        </w:rPr>
        <w:t>предоставляет ответственному исполнителю сведения о реализации мероприятий подпрограммы (с учетом информации, предоставленной участниками муниципальной программы);</w:t>
      </w:r>
    </w:p>
    <w:p w:rsidR="005F5D72" w:rsidRDefault="005F5D72" w:rsidP="005F5D72">
      <w:pPr>
        <w:rPr>
          <w:sz w:val="28"/>
          <w:szCs w:val="28"/>
        </w:rPr>
      </w:pPr>
      <w:r>
        <w:rPr>
          <w:sz w:val="28"/>
          <w:szCs w:val="28"/>
        </w:rPr>
        <w:t>предоставляет ответственному исполнителю информацию, необходимую для подготовки отчетов об исполнении плана реализации и отчета о реализации муниципальной программы по итогам года (с учетом информации, представленной участниками муниципальной программы);</w:t>
      </w:r>
    </w:p>
    <w:p w:rsidR="005F5D72" w:rsidRDefault="005F5D72" w:rsidP="005F5D72">
      <w:pPr>
        <w:rPr>
          <w:sz w:val="28"/>
          <w:szCs w:val="28"/>
        </w:rPr>
      </w:pPr>
      <w:r>
        <w:rPr>
          <w:sz w:val="28"/>
          <w:szCs w:val="28"/>
        </w:rPr>
        <w:t>предоставляет ответственному исполнителю информацию, подтверждающую сдачу и прием в эксплуатацию объектов, строительство которых завершено, информацию о выполненных работах и иные сведения, подтверждающие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p w:rsidR="005F5D72" w:rsidRDefault="005F5D72" w:rsidP="005F5D72">
      <w:pPr>
        <w:rPr>
          <w:sz w:val="28"/>
          <w:szCs w:val="28"/>
        </w:rPr>
      </w:pPr>
      <w:bookmarkStart w:id="31" w:name="sub_135"/>
      <w:r>
        <w:rPr>
          <w:sz w:val="28"/>
          <w:szCs w:val="28"/>
        </w:rPr>
        <w:t>35. Участник муниципальной программы:</w:t>
      </w:r>
    </w:p>
    <w:bookmarkEnd w:id="31"/>
    <w:p w:rsidR="005F5D72" w:rsidRDefault="005F5D72" w:rsidP="005F5D72">
      <w:pPr>
        <w:rPr>
          <w:sz w:val="28"/>
          <w:szCs w:val="28"/>
        </w:rPr>
      </w:pPr>
      <w:r>
        <w:rPr>
          <w:sz w:val="28"/>
          <w:szCs w:val="28"/>
        </w:rPr>
        <w:t>осуществляет реализацию основного мероприятия подпрограммы, мероприятия подпрограммы, входящих в состав муниципальной программы, в рамках своей компетенции;</w:t>
      </w:r>
    </w:p>
    <w:p w:rsidR="005F5D72" w:rsidRDefault="005F5D72" w:rsidP="005F5D72">
      <w:pPr>
        <w:rPr>
          <w:sz w:val="28"/>
          <w:szCs w:val="28"/>
        </w:rPr>
      </w:pPr>
      <w:r>
        <w:rPr>
          <w:sz w:val="28"/>
          <w:szCs w:val="28"/>
        </w:rPr>
        <w:t>предоставляет ответственному исполнителю (соисполнителю) предложения при разработке муниципальной программы в части основного мероприятия подпрограммы, мероприятия подпрограммы, входящих в состав муниципальной программы, в реализации которых предполагается его участие;</w:t>
      </w:r>
    </w:p>
    <w:p w:rsidR="005F5D72" w:rsidRDefault="005F5D72" w:rsidP="005F5D72">
      <w:pPr>
        <w:rPr>
          <w:sz w:val="28"/>
          <w:szCs w:val="28"/>
        </w:rPr>
      </w:pPr>
      <w:r>
        <w:rPr>
          <w:sz w:val="28"/>
          <w:szCs w:val="28"/>
        </w:rPr>
        <w:lastRenderedPageBreak/>
        <w:t>предоставляет ответственному исполнителю (соисполнителю) информацию, необходимую для подготовки отчетов об исполнении плана реализации и отчета о реализации муниципальной программы по итогам года;</w:t>
      </w:r>
    </w:p>
    <w:p w:rsidR="005F5D72" w:rsidRDefault="005F5D72" w:rsidP="005F5D72">
      <w:pPr>
        <w:rPr>
          <w:sz w:val="28"/>
          <w:szCs w:val="28"/>
        </w:rPr>
      </w:pPr>
      <w:r>
        <w:rPr>
          <w:sz w:val="28"/>
          <w:szCs w:val="28"/>
        </w:rPr>
        <w:t>предоставляет соисполнителю информацию, подтверждающую сдачу и прием в эксплуатацию объектов, строительство которых завершено, информацию о выполнении работ и иные сведения, подтверждающие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p w:rsidR="005F5D72" w:rsidRDefault="005F5D72" w:rsidP="005F5D72">
      <w:pPr>
        <w:rPr>
          <w:sz w:val="28"/>
          <w:szCs w:val="28"/>
        </w:rPr>
      </w:pPr>
    </w:p>
    <w:p w:rsidR="005F5D72" w:rsidRDefault="005F5D72" w:rsidP="005F5D72">
      <w:pPr>
        <w:pStyle w:val="11"/>
        <w:tabs>
          <w:tab w:val="clear" w:pos="360"/>
          <w:tab w:val="left" w:pos="708"/>
        </w:tabs>
        <w:spacing w:before="0" w:after="0"/>
        <w:rPr>
          <w:sz w:val="28"/>
          <w:szCs w:val="28"/>
        </w:rPr>
      </w:pPr>
      <w:r>
        <w:rPr>
          <w:sz w:val="28"/>
          <w:szCs w:val="28"/>
        </w:rPr>
        <w:t>6. Управление и контроль реализации муниципальной программы</w:t>
      </w:r>
    </w:p>
    <w:p w:rsidR="005F5D72" w:rsidRDefault="005F5D72" w:rsidP="005F5D72">
      <w:pPr>
        <w:rPr>
          <w:sz w:val="28"/>
          <w:szCs w:val="28"/>
        </w:rPr>
      </w:pPr>
      <w:bookmarkStart w:id="32" w:name="sub_1600"/>
      <w:bookmarkEnd w:id="32"/>
      <w:r>
        <w:rPr>
          <w:sz w:val="28"/>
          <w:szCs w:val="28"/>
        </w:rPr>
        <w:t>36. Реализация и текущее управление реализацией муниципальной программы осуществляется ответственным исполнителем совместно с соисполнителем.</w:t>
      </w:r>
    </w:p>
    <w:p w:rsidR="005F5D72" w:rsidRDefault="005F5D72" w:rsidP="005F5D72">
      <w:pPr>
        <w:rPr>
          <w:sz w:val="28"/>
          <w:szCs w:val="28"/>
        </w:rPr>
      </w:pPr>
      <w:bookmarkStart w:id="33" w:name="sub_136"/>
      <w:bookmarkEnd w:id="33"/>
      <w:r>
        <w:rPr>
          <w:sz w:val="28"/>
          <w:szCs w:val="28"/>
        </w:rPr>
        <w:t xml:space="preserve">37. В целях осуществления </w:t>
      </w:r>
      <w:proofErr w:type="gramStart"/>
      <w:r>
        <w:rPr>
          <w:sz w:val="28"/>
          <w:szCs w:val="28"/>
        </w:rPr>
        <w:t>контроля за</w:t>
      </w:r>
      <w:proofErr w:type="gramEnd"/>
      <w:r>
        <w:rPr>
          <w:sz w:val="28"/>
          <w:szCs w:val="28"/>
        </w:rPr>
        <w:t xml:space="preserve"> реализацией муниципальной программы и предупреждения возникновения проблем в ходе ее реализации на постоянной основе осуществляется мониторинг реализации муниципальной программы. Мониторинг реализации муниципальной программы осуществляют ответственный исполнитель и соисполнители.</w:t>
      </w:r>
    </w:p>
    <w:p w:rsidR="005F5D72" w:rsidRDefault="005F5D72" w:rsidP="005F5D72">
      <w:pPr>
        <w:rPr>
          <w:sz w:val="28"/>
          <w:szCs w:val="28"/>
        </w:rPr>
      </w:pPr>
      <w:bookmarkStart w:id="34" w:name="sub_137"/>
      <w:bookmarkEnd w:id="34"/>
      <w:r>
        <w:rPr>
          <w:sz w:val="28"/>
          <w:szCs w:val="28"/>
        </w:rPr>
        <w:t>38. Мониторинг хода реализации муниципальной программы должен предполагать мониторинг каждого мероприятия и оценку влияния степени его выполнения на взаимосвязанные с ним другие мероприятия муниципальной программы.</w:t>
      </w:r>
    </w:p>
    <w:p w:rsidR="005F5D72" w:rsidRDefault="005F5D72" w:rsidP="005F5D72">
      <w:pPr>
        <w:rPr>
          <w:sz w:val="28"/>
          <w:szCs w:val="28"/>
        </w:rPr>
      </w:pPr>
      <w:bookmarkStart w:id="35" w:name="sub_138"/>
      <w:bookmarkEnd w:id="35"/>
      <w:r>
        <w:rPr>
          <w:sz w:val="28"/>
          <w:szCs w:val="28"/>
        </w:rPr>
        <w:t xml:space="preserve">39. </w:t>
      </w:r>
      <w:proofErr w:type="gramStart"/>
      <w:r>
        <w:rPr>
          <w:sz w:val="28"/>
          <w:szCs w:val="28"/>
        </w:rPr>
        <w:t>Определенный</w:t>
      </w:r>
      <w:proofErr w:type="gramEnd"/>
      <w:r>
        <w:rPr>
          <w:sz w:val="28"/>
          <w:szCs w:val="28"/>
        </w:rPr>
        <w:t xml:space="preserve"> ответственным исполнителем муниципальной программы, несет персональную ответственность за текущее управление реализацией муниципальной программы и конечные результаты, рациональное использование выделяемых на ее выполнение финансовых средств, определяет формы и методы управления реализацией муниципальной программы.</w:t>
      </w:r>
    </w:p>
    <w:p w:rsidR="005F5D72" w:rsidRDefault="005F5D72" w:rsidP="005F5D72">
      <w:pPr>
        <w:rPr>
          <w:sz w:val="28"/>
          <w:szCs w:val="28"/>
        </w:rPr>
      </w:pPr>
      <w:proofErr w:type="gramStart"/>
      <w:r>
        <w:rPr>
          <w:sz w:val="28"/>
          <w:szCs w:val="28"/>
        </w:rPr>
        <w:t>определенный</w:t>
      </w:r>
      <w:proofErr w:type="gramEnd"/>
      <w:r>
        <w:rPr>
          <w:sz w:val="28"/>
          <w:szCs w:val="28"/>
        </w:rPr>
        <w:t xml:space="preserve"> соисполнителем муниципальной программы, несет персональную ответственность за текущее управление реализацией подпрограммы и конечные результаты, рациональное использование выделяемых на ее выполнение финансовых средств.</w:t>
      </w:r>
    </w:p>
    <w:p w:rsidR="005F5D72" w:rsidRDefault="005F5D72" w:rsidP="005F5D72">
      <w:pPr>
        <w:rPr>
          <w:sz w:val="28"/>
          <w:szCs w:val="28"/>
        </w:rPr>
      </w:pPr>
      <w:bookmarkStart w:id="36" w:name="sub_140"/>
      <w:bookmarkEnd w:id="36"/>
      <w:r>
        <w:rPr>
          <w:sz w:val="28"/>
          <w:szCs w:val="28"/>
        </w:rPr>
        <w:t xml:space="preserve">40. </w:t>
      </w:r>
      <w:proofErr w:type="gramStart"/>
      <w:r>
        <w:rPr>
          <w:sz w:val="28"/>
          <w:szCs w:val="28"/>
        </w:rPr>
        <w:t>Реализация муниципальной программы осуществляется в соответствии с планом реализации муниципальной программы (далее - план реализации) и детальным планом-графиком, разрабатываемым на очередной финансовый год и плановый период и содержащими перечень значимых контрольных событий муниципальной программы с указанием сроков их реализации, ожидаемых результатов и объемов ресурсного обеспечения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roofErr w:type="gramEnd"/>
    </w:p>
    <w:p w:rsidR="005F5D72" w:rsidRDefault="005F5D72" w:rsidP="005F5D72">
      <w:pPr>
        <w:rPr>
          <w:sz w:val="28"/>
          <w:szCs w:val="28"/>
        </w:rPr>
      </w:pPr>
      <w:bookmarkStart w:id="37" w:name="sub_141"/>
      <w:bookmarkEnd w:id="37"/>
      <w:r>
        <w:rPr>
          <w:sz w:val="28"/>
          <w:szCs w:val="28"/>
        </w:rPr>
        <w:t>41. План реализации и детальный план-график составляется ответственным исполнителем совместно с соисполнителями и участниками муниципальной программы при разработке муниципальной программы.</w:t>
      </w:r>
    </w:p>
    <w:p w:rsidR="005F5D72" w:rsidRDefault="005F5D72" w:rsidP="005F5D72">
      <w:pPr>
        <w:rPr>
          <w:sz w:val="28"/>
          <w:szCs w:val="28"/>
        </w:rPr>
      </w:pPr>
      <w:r>
        <w:rPr>
          <w:sz w:val="28"/>
          <w:szCs w:val="28"/>
        </w:rPr>
        <w:lastRenderedPageBreak/>
        <w:t>План реализации и детальный план-график утверждаются нормативным правовым актом не позднее одного месяца со дня утверждения муниципальной программы и далее ежегодно, не позднее 1 декабря текущего финансового года.</w:t>
      </w:r>
    </w:p>
    <w:p w:rsidR="005F5D72" w:rsidRDefault="005F5D72" w:rsidP="005F5D72">
      <w:pPr>
        <w:rPr>
          <w:sz w:val="28"/>
          <w:szCs w:val="28"/>
        </w:rPr>
      </w:pPr>
      <w:proofErr w:type="gramStart"/>
      <w:r>
        <w:rPr>
          <w:sz w:val="28"/>
          <w:szCs w:val="28"/>
        </w:rPr>
        <w:t>В случае принятия решения ответственным исполнителем муниципальной программы по согласованию с соисполнителями и участниками муниципальной программы о внесении изменений в план реализации и в детальный план-график реализации, не влияющих на параметры муниципальной программы, план и детальный план-график реализации с учетом изменений утверждаются не позднее 5 рабочих дней со дня принятия решения.</w:t>
      </w:r>
      <w:proofErr w:type="gramEnd"/>
    </w:p>
    <w:p w:rsidR="005F5D72" w:rsidRDefault="005F5D72" w:rsidP="005F5D72">
      <w:pPr>
        <w:rPr>
          <w:sz w:val="28"/>
          <w:szCs w:val="28"/>
        </w:rPr>
      </w:pPr>
      <w:r>
        <w:rPr>
          <w:sz w:val="28"/>
          <w:szCs w:val="28"/>
        </w:rPr>
        <w:t xml:space="preserve">42. </w:t>
      </w:r>
      <w:proofErr w:type="gramStart"/>
      <w:r>
        <w:rPr>
          <w:sz w:val="28"/>
          <w:szCs w:val="28"/>
        </w:rPr>
        <w:t>Контроль за</w:t>
      </w:r>
      <w:proofErr w:type="gramEnd"/>
      <w:r>
        <w:rPr>
          <w:sz w:val="28"/>
          <w:szCs w:val="28"/>
        </w:rPr>
        <w:t xml:space="preserve"> реализацией муниципальных программ </w:t>
      </w:r>
      <w:proofErr w:type="spellStart"/>
      <w:r>
        <w:rPr>
          <w:sz w:val="28"/>
          <w:szCs w:val="28"/>
        </w:rPr>
        <w:t>Салазгорьского</w:t>
      </w:r>
      <w:proofErr w:type="spellEnd"/>
      <w:r>
        <w:rPr>
          <w:sz w:val="28"/>
          <w:szCs w:val="28"/>
        </w:rPr>
        <w:t xml:space="preserve"> сельского поселения осуществляется администрацией </w:t>
      </w:r>
      <w:proofErr w:type="spellStart"/>
      <w:r>
        <w:rPr>
          <w:sz w:val="28"/>
          <w:szCs w:val="28"/>
        </w:rPr>
        <w:t>Торбеевского</w:t>
      </w:r>
      <w:proofErr w:type="spellEnd"/>
      <w:r>
        <w:rPr>
          <w:sz w:val="28"/>
          <w:szCs w:val="28"/>
        </w:rPr>
        <w:t xml:space="preserve"> муниципального района.</w:t>
      </w:r>
    </w:p>
    <w:p w:rsidR="005F5D72" w:rsidRDefault="005F5D72" w:rsidP="005F5D72">
      <w:pPr>
        <w:rPr>
          <w:sz w:val="28"/>
          <w:szCs w:val="28"/>
        </w:rPr>
      </w:pPr>
      <w:bookmarkStart w:id="38" w:name="sub_143"/>
      <w:bookmarkEnd w:id="38"/>
      <w:r>
        <w:rPr>
          <w:sz w:val="28"/>
          <w:szCs w:val="28"/>
        </w:rPr>
        <w:t xml:space="preserve">43. В целях обеспечения оперативного </w:t>
      </w:r>
      <w:proofErr w:type="gramStart"/>
      <w:r>
        <w:rPr>
          <w:sz w:val="28"/>
          <w:szCs w:val="28"/>
        </w:rPr>
        <w:t>контроля  за</w:t>
      </w:r>
      <w:proofErr w:type="gramEnd"/>
      <w:r>
        <w:rPr>
          <w:sz w:val="28"/>
          <w:szCs w:val="28"/>
        </w:rPr>
        <w:t xml:space="preserve"> реализацией муниципальных программ заместитель главы:</w:t>
      </w:r>
    </w:p>
    <w:p w:rsidR="005F5D72" w:rsidRDefault="005F5D72" w:rsidP="005F5D72">
      <w:pPr>
        <w:rPr>
          <w:sz w:val="28"/>
          <w:szCs w:val="28"/>
        </w:rPr>
      </w:pPr>
      <w:proofErr w:type="gramStart"/>
      <w:r>
        <w:rPr>
          <w:sz w:val="28"/>
          <w:szCs w:val="28"/>
        </w:rPr>
        <w:t xml:space="preserve">1) вносит на рассмотрение главе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отчет об исполнении плана реализации по итогам: полугодия, 9 месяцев - до 15-го числа второго месяца, следующего за отчетным периодом; за год - до 1 марта года, следующего за отчетным.</w:t>
      </w:r>
      <w:proofErr w:type="gramEnd"/>
    </w:p>
    <w:p w:rsidR="005F5D72" w:rsidRDefault="005F5D72" w:rsidP="005F5D72">
      <w:pPr>
        <w:rPr>
          <w:sz w:val="28"/>
          <w:szCs w:val="28"/>
        </w:rPr>
      </w:pPr>
      <w:r>
        <w:rPr>
          <w:sz w:val="28"/>
          <w:szCs w:val="28"/>
        </w:rPr>
        <w:t>Требования к отчету об исполнении плана реализации определяются Методическими рекомендациями по разработке и реализации муниципальных программ муниципальных образований в Республике Мордовия;</w:t>
      </w:r>
    </w:p>
    <w:p w:rsidR="005F5D72" w:rsidRDefault="005F5D72" w:rsidP="005F5D72">
      <w:pPr>
        <w:rPr>
          <w:sz w:val="28"/>
          <w:szCs w:val="28"/>
        </w:rPr>
      </w:pPr>
      <w:proofErr w:type="gramStart"/>
      <w:r>
        <w:rPr>
          <w:sz w:val="28"/>
          <w:szCs w:val="28"/>
        </w:rPr>
        <w:t xml:space="preserve">2) ежеквартально, в срок до 15-го числа месяца, следующего за отчетным кварталом, предоставляет в структурное подразделение администрации </w:t>
      </w:r>
      <w:proofErr w:type="spellStart"/>
      <w:r>
        <w:rPr>
          <w:sz w:val="28"/>
          <w:szCs w:val="28"/>
        </w:rPr>
        <w:t>Торбеевского</w:t>
      </w:r>
      <w:proofErr w:type="spellEnd"/>
      <w:r>
        <w:rPr>
          <w:sz w:val="28"/>
          <w:szCs w:val="28"/>
        </w:rPr>
        <w:t xml:space="preserve"> муниципального района, ответственное за оценку эффективности реализации муниципальной программы, сведения об использовании средств местного, республиканского и федерального бюджетов, внебюджетных источников на реализацию муниципальной программы по форме согласно приложению 13 к Методическим рекомендациям по разработке и реализации муниципальных программ муниципальных образований в Республике</w:t>
      </w:r>
      <w:proofErr w:type="gramEnd"/>
      <w:r>
        <w:rPr>
          <w:sz w:val="28"/>
          <w:szCs w:val="28"/>
        </w:rPr>
        <w:t xml:space="preserve"> Мордовия.</w:t>
      </w:r>
    </w:p>
    <w:p w:rsidR="005F5D72" w:rsidRDefault="005F5D72" w:rsidP="005F5D72">
      <w:pPr>
        <w:rPr>
          <w:sz w:val="28"/>
          <w:szCs w:val="28"/>
        </w:rPr>
      </w:pPr>
      <w:r>
        <w:rPr>
          <w:sz w:val="28"/>
          <w:szCs w:val="28"/>
        </w:rPr>
        <w:t xml:space="preserve">44. Ответственный исполнитель муниципальной программы по результатам рассмотрения отчета о реализации муниципальной программы за год подготавливает проект нормативного правового акта об утверждении отчета о реализации муниципальной программы за год (далее - годовой отчет) в срок до 1 мая года, следующего </w:t>
      </w:r>
      <w:proofErr w:type="gramStart"/>
      <w:r>
        <w:rPr>
          <w:sz w:val="28"/>
          <w:szCs w:val="28"/>
        </w:rPr>
        <w:t>за</w:t>
      </w:r>
      <w:proofErr w:type="gramEnd"/>
      <w:r>
        <w:rPr>
          <w:sz w:val="28"/>
          <w:szCs w:val="28"/>
        </w:rPr>
        <w:t xml:space="preserve"> отчетным.</w:t>
      </w:r>
    </w:p>
    <w:p w:rsidR="005F5D72" w:rsidRDefault="005F5D72" w:rsidP="005F5D72">
      <w:pPr>
        <w:rPr>
          <w:sz w:val="28"/>
          <w:szCs w:val="28"/>
        </w:rPr>
      </w:pPr>
      <w:bookmarkStart w:id="39" w:name="sub_145"/>
      <w:bookmarkEnd w:id="39"/>
      <w:r>
        <w:rPr>
          <w:sz w:val="28"/>
          <w:szCs w:val="28"/>
        </w:rPr>
        <w:t>45. Годовой отчет должен содержать:</w:t>
      </w:r>
    </w:p>
    <w:p w:rsidR="005F5D72" w:rsidRDefault="005F5D72" w:rsidP="005F5D72">
      <w:pPr>
        <w:rPr>
          <w:sz w:val="28"/>
          <w:szCs w:val="28"/>
        </w:rPr>
      </w:pPr>
      <w:r>
        <w:rPr>
          <w:sz w:val="28"/>
          <w:szCs w:val="28"/>
        </w:rPr>
        <w:t>конкретные результаты, достигнутые за отчетный период;</w:t>
      </w:r>
    </w:p>
    <w:p w:rsidR="005F5D72" w:rsidRDefault="005F5D72" w:rsidP="005F5D72">
      <w:pPr>
        <w:rPr>
          <w:sz w:val="28"/>
          <w:szCs w:val="28"/>
        </w:rPr>
      </w:pPr>
      <w:r>
        <w:rPr>
          <w:sz w:val="28"/>
          <w:szCs w:val="28"/>
        </w:rPr>
        <w:t>перечень мероприятий, выполненных и не выполненных (с указанием причин) в установленные сроки;</w:t>
      </w:r>
    </w:p>
    <w:p w:rsidR="005F5D72" w:rsidRDefault="005F5D72" w:rsidP="005F5D72">
      <w:pPr>
        <w:rPr>
          <w:sz w:val="28"/>
          <w:szCs w:val="28"/>
        </w:rPr>
      </w:pPr>
      <w:r>
        <w:rPr>
          <w:sz w:val="28"/>
          <w:szCs w:val="28"/>
        </w:rPr>
        <w:t>анализ факторов, повлиявших на ход реализации муниципальной программы;</w:t>
      </w:r>
    </w:p>
    <w:p w:rsidR="005F5D72" w:rsidRDefault="005F5D72" w:rsidP="005F5D72">
      <w:pPr>
        <w:rPr>
          <w:sz w:val="28"/>
          <w:szCs w:val="28"/>
        </w:rPr>
      </w:pPr>
      <w:r>
        <w:rPr>
          <w:sz w:val="28"/>
          <w:szCs w:val="28"/>
        </w:rPr>
        <w:lastRenderedPageBreak/>
        <w:t>данные об использовании бюджетных ассигнований и внебюджетных средств на выполнение мероприятий;</w:t>
      </w:r>
    </w:p>
    <w:p w:rsidR="005F5D72" w:rsidRDefault="005F5D72" w:rsidP="005F5D72">
      <w:pPr>
        <w:rPr>
          <w:sz w:val="28"/>
          <w:szCs w:val="28"/>
        </w:rPr>
      </w:pPr>
      <w:r>
        <w:rPr>
          <w:sz w:val="28"/>
          <w:szCs w:val="28"/>
        </w:rPr>
        <w:t>сведения о достижении значений целевых показателей (индикаторов) результативности муниципальной программы;</w:t>
      </w:r>
    </w:p>
    <w:p w:rsidR="005F5D72" w:rsidRDefault="005F5D72" w:rsidP="005F5D72">
      <w:pPr>
        <w:rPr>
          <w:sz w:val="28"/>
          <w:szCs w:val="28"/>
        </w:rPr>
      </w:pPr>
      <w:r>
        <w:rPr>
          <w:sz w:val="28"/>
          <w:szCs w:val="28"/>
        </w:rPr>
        <w:t>информацию о внесенных ответственным исполнителем изменениях в муниципальную программу;</w:t>
      </w:r>
    </w:p>
    <w:p w:rsidR="005F5D72" w:rsidRDefault="005F5D72" w:rsidP="005F5D72">
      <w:pPr>
        <w:rPr>
          <w:sz w:val="28"/>
          <w:szCs w:val="28"/>
        </w:rPr>
      </w:pPr>
      <w:r>
        <w:rPr>
          <w:sz w:val="28"/>
          <w:szCs w:val="28"/>
        </w:rPr>
        <w:t>информацию о результатах оценки бюджетной эффективности муниципальной программы;</w:t>
      </w:r>
    </w:p>
    <w:p w:rsidR="005F5D72" w:rsidRDefault="005F5D72" w:rsidP="005F5D72">
      <w:pPr>
        <w:rPr>
          <w:sz w:val="28"/>
          <w:szCs w:val="28"/>
        </w:rPr>
      </w:pPr>
      <w:r>
        <w:rPr>
          <w:sz w:val="28"/>
          <w:szCs w:val="28"/>
        </w:rPr>
        <w:t>предложения по дальнейшей реализации муниципальной программы (в том числе по оптимизации бюджетных расходов на реализацию основных мероприятий муниципальной программы и корректировке целевых показателей (индикаторов) реализации программы на текущий финансовый год и плановый период);</w:t>
      </w:r>
    </w:p>
    <w:p w:rsidR="005F5D72" w:rsidRDefault="005F5D72" w:rsidP="005F5D72">
      <w:pPr>
        <w:rPr>
          <w:sz w:val="28"/>
          <w:szCs w:val="28"/>
        </w:rPr>
      </w:pPr>
      <w:r>
        <w:rPr>
          <w:sz w:val="28"/>
          <w:szCs w:val="28"/>
        </w:rPr>
        <w:t>иную информацию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5F5D72" w:rsidRDefault="005F5D72" w:rsidP="005F5D72">
      <w:pPr>
        <w:rPr>
          <w:sz w:val="28"/>
          <w:szCs w:val="28"/>
        </w:rPr>
      </w:pPr>
      <w:r>
        <w:rPr>
          <w:sz w:val="28"/>
          <w:szCs w:val="28"/>
        </w:rPr>
        <w:t>46. Оценка эффективности реализации муниципальной программы проводится ответственным исполнителем в составе годового отчета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5F5D72" w:rsidRDefault="005F5D72" w:rsidP="005F5D72">
      <w:pPr>
        <w:rPr>
          <w:sz w:val="28"/>
          <w:szCs w:val="28"/>
        </w:rPr>
      </w:pPr>
      <w:bookmarkStart w:id="40" w:name="sub_147"/>
      <w:bookmarkEnd w:id="40"/>
      <w:r>
        <w:rPr>
          <w:sz w:val="28"/>
          <w:szCs w:val="28"/>
        </w:rPr>
        <w:t xml:space="preserve">47. </w:t>
      </w:r>
      <w:proofErr w:type="gramStart"/>
      <w:r>
        <w:rPr>
          <w:sz w:val="28"/>
          <w:szCs w:val="28"/>
        </w:rPr>
        <w:t xml:space="preserve">По результатам оценки эффективности реализации муниципальных программ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(главой администрации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может быть принято решение о целесообразности продолжения реализации соответствующих муниципальных программ, необходимости досрочного прекращения реализации муниципальных программ (досрочного прекращения реализации отдельных мероприятий) или об изменении, начиная с очередного финансового года, ранее утвержденных муниципальных программ, в том числе необходимости изменения</w:t>
      </w:r>
      <w:proofErr w:type="gramEnd"/>
      <w:r>
        <w:rPr>
          <w:sz w:val="28"/>
          <w:szCs w:val="28"/>
        </w:rPr>
        <w:t xml:space="preserve"> объема бюджетных ассигнований на финансовое обеспечение реализации муниципальных программ.</w:t>
      </w:r>
    </w:p>
    <w:p w:rsidR="005F5D72" w:rsidRDefault="005F5D72" w:rsidP="005F5D72">
      <w:pPr>
        <w:rPr>
          <w:sz w:val="28"/>
          <w:szCs w:val="28"/>
        </w:rPr>
      </w:pPr>
      <w:bookmarkStart w:id="41" w:name="sub_148"/>
      <w:bookmarkEnd w:id="41"/>
      <w:r>
        <w:rPr>
          <w:sz w:val="28"/>
          <w:szCs w:val="28"/>
        </w:rPr>
        <w:t xml:space="preserve">48. Годовой отчет подлежит размещению ответственным исполнителем муниципальной программы на </w:t>
      </w:r>
      <w:hyperlink r:id="rId7" w:history="1">
        <w:r>
          <w:rPr>
            <w:rStyle w:val="af5"/>
          </w:rPr>
          <w:t>официальном сайте</w:t>
        </w:r>
      </w:hyperlink>
      <w:r>
        <w:rPr>
          <w:sz w:val="28"/>
          <w:szCs w:val="28"/>
        </w:rPr>
        <w:t xml:space="preserve"> администрации </w:t>
      </w:r>
      <w:proofErr w:type="spellStart"/>
      <w:r>
        <w:rPr>
          <w:sz w:val="28"/>
          <w:szCs w:val="28"/>
        </w:rPr>
        <w:t>Торбеевского</w:t>
      </w:r>
      <w:proofErr w:type="spellEnd"/>
      <w:r>
        <w:rPr>
          <w:sz w:val="28"/>
          <w:szCs w:val="28"/>
        </w:rPr>
        <w:t xml:space="preserve"> муниципального района в информационно-телекоммуникационной сети "Интернет".</w:t>
      </w:r>
    </w:p>
    <w:p w:rsidR="005F5D72" w:rsidRDefault="005F5D72" w:rsidP="005F5D72">
      <w:pPr>
        <w:rPr>
          <w:sz w:val="28"/>
          <w:szCs w:val="28"/>
        </w:rPr>
      </w:pPr>
      <w:bookmarkStart w:id="42" w:name="sub_149"/>
      <w:bookmarkEnd w:id="42"/>
      <w:r>
        <w:rPr>
          <w:sz w:val="28"/>
          <w:szCs w:val="28"/>
        </w:rPr>
        <w:t>49. Внесение изменений в муниципальную программу осуществляется по инициативе ответственного исполнителя, либо соисполнителя (по согласованию с ответственным исполнителем).</w:t>
      </w:r>
    </w:p>
    <w:p w:rsidR="005F5D72" w:rsidRDefault="005F5D72" w:rsidP="005F5D72">
      <w:pPr>
        <w:rPr>
          <w:sz w:val="28"/>
          <w:szCs w:val="28"/>
        </w:rPr>
      </w:pPr>
      <w:bookmarkStart w:id="43" w:name="sub_150"/>
      <w:bookmarkEnd w:id="43"/>
      <w:r>
        <w:rPr>
          <w:sz w:val="28"/>
          <w:szCs w:val="28"/>
        </w:rPr>
        <w:t>50. Актуализация муниципальной программы должна производиться ответственным исполнителем по результатам ежегодной оценки эффективности реализации муниципальных программ. Причинами внесения изменений являются:</w:t>
      </w:r>
    </w:p>
    <w:p w:rsidR="005F5D72" w:rsidRDefault="005F5D72" w:rsidP="005F5D72">
      <w:pPr>
        <w:rPr>
          <w:sz w:val="28"/>
          <w:szCs w:val="28"/>
        </w:rPr>
      </w:pPr>
      <w:r>
        <w:rPr>
          <w:sz w:val="28"/>
          <w:szCs w:val="28"/>
        </w:rPr>
        <w:t>исключение из муниципальной программы мероприятий (как неактуальных либо исполненных);</w:t>
      </w:r>
    </w:p>
    <w:p w:rsidR="005F5D72" w:rsidRDefault="005F5D72" w:rsidP="005F5D72">
      <w:pPr>
        <w:rPr>
          <w:sz w:val="28"/>
          <w:szCs w:val="28"/>
        </w:rPr>
      </w:pPr>
      <w:r>
        <w:rPr>
          <w:sz w:val="28"/>
          <w:szCs w:val="28"/>
        </w:rPr>
        <w:lastRenderedPageBreak/>
        <w:t>включение в муниципальную программу новых мероприятий;</w:t>
      </w:r>
    </w:p>
    <w:p w:rsidR="005F5D72" w:rsidRDefault="005F5D72" w:rsidP="005F5D72">
      <w:pPr>
        <w:rPr>
          <w:sz w:val="28"/>
          <w:szCs w:val="28"/>
        </w:rPr>
      </w:pPr>
      <w:r>
        <w:rPr>
          <w:sz w:val="28"/>
          <w:szCs w:val="28"/>
        </w:rPr>
        <w:t>уточнение мероприятий;</w:t>
      </w:r>
    </w:p>
    <w:p w:rsidR="005F5D72" w:rsidRDefault="005F5D72" w:rsidP="005F5D72">
      <w:pPr>
        <w:rPr>
          <w:sz w:val="28"/>
          <w:szCs w:val="28"/>
        </w:rPr>
      </w:pPr>
      <w:r>
        <w:rPr>
          <w:sz w:val="28"/>
          <w:szCs w:val="28"/>
        </w:rPr>
        <w:t>изменение сроков реализации мероприятий и объемов финансирования, предусмотренных на реализацию муниципальной программы;</w:t>
      </w:r>
    </w:p>
    <w:p w:rsidR="005F5D72" w:rsidRDefault="005F5D72" w:rsidP="005F5D72">
      <w:pPr>
        <w:rPr>
          <w:sz w:val="28"/>
          <w:szCs w:val="28"/>
        </w:rPr>
      </w:pPr>
      <w:r>
        <w:rPr>
          <w:sz w:val="28"/>
          <w:szCs w:val="28"/>
        </w:rPr>
        <w:t xml:space="preserve">пересмотр плановых значений индикаторов, показателей и запланированных мероприятий исходя из достигнутых итогов социально-экономического развития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за предыдущий период.</w:t>
      </w:r>
    </w:p>
    <w:p w:rsidR="005F5D72" w:rsidRDefault="005F5D72" w:rsidP="005F5D72">
      <w:pPr>
        <w:rPr>
          <w:sz w:val="28"/>
          <w:szCs w:val="28"/>
        </w:rPr>
      </w:pPr>
      <w:r>
        <w:rPr>
          <w:sz w:val="28"/>
          <w:szCs w:val="28"/>
        </w:rPr>
        <w:t>51. В случае внесения в муниципальную программу изменений, влияющих на параметры плана реализации, ответственный исполнитель муниципальной программы вносит соответствующие изменения в план реализации и детальный план-график.</w:t>
      </w:r>
    </w:p>
    <w:p w:rsidR="005F5D72" w:rsidRDefault="005F5D72" w:rsidP="005F5D72">
      <w:pPr>
        <w:rPr>
          <w:sz w:val="28"/>
          <w:szCs w:val="28"/>
        </w:rPr>
      </w:pPr>
      <w:bookmarkStart w:id="44" w:name="sub_152"/>
      <w:bookmarkEnd w:id="44"/>
      <w:r>
        <w:rPr>
          <w:sz w:val="28"/>
          <w:szCs w:val="28"/>
        </w:rPr>
        <w:t>52. Эффективность реализации муниципальной программы должна оцениваться ежегодно в соответствии со степенью достижения целевых показателей (индикаторов) результативности муниципальной программы.</w:t>
      </w:r>
    </w:p>
    <w:p w:rsidR="005F5D72" w:rsidRDefault="005F5D72" w:rsidP="005F5D72">
      <w:pPr>
        <w:rPr>
          <w:rStyle w:val="af9"/>
          <w:rFonts w:eastAsiaTheme="majorEastAsia"/>
        </w:rPr>
      </w:pPr>
    </w:p>
    <w:p w:rsidR="005F5D72" w:rsidRDefault="005F5D72" w:rsidP="005F5D72">
      <w:pPr>
        <w:rPr>
          <w:rStyle w:val="af9"/>
          <w:rFonts w:eastAsiaTheme="majorEastAsia"/>
          <w:sz w:val="28"/>
          <w:szCs w:val="28"/>
        </w:rPr>
      </w:pPr>
    </w:p>
    <w:p w:rsidR="005F5D72" w:rsidRDefault="005F5D72" w:rsidP="005F5D72">
      <w:pPr>
        <w:rPr>
          <w:rStyle w:val="af9"/>
          <w:rFonts w:eastAsiaTheme="majorEastAsia"/>
          <w:sz w:val="28"/>
          <w:szCs w:val="28"/>
        </w:rPr>
      </w:pPr>
    </w:p>
    <w:p w:rsidR="005F5D72" w:rsidRDefault="005F5D72" w:rsidP="005F5D72">
      <w:pPr>
        <w:jc w:val="right"/>
        <w:rPr>
          <w:rStyle w:val="af9"/>
          <w:rFonts w:eastAsiaTheme="majorEastAsia"/>
        </w:rPr>
      </w:pPr>
      <w:bookmarkStart w:id="45" w:name="sub_100"/>
      <w:r>
        <w:rPr>
          <w:rStyle w:val="af9"/>
          <w:rFonts w:eastAsiaTheme="majorEastAsia"/>
        </w:rPr>
        <w:t>Приложение</w:t>
      </w:r>
    </w:p>
    <w:bookmarkEnd w:id="45"/>
    <w:p w:rsidR="005F5D72" w:rsidRDefault="005F5D72" w:rsidP="005F5D72">
      <w:pPr>
        <w:ind w:firstLine="698"/>
        <w:jc w:val="right"/>
        <w:rPr>
          <w:rStyle w:val="af9"/>
          <w:rFonts w:eastAsiaTheme="majorEastAsia"/>
        </w:rPr>
      </w:pPr>
      <w:r>
        <w:rPr>
          <w:rStyle w:val="af9"/>
          <w:rFonts w:eastAsiaTheme="majorEastAsia"/>
        </w:rPr>
        <w:t>к порядку разработки, реализации и</w:t>
      </w:r>
    </w:p>
    <w:p w:rsidR="005F5D72" w:rsidRDefault="005F5D72" w:rsidP="005F5D72">
      <w:pPr>
        <w:ind w:firstLine="698"/>
        <w:jc w:val="right"/>
        <w:rPr>
          <w:rStyle w:val="af9"/>
          <w:rFonts w:eastAsiaTheme="majorEastAsia"/>
        </w:rPr>
      </w:pPr>
      <w:r>
        <w:rPr>
          <w:rStyle w:val="af9"/>
          <w:rFonts w:eastAsiaTheme="majorEastAsia"/>
        </w:rPr>
        <w:t xml:space="preserve"> оценки эффективности муниципальных  программ </w:t>
      </w:r>
    </w:p>
    <w:p w:rsidR="005F5D72" w:rsidRDefault="005F5D72" w:rsidP="005F5D72">
      <w:pPr>
        <w:ind w:firstLine="698"/>
        <w:jc w:val="right"/>
        <w:rPr>
          <w:rStyle w:val="af9"/>
          <w:rFonts w:eastAsiaTheme="majorEastAsia"/>
        </w:rPr>
      </w:pPr>
      <w:r>
        <w:rPr>
          <w:rStyle w:val="af9"/>
          <w:rFonts w:eastAsiaTheme="majorEastAsia"/>
        </w:rPr>
        <w:t xml:space="preserve"> </w:t>
      </w:r>
      <w:proofErr w:type="spellStart"/>
      <w:r>
        <w:rPr>
          <w:rStyle w:val="af9"/>
          <w:rFonts w:eastAsiaTheme="majorEastAsia"/>
        </w:rPr>
        <w:t>Салазгорьского</w:t>
      </w:r>
      <w:proofErr w:type="spellEnd"/>
      <w:r>
        <w:rPr>
          <w:rStyle w:val="af9"/>
          <w:rFonts w:eastAsiaTheme="majorEastAsia"/>
        </w:rPr>
        <w:t xml:space="preserve"> сельского поселения </w:t>
      </w:r>
    </w:p>
    <w:p w:rsidR="005F5D72" w:rsidRDefault="005F5D72" w:rsidP="005F5D72">
      <w:pPr>
        <w:ind w:firstLine="698"/>
        <w:jc w:val="right"/>
        <w:rPr>
          <w:rStyle w:val="af9"/>
          <w:rFonts w:eastAsiaTheme="majorEastAsia"/>
        </w:rPr>
      </w:pPr>
      <w:proofErr w:type="spellStart"/>
      <w:r>
        <w:rPr>
          <w:rStyle w:val="af9"/>
          <w:rFonts w:eastAsiaTheme="majorEastAsia"/>
        </w:rPr>
        <w:t>Торбеевского</w:t>
      </w:r>
      <w:proofErr w:type="spellEnd"/>
      <w:r>
        <w:rPr>
          <w:rStyle w:val="af9"/>
          <w:rFonts w:eastAsiaTheme="majorEastAsia"/>
        </w:rPr>
        <w:t xml:space="preserve"> муниципального района</w:t>
      </w:r>
    </w:p>
    <w:p w:rsidR="005F5D72" w:rsidRDefault="005F5D72" w:rsidP="005F5D72">
      <w:pPr>
        <w:ind w:firstLine="698"/>
        <w:jc w:val="right"/>
        <w:rPr>
          <w:rFonts w:eastAsiaTheme="majorEastAsia"/>
        </w:rPr>
      </w:pPr>
      <w:r>
        <w:rPr>
          <w:rStyle w:val="af9"/>
          <w:rFonts w:eastAsiaTheme="majorEastAsia"/>
        </w:rPr>
        <w:t>Республики Мордовия</w:t>
      </w:r>
    </w:p>
    <w:p w:rsidR="005F5D72" w:rsidRDefault="005F5D72" w:rsidP="005F5D72">
      <w:pPr>
        <w:ind w:firstLine="698"/>
        <w:jc w:val="right"/>
        <w:rPr>
          <w:b/>
          <w:bCs/>
          <w:sz w:val="28"/>
          <w:szCs w:val="28"/>
        </w:rPr>
      </w:pPr>
    </w:p>
    <w:p w:rsidR="005F5D72" w:rsidRDefault="005F5D72" w:rsidP="005F5D72">
      <w:pPr>
        <w:pStyle w:val="11"/>
        <w:tabs>
          <w:tab w:val="clear" w:pos="360"/>
          <w:tab w:val="left" w:pos="708"/>
        </w:tabs>
        <w:spacing w:before="0" w:after="0"/>
        <w:rPr>
          <w:sz w:val="28"/>
          <w:szCs w:val="28"/>
        </w:rPr>
      </w:pPr>
    </w:p>
    <w:p w:rsidR="005F5D72" w:rsidRDefault="005F5D72" w:rsidP="005F5D72">
      <w:pPr>
        <w:pStyle w:val="11"/>
        <w:tabs>
          <w:tab w:val="clear" w:pos="360"/>
          <w:tab w:val="left" w:pos="708"/>
        </w:tabs>
        <w:spacing w:before="0" w:after="0"/>
        <w:rPr>
          <w:b w:val="0"/>
          <w:bCs w:val="0"/>
          <w:sz w:val="28"/>
          <w:szCs w:val="28"/>
        </w:rPr>
      </w:pPr>
      <w:r>
        <w:rPr>
          <w:sz w:val="28"/>
          <w:szCs w:val="28"/>
        </w:rPr>
        <w:t>Паспорт</w:t>
      </w:r>
      <w:r>
        <w:rPr>
          <w:sz w:val="28"/>
          <w:szCs w:val="28"/>
        </w:rPr>
        <w:br/>
      </w:r>
      <w:r>
        <w:rPr>
          <w:b w:val="0"/>
          <w:bCs w:val="0"/>
          <w:sz w:val="28"/>
          <w:szCs w:val="28"/>
        </w:rPr>
        <w:t xml:space="preserve">муниципальной программы </w:t>
      </w:r>
      <w:proofErr w:type="spellStart"/>
      <w:r>
        <w:rPr>
          <w:b w:val="0"/>
          <w:bCs w:val="0"/>
          <w:sz w:val="28"/>
          <w:szCs w:val="28"/>
        </w:rPr>
        <w:t>Салазгорьского</w:t>
      </w:r>
      <w:proofErr w:type="spellEnd"/>
      <w:r>
        <w:rPr>
          <w:b w:val="0"/>
          <w:bCs w:val="0"/>
          <w:sz w:val="28"/>
          <w:szCs w:val="28"/>
        </w:rPr>
        <w:t xml:space="preserve"> сельского поселения </w:t>
      </w:r>
      <w:proofErr w:type="spellStart"/>
      <w:r>
        <w:rPr>
          <w:b w:val="0"/>
          <w:bCs w:val="0"/>
          <w:sz w:val="28"/>
          <w:szCs w:val="28"/>
        </w:rPr>
        <w:t>Торбеевского</w:t>
      </w:r>
      <w:proofErr w:type="spellEnd"/>
      <w:r>
        <w:rPr>
          <w:b w:val="0"/>
          <w:bCs w:val="0"/>
          <w:sz w:val="28"/>
          <w:szCs w:val="28"/>
        </w:rPr>
        <w:t xml:space="preserve"> муниципального района</w:t>
      </w:r>
    </w:p>
    <w:p w:rsidR="005F5D72" w:rsidRDefault="005F5D72" w:rsidP="005F5D72">
      <w:pPr>
        <w:pStyle w:val="11"/>
        <w:tabs>
          <w:tab w:val="clear" w:pos="360"/>
          <w:tab w:val="left" w:pos="708"/>
        </w:tabs>
        <w:spacing w:before="0" w:after="0"/>
        <w:rPr>
          <w:sz w:val="28"/>
          <w:szCs w:val="28"/>
        </w:rPr>
      </w:pPr>
      <w:r>
        <w:rPr>
          <w:b w:val="0"/>
          <w:bCs w:val="0"/>
          <w:sz w:val="28"/>
          <w:szCs w:val="28"/>
        </w:rPr>
        <w:t xml:space="preserve"> Республики Мордовия</w:t>
      </w:r>
      <w:r>
        <w:rPr>
          <w:b w:val="0"/>
          <w:bCs w:val="0"/>
          <w:sz w:val="28"/>
          <w:szCs w:val="28"/>
        </w:rPr>
        <w:br/>
      </w:r>
      <w:r>
        <w:rPr>
          <w:sz w:val="28"/>
          <w:szCs w:val="28"/>
        </w:rPr>
        <w:t>________________________________________________________</w:t>
      </w:r>
    </w:p>
    <w:tbl>
      <w:tblPr>
        <w:tblW w:w="0" w:type="auto"/>
        <w:tblInd w:w="108" w:type="dxa"/>
        <w:tblLayout w:type="fixed"/>
        <w:tblLook w:val="04A0" w:firstRow="1" w:lastRow="0" w:firstColumn="1" w:lastColumn="0" w:noHBand="0" w:noVBand="1"/>
      </w:tblPr>
      <w:tblGrid>
        <w:gridCol w:w="6237"/>
        <w:gridCol w:w="3510"/>
        <w:gridCol w:w="335"/>
      </w:tblGrid>
      <w:tr w:rsidR="005F5D72" w:rsidTr="005F5D72">
        <w:tc>
          <w:tcPr>
            <w:tcW w:w="10080" w:type="dxa"/>
            <w:gridSpan w:val="3"/>
          </w:tcPr>
          <w:p w:rsidR="005F5D72" w:rsidRDefault="005F5D72">
            <w:pPr>
              <w:pStyle w:val="af8"/>
              <w:jc w:val="center"/>
              <w:rPr>
                <w:rFonts w:cs="Times New Roman"/>
                <w:sz w:val="28"/>
                <w:szCs w:val="28"/>
              </w:rPr>
            </w:pPr>
            <w:r>
              <w:rPr>
                <w:rFonts w:ascii="Times New Roman" w:hAnsi="Times New Roman" w:cs="Times New Roman"/>
                <w:sz w:val="28"/>
                <w:szCs w:val="28"/>
              </w:rPr>
              <w:t>(название программы)</w:t>
            </w:r>
          </w:p>
          <w:p w:rsidR="005F5D72" w:rsidRDefault="005F5D72">
            <w:pPr>
              <w:widowControl w:val="0"/>
              <w:suppressAutoHyphens/>
              <w:spacing w:after="200" w:line="276" w:lineRule="auto"/>
              <w:rPr>
                <w:rFonts w:eastAsia="Lucida Sans Unicode"/>
                <w:sz w:val="28"/>
                <w:szCs w:val="28"/>
              </w:rPr>
            </w:pPr>
          </w:p>
        </w:tc>
      </w:tr>
      <w:tr w:rsidR="005F5D72" w:rsidTr="005F5D72">
        <w:trPr>
          <w:cantSplit/>
          <w:trHeight w:val="427"/>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rFonts w:cs="Times New Roman"/>
                <w:sz w:val="28"/>
                <w:szCs w:val="28"/>
              </w:rPr>
            </w:pPr>
            <w:r>
              <w:rPr>
                <w:rFonts w:ascii="Times New Roman" w:hAnsi="Times New Roman" w:cs="Times New Roman"/>
                <w:sz w:val="28"/>
                <w:szCs w:val="28"/>
              </w:rPr>
              <w:t xml:space="preserve">Наименование 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rsidR="005F5D72" w:rsidRDefault="005F5D72">
            <w:pPr>
              <w:widowControl w:val="0"/>
              <w:suppressAutoHyphens/>
              <w:snapToGrid w:val="0"/>
              <w:spacing w:after="200" w:line="276" w:lineRule="auto"/>
              <w:rPr>
                <w:rFonts w:eastAsia="Lucida Sans Unicode"/>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994"/>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sz w:val="28"/>
                <w:szCs w:val="28"/>
              </w:rPr>
            </w:pPr>
            <w:r>
              <w:rPr>
                <w:rFonts w:ascii="Times New Roman" w:hAnsi="Times New Roman" w:cs="Times New Roman"/>
                <w:sz w:val="28"/>
                <w:szCs w:val="28"/>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widowControl w:val="0"/>
              <w:tabs>
                <w:tab w:val="left" w:pos="3935"/>
              </w:tabs>
              <w:suppressAutoHyphens/>
              <w:snapToGrid w:val="0"/>
              <w:spacing w:after="200" w:line="276" w:lineRule="auto"/>
              <w:ind w:left="34" w:firstLine="720"/>
              <w:rPr>
                <w:rFonts w:eastAsia="Lucida Sans Unicode"/>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831"/>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rFonts w:ascii="Times New Roman" w:hAnsi="Times New Roman" w:cs="Times New Roman"/>
                <w:sz w:val="28"/>
                <w:szCs w:val="28"/>
              </w:rPr>
            </w:pPr>
            <w:r>
              <w:rPr>
                <w:rFonts w:ascii="Times New Roman" w:hAnsi="Times New Roman" w:cs="Times New Roman"/>
                <w:sz w:val="28"/>
                <w:szCs w:val="28"/>
              </w:rPr>
              <w:t>Ответственный исполнитель муниципальной программы</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rsidR="005F5D72" w:rsidRDefault="005F5D72">
            <w:pPr>
              <w:pStyle w:val="ConsPlusNormal"/>
              <w:autoSpaceDE/>
              <w:autoSpaceDN w:val="0"/>
              <w:snapToGrid w:val="0"/>
              <w:spacing w:after="200" w:line="276" w:lineRule="auto"/>
              <w:ind w:firstLine="0"/>
              <w:rPr>
                <w:rFonts w:ascii="Times New Roman" w:hAnsi="Times New Roman" w:cs="Times New Roman"/>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711"/>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color w:val="000000"/>
                <w:sz w:val="28"/>
                <w:szCs w:val="28"/>
              </w:rPr>
            </w:pPr>
            <w:r>
              <w:rPr>
                <w:rFonts w:ascii="Times New Roman" w:hAnsi="Times New Roman" w:cs="Times New Roman"/>
                <w:sz w:val="28"/>
                <w:szCs w:val="28"/>
              </w:rPr>
              <w:t>Соисполнители  муниципальной программы</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af6"/>
              <w:snapToGrid w:val="0"/>
              <w:spacing w:after="0" w:line="276" w:lineRule="auto"/>
              <w:jc w:val="both"/>
              <w:rPr>
                <w:color w:val="000000"/>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480"/>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rFonts w:ascii="Times New Roman" w:hAnsi="Times New Roman" w:cs="Times New Roman"/>
                <w:sz w:val="28"/>
                <w:szCs w:val="28"/>
              </w:rPr>
            </w:pPr>
            <w:r>
              <w:rPr>
                <w:rFonts w:ascii="Times New Roman" w:hAnsi="Times New Roman" w:cs="Times New Roman"/>
                <w:sz w:val="28"/>
                <w:szCs w:val="28"/>
              </w:rPr>
              <w:t>Участники муниципальной программы</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ConsPlusNormal"/>
              <w:autoSpaceDE/>
              <w:autoSpaceDN w:val="0"/>
              <w:snapToGrid w:val="0"/>
              <w:spacing w:after="200" w:line="276" w:lineRule="auto"/>
              <w:ind w:firstLine="0"/>
              <w:rPr>
                <w:rFonts w:ascii="Times New Roman" w:hAnsi="Times New Roman" w:cs="Times New Roman"/>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727"/>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color w:val="000000"/>
                <w:sz w:val="28"/>
                <w:szCs w:val="28"/>
              </w:rPr>
            </w:pPr>
            <w:r>
              <w:rPr>
                <w:rFonts w:ascii="Times New Roman" w:hAnsi="Times New Roman" w:cs="Times New Roman"/>
                <w:sz w:val="28"/>
                <w:szCs w:val="28"/>
              </w:rPr>
              <w:lastRenderedPageBreak/>
              <w:t>Подпрограммы  муниципальной программы</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af6"/>
              <w:snapToGrid w:val="0"/>
              <w:spacing w:after="0"/>
              <w:jc w:val="center"/>
              <w:rPr>
                <w:color w:val="000000"/>
                <w:sz w:val="28"/>
                <w:szCs w:val="28"/>
              </w:rPr>
            </w:pPr>
          </w:p>
          <w:p w:rsidR="005F5D72" w:rsidRDefault="005F5D72">
            <w:pPr>
              <w:pStyle w:val="af6"/>
              <w:spacing w:after="0" w:line="276" w:lineRule="auto"/>
              <w:jc w:val="center"/>
              <w:rPr>
                <w:color w:val="000000"/>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730"/>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sz w:val="28"/>
                <w:szCs w:val="28"/>
              </w:rPr>
            </w:pPr>
            <w:r>
              <w:rPr>
                <w:rFonts w:ascii="Times New Roman" w:hAnsi="Times New Roman" w:cs="Times New Roman"/>
                <w:sz w:val="28"/>
                <w:szCs w:val="28"/>
              </w:rPr>
              <w:t xml:space="preserve">Цели 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af6"/>
              <w:snapToGrid w:val="0"/>
              <w:spacing w:after="0" w:line="276" w:lineRule="auto"/>
              <w:jc w:val="both"/>
              <w:rPr>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rPr>
            </w:pPr>
          </w:p>
        </w:tc>
      </w:tr>
      <w:tr w:rsidR="005F5D72" w:rsidTr="005F5D72">
        <w:trPr>
          <w:cantSplit/>
          <w:trHeight w:val="415"/>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widowControl w:val="0"/>
              <w:suppressAutoHyphens/>
              <w:rPr>
                <w:rFonts w:eastAsia="Lucida Sans Unicode"/>
                <w:sz w:val="28"/>
                <w:szCs w:val="28"/>
              </w:rPr>
            </w:pPr>
            <w:r>
              <w:rPr>
                <w:rStyle w:val="71"/>
                <w:rFonts w:eastAsiaTheme="majorEastAsia"/>
                <w:sz w:val="28"/>
                <w:szCs w:val="28"/>
              </w:rPr>
              <w:t xml:space="preserve">Задачи 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af6"/>
              <w:snapToGrid w:val="0"/>
              <w:spacing w:after="0" w:line="276" w:lineRule="auto"/>
              <w:jc w:val="both"/>
              <w:rPr>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782"/>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sz w:val="28"/>
                <w:szCs w:val="28"/>
              </w:rPr>
            </w:pPr>
            <w:r>
              <w:rPr>
                <w:rFonts w:ascii="Times New Roman" w:hAnsi="Times New Roman" w:cs="Times New Roman"/>
                <w:sz w:val="28"/>
                <w:szCs w:val="28"/>
              </w:rPr>
              <w:t xml:space="preserve">Целевые показатели  (индикаторы) эффективности реализации 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af6"/>
              <w:snapToGrid w:val="0"/>
              <w:spacing w:after="0" w:line="276" w:lineRule="auto"/>
              <w:jc w:val="both"/>
              <w:rPr>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360"/>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rFonts w:ascii="Times New Roman" w:hAnsi="Times New Roman" w:cs="Times New Roman"/>
                <w:color w:val="000000"/>
                <w:sz w:val="28"/>
                <w:szCs w:val="28"/>
              </w:rPr>
            </w:pPr>
            <w:r>
              <w:rPr>
                <w:rFonts w:ascii="Times New Roman" w:hAnsi="Times New Roman" w:cs="Times New Roman"/>
                <w:sz w:val="28"/>
                <w:szCs w:val="28"/>
              </w:rPr>
              <w:t xml:space="preserve">Этапы и сроки реализации 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tcPr>
          <w:p w:rsidR="005F5D72" w:rsidRDefault="005F5D72">
            <w:pPr>
              <w:pStyle w:val="ConsPlusNormal"/>
              <w:autoSpaceDE/>
              <w:autoSpaceDN w:val="0"/>
              <w:snapToGrid w:val="0"/>
              <w:spacing w:after="200" w:line="276" w:lineRule="auto"/>
              <w:ind w:firstLine="0"/>
              <w:rPr>
                <w:rFonts w:ascii="Times New Roman" w:hAnsi="Times New Roman" w:cs="Times New Roman"/>
                <w:color w:val="000000"/>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689"/>
        </w:trPr>
        <w:tc>
          <w:tcPr>
            <w:tcW w:w="6237" w:type="dxa"/>
            <w:tcBorders>
              <w:top w:val="single" w:sz="2" w:space="0" w:color="000000"/>
              <w:left w:val="single" w:sz="2" w:space="0" w:color="000000"/>
              <w:bottom w:val="nil"/>
              <w:right w:val="nil"/>
            </w:tcBorders>
            <w:tcMar>
              <w:top w:w="0" w:type="dxa"/>
              <w:left w:w="0" w:type="dxa"/>
              <w:bottom w:w="0" w:type="dxa"/>
              <w:right w:w="0" w:type="dxa"/>
            </w:tcMar>
            <w:vAlign w:val="center"/>
            <w:hideMark/>
          </w:tcPr>
          <w:p w:rsidR="005F5D72" w:rsidRDefault="005F5D72">
            <w:pPr>
              <w:pStyle w:val="ConsPlusNormal"/>
              <w:ind w:firstLine="0"/>
              <w:rPr>
                <w:sz w:val="28"/>
                <w:szCs w:val="28"/>
              </w:rPr>
            </w:pPr>
            <w:r>
              <w:rPr>
                <w:rFonts w:ascii="Times New Roman" w:hAnsi="Times New Roman" w:cs="Times New Roman"/>
                <w:sz w:val="28"/>
                <w:szCs w:val="28"/>
              </w:rPr>
              <w:t xml:space="preserve">Ресурсное обеспечение муниципальной программы     </w:t>
            </w:r>
          </w:p>
        </w:tc>
        <w:tc>
          <w:tcPr>
            <w:tcW w:w="3510" w:type="dxa"/>
            <w:tcBorders>
              <w:top w:val="single" w:sz="2" w:space="0" w:color="000000"/>
              <w:left w:val="single" w:sz="2" w:space="0" w:color="000000"/>
              <w:bottom w:val="nil"/>
              <w:right w:val="nil"/>
            </w:tcBorders>
            <w:tcMar>
              <w:top w:w="0" w:type="dxa"/>
              <w:left w:w="0" w:type="dxa"/>
              <w:bottom w:w="0" w:type="dxa"/>
              <w:right w:w="0" w:type="dxa"/>
            </w:tcMar>
          </w:tcPr>
          <w:p w:rsidR="005F5D72" w:rsidRDefault="005F5D72">
            <w:pPr>
              <w:widowControl w:val="0"/>
              <w:tabs>
                <w:tab w:val="left" w:pos="176"/>
                <w:tab w:val="left" w:pos="601"/>
              </w:tabs>
              <w:suppressAutoHyphens/>
              <w:snapToGrid w:val="0"/>
              <w:spacing w:after="200" w:line="276" w:lineRule="auto"/>
              <w:rPr>
                <w:rFonts w:eastAsia="Lucida Sans Unicode"/>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360"/>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rFonts w:ascii="Times New Roman" w:hAnsi="Times New Roman" w:cs="Times New Roman"/>
                <w:sz w:val="28"/>
                <w:szCs w:val="28"/>
              </w:rPr>
            </w:pPr>
            <w:r>
              <w:rPr>
                <w:rFonts w:ascii="Times New Roman" w:hAnsi="Times New Roman" w:cs="Times New Roman"/>
                <w:sz w:val="28"/>
                <w:szCs w:val="28"/>
              </w:rPr>
              <w:t xml:space="preserve">Ожидаемые результаты реализации 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ConsPlusNormal"/>
              <w:autoSpaceDE/>
              <w:autoSpaceDN w:val="0"/>
              <w:snapToGrid w:val="0"/>
              <w:spacing w:after="200" w:line="276" w:lineRule="auto"/>
              <w:ind w:firstLine="0"/>
              <w:jc w:val="both"/>
              <w:rPr>
                <w:rFonts w:ascii="Times New Roman" w:hAnsi="Times New Roman" w:cs="Times New Roman"/>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sz w:val="28"/>
                <w:szCs w:val="28"/>
              </w:rPr>
            </w:pPr>
          </w:p>
        </w:tc>
      </w:tr>
      <w:tr w:rsidR="005F5D72" w:rsidTr="005F5D72">
        <w:trPr>
          <w:cantSplit/>
          <w:trHeight w:val="360"/>
        </w:trPr>
        <w:tc>
          <w:tcPr>
            <w:tcW w:w="6237"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rsidR="005F5D72" w:rsidRDefault="005F5D72">
            <w:pPr>
              <w:pStyle w:val="ConsPlusNormal"/>
              <w:ind w:firstLine="0"/>
              <w:rPr>
                <w:rFonts w:ascii="Times New Roman" w:hAnsi="Times New Roman" w:cs="Times New Roman"/>
                <w:sz w:val="28"/>
                <w:szCs w:val="28"/>
              </w:rPr>
            </w:pPr>
            <w:r>
              <w:rPr>
                <w:rFonts w:ascii="Times New Roman" w:hAnsi="Times New Roman" w:cs="Times New Roman"/>
                <w:sz w:val="28"/>
                <w:szCs w:val="28"/>
              </w:rPr>
              <w:t xml:space="preserve">Система организации управления и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w:t>
            </w:r>
            <w:r>
              <w:rPr>
                <w:rFonts w:ascii="Times New Roman" w:hAnsi="Times New Roman" w:cs="Times New Roman"/>
                <w:sz w:val="28"/>
                <w:szCs w:val="28"/>
              </w:rPr>
              <w:br/>
              <w:t xml:space="preserve">муниципальной программы       </w:t>
            </w:r>
          </w:p>
        </w:tc>
        <w:tc>
          <w:tcPr>
            <w:tcW w:w="3510" w:type="dxa"/>
            <w:tcBorders>
              <w:top w:val="single" w:sz="2" w:space="0" w:color="000000"/>
              <w:left w:val="single" w:sz="2" w:space="0" w:color="000000"/>
              <w:bottom w:val="single" w:sz="2" w:space="0" w:color="000000"/>
              <w:right w:val="nil"/>
            </w:tcBorders>
            <w:tcMar>
              <w:top w:w="0" w:type="dxa"/>
              <w:left w:w="0" w:type="dxa"/>
              <w:bottom w:w="0" w:type="dxa"/>
              <w:right w:w="0" w:type="dxa"/>
            </w:tcMar>
          </w:tcPr>
          <w:p w:rsidR="005F5D72" w:rsidRDefault="005F5D72">
            <w:pPr>
              <w:pStyle w:val="ConsPlusNormal"/>
              <w:autoSpaceDE/>
              <w:autoSpaceDN w:val="0"/>
              <w:snapToGrid w:val="0"/>
              <w:spacing w:after="200" w:line="276" w:lineRule="auto"/>
              <w:ind w:firstLine="0"/>
              <w:jc w:val="both"/>
              <w:rPr>
                <w:rFonts w:ascii="Times New Roman" w:hAnsi="Times New Roman" w:cs="Times New Roman"/>
                <w:sz w:val="28"/>
                <w:szCs w:val="28"/>
              </w:rPr>
            </w:pPr>
          </w:p>
        </w:tc>
        <w:tc>
          <w:tcPr>
            <w:tcW w:w="335" w:type="dxa"/>
            <w:tcBorders>
              <w:top w:val="nil"/>
              <w:left w:val="single" w:sz="2" w:space="0" w:color="000000"/>
              <w:bottom w:val="nil"/>
              <w:right w:val="nil"/>
            </w:tcBorders>
            <w:tcMar>
              <w:top w:w="0" w:type="dxa"/>
              <w:left w:w="0" w:type="dxa"/>
              <w:bottom w:w="0" w:type="dxa"/>
              <w:right w:w="0" w:type="dxa"/>
            </w:tcMar>
          </w:tcPr>
          <w:p w:rsidR="005F5D72" w:rsidRDefault="005F5D72">
            <w:pPr>
              <w:widowControl w:val="0"/>
              <w:suppressAutoHyphens/>
              <w:snapToGrid w:val="0"/>
              <w:rPr>
                <w:rFonts w:eastAsia="Lucida Sans Unicode"/>
                <w:b/>
                <w:sz w:val="28"/>
                <w:szCs w:val="28"/>
              </w:rPr>
            </w:pPr>
          </w:p>
        </w:tc>
      </w:tr>
    </w:tbl>
    <w:p w:rsidR="005F5D72" w:rsidRDefault="005F5D72" w:rsidP="005F5D72">
      <w:pPr>
        <w:ind w:left="6096" w:firstLine="384"/>
        <w:jc w:val="both"/>
        <w:rPr>
          <w:rFonts w:eastAsia="Lucida Sans Unicode"/>
        </w:rPr>
      </w:pPr>
    </w:p>
    <w:p w:rsidR="00E86873" w:rsidRDefault="00E86873" w:rsidP="00E86873">
      <w:pPr>
        <w:jc w:val="center"/>
        <w:rPr>
          <w:b/>
          <w:bCs/>
          <w:sz w:val="28"/>
          <w:szCs w:val="28"/>
        </w:rPr>
      </w:pPr>
    </w:p>
    <w:p w:rsidR="00E0250B" w:rsidRDefault="00E0250B" w:rsidP="00E0250B">
      <w:pPr>
        <w:spacing w:line="100" w:lineRule="atLeast"/>
        <w:jc w:val="center"/>
        <w:rPr>
          <w:b/>
          <w:bCs/>
          <w:sz w:val="28"/>
          <w:szCs w:val="28"/>
        </w:rPr>
      </w:pPr>
      <w:r>
        <w:rPr>
          <w:b/>
          <w:bCs/>
          <w:sz w:val="28"/>
          <w:szCs w:val="28"/>
        </w:rPr>
        <w:t>РЕСПУБЛИКА  МОРДОВИЯ</w:t>
      </w:r>
    </w:p>
    <w:p w:rsidR="00E0250B" w:rsidRDefault="00E0250B" w:rsidP="00E0250B">
      <w:pPr>
        <w:spacing w:line="100" w:lineRule="atLeast"/>
        <w:jc w:val="center"/>
        <w:rPr>
          <w:b/>
          <w:bCs/>
          <w:sz w:val="28"/>
          <w:szCs w:val="28"/>
        </w:rPr>
      </w:pPr>
      <w:r>
        <w:rPr>
          <w:b/>
          <w:bCs/>
          <w:sz w:val="28"/>
          <w:szCs w:val="28"/>
        </w:rPr>
        <w:t xml:space="preserve">АДМИНИСТРАЦИЯ САЛАЗГОРЬСКОГО СЕЛЬСКОГО ПОСЕЛЕНИЯ  </w:t>
      </w:r>
    </w:p>
    <w:p w:rsidR="00E0250B" w:rsidRDefault="00E0250B" w:rsidP="00E0250B">
      <w:pPr>
        <w:spacing w:line="100" w:lineRule="atLeast"/>
        <w:jc w:val="center"/>
        <w:rPr>
          <w:rFonts w:ascii="Calibri" w:hAnsi="Calibri" w:cs="Calibri"/>
          <w:sz w:val="28"/>
          <w:szCs w:val="28"/>
        </w:rPr>
      </w:pPr>
      <w:r>
        <w:rPr>
          <w:b/>
          <w:bCs/>
          <w:sz w:val="28"/>
          <w:szCs w:val="28"/>
        </w:rPr>
        <w:t xml:space="preserve">ТОРБЕЕВСКОГО МУНИЦИПАЛЬНОГО РАЙОНА </w:t>
      </w:r>
    </w:p>
    <w:p w:rsidR="00E0250B" w:rsidRDefault="00E0250B" w:rsidP="00E0250B">
      <w:pPr>
        <w:pStyle w:val="FR1"/>
        <w:spacing w:line="100" w:lineRule="atLeast"/>
        <w:ind w:left="0"/>
        <w:rPr>
          <w:b w:val="0"/>
          <w:bCs/>
          <w:sz w:val="28"/>
          <w:szCs w:val="28"/>
        </w:rPr>
      </w:pPr>
      <w:r>
        <w:rPr>
          <w:sz w:val="28"/>
          <w:szCs w:val="28"/>
        </w:rPr>
        <w:t>РЕСПУБЛИКИ МОРДОВИЯ</w:t>
      </w:r>
    </w:p>
    <w:p w:rsidR="00E0250B" w:rsidRDefault="00E0250B" w:rsidP="00E0250B">
      <w:pPr>
        <w:pStyle w:val="FR1"/>
        <w:spacing w:line="100" w:lineRule="atLeast"/>
        <w:ind w:left="0"/>
        <w:rPr>
          <w:b w:val="0"/>
          <w:bCs/>
          <w:sz w:val="28"/>
          <w:szCs w:val="28"/>
        </w:rPr>
      </w:pPr>
    </w:p>
    <w:p w:rsidR="00E0250B" w:rsidRDefault="00E0250B" w:rsidP="00E0250B">
      <w:pPr>
        <w:spacing w:line="100" w:lineRule="atLeast"/>
        <w:jc w:val="center"/>
        <w:rPr>
          <w:b/>
          <w:bCs/>
          <w:sz w:val="28"/>
          <w:szCs w:val="28"/>
        </w:rPr>
      </w:pPr>
      <w:r>
        <w:rPr>
          <w:b/>
          <w:sz w:val="28"/>
          <w:szCs w:val="28"/>
        </w:rPr>
        <w:t>ПОСТАНОВЛЕНИЕ</w:t>
      </w:r>
    </w:p>
    <w:p w:rsidR="00E0250B" w:rsidRDefault="00E0250B" w:rsidP="00E0250B">
      <w:pPr>
        <w:spacing w:line="100" w:lineRule="atLeast"/>
        <w:jc w:val="center"/>
        <w:rPr>
          <w:b/>
          <w:bCs/>
          <w:sz w:val="28"/>
          <w:szCs w:val="28"/>
        </w:rPr>
      </w:pPr>
      <w:r>
        <w:rPr>
          <w:b/>
          <w:bCs/>
          <w:sz w:val="28"/>
          <w:szCs w:val="28"/>
        </w:rPr>
        <w:t>от 27.12.2016 г.     № 27</w:t>
      </w:r>
    </w:p>
    <w:p w:rsidR="00E0250B" w:rsidRDefault="00E0250B" w:rsidP="00E0250B">
      <w:pPr>
        <w:spacing w:line="100" w:lineRule="atLeast"/>
        <w:rPr>
          <w:sz w:val="28"/>
          <w:szCs w:val="28"/>
        </w:rPr>
      </w:pPr>
      <w:r>
        <w:rPr>
          <w:sz w:val="28"/>
          <w:szCs w:val="28"/>
        </w:rPr>
        <w:t xml:space="preserve">                </w:t>
      </w:r>
    </w:p>
    <w:p w:rsidR="00E0250B" w:rsidRDefault="00E0250B" w:rsidP="00E0250B">
      <w:pPr>
        <w:spacing w:line="100" w:lineRule="atLeast"/>
        <w:rPr>
          <w:sz w:val="28"/>
          <w:szCs w:val="28"/>
        </w:rPr>
      </w:pPr>
    </w:p>
    <w:p w:rsidR="00E0250B" w:rsidRDefault="00E0250B" w:rsidP="00E0250B">
      <w:pPr>
        <w:spacing w:line="100" w:lineRule="atLeast"/>
        <w:jc w:val="center"/>
        <w:rPr>
          <w:b/>
          <w:sz w:val="28"/>
          <w:szCs w:val="28"/>
        </w:rPr>
      </w:pPr>
      <w:r>
        <w:rPr>
          <w:b/>
          <w:sz w:val="28"/>
          <w:szCs w:val="28"/>
        </w:rPr>
        <w:t xml:space="preserve">Об утверждении Порядка формирования, утверждения и ведения плана-графика закупок товаров, работ, услуг для обеспечения муниципальных нужд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w:t>
      </w:r>
    </w:p>
    <w:p w:rsidR="00E0250B" w:rsidRDefault="00E0250B" w:rsidP="00E0250B">
      <w:pPr>
        <w:pStyle w:val="13"/>
        <w:rPr>
          <w:rFonts w:ascii="Times New Roman" w:hAnsi="Times New Roman" w:cs="Times New Roman"/>
          <w:b/>
          <w:sz w:val="28"/>
          <w:szCs w:val="28"/>
        </w:rPr>
      </w:pPr>
    </w:p>
    <w:p w:rsidR="00E0250B" w:rsidRDefault="00E0250B" w:rsidP="00E0250B">
      <w:pPr>
        <w:pStyle w:val="1"/>
        <w:keepNext w:val="0"/>
        <w:keepLines w:val="0"/>
        <w:numPr>
          <w:ilvl w:val="0"/>
          <w:numId w:val="2"/>
        </w:numPr>
        <w:shd w:val="clear" w:color="auto" w:fill="FFFFFF"/>
        <w:suppressAutoHyphens/>
        <w:spacing w:before="0" w:line="100" w:lineRule="atLeast"/>
        <w:ind w:left="0" w:firstLine="709"/>
        <w:jc w:val="both"/>
        <w:rPr>
          <w:rFonts w:ascii="Times New Roman" w:hAnsi="Times New Roman" w:cs="Times New Roman"/>
          <w:color w:val="000000" w:themeColor="text1"/>
          <w:sz w:val="28"/>
        </w:rPr>
      </w:pPr>
      <w:proofErr w:type="gramStart"/>
      <w:r>
        <w:rPr>
          <w:rFonts w:ascii="Times New Roman" w:hAnsi="Times New Roman" w:cs="Times New Roman"/>
          <w:color w:val="000000" w:themeColor="text1"/>
          <w:spacing w:val="-1"/>
          <w:sz w:val="28"/>
        </w:rPr>
        <w:t>В</w:t>
      </w:r>
      <w:r>
        <w:rPr>
          <w:rFonts w:ascii="Times New Roman" w:hAnsi="Times New Roman" w:cs="Times New Roman"/>
          <w:color w:val="000000" w:themeColor="text1"/>
          <w:sz w:val="28"/>
        </w:rPr>
        <w:t xml:space="preserve"> соответствии с ч.5 ст. 21 Фе</w:t>
      </w:r>
      <w:r>
        <w:rPr>
          <w:rFonts w:ascii="Times New Roman" w:hAnsi="Times New Roman" w:cs="Times New Roman"/>
          <w:color w:val="000000" w:themeColor="text1"/>
          <w:spacing w:val="-1"/>
          <w:sz w:val="28"/>
        </w:rPr>
        <w:t>д</w:t>
      </w:r>
      <w:r>
        <w:rPr>
          <w:rFonts w:ascii="Times New Roman" w:hAnsi="Times New Roman" w:cs="Times New Roman"/>
          <w:color w:val="000000" w:themeColor="text1"/>
          <w:sz w:val="28"/>
        </w:rPr>
        <w:t>ерал</w:t>
      </w:r>
      <w:r>
        <w:rPr>
          <w:rFonts w:ascii="Times New Roman" w:hAnsi="Times New Roman" w:cs="Times New Roman"/>
          <w:color w:val="000000" w:themeColor="text1"/>
          <w:spacing w:val="-1"/>
          <w:sz w:val="28"/>
        </w:rPr>
        <w:t>ь</w:t>
      </w:r>
      <w:r>
        <w:rPr>
          <w:rFonts w:ascii="Times New Roman" w:hAnsi="Times New Roman" w:cs="Times New Roman"/>
          <w:color w:val="000000" w:themeColor="text1"/>
          <w:sz w:val="28"/>
        </w:rPr>
        <w:t>ного за</w:t>
      </w:r>
      <w:r>
        <w:rPr>
          <w:rFonts w:ascii="Times New Roman" w:hAnsi="Times New Roman" w:cs="Times New Roman"/>
          <w:color w:val="000000" w:themeColor="text1"/>
          <w:spacing w:val="-1"/>
          <w:sz w:val="28"/>
        </w:rPr>
        <w:t>к</w:t>
      </w:r>
      <w:r>
        <w:rPr>
          <w:rFonts w:ascii="Times New Roman" w:hAnsi="Times New Roman" w:cs="Times New Roman"/>
          <w:color w:val="000000" w:themeColor="text1"/>
          <w:sz w:val="28"/>
        </w:rPr>
        <w:t>она от 05.04.2013 №4</w:t>
      </w:r>
      <w:r>
        <w:rPr>
          <w:rFonts w:ascii="Times New Roman" w:hAnsi="Times New Roman" w:cs="Times New Roman"/>
          <w:color w:val="000000" w:themeColor="text1"/>
          <w:spacing w:val="-2"/>
          <w:sz w:val="28"/>
        </w:rPr>
        <w:t>4</w:t>
      </w:r>
      <w:r>
        <w:rPr>
          <w:rFonts w:ascii="Times New Roman" w:hAnsi="Times New Roman" w:cs="Times New Roman"/>
          <w:color w:val="000000" w:themeColor="text1"/>
          <w:sz w:val="28"/>
        </w:rPr>
        <w:t>-ФЗ «О контрактной системе в сфере закупок товаров, работ, услуг для обеспечения государственных и муниципальных нужд», в соответствии с постановлением Правительства Российской Федерации от 05 июня 2015 г. № 554 «О требованиях к формированию, утверждению и ведению плана-графика закупок товаров, работ, услуг для обеспечения нужд субъекта Российской Федерации и муниципальных</w:t>
      </w:r>
      <w:proofErr w:type="gramEnd"/>
      <w:r>
        <w:rPr>
          <w:rFonts w:ascii="Times New Roman" w:hAnsi="Times New Roman" w:cs="Times New Roman"/>
          <w:color w:val="000000" w:themeColor="text1"/>
          <w:sz w:val="28"/>
        </w:rPr>
        <w:t xml:space="preserve"> нужд, а также о требованиях к форме плана-графика закупок товаров, работ, услуг», администрация </w:t>
      </w:r>
      <w:proofErr w:type="spellStart"/>
      <w:r>
        <w:rPr>
          <w:rFonts w:ascii="Times New Roman" w:hAnsi="Times New Roman" w:cs="Times New Roman"/>
          <w:color w:val="000000" w:themeColor="text1"/>
          <w:sz w:val="28"/>
        </w:rPr>
        <w:t>Салазгорьского</w:t>
      </w:r>
      <w:proofErr w:type="spellEnd"/>
      <w:r>
        <w:rPr>
          <w:rFonts w:ascii="Times New Roman" w:hAnsi="Times New Roman" w:cs="Times New Roman"/>
          <w:color w:val="000000" w:themeColor="text1"/>
          <w:sz w:val="28"/>
        </w:rPr>
        <w:t xml:space="preserve"> сельского поселения постановляет:</w:t>
      </w:r>
    </w:p>
    <w:p w:rsidR="00E0250B" w:rsidRDefault="00E0250B" w:rsidP="00E0250B">
      <w:pPr>
        <w:pStyle w:val="af6"/>
        <w:rPr>
          <w:sz w:val="28"/>
        </w:rPr>
      </w:pPr>
    </w:p>
    <w:p w:rsidR="00E0250B" w:rsidRDefault="00E0250B" w:rsidP="00E0250B">
      <w:pPr>
        <w:pStyle w:val="12"/>
        <w:numPr>
          <w:ilvl w:val="0"/>
          <w:numId w:val="3"/>
        </w:numPr>
        <w:spacing w:after="0" w:line="100" w:lineRule="atLeast"/>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Утвердить прилагаемый Порядок формирования, утверждения и ведения плана-графика закупок товаров, работ, услуг для обеспечения муниципальных нужд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w:t>
      </w:r>
    </w:p>
    <w:p w:rsidR="00E0250B" w:rsidRDefault="00E0250B" w:rsidP="00E0250B">
      <w:pPr>
        <w:pStyle w:val="12"/>
        <w:spacing w:after="0" w:line="100" w:lineRule="atLeast"/>
        <w:ind w:left="0" w:firstLine="70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 01 января 2017 года.</w:t>
      </w:r>
    </w:p>
    <w:p w:rsidR="00E0250B" w:rsidRDefault="00E0250B" w:rsidP="00E0250B">
      <w:pPr>
        <w:pStyle w:val="13"/>
        <w:ind w:firstLine="567"/>
        <w:jc w:val="both"/>
        <w:rPr>
          <w:rFonts w:ascii="Times New Roman" w:hAnsi="Times New Roman" w:cs="Times New Roman"/>
          <w:sz w:val="28"/>
          <w:szCs w:val="28"/>
        </w:rPr>
      </w:pPr>
      <w:r>
        <w:rPr>
          <w:rFonts w:ascii="Times New Roman" w:hAnsi="Times New Roman" w:cs="Times New Roman"/>
          <w:sz w:val="28"/>
          <w:szCs w:val="28"/>
        </w:rPr>
        <w:tab/>
      </w:r>
    </w:p>
    <w:p w:rsidR="00E0250B" w:rsidRDefault="00E0250B" w:rsidP="00E0250B">
      <w:pPr>
        <w:pStyle w:val="13"/>
        <w:ind w:firstLine="567"/>
        <w:jc w:val="both"/>
        <w:rPr>
          <w:rFonts w:ascii="Times New Roman" w:hAnsi="Times New Roman" w:cs="Times New Roman"/>
          <w:sz w:val="28"/>
          <w:szCs w:val="28"/>
        </w:rPr>
      </w:pPr>
    </w:p>
    <w:p w:rsidR="00E0250B" w:rsidRDefault="00E0250B" w:rsidP="00E0250B">
      <w:pPr>
        <w:pStyle w:val="13"/>
        <w:jc w:val="both"/>
        <w:rPr>
          <w:rFonts w:ascii="Times New Roman" w:hAnsi="Times New Roman" w:cs="Times New Roman"/>
          <w:sz w:val="28"/>
          <w:szCs w:val="28"/>
        </w:rPr>
      </w:pPr>
    </w:p>
    <w:p w:rsidR="00E0250B" w:rsidRDefault="00E0250B" w:rsidP="00E0250B">
      <w:pPr>
        <w:pStyle w:val="13"/>
        <w:ind w:firstLine="567"/>
        <w:jc w:val="both"/>
        <w:rPr>
          <w:rFonts w:ascii="Times New Roman" w:hAnsi="Times New Roman" w:cs="Times New Roman"/>
          <w:bCs/>
          <w:color w:val="000000"/>
          <w:spacing w:val="-13"/>
          <w:sz w:val="28"/>
          <w:szCs w:val="28"/>
        </w:rPr>
      </w:pPr>
      <w:r>
        <w:rPr>
          <w:rFonts w:ascii="Times New Roman" w:hAnsi="Times New Roman" w:cs="Times New Roman"/>
          <w:sz w:val="28"/>
          <w:szCs w:val="28"/>
        </w:rPr>
        <w:t xml:space="preserve"> </w:t>
      </w:r>
    </w:p>
    <w:p w:rsidR="00E0250B" w:rsidRDefault="00E0250B" w:rsidP="00E0250B">
      <w:pPr>
        <w:spacing w:line="100" w:lineRule="atLeast"/>
        <w:rPr>
          <w:bCs/>
          <w:color w:val="000000"/>
          <w:spacing w:val="-13"/>
          <w:sz w:val="28"/>
          <w:szCs w:val="28"/>
        </w:rPr>
      </w:pPr>
      <w:r>
        <w:rPr>
          <w:bCs/>
          <w:color w:val="000000"/>
          <w:spacing w:val="-13"/>
          <w:sz w:val="28"/>
          <w:szCs w:val="28"/>
        </w:rPr>
        <w:t xml:space="preserve">Глава </w:t>
      </w:r>
      <w:proofErr w:type="spellStart"/>
      <w:r>
        <w:rPr>
          <w:bCs/>
          <w:color w:val="000000"/>
          <w:spacing w:val="-13"/>
          <w:sz w:val="28"/>
          <w:szCs w:val="28"/>
        </w:rPr>
        <w:t>Салазгорьского</w:t>
      </w:r>
      <w:proofErr w:type="spellEnd"/>
      <w:r>
        <w:rPr>
          <w:bCs/>
          <w:color w:val="000000"/>
          <w:spacing w:val="-13"/>
          <w:sz w:val="28"/>
          <w:szCs w:val="28"/>
        </w:rPr>
        <w:t xml:space="preserve"> </w:t>
      </w:r>
    </w:p>
    <w:p w:rsidR="00E0250B" w:rsidRDefault="00E0250B" w:rsidP="00E0250B">
      <w:pPr>
        <w:spacing w:line="100" w:lineRule="atLeast"/>
        <w:rPr>
          <w:bCs/>
          <w:color w:val="000000"/>
          <w:spacing w:val="-12"/>
          <w:sz w:val="28"/>
          <w:szCs w:val="28"/>
        </w:rPr>
      </w:pPr>
      <w:r>
        <w:rPr>
          <w:bCs/>
          <w:color w:val="000000"/>
          <w:spacing w:val="-13"/>
          <w:sz w:val="28"/>
          <w:szCs w:val="28"/>
        </w:rPr>
        <w:t>сельского поселения                                                                                          Г.П. Солдатова</w:t>
      </w:r>
    </w:p>
    <w:p w:rsidR="00E0250B" w:rsidRDefault="00E0250B" w:rsidP="00E0250B">
      <w:pPr>
        <w:spacing w:line="100" w:lineRule="atLeast"/>
        <w:rPr>
          <w:bCs/>
          <w:color w:val="000000"/>
          <w:spacing w:val="-12"/>
          <w:sz w:val="28"/>
          <w:szCs w:val="28"/>
        </w:rPr>
      </w:pPr>
    </w:p>
    <w:p w:rsidR="00E0250B" w:rsidRDefault="00E0250B" w:rsidP="00E0250B">
      <w:pPr>
        <w:pStyle w:val="12"/>
        <w:spacing w:after="0" w:line="100" w:lineRule="atLeast"/>
        <w:ind w:left="0"/>
        <w:rPr>
          <w:rFonts w:ascii="Times New Roman" w:hAnsi="Times New Roman" w:cs="Times New Roman"/>
          <w:sz w:val="24"/>
          <w:szCs w:val="24"/>
        </w:rPr>
      </w:pPr>
    </w:p>
    <w:p w:rsidR="00E0250B" w:rsidRDefault="00E0250B" w:rsidP="00E0250B">
      <w:pPr>
        <w:pStyle w:val="12"/>
        <w:spacing w:after="0" w:line="100" w:lineRule="atLeast"/>
        <w:ind w:left="0"/>
        <w:rPr>
          <w:rFonts w:ascii="Times New Roman" w:hAnsi="Times New Roman" w:cs="Times New Roman"/>
          <w:sz w:val="24"/>
          <w:szCs w:val="24"/>
        </w:rPr>
      </w:pPr>
    </w:p>
    <w:p w:rsidR="00E0250B" w:rsidRDefault="00E0250B" w:rsidP="00E0250B">
      <w:pPr>
        <w:pStyle w:val="12"/>
        <w:spacing w:after="0" w:line="100" w:lineRule="atLeast"/>
        <w:ind w:left="0"/>
        <w:jc w:val="right"/>
        <w:rPr>
          <w:rFonts w:ascii="Times New Roman" w:hAnsi="Times New Roman" w:cs="Times New Roman"/>
          <w:sz w:val="24"/>
          <w:szCs w:val="24"/>
        </w:rPr>
      </w:pPr>
    </w:p>
    <w:p w:rsidR="00E0250B" w:rsidRDefault="00E0250B" w:rsidP="00E0250B">
      <w:pPr>
        <w:pStyle w:val="12"/>
        <w:spacing w:after="0" w:line="100" w:lineRule="atLeast"/>
        <w:ind w:left="0"/>
        <w:jc w:val="right"/>
        <w:rPr>
          <w:rFonts w:ascii="Times New Roman" w:hAnsi="Times New Roman" w:cs="Times New Roman"/>
          <w:sz w:val="24"/>
          <w:szCs w:val="24"/>
        </w:rPr>
      </w:pPr>
      <w:r>
        <w:rPr>
          <w:rFonts w:ascii="Times New Roman" w:hAnsi="Times New Roman" w:cs="Times New Roman"/>
          <w:sz w:val="24"/>
          <w:szCs w:val="24"/>
        </w:rPr>
        <w:t>УТВЕРЖДЕН</w:t>
      </w:r>
    </w:p>
    <w:p w:rsidR="00E0250B" w:rsidRDefault="00E0250B" w:rsidP="00E0250B">
      <w:pPr>
        <w:pStyle w:val="12"/>
        <w:spacing w:after="0" w:line="100" w:lineRule="atLeast"/>
        <w:ind w:left="0"/>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E0250B" w:rsidRDefault="00E0250B" w:rsidP="00E0250B">
      <w:pPr>
        <w:pStyle w:val="12"/>
        <w:spacing w:after="0" w:line="100" w:lineRule="atLeast"/>
        <w:ind w:left="0"/>
        <w:jc w:val="right"/>
        <w:rPr>
          <w:rFonts w:ascii="Times New Roman" w:hAnsi="Times New Roman" w:cs="Times New Roman"/>
          <w:sz w:val="24"/>
          <w:szCs w:val="24"/>
        </w:rPr>
      </w:pPr>
      <w:proofErr w:type="spellStart"/>
      <w:r>
        <w:rPr>
          <w:rFonts w:ascii="Times New Roman" w:hAnsi="Times New Roman" w:cs="Times New Roman"/>
          <w:sz w:val="24"/>
          <w:szCs w:val="24"/>
        </w:rPr>
        <w:t>Салазгорьского</w:t>
      </w:r>
      <w:proofErr w:type="spellEnd"/>
      <w:r>
        <w:rPr>
          <w:rFonts w:ascii="Times New Roman" w:hAnsi="Times New Roman" w:cs="Times New Roman"/>
          <w:sz w:val="24"/>
          <w:szCs w:val="24"/>
        </w:rPr>
        <w:t xml:space="preserve"> сельского поселения  </w:t>
      </w:r>
    </w:p>
    <w:p w:rsidR="00E0250B" w:rsidRDefault="00E0250B" w:rsidP="00E0250B">
      <w:pPr>
        <w:pStyle w:val="12"/>
        <w:spacing w:after="0" w:line="100" w:lineRule="atLeast"/>
        <w:ind w:left="0"/>
        <w:jc w:val="right"/>
        <w:rPr>
          <w:rFonts w:ascii="Times New Roman" w:hAnsi="Times New Roman" w:cs="Times New Roman"/>
          <w:sz w:val="28"/>
          <w:szCs w:val="28"/>
        </w:rPr>
      </w:pPr>
      <w:r>
        <w:rPr>
          <w:rFonts w:ascii="Times New Roman" w:hAnsi="Times New Roman" w:cs="Times New Roman"/>
          <w:sz w:val="24"/>
          <w:szCs w:val="24"/>
        </w:rPr>
        <w:t>от «27»декабря 2016 г.  №_27</w:t>
      </w:r>
    </w:p>
    <w:p w:rsidR="00E0250B" w:rsidRDefault="00E0250B" w:rsidP="00E0250B">
      <w:pPr>
        <w:pStyle w:val="12"/>
        <w:spacing w:after="0" w:line="100" w:lineRule="atLeast"/>
        <w:ind w:left="0"/>
        <w:jc w:val="right"/>
        <w:rPr>
          <w:rFonts w:ascii="Times New Roman" w:hAnsi="Times New Roman" w:cs="Times New Roman"/>
          <w:sz w:val="28"/>
          <w:szCs w:val="28"/>
        </w:rPr>
      </w:pPr>
    </w:p>
    <w:p w:rsidR="00E0250B" w:rsidRDefault="00E0250B" w:rsidP="00E0250B">
      <w:pPr>
        <w:pStyle w:val="12"/>
        <w:spacing w:after="0" w:line="100" w:lineRule="atLeast"/>
        <w:ind w:left="0"/>
        <w:jc w:val="right"/>
        <w:rPr>
          <w:rFonts w:ascii="Times New Roman" w:hAnsi="Times New Roman" w:cs="Times New Roman"/>
          <w:sz w:val="28"/>
          <w:szCs w:val="28"/>
        </w:rPr>
      </w:pPr>
    </w:p>
    <w:p w:rsidR="00E0250B" w:rsidRDefault="00E0250B" w:rsidP="00E0250B">
      <w:pPr>
        <w:pStyle w:val="12"/>
        <w:spacing w:after="0" w:line="100" w:lineRule="atLeast"/>
        <w:ind w:left="0"/>
        <w:jc w:val="center"/>
        <w:rPr>
          <w:rFonts w:ascii="Times New Roman" w:hAnsi="Times New Roman" w:cs="Times New Roman"/>
          <w:b/>
          <w:sz w:val="28"/>
          <w:szCs w:val="28"/>
        </w:rPr>
      </w:pPr>
      <w:r>
        <w:rPr>
          <w:rFonts w:ascii="Times New Roman" w:hAnsi="Times New Roman" w:cs="Times New Roman"/>
          <w:b/>
          <w:sz w:val="28"/>
          <w:szCs w:val="28"/>
        </w:rPr>
        <w:t xml:space="preserve">Порядок формирования, утверждения и ведения плана-графика закупок товаров, работ, услуг, для обеспечения муниципальных нужд </w:t>
      </w:r>
      <w:proofErr w:type="spellStart"/>
      <w:r>
        <w:rPr>
          <w:rFonts w:ascii="Times New Roman" w:hAnsi="Times New Roman" w:cs="Times New Roman"/>
          <w:b/>
          <w:sz w:val="28"/>
          <w:szCs w:val="28"/>
        </w:rPr>
        <w:t>Салазгорьского</w:t>
      </w:r>
      <w:proofErr w:type="spellEnd"/>
      <w:r>
        <w:rPr>
          <w:rFonts w:ascii="Times New Roman" w:hAnsi="Times New Roman" w:cs="Times New Roman"/>
          <w:b/>
          <w:sz w:val="28"/>
          <w:szCs w:val="28"/>
        </w:rPr>
        <w:t xml:space="preserve"> сельского поселения </w:t>
      </w:r>
    </w:p>
    <w:p w:rsidR="00E0250B" w:rsidRDefault="00E0250B" w:rsidP="00E0250B">
      <w:pPr>
        <w:pStyle w:val="12"/>
        <w:spacing w:after="0" w:line="100" w:lineRule="atLeast"/>
        <w:ind w:left="0"/>
        <w:jc w:val="right"/>
        <w:rPr>
          <w:rFonts w:ascii="Times New Roman" w:hAnsi="Times New Roman" w:cs="Times New Roman"/>
          <w:sz w:val="28"/>
          <w:szCs w:val="28"/>
        </w:rPr>
      </w:pPr>
    </w:p>
    <w:p w:rsidR="00E0250B" w:rsidRDefault="00E0250B" w:rsidP="00E0250B">
      <w:pPr>
        <w:pStyle w:val="aa"/>
        <w:ind w:firstLine="567"/>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устанавливает процедуру формирования, утверждения и ведения плана-графика закупок товаров, работ, услуг для обеспечения нужд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и подведомственных муниципальных заказчиков (далее -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w:t>
      </w:r>
    </w:p>
    <w:p w:rsidR="00E0250B" w:rsidRDefault="00E0250B" w:rsidP="00E0250B">
      <w:pPr>
        <w:pStyle w:val="aa"/>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Формирование, утверждение и ведение плана-графика закупок, осуществляется администрацией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и подведомственными муниципальными заказчиками с учетом требований постановления Правительства Российской Федерации от 5 июня 2015 г. № 554 "О требованиях к формированию, утверждению и ведению плана-графика закупок товаров, работ, услуг для обеспечения нужд субъекта Российской Федерации и муниципальных нужд, а также о требованиях к форме плана-графика закупок товаров, работ, услуг</w:t>
      </w:r>
      <w:proofErr w:type="gramEnd"/>
      <w:r>
        <w:rPr>
          <w:rFonts w:ascii="Times New Roman" w:hAnsi="Times New Roman" w:cs="Times New Roman"/>
          <w:sz w:val="28"/>
          <w:szCs w:val="28"/>
        </w:rPr>
        <w:t>" и настоящего порядка.</w:t>
      </w:r>
    </w:p>
    <w:p w:rsidR="00E0250B" w:rsidRDefault="00E0250B" w:rsidP="00E0250B">
      <w:pPr>
        <w:pStyle w:val="aa"/>
        <w:ind w:firstLine="567"/>
        <w:rPr>
          <w:rFonts w:ascii="Times New Roman" w:hAnsi="Times New Roman" w:cs="Times New Roman"/>
          <w:sz w:val="28"/>
          <w:szCs w:val="28"/>
        </w:rPr>
      </w:pPr>
      <w:r>
        <w:rPr>
          <w:rFonts w:ascii="Times New Roman" w:hAnsi="Times New Roman" w:cs="Times New Roman"/>
          <w:sz w:val="28"/>
          <w:szCs w:val="28"/>
        </w:rPr>
        <w:t>2. Планы-графики закупок утверждаются в течение 10 рабочих дней следующими заказчиками:</w:t>
      </w:r>
    </w:p>
    <w:p w:rsidR="00E0250B" w:rsidRDefault="00E0250B" w:rsidP="00E0250B">
      <w:pPr>
        <w:spacing w:line="100" w:lineRule="atLeast"/>
        <w:ind w:firstLine="539"/>
        <w:jc w:val="both"/>
        <w:rPr>
          <w:sz w:val="28"/>
          <w:szCs w:val="28"/>
        </w:rPr>
      </w:pPr>
      <w:bookmarkStart w:id="46" w:name="P37"/>
      <w:bookmarkEnd w:id="46"/>
      <w:r>
        <w:rPr>
          <w:sz w:val="28"/>
          <w:szCs w:val="28"/>
        </w:rPr>
        <w:t xml:space="preserve">а) муниципальными заказчиками, действующими от имени </w:t>
      </w:r>
      <w:proofErr w:type="spellStart"/>
      <w:r>
        <w:rPr>
          <w:sz w:val="28"/>
          <w:szCs w:val="28"/>
        </w:rPr>
        <w:t>Салазгорьского</w:t>
      </w:r>
      <w:proofErr w:type="spellEnd"/>
      <w:r>
        <w:rPr>
          <w:sz w:val="28"/>
          <w:szCs w:val="28"/>
        </w:rPr>
        <w:t xml:space="preserve"> сельского поселения – со дня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E0250B" w:rsidRDefault="00E0250B" w:rsidP="00E0250B">
      <w:pPr>
        <w:spacing w:line="100" w:lineRule="atLeast"/>
        <w:ind w:firstLine="539"/>
        <w:jc w:val="both"/>
        <w:rPr>
          <w:sz w:val="28"/>
          <w:szCs w:val="28"/>
        </w:rPr>
      </w:pPr>
      <w:bookmarkStart w:id="47" w:name="P38"/>
      <w:bookmarkEnd w:id="47"/>
      <w:proofErr w:type="gramStart"/>
      <w:r>
        <w:rPr>
          <w:sz w:val="28"/>
          <w:szCs w:val="28"/>
        </w:rPr>
        <w:lastRenderedPageBreak/>
        <w:t xml:space="preserve">б) бюджетными учреждениями, созданными администрацией </w:t>
      </w:r>
      <w:proofErr w:type="spellStart"/>
      <w:r>
        <w:rPr>
          <w:sz w:val="28"/>
          <w:szCs w:val="28"/>
        </w:rPr>
        <w:t>Салазгорьского</w:t>
      </w:r>
      <w:proofErr w:type="spellEnd"/>
      <w:r>
        <w:rPr>
          <w:sz w:val="28"/>
          <w:szCs w:val="28"/>
        </w:rPr>
        <w:t xml:space="preserve"> сельского поселения за исключением закупок, осуществляемых в соответствии с частями 2 и 6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со дня утверждения планов финансово-хозяйственной деятельности;</w:t>
      </w:r>
      <w:proofErr w:type="gramEnd"/>
    </w:p>
    <w:p w:rsidR="00E0250B" w:rsidRDefault="00E0250B" w:rsidP="00E0250B">
      <w:pPr>
        <w:spacing w:line="100" w:lineRule="atLeast"/>
        <w:ind w:firstLine="539"/>
        <w:jc w:val="both"/>
        <w:rPr>
          <w:sz w:val="28"/>
          <w:szCs w:val="28"/>
        </w:rPr>
      </w:pPr>
      <w:bookmarkStart w:id="48" w:name="P39"/>
      <w:bookmarkStart w:id="49" w:name="P40"/>
      <w:bookmarkEnd w:id="48"/>
      <w:bookmarkEnd w:id="49"/>
      <w:r>
        <w:rPr>
          <w:sz w:val="28"/>
          <w:szCs w:val="28"/>
        </w:rPr>
        <w:t>3. Планы-графики закупок формируются заказчиками ежегодно на очередной финансовый год в соответствии с планом закупок в следующем порядке:</w:t>
      </w:r>
    </w:p>
    <w:p w:rsidR="00E0250B" w:rsidRDefault="00E0250B" w:rsidP="00E0250B">
      <w:pPr>
        <w:spacing w:line="100" w:lineRule="atLeast"/>
        <w:ind w:firstLine="539"/>
        <w:jc w:val="both"/>
        <w:rPr>
          <w:sz w:val="28"/>
          <w:szCs w:val="28"/>
        </w:rPr>
      </w:pPr>
      <w:r>
        <w:rPr>
          <w:sz w:val="28"/>
          <w:szCs w:val="28"/>
        </w:rPr>
        <w:t>а) заказчики, указанные в подпункте "а" пункта 2 настоящего Порядка:</w:t>
      </w:r>
    </w:p>
    <w:p w:rsidR="00E0250B" w:rsidRDefault="00E0250B" w:rsidP="00E0250B">
      <w:pPr>
        <w:spacing w:line="100" w:lineRule="atLeast"/>
        <w:ind w:firstLine="539"/>
        <w:jc w:val="both"/>
        <w:rPr>
          <w:sz w:val="28"/>
          <w:szCs w:val="28"/>
        </w:rPr>
      </w:pPr>
      <w:r>
        <w:rPr>
          <w:sz w:val="28"/>
          <w:szCs w:val="28"/>
        </w:rPr>
        <w:t xml:space="preserve">- формируют планы-графики закупок в сроки, установленные главными распорядителями средств бюджета </w:t>
      </w:r>
      <w:proofErr w:type="spellStart"/>
      <w:r>
        <w:rPr>
          <w:sz w:val="28"/>
          <w:szCs w:val="28"/>
        </w:rPr>
        <w:t>Салазгорьского</w:t>
      </w:r>
      <w:proofErr w:type="spellEnd"/>
      <w:r>
        <w:rPr>
          <w:sz w:val="28"/>
          <w:szCs w:val="28"/>
        </w:rPr>
        <w:t xml:space="preserve"> сельского поселения, но не позднее 30 дней после внесения проекта решения о бюджете </w:t>
      </w:r>
      <w:proofErr w:type="spellStart"/>
      <w:r>
        <w:rPr>
          <w:sz w:val="28"/>
          <w:szCs w:val="28"/>
        </w:rPr>
        <w:t>Салазгорьского</w:t>
      </w:r>
      <w:proofErr w:type="spellEnd"/>
      <w:r>
        <w:rPr>
          <w:sz w:val="28"/>
          <w:szCs w:val="28"/>
        </w:rPr>
        <w:t xml:space="preserve"> сельского поселения на очередной финансовый год на рассмотрение Совета депутатов </w:t>
      </w:r>
      <w:proofErr w:type="spellStart"/>
      <w:r>
        <w:rPr>
          <w:sz w:val="28"/>
          <w:szCs w:val="28"/>
        </w:rPr>
        <w:t>Салазгорьского</w:t>
      </w:r>
      <w:proofErr w:type="spellEnd"/>
      <w:r>
        <w:rPr>
          <w:sz w:val="28"/>
          <w:szCs w:val="28"/>
        </w:rPr>
        <w:t xml:space="preserve"> сельского поселения;</w:t>
      </w:r>
    </w:p>
    <w:p w:rsidR="00E0250B" w:rsidRDefault="00E0250B" w:rsidP="00E0250B">
      <w:pPr>
        <w:spacing w:line="100" w:lineRule="atLeast"/>
        <w:ind w:firstLine="539"/>
        <w:jc w:val="both"/>
        <w:rPr>
          <w:sz w:val="28"/>
          <w:szCs w:val="28"/>
        </w:rPr>
      </w:pPr>
      <w:r>
        <w:rPr>
          <w:sz w:val="28"/>
          <w:szCs w:val="28"/>
        </w:rPr>
        <w:t>- утверждают сформированные планы-графики закупок, после их уточнения (при необходимости) и доведения до соответствующего муниципального заказчика объема прав в денежном выражении на принятие и (или) исполнение обязательств соответствии с бюджетным законодательством Российской Федерации в срок, установленный пунктом 2 настоящего Порядка;</w:t>
      </w:r>
    </w:p>
    <w:p w:rsidR="00E0250B" w:rsidRDefault="00E0250B" w:rsidP="00E0250B">
      <w:pPr>
        <w:spacing w:line="100" w:lineRule="atLeast"/>
        <w:ind w:firstLine="539"/>
        <w:jc w:val="both"/>
        <w:rPr>
          <w:sz w:val="28"/>
          <w:szCs w:val="28"/>
        </w:rPr>
      </w:pPr>
      <w:r>
        <w:rPr>
          <w:sz w:val="28"/>
          <w:szCs w:val="28"/>
        </w:rPr>
        <w:t>б) заказчики, указанные в подпункте "б" пункта 2 настоящего Порядка:</w:t>
      </w:r>
    </w:p>
    <w:p w:rsidR="00E0250B" w:rsidRDefault="00E0250B" w:rsidP="00E0250B">
      <w:pPr>
        <w:spacing w:line="100" w:lineRule="atLeast"/>
        <w:ind w:firstLine="539"/>
        <w:jc w:val="both"/>
        <w:rPr>
          <w:sz w:val="28"/>
          <w:szCs w:val="28"/>
        </w:rPr>
      </w:pPr>
      <w:r>
        <w:rPr>
          <w:sz w:val="28"/>
          <w:szCs w:val="28"/>
        </w:rPr>
        <w:t xml:space="preserve">- формируют планы-графики закупок не позднее 30 дней после внесения проекта решения о бюджете </w:t>
      </w:r>
      <w:proofErr w:type="spellStart"/>
      <w:r>
        <w:rPr>
          <w:sz w:val="28"/>
          <w:szCs w:val="28"/>
        </w:rPr>
        <w:t>Салазгорьского</w:t>
      </w:r>
      <w:proofErr w:type="spellEnd"/>
      <w:r>
        <w:rPr>
          <w:sz w:val="28"/>
          <w:szCs w:val="28"/>
        </w:rPr>
        <w:t xml:space="preserve"> сельского поселения на очередной финансовый год на рассмотрение Совета депутатов </w:t>
      </w:r>
      <w:proofErr w:type="spellStart"/>
      <w:r>
        <w:rPr>
          <w:sz w:val="28"/>
          <w:szCs w:val="28"/>
        </w:rPr>
        <w:t>Салазгорьского</w:t>
      </w:r>
      <w:proofErr w:type="spellEnd"/>
      <w:r>
        <w:rPr>
          <w:sz w:val="28"/>
          <w:szCs w:val="28"/>
        </w:rPr>
        <w:t xml:space="preserve"> сельского поселения;</w:t>
      </w:r>
    </w:p>
    <w:p w:rsidR="00E0250B" w:rsidRDefault="00E0250B" w:rsidP="00E0250B">
      <w:pPr>
        <w:spacing w:line="100" w:lineRule="atLeast"/>
        <w:ind w:firstLine="539"/>
        <w:jc w:val="both"/>
        <w:rPr>
          <w:sz w:val="28"/>
          <w:szCs w:val="28"/>
        </w:rPr>
      </w:pPr>
      <w:r>
        <w:rPr>
          <w:sz w:val="28"/>
          <w:szCs w:val="28"/>
        </w:rPr>
        <w:t>- утверждают планы-графики закупок после их уточнения (при необходимости) и утверждения планов финансово-хозяйственной деятельности утверждают в срок, установленный пунктом 2 настоящего Порядка;</w:t>
      </w:r>
    </w:p>
    <w:p w:rsidR="00E0250B" w:rsidRDefault="00E0250B" w:rsidP="00E0250B">
      <w:pPr>
        <w:spacing w:line="100" w:lineRule="atLeast"/>
        <w:ind w:firstLine="539"/>
        <w:jc w:val="both"/>
        <w:rPr>
          <w:sz w:val="28"/>
          <w:szCs w:val="28"/>
        </w:rPr>
      </w:pPr>
      <w:r>
        <w:rPr>
          <w:sz w:val="28"/>
          <w:szCs w:val="28"/>
        </w:rPr>
        <w:t xml:space="preserve">4. </w:t>
      </w:r>
      <w:proofErr w:type="gramStart"/>
      <w:r>
        <w:rPr>
          <w:sz w:val="28"/>
          <w:szCs w:val="28"/>
        </w:rPr>
        <w:t>В план-график закупок включается перечень товаров, работ, услуг, закупка которых осуществляется путем проведения конкурса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аукциона (аукциона в электронной форме, закрытого аукциона), запроса котировок, запроса предложений, закупки у единственного поставщика (исполнителя, подрядчика), а также путем определения поставщика (подрядчика, исполнителя), способом устанавливаемым Правительством Российской</w:t>
      </w:r>
      <w:proofErr w:type="gramEnd"/>
      <w:r>
        <w:rPr>
          <w:sz w:val="28"/>
          <w:szCs w:val="28"/>
        </w:rPr>
        <w:t xml:space="preserve"> Федерации в соответствии со статьей 111 Федерального закона.</w:t>
      </w:r>
    </w:p>
    <w:p w:rsidR="00E0250B" w:rsidRDefault="00E0250B" w:rsidP="00E0250B">
      <w:pPr>
        <w:spacing w:line="100" w:lineRule="atLeast"/>
        <w:ind w:firstLine="539"/>
        <w:jc w:val="both"/>
        <w:rPr>
          <w:sz w:val="28"/>
          <w:szCs w:val="28"/>
        </w:rPr>
      </w:pPr>
      <w:r>
        <w:rPr>
          <w:sz w:val="28"/>
          <w:szCs w:val="28"/>
        </w:rPr>
        <w:t>5. В случае</w:t>
      </w:r>
      <w:proofErr w:type="gramStart"/>
      <w:r>
        <w:rPr>
          <w:sz w:val="28"/>
          <w:szCs w:val="28"/>
        </w:rPr>
        <w:t>,</w:t>
      </w:r>
      <w:proofErr w:type="gramEnd"/>
      <w:r>
        <w:rPr>
          <w:sz w:val="28"/>
          <w:szCs w:val="28"/>
        </w:rPr>
        <w:t xml:space="preserve"> если определение поставщиков (подрядчиков, исполнителей) для заказчиков, указанных в пункте 2 настоящих Правил, осуществляется уполномоченным органом или уполномоченным учреждением, определенными решениями о создании таких уполномоченных </w:t>
      </w:r>
      <w:r>
        <w:rPr>
          <w:sz w:val="28"/>
          <w:szCs w:val="28"/>
        </w:rPr>
        <w:lastRenderedPageBreak/>
        <w:t>органов, уполномоченных учреждений или решениями о наделении их полномочиями в соответствии со статьей 26 Федерального закона, то формирование планов-графиков закупок осуществляется с учетом порядка взаимодействия таких заказчиков с уполномоченным органом или уполномоченным учреждением.</w:t>
      </w:r>
    </w:p>
    <w:p w:rsidR="00E0250B" w:rsidRDefault="00E0250B" w:rsidP="00E0250B">
      <w:pPr>
        <w:spacing w:line="100" w:lineRule="atLeast"/>
        <w:ind w:firstLine="539"/>
        <w:jc w:val="both"/>
        <w:rPr>
          <w:sz w:val="28"/>
          <w:szCs w:val="28"/>
        </w:rPr>
      </w:pPr>
      <w:r>
        <w:rPr>
          <w:sz w:val="28"/>
          <w:szCs w:val="28"/>
        </w:rPr>
        <w:t xml:space="preserve">6. </w:t>
      </w:r>
      <w:proofErr w:type="gramStart"/>
      <w:r>
        <w:rPr>
          <w:sz w:val="28"/>
          <w:szCs w:val="28"/>
        </w:rPr>
        <w:t>В план-график закупок включается информация о закупках, об осуществлении которых размещаются извещения либо направляются приглашения принять участие в определении поставщика (подрядчика, исполнителя) в установленных Федеральным законом случаях в течение года, на который утвержден план-график закупок, а также о закупках у единственного поставщика (подрядчика, исполнителя), контракты с которым планируются к заключению в течение года, на который утвержден план-график закупок.</w:t>
      </w:r>
      <w:proofErr w:type="gramEnd"/>
    </w:p>
    <w:p w:rsidR="00E0250B" w:rsidRDefault="00E0250B" w:rsidP="00E0250B">
      <w:pPr>
        <w:spacing w:line="100" w:lineRule="atLeast"/>
        <w:ind w:firstLine="539"/>
        <w:jc w:val="both"/>
        <w:rPr>
          <w:sz w:val="28"/>
          <w:szCs w:val="28"/>
        </w:rPr>
      </w:pPr>
      <w:r>
        <w:rPr>
          <w:sz w:val="28"/>
          <w:szCs w:val="28"/>
        </w:rPr>
        <w:t>7. В случае если период осуществления закупки, включаемой в план-график закупок заказчиков, указанных в пункте 2 настоящего Порядка, в соответствии с бюджетным законодательством Российской Федерации превышает срок, на который утверждается план-график закупок, в план-график закупок также включаются сведения о закупке на весь срок исполнения контракта.</w:t>
      </w:r>
    </w:p>
    <w:p w:rsidR="00E0250B" w:rsidRDefault="00E0250B" w:rsidP="00E0250B">
      <w:pPr>
        <w:spacing w:line="100" w:lineRule="atLeast"/>
        <w:ind w:firstLine="539"/>
        <w:jc w:val="both"/>
        <w:rPr>
          <w:sz w:val="28"/>
          <w:szCs w:val="28"/>
        </w:rPr>
      </w:pPr>
      <w:r>
        <w:rPr>
          <w:sz w:val="28"/>
          <w:szCs w:val="28"/>
        </w:rPr>
        <w:t>8. Заказчики, указанные в пункте 2 настоящего Порядка, ведут планы-графики закупок в соответствии с положениями Федерального закона и настоящим Порядком. Внесение изменений в планы-графики закупок осуществляется в случае внесения изменений в планы закупок, а также в следующих случаях:</w:t>
      </w:r>
    </w:p>
    <w:p w:rsidR="00E0250B" w:rsidRDefault="00E0250B" w:rsidP="00E0250B">
      <w:pPr>
        <w:spacing w:line="100" w:lineRule="atLeast"/>
        <w:ind w:firstLine="539"/>
        <w:jc w:val="both"/>
        <w:rPr>
          <w:sz w:val="28"/>
          <w:szCs w:val="28"/>
        </w:rPr>
      </w:pPr>
      <w:r>
        <w:rPr>
          <w:sz w:val="28"/>
          <w:szCs w:val="28"/>
        </w:rPr>
        <w:t>а) изменение объема и (или) стоимости планируемых к приобретению товаров, работ, услуг, выявленное в результате подготовки к осуществлению закупки, вследствие чего поставка товаров, выполнение работ, оказание услуг в соответствии с начальной (максимальной) ценой контракта, предусмотренной планом-графиком закупок, становится невозможной;</w:t>
      </w:r>
    </w:p>
    <w:p w:rsidR="00E0250B" w:rsidRDefault="00E0250B" w:rsidP="00E0250B">
      <w:pPr>
        <w:spacing w:line="100" w:lineRule="atLeast"/>
        <w:ind w:firstLine="539"/>
        <w:jc w:val="both"/>
        <w:rPr>
          <w:sz w:val="28"/>
          <w:szCs w:val="28"/>
        </w:rPr>
      </w:pPr>
      <w:r>
        <w:rPr>
          <w:sz w:val="28"/>
          <w:szCs w:val="28"/>
        </w:rPr>
        <w:t>б) изменение планируемой даты начала осуществления закупки, сроков и (или) периодичности приобретения товаров, выполнения работ, оказания услуг, способа определения поставщика (подрядчика, исполнителя), этапов оплаты и (или) размера аванса и срока исполнения контракта;</w:t>
      </w:r>
    </w:p>
    <w:p w:rsidR="00E0250B" w:rsidRDefault="00E0250B" w:rsidP="00E0250B">
      <w:pPr>
        <w:spacing w:line="100" w:lineRule="atLeast"/>
        <w:ind w:firstLine="539"/>
        <w:jc w:val="both"/>
        <w:rPr>
          <w:sz w:val="28"/>
          <w:szCs w:val="28"/>
        </w:rPr>
      </w:pPr>
      <w:r>
        <w:rPr>
          <w:sz w:val="28"/>
          <w:szCs w:val="28"/>
        </w:rPr>
        <w:t>в) отмена заказчиком закупки, предусмотренной планом-графиком закупок;</w:t>
      </w:r>
    </w:p>
    <w:p w:rsidR="00E0250B" w:rsidRDefault="00E0250B" w:rsidP="00E0250B">
      <w:pPr>
        <w:spacing w:line="100" w:lineRule="atLeast"/>
        <w:ind w:firstLine="539"/>
        <w:jc w:val="both"/>
        <w:rPr>
          <w:sz w:val="28"/>
          <w:szCs w:val="28"/>
        </w:rPr>
      </w:pPr>
      <w:r>
        <w:rPr>
          <w:sz w:val="28"/>
          <w:szCs w:val="28"/>
        </w:rPr>
        <w:t>г) образовавшаяся экономия от использования в текущем финансовом году бюджетных ассигнований в соответствии с законодательством Российской Федерации;</w:t>
      </w:r>
    </w:p>
    <w:p w:rsidR="00E0250B" w:rsidRDefault="00E0250B" w:rsidP="00E0250B">
      <w:pPr>
        <w:spacing w:line="100" w:lineRule="atLeast"/>
        <w:ind w:firstLine="539"/>
        <w:jc w:val="both"/>
        <w:rPr>
          <w:sz w:val="28"/>
          <w:szCs w:val="28"/>
        </w:rPr>
      </w:pPr>
      <w:r>
        <w:rPr>
          <w:sz w:val="28"/>
          <w:szCs w:val="28"/>
        </w:rPr>
        <w:t>д) выдача предписания органами контроля, определенными статьей 99 Федерального закона, в том числе об аннулировании процедуры определения поставщиков (подрядчиков, исполнителей);</w:t>
      </w:r>
    </w:p>
    <w:p w:rsidR="00E0250B" w:rsidRDefault="00E0250B" w:rsidP="00E0250B">
      <w:pPr>
        <w:spacing w:line="100" w:lineRule="atLeast"/>
        <w:ind w:firstLine="539"/>
        <w:jc w:val="both"/>
        <w:rPr>
          <w:sz w:val="28"/>
          <w:szCs w:val="28"/>
        </w:rPr>
      </w:pPr>
      <w:r>
        <w:rPr>
          <w:sz w:val="28"/>
          <w:szCs w:val="28"/>
        </w:rPr>
        <w:t>е) реализация решения, принятого заказчиком по итогам обязательного общественного обсуждения закупки;</w:t>
      </w:r>
    </w:p>
    <w:p w:rsidR="00E0250B" w:rsidRDefault="00E0250B" w:rsidP="00E0250B">
      <w:pPr>
        <w:spacing w:line="100" w:lineRule="atLeast"/>
        <w:ind w:firstLine="539"/>
        <w:jc w:val="both"/>
        <w:rPr>
          <w:sz w:val="28"/>
          <w:szCs w:val="28"/>
        </w:rPr>
      </w:pPr>
      <w:r>
        <w:rPr>
          <w:sz w:val="28"/>
          <w:szCs w:val="28"/>
        </w:rPr>
        <w:t>ж) возникновение обстоятельств, предвидеть которые на дату утверждения плана-графика закупок было невозможно.</w:t>
      </w:r>
    </w:p>
    <w:p w:rsidR="00E0250B" w:rsidRDefault="00E0250B" w:rsidP="00E0250B">
      <w:pPr>
        <w:spacing w:line="100" w:lineRule="atLeast"/>
        <w:ind w:firstLine="539"/>
        <w:jc w:val="both"/>
        <w:rPr>
          <w:sz w:val="28"/>
          <w:szCs w:val="28"/>
        </w:rPr>
      </w:pPr>
      <w:r>
        <w:rPr>
          <w:sz w:val="28"/>
          <w:szCs w:val="28"/>
        </w:rPr>
        <w:lastRenderedPageBreak/>
        <w:t xml:space="preserve">9. Внесение изменений в план-график закупок по каждому объекту закупки осуществляется не </w:t>
      </w:r>
      <w:proofErr w:type="gramStart"/>
      <w:r>
        <w:rPr>
          <w:sz w:val="28"/>
          <w:szCs w:val="28"/>
        </w:rPr>
        <w:t>позднее</w:t>
      </w:r>
      <w:proofErr w:type="gramEnd"/>
      <w:r>
        <w:rPr>
          <w:sz w:val="28"/>
          <w:szCs w:val="28"/>
        </w:rPr>
        <w:t xml:space="preserve"> чем за 10 дней до дня размещения на Официальном сайте Единой информационной системы в сфере закупок (www.zakupki.gov.ru) извещения об осуществлении закупки, направления приглашения принять участие в определении поставщика (подрядчика, исполнителя), за исключением случая, указанного в пункте 10 настоящего Порядка, а в случае,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 до даты заключения контракта.</w:t>
      </w:r>
    </w:p>
    <w:p w:rsidR="00E0250B" w:rsidRDefault="00E0250B" w:rsidP="00E0250B">
      <w:pPr>
        <w:spacing w:line="100" w:lineRule="atLeast"/>
        <w:ind w:firstLine="539"/>
        <w:jc w:val="both"/>
        <w:rPr>
          <w:sz w:val="28"/>
          <w:szCs w:val="28"/>
        </w:rPr>
      </w:pPr>
      <w:bookmarkStart w:id="50" w:name="Par67"/>
      <w:bookmarkEnd w:id="50"/>
      <w:r>
        <w:rPr>
          <w:sz w:val="28"/>
          <w:szCs w:val="28"/>
        </w:rPr>
        <w:t xml:space="preserve">10. </w:t>
      </w:r>
      <w:proofErr w:type="gramStart"/>
      <w:r>
        <w:rPr>
          <w:sz w:val="28"/>
          <w:szCs w:val="28"/>
        </w:rPr>
        <w:t>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внесение изменений в план-график закупок осуществляется в день направления запроса о предоставлении котировок участникам закупок, а в случае осуществления закупки у единственного поставщика (подрядчика, исполнителя) в соответствии с пунктами 9 и</w:t>
      </w:r>
      <w:proofErr w:type="gramEnd"/>
      <w:r>
        <w:rPr>
          <w:sz w:val="28"/>
          <w:szCs w:val="28"/>
        </w:rPr>
        <w:t xml:space="preserve"> 28 части 1 статьи 93 Федерального закона – не </w:t>
      </w:r>
      <w:proofErr w:type="gramStart"/>
      <w:r>
        <w:rPr>
          <w:sz w:val="28"/>
          <w:szCs w:val="28"/>
        </w:rPr>
        <w:t>позднее</w:t>
      </w:r>
      <w:proofErr w:type="gramEnd"/>
      <w:r>
        <w:rPr>
          <w:sz w:val="28"/>
          <w:szCs w:val="28"/>
        </w:rPr>
        <w:t xml:space="preserve"> чем за один день до дня заключения контракта.</w:t>
      </w:r>
    </w:p>
    <w:p w:rsidR="00E0250B" w:rsidRDefault="00E0250B" w:rsidP="00E0250B">
      <w:pPr>
        <w:spacing w:line="100" w:lineRule="atLeast"/>
        <w:ind w:firstLine="539"/>
        <w:jc w:val="both"/>
        <w:rPr>
          <w:sz w:val="28"/>
          <w:szCs w:val="28"/>
        </w:rPr>
      </w:pPr>
      <w:r>
        <w:rPr>
          <w:sz w:val="28"/>
          <w:szCs w:val="28"/>
        </w:rPr>
        <w:t>11. План-график закупок содержит приложения, содержащие обоснования в отношении каждого объема закупки, подготовленные в порядке, установленном Правительством Российской Федерации в соответствии с частью 7 статьи 18 Федерального закона, в том числе:</w:t>
      </w:r>
    </w:p>
    <w:p w:rsidR="00E0250B" w:rsidRDefault="00E0250B" w:rsidP="00E0250B">
      <w:pPr>
        <w:spacing w:line="100" w:lineRule="atLeast"/>
        <w:ind w:firstLine="539"/>
        <w:jc w:val="both"/>
        <w:rPr>
          <w:sz w:val="28"/>
          <w:szCs w:val="28"/>
        </w:rPr>
      </w:pPr>
      <w:r>
        <w:rPr>
          <w:sz w:val="28"/>
          <w:szCs w:val="28"/>
        </w:rPr>
        <w:t xml:space="preserve">- обоснование начальной (максимальной) цены контракта или цены контракта, заключаемого с единственным поставщиком (подрядчиком, исполнителем), </w:t>
      </w:r>
      <w:proofErr w:type="gramStart"/>
      <w:r>
        <w:rPr>
          <w:sz w:val="28"/>
          <w:szCs w:val="28"/>
        </w:rPr>
        <w:t>определяемых</w:t>
      </w:r>
      <w:proofErr w:type="gramEnd"/>
      <w:r>
        <w:rPr>
          <w:sz w:val="28"/>
          <w:szCs w:val="28"/>
        </w:rPr>
        <w:t xml:space="preserve"> в соответствии со статьей 22 Федерального закона;</w:t>
      </w:r>
    </w:p>
    <w:p w:rsidR="00E0250B" w:rsidRDefault="00E0250B" w:rsidP="00E0250B">
      <w:pPr>
        <w:spacing w:line="100" w:lineRule="atLeast"/>
        <w:ind w:firstLine="539"/>
        <w:jc w:val="both"/>
        <w:rPr>
          <w:sz w:val="28"/>
          <w:szCs w:val="28"/>
        </w:rPr>
      </w:pPr>
      <w:r>
        <w:rPr>
          <w:sz w:val="28"/>
          <w:szCs w:val="28"/>
        </w:rPr>
        <w:t>- обоснование способа определения поставщика (подрядчика, исполнителя) в соответствии с главой 3 Федерального закона, в том числе дополнительные требования к участникам закупки (при наличии таких требований), установленных в соответствии с частью 2 статьи 31 Федерального закона.</w:t>
      </w:r>
    </w:p>
    <w:p w:rsidR="00E0250B" w:rsidRDefault="00E0250B" w:rsidP="00E0250B">
      <w:pPr>
        <w:spacing w:line="100" w:lineRule="atLeast"/>
        <w:ind w:firstLine="539"/>
        <w:jc w:val="both"/>
        <w:rPr>
          <w:sz w:val="28"/>
          <w:szCs w:val="28"/>
        </w:rPr>
      </w:pPr>
      <w:r>
        <w:rPr>
          <w:sz w:val="28"/>
          <w:szCs w:val="28"/>
        </w:rPr>
        <w:t>12. Включаемая заказчиками в план-график информация, должна соответствовать показателям плана закупок, в том числе должна обеспечивать:</w:t>
      </w:r>
    </w:p>
    <w:p w:rsidR="00E0250B" w:rsidRDefault="00E0250B" w:rsidP="00E0250B">
      <w:pPr>
        <w:spacing w:line="100" w:lineRule="atLeast"/>
        <w:ind w:firstLine="539"/>
        <w:jc w:val="both"/>
        <w:rPr>
          <w:sz w:val="28"/>
          <w:szCs w:val="28"/>
        </w:rPr>
      </w:pPr>
      <w:r>
        <w:rPr>
          <w:sz w:val="28"/>
          <w:szCs w:val="28"/>
        </w:rPr>
        <w:t>а) соответствие включаемых в план-график закупок идентификационных кодов закупок идентификационному коду закупки, включенному в план закупок;</w:t>
      </w:r>
    </w:p>
    <w:p w:rsidR="00E0250B" w:rsidRDefault="00E0250B" w:rsidP="00E0250B">
      <w:pPr>
        <w:spacing w:line="100" w:lineRule="atLeast"/>
        <w:ind w:firstLine="539"/>
        <w:jc w:val="both"/>
        <w:rPr>
          <w:sz w:val="28"/>
          <w:szCs w:val="28"/>
        </w:rPr>
      </w:pPr>
      <w:proofErr w:type="gramStart"/>
      <w:r>
        <w:rPr>
          <w:sz w:val="28"/>
          <w:szCs w:val="28"/>
        </w:rPr>
        <w:t xml:space="preserve">б) соответствие включаемой в план-график закупок информации о начальных (максимальных) ценах контрактов, ценах контрактов, заключаемых с единственным поставщиком (подрядчиком, исполнителем), и об объемах финансового обеспечения (планируемых платежей) для осуществления закупок на соответствующий финансовый год включенной в план закупок информации об объеме финансового обеспечения </w:t>
      </w:r>
      <w:r>
        <w:rPr>
          <w:sz w:val="28"/>
          <w:szCs w:val="28"/>
        </w:rPr>
        <w:lastRenderedPageBreak/>
        <w:t>(планируемых платежей) для осуществлении закупки на соответствующий финансовый год.</w:t>
      </w:r>
      <w:proofErr w:type="gramEnd"/>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740308" w:rsidRDefault="00740308" w:rsidP="00740308">
      <w:pPr>
        <w:pStyle w:val="aa"/>
        <w:numPr>
          <w:ilvl w:val="0"/>
          <w:numId w:val="2"/>
        </w:numPr>
        <w:rPr>
          <w:rFonts w:ascii="Times New Roman" w:hAnsi="Times New Roman"/>
          <w:b/>
          <w:sz w:val="28"/>
          <w:szCs w:val="28"/>
        </w:rPr>
      </w:pPr>
      <w:r>
        <w:rPr>
          <w:rFonts w:ascii="Times New Roman" w:hAnsi="Times New Roman"/>
          <w:b/>
          <w:sz w:val="28"/>
          <w:szCs w:val="28"/>
        </w:rPr>
        <w:t xml:space="preserve">                                            РЕСПУБЛИКА МОРДОВИЯ</w:t>
      </w:r>
    </w:p>
    <w:p w:rsidR="00740308" w:rsidRDefault="00740308" w:rsidP="00740308">
      <w:pPr>
        <w:pStyle w:val="aa"/>
        <w:numPr>
          <w:ilvl w:val="0"/>
          <w:numId w:val="2"/>
        </w:numPr>
        <w:rPr>
          <w:rFonts w:ascii="Times New Roman" w:hAnsi="Times New Roman"/>
          <w:b/>
          <w:sz w:val="28"/>
          <w:szCs w:val="28"/>
        </w:rPr>
      </w:pPr>
      <w:r>
        <w:rPr>
          <w:rFonts w:ascii="Times New Roman" w:hAnsi="Times New Roman"/>
          <w:b/>
          <w:sz w:val="28"/>
          <w:szCs w:val="28"/>
        </w:rPr>
        <w:t xml:space="preserve">АДМИНИСТРАЦИЯ САЛАЗГОРЬСКОГО СЕЛЬСКОГО ПОСЕЛЕНИЯ </w:t>
      </w:r>
    </w:p>
    <w:p w:rsidR="00740308" w:rsidRDefault="00740308" w:rsidP="00740308">
      <w:pPr>
        <w:pStyle w:val="aa"/>
        <w:numPr>
          <w:ilvl w:val="0"/>
          <w:numId w:val="2"/>
        </w:numPr>
        <w:rPr>
          <w:rFonts w:ascii="Times New Roman" w:hAnsi="Times New Roman"/>
          <w:b/>
          <w:sz w:val="28"/>
          <w:szCs w:val="28"/>
        </w:rPr>
      </w:pPr>
      <w:r>
        <w:rPr>
          <w:rFonts w:ascii="Times New Roman" w:hAnsi="Times New Roman"/>
          <w:b/>
          <w:sz w:val="28"/>
          <w:szCs w:val="28"/>
        </w:rPr>
        <w:t xml:space="preserve">               ТОРБЕЕВСКОГО МУНИЦИПАЛЬНОГО РАЙОНА </w:t>
      </w:r>
    </w:p>
    <w:p w:rsidR="00740308" w:rsidRDefault="00740308" w:rsidP="00740308">
      <w:pPr>
        <w:pStyle w:val="aa"/>
        <w:numPr>
          <w:ilvl w:val="0"/>
          <w:numId w:val="2"/>
        </w:numPr>
        <w:rPr>
          <w:rFonts w:ascii="Times New Roman" w:hAnsi="Times New Roman"/>
          <w:b/>
          <w:sz w:val="28"/>
          <w:szCs w:val="28"/>
        </w:rPr>
      </w:pPr>
      <w:r>
        <w:rPr>
          <w:rFonts w:ascii="Times New Roman" w:hAnsi="Times New Roman"/>
          <w:b/>
          <w:sz w:val="28"/>
          <w:szCs w:val="28"/>
        </w:rPr>
        <w:t xml:space="preserve">                                       РЕСПУБЛИКИ МОРДОВИЯ</w:t>
      </w:r>
    </w:p>
    <w:p w:rsidR="00740308" w:rsidRDefault="00740308" w:rsidP="00740308">
      <w:pPr>
        <w:pStyle w:val="FR1"/>
        <w:numPr>
          <w:ilvl w:val="0"/>
          <w:numId w:val="2"/>
        </w:numPr>
        <w:spacing w:line="240" w:lineRule="auto"/>
        <w:rPr>
          <w:bCs/>
          <w:sz w:val="28"/>
          <w:szCs w:val="28"/>
        </w:rPr>
      </w:pPr>
    </w:p>
    <w:p w:rsidR="00740308" w:rsidRDefault="00740308" w:rsidP="00740308">
      <w:pPr>
        <w:numPr>
          <w:ilvl w:val="0"/>
          <w:numId w:val="2"/>
        </w:numPr>
        <w:suppressAutoHyphens/>
        <w:autoSpaceDN w:val="0"/>
        <w:snapToGrid w:val="0"/>
        <w:spacing w:after="200" w:line="252" w:lineRule="auto"/>
        <w:rPr>
          <w:b/>
          <w:sz w:val="28"/>
          <w:szCs w:val="28"/>
        </w:rPr>
      </w:pPr>
      <w:r>
        <w:rPr>
          <w:b/>
          <w:sz w:val="28"/>
          <w:szCs w:val="28"/>
        </w:rPr>
        <w:t xml:space="preserve">                                         ПОСТАНОВЛЕНИЕ</w:t>
      </w:r>
    </w:p>
    <w:p w:rsidR="00740308" w:rsidRDefault="00740308" w:rsidP="00740308">
      <w:pPr>
        <w:numPr>
          <w:ilvl w:val="0"/>
          <w:numId w:val="2"/>
        </w:numPr>
        <w:suppressAutoHyphens/>
        <w:autoSpaceDN w:val="0"/>
        <w:snapToGrid w:val="0"/>
        <w:spacing w:after="200" w:line="252" w:lineRule="auto"/>
        <w:rPr>
          <w:b/>
          <w:sz w:val="28"/>
          <w:szCs w:val="28"/>
        </w:rPr>
      </w:pPr>
      <w:r>
        <w:rPr>
          <w:b/>
          <w:sz w:val="28"/>
          <w:szCs w:val="28"/>
        </w:rPr>
        <w:t xml:space="preserve">                       от  27.12.2016 г.                     № 28                                                                                                                 </w:t>
      </w:r>
    </w:p>
    <w:p w:rsidR="00740308" w:rsidRDefault="008C59F2" w:rsidP="00740308">
      <w:pPr>
        <w:pStyle w:val="1"/>
        <w:jc w:val="center"/>
        <w:rPr>
          <w:rFonts w:ascii="Times New Roman" w:eastAsia="Calibri" w:hAnsi="Times New Roman" w:cs="Times New Roman"/>
          <w:b/>
          <w:color w:val="auto"/>
          <w:sz w:val="28"/>
        </w:rPr>
      </w:pPr>
      <w:hyperlink r:id="rId8" w:history="1">
        <w:r w:rsidR="00740308">
          <w:rPr>
            <w:rStyle w:val="afc"/>
            <w:rFonts w:ascii="Times New Roman" w:eastAsia="Calibri" w:hAnsi="Times New Roman" w:cs="Times New Roman"/>
            <w:b/>
            <w:bCs w:val="0"/>
            <w:color w:val="auto"/>
            <w:sz w:val="28"/>
          </w:rPr>
          <w:br/>
          <w:t xml:space="preserve">Об утверждении Административного регламента администрации </w:t>
        </w:r>
        <w:proofErr w:type="spellStart"/>
        <w:r w:rsidR="00740308">
          <w:rPr>
            <w:rStyle w:val="afc"/>
            <w:rFonts w:ascii="Times New Roman" w:eastAsia="Calibri" w:hAnsi="Times New Roman" w:cs="Times New Roman"/>
            <w:b/>
            <w:bCs w:val="0"/>
            <w:color w:val="auto"/>
            <w:sz w:val="28"/>
          </w:rPr>
          <w:t>Салазгорьского</w:t>
        </w:r>
        <w:proofErr w:type="spellEnd"/>
        <w:r w:rsidR="00740308">
          <w:rPr>
            <w:rStyle w:val="afc"/>
            <w:rFonts w:ascii="Times New Roman" w:eastAsia="Calibri" w:hAnsi="Times New Roman" w:cs="Times New Roman"/>
            <w:b/>
            <w:bCs w:val="0"/>
            <w:color w:val="auto"/>
            <w:sz w:val="28"/>
          </w:rPr>
          <w:t xml:space="preserve"> сельского поселения </w:t>
        </w:r>
        <w:proofErr w:type="gramStart"/>
        <w:r w:rsidR="00740308">
          <w:rPr>
            <w:rStyle w:val="afc"/>
            <w:rFonts w:ascii="Times New Roman" w:eastAsia="Calibri" w:hAnsi="Times New Roman" w:cs="Times New Roman"/>
            <w:b/>
            <w:bCs w:val="0"/>
            <w:color w:val="auto"/>
            <w:sz w:val="28"/>
          </w:rPr>
          <w:t>по предоставлению муниципальной услуги по признанию граждан малоимущими в целях постановки на учет в качестве</w:t>
        </w:r>
        <w:proofErr w:type="gramEnd"/>
        <w:r w:rsidR="00740308">
          <w:rPr>
            <w:rStyle w:val="afc"/>
            <w:rFonts w:ascii="Times New Roman" w:eastAsia="Calibri" w:hAnsi="Times New Roman" w:cs="Times New Roman"/>
            <w:b/>
            <w:bCs w:val="0"/>
            <w:color w:val="auto"/>
            <w:sz w:val="28"/>
          </w:rPr>
          <w:t xml:space="preserve"> нуждающихся в жилых помещениях муниципального жилищного фонда, предоставляемых по договорам социального найма</w:t>
        </w:r>
      </w:hyperlink>
    </w:p>
    <w:p w:rsidR="00740308" w:rsidRDefault="00740308" w:rsidP="00740308">
      <w:pPr>
        <w:rPr>
          <w:rFonts w:eastAsia="Calibri"/>
          <w:sz w:val="28"/>
          <w:szCs w:val="28"/>
        </w:rPr>
      </w:pPr>
    </w:p>
    <w:p w:rsidR="00740308" w:rsidRDefault="00740308" w:rsidP="00740308">
      <w:pPr>
        <w:rPr>
          <w:color w:val="000000" w:themeColor="text1"/>
          <w:sz w:val="28"/>
          <w:szCs w:val="28"/>
        </w:rPr>
      </w:pPr>
      <w:proofErr w:type="gramStart"/>
      <w:r>
        <w:rPr>
          <w:sz w:val="28"/>
          <w:szCs w:val="28"/>
        </w:rPr>
        <w:t xml:space="preserve">В соответствии </w:t>
      </w:r>
      <w:r>
        <w:rPr>
          <w:color w:val="000000" w:themeColor="text1"/>
          <w:sz w:val="28"/>
          <w:szCs w:val="28"/>
        </w:rPr>
        <w:t xml:space="preserve">с </w:t>
      </w:r>
      <w:hyperlink r:id="rId9"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от 6 октября </w:t>
      </w:r>
      <w:smartTag w:uri="urn:schemas-microsoft-com:office:smarttags" w:element="metricconverter">
        <w:smartTagPr>
          <w:attr w:name="ProductID" w:val="2003 г"/>
        </w:smartTagPr>
        <w:r>
          <w:rPr>
            <w:color w:val="000000" w:themeColor="text1"/>
            <w:sz w:val="28"/>
            <w:szCs w:val="28"/>
          </w:rPr>
          <w:t>2003 г</w:t>
        </w:r>
      </w:smartTag>
      <w:r>
        <w:rPr>
          <w:color w:val="000000" w:themeColor="text1"/>
          <w:sz w:val="28"/>
          <w:szCs w:val="28"/>
        </w:rPr>
        <w:t xml:space="preserve">. N 131-ФЗ "Об общих принципах организации местного самоуправления в Российской Федерации", </w:t>
      </w:r>
      <w:hyperlink r:id="rId10"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Российской Федерации от 27 июля </w:t>
      </w:r>
      <w:smartTag w:uri="urn:schemas-microsoft-com:office:smarttags" w:element="metricconverter">
        <w:smartTagPr>
          <w:attr w:name="ProductID" w:val="2010 г"/>
        </w:smartTagPr>
        <w:r>
          <w:rPr>
            <w:color w:val="000000" w:themeColor="text1"/>
            <w:sz w:val="28"/>
            <w:szCs w:val="28"/>
          </w:rPr>
          <w:t>2010 г</w:t>
        </w:r>
      </w:smartTag>
      <w:r>
        <w:rPr>
          <w:color w:val="000000" w:themeColor="text1"/>
          <w:sz w:val="28"/>
          <w:szCs w:val="28"/>
        </w:rPr>
        <w:t xml:space="preserve">. N 210-ФЗ "Об организации предоставления государственных и муниципальных услуг", </w:t>
      </w:r>
      <w:hyperlink r:id="rId11" w:history="1">
        <w:r>
          <w:rPr>
            <w:rStyle w:val="afc"/>
            <w:rFonts w:eastAsiaTheme="majorEastAsia"/>
            <w:color w:val="000000" w:themeColor="text1"/>
            <w:sz w:val="28"/>
            <w:szCs w:val="28"/>
          </w:rPr>
          <w:t>Законом</w:t>
        </w:r>
      </w:hyperlink>
      <w:r>
        <w:rPr>
          <w:color w:val="000000" w:themeColor="text1"/>
          <w:sz w:val="28"/>
          <w:szCs w:val="28"/>
        </w:rPr>
        <w:t xml:space="preserve"> Республики Мордовия от 1 июля </w:t>
      </w:r>
      <w:smartTag w:uri="urn:schemas-microsoft-com:office:smarttags" w:element="metricconverter">
        <w:smartTagPr>
          <w:attr w:name="ProductID" w:val="2005 г"/>
        </w:smartTagPr>
        <w:r>
          <w:rPr>
            <w:color w:val="000000" w:themeColor="text1"/>
            <w:sz w:val="28"/>
            <w:szCs w:val="28"/>
          </w:rPr>
          <w:t>2005 г</w:t>
        </w:r>
      </w:smartTag>
      <w:r>
        <w:rPr>
          <w:color w:val="000000" w:themeColor="text1"/>
          <w:sz w:val="28"/>
          <w:szCs w:val="28"/>
        </w:rPr>
        <w:t xml:space="preserve">. N 57-З "О правовом регулировании жилищных отношений в Республике Мордовия", Уставом </w:t>
      </w:r>
      <w:proofErr w:type="spellStart"/>
      <w:r>
        <w:rPr>
          <w:color w:val="000000" w:themeColor="text1"/>
          <w:sz w:val="28"/>
          <w:szCs w:val="28"/>
        </w:rPr>
        <w:t>Салазгорьского</w:t>
      </w:r>
      <w:proofErr w:type="spellEnd"/>
      <w:r>
        <w:rPr>
          <w:color w:val="000000" w:themeColor="text1"/>
          <w:sz w:val="28"/>
          <w:szCs w:val="28"/>
        </w:rPr>
        <w:t xml:space="preserve"> сельского</w:t>
      </w:r>
      <w:proofErr w:type="gramEnd"/>
      <w:r>
        <w:rPr>
          <w:color w:val="000000" w:themeColor="text1"/>
          <w:sz w:val="28"/>
          <w:szCs w:val="28"/>
        </w:rPr>
        <w:t xml:space="preserve"> поселения, администрация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постановляет:</w:t>
      </w:r>
    </w:p>
    <w:p w:rsidR="00740308" w:rsidRDefault="00740308" w:rsidP="00740308">
      <w:pPr>
        <w:rPr>
          <w:color w:val="000000" w:themeColor="text1"/>
          <w:sz w:val="28"/>
          <w:szCs w:val="28"/>
        </w:rPr>
      </w:pPr>
      <w:r>
        <w:rPr>
          <w:color w:val="000000" w:themeColor="text1"/>
          <w:sz w:val="28"/>
          <w:szCs w:val="28"/>
        </w:rPr>
        <w:t xml:space="preserve">1. Утвердить прилагаемый </w:t>
      </w:r>
      <w:hyperlink r:id="rId12" w:anchor="sub_1000" w:history="1">
        <w:r>
          <w:rPr>
            <w:rStyle w:val="afc"/>
            <w:rFonts w:eastAsiaTheme="majorEastAsia"/>
            <w:color w:val="000000" w:themeColor="text1"/>
            <w:sz w:val="28"/>
            <w:szCs w:val="28"/>
          </w:rPr>
          <w:t>Административный регламент</w:t>
        </w:r>
      </w:hyperlink>
      <w:r>
        <w:rPr>
          <w:color w:val="000000" w:themeColor="text1"/>
          <w:sz w:val="28"/>
          <w:szCs w:val="28"/>
        </w:rPr>
        <w:t xml:space="preserve">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по предоставлению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40308" w:rsidRDefault="00740308" w:rsidP="00740308">
      <w:pPr>
        <w:rPr>
          <w:color w:val="000000" w:themeColor="text1"/>
          <w:sz w:val="28"/>
          <w:szCs w:val="28"/>
        </w:rPr>
      </w:pPr>
      <w:bookmarkStart w:id="51" w:name="sub_3"/>
      <w:r>
        <w:rPr>
          <w:color w:val="000000" w:themeColor="text1"/>
          <w:sz w:val="28"/>
          <w:szCs w:val="28"/>
        </w:rPr>
        <w:t xml:space="preserve">2. Настоящее постановление вступает в силу со дня его </w:t>
      </w:r>
      <w:hyperlink r:id="rId13" w:history="1">
        <w:r>
          <w:rPr>
            <w:rStyle w:val="afc"/>
            <w:rFonts w:eastAsiaTheme="majorEastAsia"/>
            <w:color w:val="000000" w:themeColor="text1"/>
            <w:sz w:val="28"/>
            <w:szCs w:val="28"/>
          </w:rPr>
          <w:t>официального опубликования</w:t>
        </w:r>
      </w:hyperlink>
      <w:r>
        <w:rPr>
          <w:color w:val="000000" w:themeColor="text1"/>
          <w:sz w:val="28"/>
          <w:szCs w:val="28"/>
        </w:rPr>
        <w:t>.</w:t>
      </w:r>
    </w:p>
    <w:bookmarkEnd w:id="51"/>
    <w:p w:rsidR="00740308" w:rsidRDefault="00740308" w:rsidP="00740308">
      <w:pPr>
        <w:rPr>
          <w:color w:val="000000" w:themeColor="text1"/>
          <w:sz w:val="28"/>
          <w:szCs w:val="28"/>
        </w:rPr>
      </w:pPr>
    </w:p>
    <w:tbl>
      <w:tblPr>
        <w:tblW w:w="0" w:type="auto"/>
        <w:tblInd w:w="108" w:type="dxa"/>
        <w:tblLook w:val="04A0" w:firstRow="1" w:lastRow="0" w:firstColumn="1" w:lastColumn="0" w:noHBand="0" w:noVBand="1"/>
      </w:tblPr>
      <w:tblGrid>
        <w:gridCol w:w="6247"/>
        <w:gridCol w:w="3215"/>
      </w:tblGrid>
      <w:tr w:rsidR="00740308" w:rsidTr="00740308">
        <w:tc>
          <w:tcPr>
            <w:tcW w:w="6666" w:type="dxa"/>
            <w:hideMark/>
          </w:tcPr>
          <w:p w:rsidR="00740308" w:rsidRDefault="00740308">
            <w:pPr>
              <w:pStyle w:val="afa"/>
              <w:rPr>
                <w:rFonts w:ascii="Times New Roman" w:hAnsi="Times New Roman" w:cs="Times New Roman"/>
                <w:sz w:val="28"/>
                <w:szCs w:val="28"/>
                <w:lang w:eastAsia="en-US"/>
              </w:rPr>
            </w:pPr>
            <w:r>
              <w:rPr>
                <w:rFonts w:ascii="Times New Roman" w:hAnsi="Times New Roman" w:cs="Times New Roman"/>
                <w:sz w:val="28"/>
                <w:szCs w:val="28"/>
                <w:lang w:eastAsia="en-US"/>
              </w:rPr>
              <w:t xml:space="preserve">Глава </w:t>
            </w:r>
            <w:proofErr w:type="spellStart"/>
            <w:r>
              <w:rPr>
                <w:rFonts w:ascii="Times New Roman" w:hAnsi="Times New Roman" w:cs="Times New Roman"/>
                <w:sz w:val="28"/>
                <w:szCs w:val="28"/>
                <w:lang w:eastAsia="en-US"/>
              </w:rPr>
              <w:t>Салазгорьского</w:t>
            </w:r>
            <w:proofErr w:type="spellEnd"/>
            <w:r>
              <w:rPr>
                <w:rFonts w:ascii="Times New Roman" w:hAnsi="Times New Roman" w:cs="Times New Roman"/>
                <w:sz w:val="28"/>
                <w:szCs w:val="28"/>
                <w:lang w:eastAsia="en-US"/>
              </w:rPr>
              <w:t xml:space="preserve"> </w:t>
            </w:r>
          </w:p>
          <w:p w:rsidR="00740308" w:rsidRDefault="00740308">
            <w:pPr>
              <w:pStyle w:val="afa"/>
              <w:rPr>
                <w:rFonts w:ascii="Times New Roman" w:hAnsi="Times New Roman" w:cs="Times New Roman"/>
                <w:sz w:val="28"/>
                <w:szCs w:val="28"/>
                <w:lang w:eastAsia="en-US"/>
              </w:rPr>
            </w:pPr>
            <w:r>
              <w:rPr>
                <w:rFonts w:ascii="Times New Roman" w:hAnsi="Times New Roman" w:cs="Times New Roman"/>
                <w:sz w:val="28"/>
                <w:szCs w:val="28"/>
                <w:lang w:eastAsia="en-US"/>
              </w:rPr>
              <w:t>сельского поселения</w:t>
            </w:r>
          </w:p>
        </w:tc>
        <w:tc>
          <w:tcPr>
            <w:tcW w:w="3333" w:type="dxa"/>
            <w:hideMark/>
          </w:tcPr>
          <w:p w:rsidR="00740308" w:rsidRDefault="00740308">
            <w:pPr>
              <w:pStyle w:val="af8"/>
              <w:jc w:val="right"/>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Г.П.Солдатова</w:t>
            </w:r>
            <w:proofErr w:type="spellEnd"/>
            <w:r>
              <w:rPr>
                <w:rFonts w:ascii="Times New Roman" w:hAnsi="Times New Roman" w:cs="Times New Roman"/>
                <w:sz w:val="28"/>
                <w:szCs w:val="28"/>
                <w:lang w:eastAsia="en-US"/>
              </w:rPr>
              <w:t>.</w:t>
            </w:r>
          </w:p>
        </w:tc>
      </w:tr>
    </w:tbl>
    <w:p w:rsidR="00740308" w:rsidRDefault="00740308" w:rsidP="00740308">
      <w:pPr>
        <w:rPr>
          <w:rStyle w:val="afd"/>
          <w:rFonts w:eastAsia="Calibri"/>
          <w:sz w:val="28"/>
          <w:szCs w:val="28"/>
          <w:lang w:eastAsia="en-US"/>
        </w:rPr>
      </w:pPr>
    </w:p>
    <w:p w:rsidR="00740308" w:rsidRDefault="00740308" w:rsidP="00740308">
      <w:pPr>
        <w:pStyle w:val="aa"/>
        <w:jc w:val="right"/>
        <w:rPr>
          <w:rFonts w:ascii="Calibri" w:hAnsi="Calibri"/>
        </w:rPr>
      </w:pPr>
      <w:r>
        <w:rPr>
          <w:rStyle w:val="afd"/>
          <w:rFonts w:ascii="Times New Roman" w:hAnsi="Times New Roman"/>
          <w:sz w:val="28"/>
          <w:szCs w:val="28"/>
        </w:rPr>
        <w:t>ПРИЛОЖЕНИЕ</w:t>
      </w:r>
    </w:p>
    <w:p w:rsidR="00740308" w:rsidRDefault="00740308" w:rsidP="00740308">
      <w:pPr>
        <w:pStyle w:val="aa"/>
        <w:jc w:val="right"/>
      </w:pPr>
      <w:r>
        <w:rPr>
          <w:rStyle w:val="afd"/>
          <w:rFonts w:ascii="Times New Roman" w:hAnsi="Times New Roman"/>
          <w:sz w:val="28"/>
          <w:szCs w:val="28"/>
        </w:rPr>
        <w:t xml:space="preserve">к </w:t>
      </w:r>
      <w:hyperlink r:id="rId14" w:anchor="sub_0" w:history="1">
        <w:r>
          <w:rPr>
            <w:rStyle w:val="afc"/>
            <w:rFonts w:ascii="Times New Roman" w:hAnsi="Times New Roman"/>
            <w:b/>
            <w:color w:val="000000" w:themeColor="text1"/>
            <w:sz w:val="28"/>
            <w:szCs w:val="28"/>
          </w:rPr>
          <w:t>постановлению</w:t>
        </w:r>
      </w:hyperlink>
      <w:r>
        <w:rPr>
          <w:rStyle w:val="afd"/>
          <w:rFonts w:ascii="Times New Roman" w:hAnsi="Times New Roman"/>
          <w:sz w:val="28"/>
          <w:szCs w:val="28"/>
        </w:rPr>
        <w:t xml:space="preserve"> администрации</w:t>
      </w:r>
    </w:p>
    <w:p w:rsidR="00740308" w:rsidRDefault="00740308" w:rsidP="00740308">
      <w:pPr>
        <w:pStyle w:val="aa"/>
        <w:jc w:val="right"/>
      </w:pPr>
      <w:proofErr w:type="spellStart"/>
      <w:r>
        <w:rPr>
          <w:rFonts w:ascii="Times New Roman" w:hAnsi="Times New Roman" w:cs="Times New Roman"/>
          <w:b/>
          <w:sz w:val="28"/>
          <w:szCs w:val="28"/>
        </w:rPr>
        <w:t>Салазгорьского</w:t>
      </w:r>
      <w:proofErr w:type="spellEnd"/>
      <w:r>
        <w:rPr>
          <w:rStyle w:val="afd"/>
          <w:rFonts w:ascii="Times New Roman" w:hAnsi="Times New Roman"/>
          <w:sz w:val="28"/>
          <w:szCs w:val="28"/>
        </w:rPr>
        <w:t xml:space="preserve"> сельского поселения</w:t>
      </w:r>
    </w:p>
    <w:p w:rsidR="00740308" w:rsidRDefault="00740308" w:rsidP="00740308">
      <w:pPr>
        <w:pStyle w:val="aa"/>
        <w:jc w:val="right"/>
      </w:pPr>
      <w:r>
        <w:rPr>
          <w:rStyle w:val="afd"/>
          <w:rFonts w:ascii="Times New Roman" w:hAnsi="Times New Roman"/>
          <w:sz w:val="28"/>
          <w:szCs w:val="28"/>
        </w:rPr>
        <w:t>от 27.12.2016 г. N 28</w:t>
      </w:r>
    </w:p>
    <w:p w:rsidR="00740308" w:rsidRDefault="00740308" w:rsidP="00740308">
      <w:pPr>
        <w:rPr>
          <w:sz w:val="28"/>
          <w:szCs w:val="28"/>
        </w:rPr>
      </w:pPr>
    </w:p>
    <w:p w:rsidR="00740308" w:rsidRDefault="00740308" w:rsidP="00740308">
      <w:pPr>
        <w:pStyle w:val="1"/>
        <w:jc w:val="center"/>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Административный регламент</w:t>
      </w:r>
      <w:r>
        <w:rPr>
          <w:rFonts w:ascii="Times New Roman" w:eastAsia="Calibri" w:hAnsi="Times New Roman" w:cs="Times New Roman"/>
          <w:b/>
          <w:color w:val="000000" w:themeColor="text1"/>
          <w:sz w:val="28"/>
        </w:rPr>
        <w:br/>
        <w:t xml:space="preserve">Администрации </w:t>
      </w:r>
      <w:proofErr w:type="spellStart"/>
      <w:r>
        <w:rPr>
          <w:rFonts w:ascii="Times New Roman" w:eastAsia="Calibri" w:hAnsi="Times New Roman" w:cs="Times New Roman"/>
          <w:b/>
          <w:color w:val="000000" w:themeColor="text1"/>
          <w:sz w:val="28"/>
        </w:rPr>
        <w:t>Салазгорьского</w:t>
      </w:r>
      <w:proofErr w:type="spellEnd"/>
      <w:r>
        <w:rPr>
          <w:rFonts w:ascii="Times New Roman" w:eastAsia="Calibri" w:hAnsi="Times New Roman" w:cs="Times New Roman"/>
          <w:b/>
          <w:color w:val="000000" w:themeColor="text1"/>
          <w:sz w:val="28"/>
        </w:rPr>
        <w:t xml:space="preserve"> сельского поселения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40308" w:rsidRDefault="00740308" w:rsidP="00740308">
      <w:pPr>
        <w:jc w:val="center"/>
        <w:rPr>
          <w:rFonts w:eastAsia="Calibri"/>
          <w:b/>
          <w:color w:val="000000" w:themeColor="text1"/>
          <w:sz w:val="28"/>
          <w:szCs w:val="28"/>
        </w:rPr>
      </w:pPr>
    </w:p>
    <w:p w:rsidR="00740308" w:rsidRDefault="00740308" w:rsidP="00740308">
      <w:pPr>
        <w:pStyle w:val="1"/>
        <w:jc w:val="center"/>
        <w:rPr>
          <w:rFonts w:ascii="Times New Roman" w:eastAsia="Calibri" w:hAnsi="Times New Roman" w:cs="Times New Roman"/>
          <w:b/>
          <w:color w:val="000000" w:themeColor="text1"/>
          <w:szCs w:val="32"/>
        </w:rPr>
      </w:pPr>
      <w:r>
        <w:rPr>
          <w:rFonts w:ascii="Times New Roman" w:eastAsia="Calibri" w:hAnsi="Times New Roman" w:cs="Times New Roman"/>
          <w:b/>
          <w:color w:val="000000" w:themeColor="text1"/>
          <w:szCs w:val="32"/>
        </w:rPr>
        <w:t>Раздел 1. Общие положения</w:t>
      </w:r>
    </w:p>
    <w:p w:rsidR="00740308" w:rsidRDefault="00740308" w:rsidP="00740308">
      <w:pPr>
        <w:jc w:val="center"/>
        <w:rPr>
          <w:rStyle w:val="sectiontitle"/>
          <w:rFonts w:ascii="Calibri" w:eastAsiaTheme="majorEastAsia" w:hAnsi="Calibri"/>
          <w:color w:val="000000"/>
          <w:szCs w:val="22"/>
        </w:rPr>
      </w:pPr>
      <w:r>
        <w:rPr>
          <w:rStyle w:val="sectiontitle"/>
          <w:rFonts w:eastAsiaTheme="majorEastAsia"/>
          <w:b/>
          <w:sz w:val="28"/>
          <w:szCs w:val="28"/>
        </w:rPr>
        <w:t>Подраздел 1. Предмет регулирования муниципальной услуги</w:t>
      </w:r>
    </w:p>
    <w:p w:rsidR="00740308" w:rsidRDefault="00740308" w:rsidP="00740308">
      <w:pPr>
        <w:rPr>
          <w:rFonts w:eastAsiaTheme="majorEastAsia"/>
        </w:rPr>
      </w:pPr>
      <w:bookmarkStart w:id="52" w:name="sub_1001"/>
      <w:r>
        <w:rPr>
          <w:sz w:val="28"/>
          <w:szCs w:val="28"/>
        </w:rPr>
        <w:t xml:space="preserve">1.1.1. Наименование Административного регламента - Административный регламент Администрации </w:t>
      </w:r>
      <w:proofErr w:type="spellStart"/>
      <w:r>
        <w:rPr>
          <w:sz w:val="28"/>
          <w:szCs w:val="28"/>
        </w:rPr>
        <w:t>Салазгорьского</w:t>
      </w:r>
      <w:proofErr w:type="spellEnd"/>
      <w:r>
        <w:rPr>
          <w:sz w:val="28"/>
          <w:szCs w:val="28"/>
        </w:rPr>
        <w:t xml:space="preserve"> сельского поселения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Регламент).</w:t>
      </w:r>
    </w:p>
    <w:bookmarkEnd w:id="52"/>
    <w:p w:rsidR="00740308" w:rsidRDefault="00740308" w:rsidP="00740308">
      <w:pPr>
        <w:rPr>
          <w:sz w:val="28"/>
          <w:szCs w:val="28"/>
        </w:rPr>
      </w:pPr>
      <w:r>
        <w:rPr>
          <w:sz w:val="28"/>
          <w:szCs w:val="28"/>
        </w:rPr>
        <w:t>1.2.2. Регламент разработан в целях повышения качества исполнения и доступности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создания комфортных условий для участников отношений, возникающих при оказании муниципальной услуги.</w:t>
      </w:r>
    </w:p>
    <w:p w:rsidR="00740308" w:rsidRDefault="00740308" w:rsidP="00740308">
      <w:pPr>
        <w:jc w:val="center"/>
        <w:rPr>
          <w:sz w:val="28"/>
          <w:szCs w:val="28"/>
        </w:rPr>
      </w:pPr>
      <w:r>
        <w:rPr>
          <w:rStyle w:val="sectiontitle"/>
          <w:rFonts w:eastAsiaTheme="majorEastAsia"/>
          <w:b/>
          <w:sz w:val="28"/>
          <w:szCs w:val="28"/>
        </w:rPr>
        <w:t>Подраздел 2. Категории заявителей</w:t>
      </w:r>
    </w:p>
    <w:p w:rsidR="00740308" w:rsidRDefault="00740308" w:rsidP="00740308">
      <w:pPr>
        <w:rPr>
          <w:sz w:val="28"/>
          <w:szCs w:val="28"/>
        </w:rPr>
      </w:pPr>
      <w:bookmarkStart w:id="53" w:name="sub_200"/>
      <w:r>
        <w:rPr>
          <w:sz w:val="28"/>
          <w:szCs w:val="28"/>
        </w:rPr>
        <w:t xml:space="preserve">1.2.1.Получателями муниципальной услуги (далее - получатели) являются проживающие на территории </w:t>
      </w:r>
      <w:proofErr w:type="spellStart"/>
      <w:r>
        <w:rPr>
          <w:sz w:val="28"/>
          <w:szCs w:val="28"/>
        </w:rPr>
        <w:t>Салазгорьского</w:t>
      </w:r>
      <w:proofErr w:type="spellEnd"/>
      <w:r>
        <w:rPr>
          <w:sz w:val="28"/>
          <w:szCs w:val="28"/>
        </w:rPr>
        <w:t xml:space="preserve"> сельского поселения граждане, имущественная обеспеченность которых составляет менее стоимости общей площади жилого помещения, которую необходимо приобрести гражданину и членам его семьи для обеспечения по норме предоставления площади жилого помещения на одного человека.</w:t>
      </w:r>
    </w:p>
    <w:p w:rsidR="00740308" w:rsidRDefault="00740308" w:rsidP="00740308">
      <w:pPr>
        <w:rPr>
          <w:sz w:val="28"/>
          <w:szCs w:val="28"/>
        </w:rPr>
      </w:pPr>
      <w:r>
        <w:rPr>
          <w:sz w:val="28"/>
          <w:szCs w:val="28"/>
        </w:rPr>
        <w:t xml:space="preserve">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740308" w:rsidRDefault="00740308" w:rsidP="00740308">
      <w:pPr>
        <w:rPr>
          <w:b/>
          <w:sz w:val="28"/>
          <w:szCs w:val="28"/>
        </w:rPr>
      </w:pPr>
      <w:r>
        <w:rPr>
          <w:b/>
          <w:sz w:val="28"/>
          <w:szCs w:val="28"/>
        </w:rPr>
        <w:t>Подраздел 3.  Требования к порядку информирования о предоставлении муниципальной услуги</w:t>
      </w:r>
    </w:p>
    <w:p w:rsidR="00740308" w:rsidRDefault="00740308" w:rsidP="00740308">
      <w:pPr>
        <w:pStyle w:val="aa"/>
        <w:rPr>
          <w:rFonts w:ascii="Calibri" w:eastAsia="Calibri" w:hAnsi="Calibri"/>
        </w:rPr>
      </w:pPr>
    </w:p>
    <w:p w:rsidR="00740308" w:rsidRDefault="00740308" w:rsidP="00740308">
      <w:pPr>
        <w:pStyle w:val="aa"/>
        <w:rPr>
          <w:rFonts w:ascii="Times New Roman" w:eastAsia="Times New Roman" w:hAnsi="Times New Roman"/>
          <w:sz w:val="28"/>
          <w:szCs w:val="28"/>
          <w:lang w:eastAsia="ru-RU"/>
        </w:rPr>
      </w:pPr>
      <w:r>
        <w:rPr>
          <w:rFonts w:ascii="Times New Roman" w:hAnsi="Times New Roman"/>
          <w:sz w:val="28"/>
          <w:szCs w:val="28"/>
        </w:rPr>
        <w:t xml:space="preserve">1.3.1.Справочная информация об органах, предоставляющих  муниципальную услугу:  </w:t>
      </w:r>
    </w:p>
    <w:p w:rsidR="00740308" w:rsidRDefault="00740308" w:rsidP="00740308">
      <w:pPr>
        <w:ind w:firstLine="540"/>
        <w:rPr>
          <w:rFonts w:eastAsia="Calibri"/>
          <w:sz w:val="28"/>
          <w:szCs w:val="28"/>
          <w:lang w:eastAsia="en-US"/>
        </w:rPr>
      </w:pPr>
      <w:bookmarkStart w:id="54" w:name="sub_1007"/>
      <w:r>
        <w:rPr>
          <w:sz w:val="28"/>
          <w:szCs w:val="28"/>
        </w:rPr>
        <w:t xml:space="preserve">а)Администрация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w:t>
      </w:r>
    </w:p>
    <w:p w:rsidR="00740308" w:rsidRDefault="00740308" w:rsidP="00740308">
      <w:pPr>
        <w:ind w:firstLine="540"/>
        <w:rPr>
          <w:sz w:val="28"/>
          <w:szCs w:val="28"/>
        </w:rPr>
      </w:pPr>
      <w:r>
        <w:rPr>
          <w:sz w:val="28"/>
          <w:szCs w:val="28"/>
        </w:rPr>
        <w:t xml:space="preserve">Место нахождения:  Республика Мордовия, </w:t>
      </w:r>
      <w:proofErr w:type="spellStart"/>
      <w:r>
        <w:rPr>
          <w:sz w:val="28"/>
          <w:szCs w:val="28"/>
        </w:rPr>
        <w:t>Торбеевский</w:t>
      </w:r>
      <w:proofErr w:type="spellEnd"/>
      <w:r>
        <w:rPr>
          <w:sz w:val="28"/>
          <w:szCs w:val="28"/>
        </w:rPr>
        <w:t xml:space="preserve"> район, с. </w:t>
      </w:r>
      <w:proofErr w:type="spellStart"/>
      <w:r>
        <w:rPr>
          <w:sz w:val="28"/>
          <w:szCs w:val="28"/>
        </w:rPr>
        <w:t>Салазгорь</w:t>
      </w:r>
      <w:proofErr w:type="spellEnd"/>
      <w:r>
        <w:rPr>
          <w:sz w:val="28"/>
          <w:szCs w:val="28"/>
        </w:rPr>
        <w:t>, ул. Кооперативная, 7</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-график работы: понедельник - пятница - с 9:00 до 17:00;</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lastRenderedPageBreak/>
        <w:t>перерыв с 13-00 до 14-00;</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выходные дни - суббота и воскресенье;</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 xml:space="preserve">- почтовый адрес: 431045, РМ, </w:t>
      </w:r>
      <w:proofErr w:type="spellStart"/>
      <w:r>
        <w:rPr>
          <w:rFonts w:ascii="Times New Roman" w:hAnsi="Times New Roman" w:cs="Times New Roman"/>
          <w:sz w:val="28"/>
          <w:szCs w:val="28"/>
        </w:rPr>
        <w:t>Торбеевский</w:t>
      </w:r>
      <w:proofErr w:type="spellEnd"/>
      <w:r>
        <w:rPr>
          <w:rFonts w:ascii="Times New Roman" w:hAnsi="Times New Roman" w:cs="Times New Roman"/>
          <w:sz w:val="28"/>
          <w:szCs w:val="28"/>
        </w:rPr>
        <w:t xml:space="preserve"> район, с. </w:t>
      </w:r>
      <w:proofErr w:type="spellStart"/>
      <w:r>
        <w:rPr>
          <w:rFonts w:ascii="Times New Roman" w:hAnsi="Times New Roman" w:cs="Times New Roman"/>
          <w:sz w:val="28"/>
          <w:szCs w:val="28"/>
        </w:rPr>
        <w:t>Салазгорь</w:t>
      </w:r>
      <w:proofErr w:type="spellEnd"/>
      <w:r>
        <w:rPr>
          <w:rFonts w:ascii="Times New Roman" w:hAnsi="Times New Roman" w:cs="Times New Roman"/>
          <w:sz w:val="28"/>
          <w:szCs w:val="28"/>
        </w:rPr>
        <w:t xml:space="preserve">, ул. Кооперативная , д.7 </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 контактный телефон: (83456) 2-48-37.</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 xml:space="preserve">-  электронная почта: </w:t>
      </w:r>
      <w:r>
        <w:rPr>
          <w:rFonts w:ascii="Times New Roman" w:hAnsi="Times New Roman" w:cs="Times New Roman"/>
          <w:sz w:val="28"/>
          <w:szCs w:val="28"/>
          <w:lang w:val="en-US"/>
        </w:rPr>
        <w:t>ad</w:t>
      </w:r>
      <w:r>
        <w:rPr>
          <w:rFonts w:ascii="Times New Roman" w:hAnsi="Times New Roman" w:cs="Times New Roman"/>
          <w:sz w:val="28"/>
          <w:szCs w:val="28"/>
        </w:rPr>
        <w:t>-</w:t>
      </w:r>
      <w:proofErr w:type="spellStart"/>
      <w:r>
        <w:rPr>
          <w:rFonts w:ascii="Times New Roman" w:hAnsi="Times New Roman" w:cs="Times New Roman"/>
          <w:sz w:val="28"/>
          <w:szCs w:val="28"/>
          <w:lang w:val="en-US"/>
        </w:rPr>
        <w:t>salazgor</w:t>
      </w:r>
      <w:proofErr w:type="spellEnd"/>
      <w:r>
        <w:rPr>
          <w:rFonts w:ascii="Times New Roman" w:hAnsi="Times New Roman" w:cs="Times New Roman"/>
          <w:sz w:val="28"/>
          <w:szCs w:val="28"/>
        </w:rPr>
        <w:t>2012@</w:t>
      </w:r>
      <w:proofErr w:type="spellStart"/>
      <w:r>
        <w:rPr>
          <w:rFonts w:ascii="Times New Roman" w:hAnsi="Times New Roman" w:cs="Times New Roman"/>
          <w:sz w:val="28"/>
          <w:szCs w:val="28"/>
          <w:lang w:val="en-US"/>
        </w:rPr>
        <w:t>yandex</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sz w:val="28"/>
          <w:szCs w:val="28"/>
        </w:rPr>
        <w:t>- официальный Интернет-сайт администрации</w:t>
      </w:r>
      <w:r>
        <w:rPr>
          <w:rFonts w:ascii="Times New Roman" w:hAnsi="Times New Roman" w:cs="Times New Roman"/>
          <w:color w:val="000000" w:themeColor="text1"/>
          <w:sz w:val="28"/>
          <w:szCs w:val="28"/>
        </w:rPr>
        <w:t xml:space="preserve">: </w:t>
      </w:r>
      <w:hyperlink r:id="rId15" w:history="1">
        <w:proofErr w:type="spellStart"/>
        <w:r>
          <w:rPr>
            <w:rStyle w:val="afc"/>
            <w:rFonts w:ascii="Times New Roman" w:hAnsi="Times New Roman" w:cs="Times New Roman"/>
            <w:color w:val="000000" w:themeColor="text1"/>
            <w:sz w:val="28"/>
            <w:szCs w:val="28"/>
            <w:lang w:val="en-US"/>
          </w:rPr>
          <w:t>torbeevo</w:t>
        </w:r>
        <w:proofErr w:type="spellEnd"/>
        <w:r>
          <w:rPr>
            <w:rStyle w:val="afc"/>
            <w:rFonts w:ascii="Times New Roman" w:hAnsi="Times New Roman" w:cs="Times New Roman"/>
            <w:color w:val="000000" w:themeColor="text1"/>
            <w:sz w:val="28"/>
            <w:szCs w:val="28"/>
          </w:rPr>
          <w:t>.e-mordovia.ru</w:t>
        </w:r>
      </w:hyperlink>
      <w:r>
        <w:rPr>
          <w:rFonts w:ascii="Times New Roman" w:hAnsi="Times New Roman" w:cs="Times New Roman"/>
          <w:color w:val="000000" w:themeColor="text1"/>
          <w:sz w:val="28"/>
          <w:szCs w:val="28"/>
        </w:rPr>
        <w:t xml:space="preserve">.  </w:t>
      </w:r>
    </w:p>
    <w:bookmarkEnd w:id="54"/>
    <w:p w:rsidR="00740308" w:rsidRDefault="00740308" w:rsidP="00740308">
      <w:pPr>
        <w:rPr>
          <w:color w:val="000000" w:themeColor="text1"/>
          <w:sz w:val="28"/>
          <w:szCs w:val="28"/>
        </w:rPr>
      </w:pPr>
    </w:p>
    <w:p w:rsidR="00740308" w:rsidRDefault="00740308" w:rsidP="00740308">
      <w:pPr>
        <w:rPr>
          <w:rFonts w:cs="Calibri"/>
          <w:color w:val="000000" w:themeColor="text1"/>
          <w:sz w:val="28"/>
          <w:szCs w:val="28"/>
        </w:rPr>
      </w:pPr>
      <w:r>
        <w:rPr>
          <w:color w:val="000000" w:themeColor="text1"/>
          <w:sz w:val="28"/>
          <w:szCs w:val="28"/>
        </w:rPr>
        <w:t xml:space="preserve">б) МБУ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"Многофункциональный центр предоставления государственных и муниципальных услуг»</w:t>
      </w:r>
    </w:p>
    <w:p w:rsidR="00740308" w:rsidRDefault="00740308" w:rsidP="00740308">
      <w:pPr>
        <w:ind w:firstLine="540"/>
        <w:rPr>
          <w:rFonts w:cs="Arial"/>
          <w:color w:val="000000" w:themeColor="text1"/>
          <w:sz w:val="28"/>
          <w:szCs w:val="28"/>
        </w:rPr>
      </w:pPr>
      <w:r>
        <w:rPr>
          <w:color w:val="000000" w:themeColor="text1"/>
          <w:sz w:val="28"/>
          <w:szCs w:val="28"/>
        </w:rPr>
        <w:t xml:space="preserve">Место нахождения: Республика Мордовия, </w:t>
      </w:r>
      <w:proofErr w:type="spellStart"/>
      <w:r>
        <w:rPr>
          <w:color w:val="000000" w:themeColor="text1"/>
          <w:sz w:val="28"/>
          <w:szCs w:val="28"/>
        </w:rPr>
        <w:t>рп</w:t>
      </w:r>
      <w:proofErr w:type="spellEnd"/>
      <w:r>
        <w:rPr>
          <w:color w:val="000000" w:themeColor="text1"/>
          <w:sz w:val="28"/>
          <w:szCs w:val="28"/>
        </w:rPr>
        <w:t xml:space="preserve"> Торбеево, ул. </w:t>
      </w:r>
      <w:proofErr w:type="spellStart"/>
      <w:r>
        <w:rPr>
          <w:color w:val="000000" w:themeColor="text1"/>
          <w:sz w:val="28"/>
          <w:szCs w:val="28"/>
        </w:rPr>
        <w:t>К.Маркса</w:t>
      </w:r>
      <w:proofErr w:type="spellEnd"/>
      <w:r>
        <w:rPr>
          <w:color w:val="000000" w:themeColor="text1"/>
          <w:sz w:val="28"/>
          <w:szCs w:val="28"/>
        </w:rPr>
        <w:t>, 7.</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График работы МБУ </w:t>
      </w:r>
      <w:proofErr w:type="spellStart"/>
      <w:r>
        <w:rPr>
          <w:rFonts w:ascii="Times New Roman" w:hAnsi="Times New Roman" w:cs="Times New Roman"/>
          <w:color w:val="000000" w:themeColor="text1"/>
          <w:sz w:val="28"/>
          <w:szCs w:val="28"/>
        </w:rPr>
        <w:t>Торбеевского</w:t>
      </w:r>
      <w:proofErr w:type="spellEnd"/>
      <w:r>
        <w:rPr>
          <w:rFonts w:ascii="Times New Roman" w:hAnsi="Times New Roman" w:cs="Times New Roman"/>
          <w:color w:val="000000" w:themeColor="text1"/>
          <w:sz w:val="28"/>
          <w:szCs w:val="28"/>
        </w:rPr>
        <w:t xml:space="preserve"> муниципального района "МФЦ":</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Понедельник - пятница 08.30 - 17.30</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перерыв 13.00 - 14.00.</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выходные дни - суббота и воскресенье;</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-почтовый адрес: 431030, </w:t>
      </w:r>
      <w:proofErr w:type="spellStart"/>
      <w:r>
        <w:rPr>
          <w:rFonts w:ascii="Times New Roman" w:hAnsi="Times New Roman" w:cs="Times New Roman"/>
          <w:color w:val="000000" w:themeColor="text1"/>
          <w:sz w:val="28"/>
          <w:szCs w:val="28"/>
        </w:rPr>
        <w:t>рп</w:t>
      </w:r>
      <w:proofErr w:type="spellEnd"/>
      <w:r>
        <w:rPr>
          <w:rFonts w:ascii="Times New Roman" w:hAnsi="Times New Roman" w:cs="Times New Roman"/>
          <w:color w:val="000000" w:themeColor="text1"/>
          <w:sz w:val="28"/>
          <w:szCs w:val="28"/>
        </w:rPr>
        <w:t>. Торбеево, ул. </w:t>
      </w:r>
      <w:proofErr w:type="spellStart"/>
      <w:r>
        <w:rPr>
          <w:rFonts w:ascii="Times New Roman" w:hAnsi="Times New Roman" w:cs="Times New Roman"/>
          <w:color w:val="000000" w:themeColor="text1"/>
          <w:sz w:val="28"/>
          <w:szCs w:val="28"/>
        </w:rPr>
        <w:t>К.Маркса</w:t>
      </w:r>
      <w:proofErr w:type="spellEnd"/>
      <w:r>
        <w:rPr>
          <w:rFonts w:ascii="Times New Roman" w:hAnsi="Times New Roman" w:cs="Times New Roman"/>
          <w:color w:val="000000" w:themeColor="text1"/>
          <w:sz w:val="28"/>
          <w:szCs w:val="28"/>
        </w:rPr>
        <w:t>, 7;</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-контактный телефон: (83456) 2-00-61;</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электронная почта: </w:t>
      </w:r>
      <w:proofErr w:type="spellStart"/>
      <w:r>
        <w:rPr>
          <w:rFonts w:ascii="Times New Roman" w:hAnsi="Times New Roman" w:cs="Times New Roman"/>
          <w:color w:val="000000" w:themeColor="text1"/>
          <w:sz w:val="28"/>
          <w:szCs w:val="28"/>
          <w:lang w:val="en-US"/>
        </w:rPr>
        <w:t>torbeevomfc</w:t>
      </w:r>
      <w:proofErr w:type="spellEnd"/>
      <w:r>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lang w:val="en-US"/>
        </w:rPr>
        <w:t>gmail</w:t>
      </w:r>
      <w:proofErr w:type="spellEnd"/>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en-US"/>
        </w:rPr>
        <w:t>com</w:t>
      </w:r>
      <w:r>
        <w:rPr>
          <w:rFonts w:ascii="Times New Roman" w:hAnsi="Times New Roman" w:cs="Times New Roman"/>
          <w:color w:val="000000" w:themeColor="text1"/>
          <w:sz w:val="28"/>
          <w:szCs w:val="28"/>
        </w:rPr>
        <w:t>;</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официальный Интернет-сайт : </w:t>
      </w:r>
      <w:hyperlink r:id="rId16" w:history="1">
        <w:proofErr w:type="spellStart"/>
        <w:r>
          <w:rPr>
            <w:rStyle w:val="afc"/>
            <w:rFonts w:ascii="Times New Roman" w:hAnsi="Times New Roman" w:cs="Times New Roman"/>
            <w:color w:val="000000" w:themeColor="text1"/>
            <w:sz w:val="28"/>
            <w:szCs w:val="28"/>
            <w:lang w:val="en-US"/>
          </w:rPr>
          <w:t>torbeevo</w:t>
        </w:r>
        <w:proofErr w:type="spellEnd"/>
        <w:r>
          <w:rPr>
            <w:rStyle w:val="afc"/>
            <w:rFonts w:ascii="Times New Roman" w:hAnsi="Times New Roman" w:cs="Times New Roman"/>
            <w:color w:val="000000" w:themeColor="text1"/>
            <w:sz w:val="28"/>
            <w:szCs w:val="28"/>
          </w:rPr>
          <w:t>.e-mordovia.ru</w:t>
        </w:r>
      </w:hyperlink>
      <w:r>
        <w:rPr>
          <w:rFonts w:ascii="Times New Roman" w:hAnsi="Times New Roman" w:cs="Times New Roman"/>
          <w:color w:val="000000" w:themeColor="text1"/>
          <w:sz w:val="28"/>
          <w:szCs w:val="28"/>
        </w:rPr>
        <w:t xml:space="preserve">.  </w:t>
      </w:r>
    </w:p>
    <w:p w:rsidR="00740308" w:rsidRDefault="00740308" w:rsidP="00740308">
      <w:pPr>
        <w:pStyle w:val="aa"/>
        <w:rPr>
          <w:rFonts w:ascii="Times New Roman" w:hAnsi="Times New Roman" w:cs="Times New Roman"/>
          <w:color w:val="000000" w:themeColor="text1"/>
          <w:sz w:val="28"/>
          <w:szCs w:val="28"/>
        </w:rPr>
      </w:pPr>
    </w:p>
    <w:p w:rsidR="00740308" w:rsidRDefault="00740308" w:rsidP="00740308">
      <w:pPr>
        <w:ind w:firstLine="540"/>
        <w:rPr>
          <w:sz w:val="28"/>
          <w:szCs w:val="28"/>
        </w:rPr>
      </w:pPr>
      <w:r>
        <w:rPr>
          <w:color w:val="000000"/>
          <w:sz w:val="28"/>
          <w:szCs w:val="28"/>
        </w:rPr>
        <w:t xml:space="preserve">в) </w:t>
      </w:r>
      <w:r>
        <w:rPr>
          <w:sz w:val="28"/>
          <w:szCs w:val="28"/>
        </w:rPr>
        <w:t xml:space="preserve"> </w:t>
      </w:r>
      <w:r>
        <w:rPr>
          <w:color w:val="000000"/>
          <w:sz w:val="28"/>
          <w:szCs w:val="28"/>
        </w:rPr>
        <w:t xml:space="preserve">МБУ </w:t>
      </w:r>
      <w:proofErr w:type="spellStart"/>
      <w:r>
        <w:rPr>
          <w:color w:val="000000"/>
          <w:sz w:val="28"/>
          <w:szCs w:val="28"/>
        </w:rPr>
        <w:t>Торбеевского</w:t>
      </w:r>
      <w:proofErr w:type="spellEnd"/>
      <w:r>
        <w:rPr>
          <w:color w:val="000000"/>
          <w:sz w:val="28"/>
          <w:szCs w:val="28"/>
        </w:rPr>
        <w:t xml:space="preserve"> муниципального района "Многофункциональный центр предоставления государственных и муниципальных услуг"</w:t>
      </w:r>
      <w:r>
        <w:rPr>
          <w:sz w:val="28"/>
          <w:szCs w:val="28"/>
        </w:rPr>
        <w:t xml:space="preserve"> Территориальное обособленное структурное подразделение в с. </w:t>
      </w:r>
      <w:proofErr w:type="spellStart"/>
      <w:r>
        <w:rPr>
          <w:sz w:val="28"/>
          <w:szCs w:val="28"/>
        </w:rPr>
        <w:t>Салазгорь</w:t>
      </w:r>
      <w:proofErr w:type="spellEnd"/>
      <w:r>
        <w:rPr>
          <w:sz w:val="28"/>
          <w:szCs w:val="28"/>
        </w:rPr>
        <w:t>:</w:t>
      </w:r>
    </w:p>
    <w:p w:rsidR="00740308" w:rsidRDefault="00740308" w:rsidP="00740308">
      <w:pPr>
        <w:ind w:firstLine="540"/>
        <w:rPr>
          <w:sz w:val="28"/>
          <w:szCs w:val="28"/>
        </w:rPr>
      </w:pPr>
      <w:r>
        <w:rPr>
          <w:sz w:val="28"/>
          <w:szCs w:val="28"/>
        </w:rPr>
        <w:t>Место нахождения: Республика Мордовия ,</w:t>
      </w:r>
      <w:proofErr w:type="spellStart"/>
      <w:r>
        <w:rPr>
          <w:sz w:val="28"/>
          <w:szCs w:val="28"/>
        </w:rPr>
        <w:t>Торбеевский</w:t>
      </w:r>
      <w:proofErr w:type="spellEnd"/>
      <w:r>
        <w:rPr>
          <w:sz w:val="28"/>
          <w:szCs w:val="28"/>
        </w:rPr>
        <w:t xml:space="preserve"> район, с. </w:t>
      </w:r>
      <w:proofErr w:type="spellStart"/>
      <w:r>
        <w:rPr>
          <w:sz w:val="28"/>
          <w:szCs w:val="28"/>
        </w:rPr>
        <w:t>Салазгорь</w:t>
      </w:r>
      <w:proofErr w:type="spellEnd"/>
      <w:r>
        <w:rPr>
          <w:sz w:val="28"/>
          <w:szCs w:val="28"/>
        </w:rPr>
        <w:t xml:space="preserve">, ул. Кооперативная, </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-график работы: вторник, четверг - с 10:00 до 12:00;</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 xml:space="preserve">- почтовый адрес: 431045, РМ, </w:t>
      </w:r>
      <w:proofErr w:type="spellStart"/>
      <w:r>
        <w:rPr>
          <w:rFonts w:ascii="Times New Roman" w:hAnsi="Times New Roman" w:cs="Times New Roman"/>
          <w:sz w:val="28"/>
          <w:szCs w:val="28"/>
        </w:rPr>
        <w:t>Торбеевский</w:t>
      </w:r>
      <w:proofErr w:type="spellEnd"/>
      <w:r>
        <w:rPr>
          <w:rFonts w:ascii="Times New Roman" w:hAnsi="Times New Roman" w:cs="Times New Roman"/>
          <w:sz w:val="28"/>
          <w:szCs w:val="28"/>
        </w:rPr>
        <w:t xml:space="preserve"> район, с. </w:t>
      </w:r>
      <w:proofErr w:type="spellStart"/>
      <w:r>
        <w:rPr>
          <w:rFonts w:ascii="Times New Roman" w:hAnsi="Times New Roman" w:cs="Times New Roman"/>
          <w:sz w:val="28"/>
          <w:szCs w:val="28"/>
        </w:rPr>
        <w:t>Салазгорь</w:t>
      </w:r>
      <w:proofErr w:type="spellEnd"/>
      <w:r>
        <w:rPr>
          <w:rFonts w:ascii="Times New Roman" w:hAnsi="Times New Roman" w:cs="Times New Roman"/>
          <w:sz w:val="28"/>
          <w:szCs w:val="28"/>
        </w:rPr>
        <w:t xml:space="preserve">, ул. Кооперативная , д.7 </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 контактный телефон: (83456) 2-48-37.</w:t>
      </w:r>
    </w:p>
    <w:p w:rsidR="00740308" w:rsidRDefault="00740308" w:rsidP="00740308">
      <w:pPr>
        <w:pStyle w:val="aa"/>
        <w:rPr>
          <w:rFonts w:ascii="Times New Roman" w:hAnsi="Times New Roman" w:cs="Times New Roman"/>
          <w:sz w:val="28"/>
          <w:szCs w:val="28"/>
        </w:rPr>
      </w:pPr>
      <w:r>
        <w:rPr>
          <w:rFonts w:ascii="Times New Roman" w:hAnsi="Times New Roman" w:cs="Times New Roman"/>
          <w:sz w:val="28"/>
          <w:szCs w:val="28"/>
        </w:rPr>
        <w:t xml:space="preserve">-  электронная почта: </w:t>
      </w:r>
    </w:p>
    <w:p w:rsidR="00740308" w:rsidRDefault="00740308" w:rsidP="00740308">
      <w:pPr>
        <w:pStyle w:val="aa"/>
        <w:rPr>
          <w:rFonts w:ascii="Times New Roman" w:hAnsi="Times New Roman" w:cs="Times New Roman"/>
          <w:color w:val="000000" w:themeColor="text1"/>
          <w:sz w:val="28"/>
          <w:szCs w:val="28"/>
        </w:rPr>
      </w:pPr>
      <w:r>
        <w:rPr>
          <w:rFonts w:ascii="Times New Roman" w:hAnsi="Times New Roman" w:cs="Times New Roman"/>
          <w:sz w:val="28"/>
          <w:szCs w:val="28"/>
        </w:rPr>
        <w:t>- официальный Интернет-сайт администрации</w:t>
      </w:r>
      <w:r>
        <w:rPr>
          <w:rFonts w:ascii="Times New Roman" w:hAnsi="Times New Roman" w:cs="Times New Roman"/>
          <w:color w:val="000000" w:themeColor="text1"/>
          <w:sz w:val="28"/>
          <w:szCs w:val="28"/>
        </w:rPr>
        <w:t xml:space="preserve">: </w:t>
      </w:r>
      <w:hyperlink r:id="rId17" w:history="1">
        <w:proofErr w:type="spellStart"/>
        <w:r>
          <w:rPr>
            <w:rStyle w:val="afc"/>
            <w:rFonts w:ascii="Times New Roman" w:hAnsi="Times New Roman" w:cs="Times New Roman"/>
            <w:color w:val="000000" w:themeColor="text1"/>
            <w:sz w:val="28"/>
            <w:szCs w:val="28"/>
            <w:lang w:val="en-US"/>
          </w:rPr>
          <w:t>torbeevo</w:t>
        </w:r>
        <w:proofErr w:type="spellEnd"/>
        <w:r>
          <w:rPr>
            <w:rStyle w:val="afc"/>
            <w:rFonts w:ascii="Times New Roman" w:hAnsi="Times New Roman" w:cs="Times New Roman"/>
            <w:color w:val="000000" w:themeColor="text1"/>
            <w:sz w:val="28"/>
            <w:szCs w:val="28"/>
          </w:rPr>
          <w:t>.e-mordovia.ru</w:t>
        </w:r>
      </w:hyperlink>
      <w:r>
        <w:rPr>
          <w:rFonts w:ascii="Times New Roman" w:hAnsi="Times New Roman" w:cs="Times New Roman"/>
          <w:color w:val="000000" w:themeColor="text1"/>
          <w:sz w:val="28"/>
          <w:szCs w:val="28"/>
        </w:rPr>
        <w:t xml:space="preserve">.  </w:t>
      </w:r>
    </w:p>
    <w:p w:rsidR="00740308" w:rsidRDefault="00740308" w:rsidP="00740308">
      <w:pPr>
        <w:pStyle w:val="aa"/>
        <w:rPr>
          <w:rFonts w:ascii="Times New Roman" w:hAnsi="Times New Roman" w:cs="Times New Roman"/>
          <w:sz w:val="28"/>
          <w:szCs w:val="28"/>
        </w:rPr>
      </w:pPr>
      <w:r>
        <w:rPr>
          <w:rFonts w:ascii="Times New Roman" w:hAnsi="Times New Roman" w:cs="Times New Roman"/>
          <w:color w:val="000000" w:themeColor="text1"/>
          <w:sz w:val="28"/>
          <w:szCs w:val="28"/>
        </w:rPr>
        <w:tab/>
        <w:t xml:space="preserve">-официальный Интернет-сайт : </w:t>
      </w:r>
      <w:hyperlink r:id="rId18" w:history="1">
        <w:proofErr w:type="spellStart"/>
        <w:r>
          <w:rPr>
            <w:rStyle w:val="afc"/>
            <w:rFonts w:ascii="Times New Roman" w:hAnsi="Times New Roman" w:cs="Times New Roman"/>
            <w:color w:val="000000" w:themeColor="text1"/>
            <w:sz w:val="28"/>
            <w:szCs w:val="28"/>
            <w:lang w:val="en-US"/>
          </w:rPr>
          <w:t>torbeevo</w:t>
        </w:r>
        <w:proofErr w:type="spellEnd"/>
        <w:r>
          <w:rPr>
            <w:rStyle w:val="afc"/>
            <w:rFonts w:ascii="Times New Roman" w:hAnsi="Times New Roman" w:cs="Times New Roman"/>
            <w:color w:val="000000" w:themeColor="text1"/>
            <w:sz w:val="28"/>
            <w:szCs w:val="28"/>
          </w:rPr>
          <w:t>.e-mordovia.ru</w:t>
        </w:r>
      </w:hyperlink>
      <w:r>
        <w:rPr>
          <w:rFonts w:ascii="Times New Roman" w:hAnsi="Times New Roman" w:cs="Times New Roman"/>
          <w:sz w:val="28"/>
          <w:szCs w:val="28"/>
        </w:rPr>
        <w:t xml:space="preserve">.  </w:t>
      </w:r>
    </w:p>
    <w:p w:rsidR="00740308" w:rsidRDefault="00740308" w:rsidP="00740308">
      <w:pPr>
        <w:pStyle w:val="aa"/>
        <w:rPr>
          <w:rFonts w:ascii="Times New Roman" w:hAnsi="Times New Roman"/>
          <w:sz w:val="28"/>
          <w:szCs w:val="28"/>
        </w:rPr>
      </w:pPr>
    </w:p>
    <w:p w:rsidR="00740308" w:rsidRDefault="00740308" w:rsidP="00740308">
      <w:pPr>
        <w:pStyle w:val="aa"/>
        <w:rPr>
          <w:rFonts w:ascii="Times New Roman" w:hAnsi="Times New Roman"/>
          <w:sz w:val="28"/>
          <w:szCs w:val="28"/>
        </w:rPr>
      </w:pPr>
      <w:r>
        <w:rPr>
          <w:rFonts w:ascii="Times New Roman" w:hAnsi="Times New Roman"/>
          <w:sz w:val="28"/>
          <w:szCs w:val="28"/>
        </w:rPr>
        <w:t>1.3.2. Консультации (справки) по вопросам предоставления муниципальной услуги предоставляются специалистом.</w:t>
      </w:r>
    </w:p>
    <w:p w:rsidR="00740308" w:rsidRDefault="00740308" w:rsidP="00740308">
      <w:pPr>
        <w:pStyle w:val="aa"/>
        <w:rPr>
          <w:rFonts w:ascii="Times New Roman" w:hAnsi="Times New Roman"/>
          <w:sz w:val="28"/>
          <w:szCs w:val="28"/>
        </w:rPr>
      </w:pPr>
      <w:r>
        <w:rPr>
          <w:rFonts w:ascii="Times New Roman" w:hAnsi="Times New Roman"/>
          <w:sz w:val="28"/>
          <w:szCs w:val="28"/>
        </w:rPr>
        <w:t>Консультации предоставляются при личном обращении, посредством телефонной связи или электронной почты.</w:t>
      </w:r>
    </w:p>
    <w:p w:rsidR="00740308" w:rsidRDefault="00740308" w:rsidP="00740308">
      <w:pPr>
        <w:pStyle w:val="aa"/>
        <w:rPr>
          <w:rFonts w:ascii="Times New Roman" w:hAnsi="Times New Roman"/>
          <w:sz w:val="28"/>
          <w:szCs w:val="28"/>
        </w:rPr>
      </w:pPr>
      <w:r>
        <w:rPr>
          <w:rFonts w:ascii="Times New Roman" w:hAnsi="Times New Roman"/>
          <w:sz w:val="28"/>
          <w:szCs w:val="28"/>
        </w:rPr>
        <w:t>Консультации предоставляются по следующим вопросам:</w:t>
      </w:r>
    </w:p>
    <w:p w:rsidR="00740308" w:rsidRDefault="00740308" w:rsidP="00740308">
      <w:pPr>
        <w:pStyle w:val="aa"/>
        <w:rPr>
          <w:rFonts w:ascii="Times New Roman" w:hAnsi="Times New Roman"/>
          <w:sz w:val="28"/>
          <w:szCs w:val="28"/>
        </w:rPr>
      </w:pPr>
      <w:r>
        <w:rPr>
          <w:rFonts w:ascii="Times New Roman" w:hAnsi="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740308" w:rsidRDefault="00740308" w:rsidP="00740308">
      <w:pPr>
        <w:pStyle w:val="aa"/>
        <w:rPr>
          <w:rFonts w:ascii="Times New Roman" w:hAnsi="Times New Roman"/>
          <w:sz w:val="28"/>
          <w:szCs w:val="28"/>
        </w:rPr>
      </w:pPr>
      <w:r>
        <w:rPr>
          <w:rFonts w:ascii="Times New Roman" w:hAnsi="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740308" w:rsidRDefault="00740308" w:rsidP="00740308">
      <w:pPr>
        <w:pStyle w:val="aa"/>
        <w:rPr>
          <w:rFonts w:ascii="Times New Roman" w:hAnsi="Times New Roman"/>
          <w:sz w:val="28"/>
          <w:szCs w:val="28"/>
        </w:rPr>
      </w:pPr>
      <w:r>
        <w:rPr>
          <w:rFonts w:ascii="Times New Roman" w:hAnsi="Times New Roman"/>
          <w:sz w:val="28"/>
          <w:szCs w:val="28"/>
        </w:rPr>
        <w:t>- времени приема и выдачи документов;</w:t>
      </w:r>
    </w:p>
    <w:p w:rsidR="00740308" w:rsidRDefault="00740308" w:rsidP="00740308">
      <w:pPr>
        <w:pStyle w:val="aa"/>
        <w:rPr>
          <w:rFonts w:ascii="Times New Roman" w:hAnsi="Times New Roman"/>
          <w:sz w:val="28"/>
          <w:szCs w:val="28"/>
        </w:rPr>
      </w:pPr>
      <w:r>
        <w:rPr>
          <w:rFonts w:ascii="Times New Roman" w:hAnsi="Times New Roman"/>
          <w:sz w:val="28"/>
          <w:szCs w:val="28"/>
        </w:rPr>
        <w:t>- сроков предоставления муниципальной услуги;</w:t>
      </w:r>
    </w:p>
    <w:p w:rsidR="00740308" w:rsidRDefault="00740308" w:rsidP="00740308">
      <w:pPr>
        <w:pStyle w:val="aa"/>
        <w:rPr>
          <w:rFonts w:ascii="Times New Roman" w:hAnsi="Times New Roman"/>
          <w:sz w:val="28"/>
          <w:szCs w:val="28"/>
        </w:rPr>
      </w:pPr>
      <w:r>
        <w:rPr>
          <w:rFonts w:ascii="Times New Roman" w:hAnsi="Times New Roman"/>
          <w:sz w:val="28"/>
          <w:szCs w:val="28"/>
        </w:rPr>
        <w:lastRenderedPageBreak/>
        <w:t>- порядка обжалования действий (бездействия) и решений, осуществляемых и принимаемых в ходе предоставления муниципальной услуги.</w:t>
      </w:r>
    </w:p>
    <w:p w:rsidR="00740308" w:rsidRDefault="00740308" w:rsidP="00740308">
      <w:pPr>
        <w:pStyle w:val="aa"/>
        <w:rPr>
          <w:rFonts w:ascii="Times New Roman" w:hAnsi="Times New Roman"/>
          <w:sz w:val="28"/>
          <w:szCs w:val="28"/>
        </w:rPr>
      </w:pPr>
      <w:r>
        <w:rPr>
          <w:rFonts w:ascii="Times New Roman" w:hAnsi="Times New Roman"/>
          <w:sz w:val="28"/>
          <w:szCs w:val="28"/>
        </w:rPr>
        <w:t>1.3.3. Обязанности должностных лиц:</w:t>
      </w:r>
    </w:p>
    <w:p w:rsidR="00740308" w:rsidRDefault="00740308" w:rsidP="00740308">
      <w:pPr>
        <w:pStyle w:val="aa"/>
        <w:rPr>
          <w:rFonts w:ascii="Times New Roman" w:hAnsi="Times New Roman"/>
          <w:sz w:val="28"/>
          <w:szCs w:val="28"/>
        </w:rPr>
      </w:pPr>
      <w:r>
        <w:rPr>
          <w:rFonts w:ascii="Times New Roman" w:hAnsi="Times New Roman"/>
          <w:sz w:val="28"/>
          <w:szCs w:val="28"/>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740308" w:rsidRDefault="00740308" w:rsidP="00740308">
      <w:pPr>
        <w:pStyle w:val="aa"/>
        <w:rPr>
          <w:rFonts w:ascii="Times New Roman" w:hAnsi="Times New Roman"/>
          <w:sz w:val="28"/>
          <w:szCs w:val="28"/>
        </w:rPr>
      </w:pPr>
      <w:r>
        <w:rPr>
          <w:rFonts w:ascii="Times New Roman" w:hAnsi="Times New Roman"/>
          <w:sz w:val="28"/>
          <w:szCs w:val="28"/>
        </w:rPr>
        <w:t>Специалист, осуществляющий прием и консультирование (по телефону, лично или E-</w:t>
      </w:r>
      <w:proofErr w:type="spellStart"/>
      <w:r>
        <w:rPr>
          <w:rFonts w:ascii="Times New Roman" w:hAnsi="Times New Roman"/>
          <w:sz w:val="28"/>
          <w:szCs w:val="28"/>
        </w:rPr>
        <w:t>mail</w:t>
      </w:r>
      <w:proofErr w:type="spellEnd"/>
      <w:r>
        <w:rPr>
          <w:rFonts w:ascii="Times New Roman" w:hAnsi="Times New Roman"/>
          <w:sz w:val="28"/>
          <w:szCs w:val="28"/>
        </w:rPr>
        <w:t>), должно корректно и внимательно относиться к заявителям, не унижая их чести и достоинства.</w:t>
      </w:r>
    </w:p>
    <w:p w:rsidR="00740308" w:rsidRDefault="00740308" w:rsidP="00740308">
      <w:pPr>
        <w:pStyle w:val="aa"/>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740308" w:rsidRDefault="00740308" w:rsidP="00740308">
      <w:pPr>
        <w:pStyle w:val="aa"/>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740308" w:rsidRDefault="00740308" w:rsidP="00740308">
      <w:pPr>
        <w:pStyle w:val="aa"/>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740308" w:rsidRDefault="00740308" w:rsidP="00740308">
      <w:pPr>
        <w:pStyle w:val="aa"/>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740308" w:rsidRDefault="00740308" w:rsidP="00740308">
      <w:pPr>
        <w:pStyle w:val="aa"/>
        <w:rPr>
          <w:rFonts w:ascii="Times New Roman" w:hAnsi="Times New Roman"/>
          <w:sz w:val="28"/>
          <w:szCs w:val="28"/>
        </w:rPr>
      </w:pPr>
      <w:r>
        <w:rPr>
          <w:rFonts w:ascii="Times New Roman" w:hAnsi="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740308" w:rsidRDefault="00740308" w:rsidP="00740308">
      <w:pPr>
        <w:pStyle w:val="aa"/>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740308" w:rsidRDefault="00740308" w:rsidP="00740308">
      <w:pPr>
        <w:pStyle w:val="aa"/>
        <w:rPr>
          <w:rFonts w:ascii="Times New Roman" w:hAnsi="Times New Roman"/>
          <w:sz w:val="28"/>
          <w:szCs w:val="28"/>
        </w:rPr>
      </w:pPr>
      <w:r>
        <w:rPr>
          <w:rFonts w:ascii="Times New Roman" w:hAnsi="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740308" w:rsidRDefault="00740308" w:rsidP="00740308">
      <w:pPr>
        <w:pStyle w:val="aa"/>
        <w:rPr>
          <w:rFonts w:ascii="Times New Roman" w:hAnsi="Times New Roman"/>
          <w:color w:val="000000" w:themeColor="text1"/>
          <w:sz w:val="28"/>
          <w:szCs w:val="28"/>
        </w:rPr>
      </w:pPr>
      <w:r>
        <w:rPr>
          <w:rFonts w:ascii="Times New Roman" w:hAnsi="Times New Roman"/>
          <w:sz w:val="28"/>
          <w:szCs w:val="28"/>
        </w:rPr>
        <w:t xml:space="preserve">В случае если для подготовки ответа требуется продолжительное время, специалист, осуществляющий устное консультирование, может предложить </w:t>
      </w:r>
      <w:r>
        <w:rPr>
          <w:rFonts w:ascii="Times New Roman" w:hAnsi="Times New Roman"/>
          <w:color w:val="000000" w:themeColor="text1"/>
          <w:sz w:val="28"/>
          <w:szCs w:val="28"/>
        </w:rPr>
        <w:lastRenderedPageBreak/>
        <w:t>заинтересованному лицу обратиться за необходимой информацией в письменном виде.</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1.3.4. Требования к сведениям, размещенным на стендах в местах предоставления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 xml:space="preserve">на информационных стендах администрации </w:t>
      </w:r>
      <w:proofErr w:type="spellStart"/>
      <w:r>
        <w:rPr>
          <w:rFonts w:ascii="Times New Roman" w:hAnsi="Times New Roman"/>
          <w:color w:val="000000" w:themeColor="text1"/>
          <w:sz w:val="28"/>
          <w:szCs w:val="28"/>
        </w:rPr>
        <w:t>Салазгорьского</w:t>
      </w:r>
      <w:proofErr w:type="spellEnd"/>
      <w:r>
        <w:rPr>
          <w:rFonts w:ascii="Times New Roman" w:hAnsi="Times New Roman"/>
          <w:color w:val="000000" w:themeColor="text1"/>
          <w:sz w:val="28"/>
          <w:szCs w:val="28"/>
        </w:rPr>
        <w:t xml:space="preserve"> сельского поселения и МБУ </w:t>
      </w:r>
      <w:proofErr w:type="spellStart"/>
      <w:r>
        <w:rPr>
          <w:rFonts w:ascii="Times New Roman" w:hAnsi="Times New Roman"/>
          <w:color w:val="000000" w:themeColor="text1"/>
          <w:sz w:val="28"/>
          <w:szCs w:val="28"/>
        </w:rPr>
        <w:t>Торбеевского</w:t>
      </w:r>
      <w:proofErr w:type="spellEnd"/>
      <w:r>
        <w:rPr>
          <w:rFonts w:ascii="Times New Roman" w:hAnsi="Times New Roman"/>
          <w:color w:val="000000" w:themeColor="text1"/>
          <w:sz w:val="28"/>
          <w:szCs w:val="28"/>
        </w:rPr>
        <w:t xml:space="preserve"> муниципального района "МФЦ" , официальном Интернет-сайте администрации </w:t>
      </w:r>
      <w:proofErr w:type="spellStart"/>
      <w:r>
        <w:rPr>
          <w:rFonts w:ascii="Times New Roman" w:hAnsi="Times New Roman"/>
          <w:color w:val="000000" w:themeColor="text1"/>
          <w:sz w:val="28"/>
          <w:szCs w:val="28"/>
        </w:rPr>
        <w:t>Торбеевского</w:t>
      </w:r>
      <w:proofErr w:type="spellEnd"/>
      <w:r>
        <w:rPr>
          <w:rFonts w:ascii="Times New Roman" w:hAnsi="Times New Roman"/>
          <w:color w:val="000000" w:themeColor="text1"/>
          <w:sz w:val="28"/>
          <w:szCs w:val="28"/>
        </w:rPr>
        <w:t xml:space="preserve"> муниципального района </w:t>
      </w:r>
      <w:hyperlink r:id="rId19" w:history="1">
        <w:proofErr w:type="spellStart"/>
        <w:r>
          <w:rPr>
            <w:rStyle w:val="afc"/>
            <w:rFonts w:ascii="Times New Roman" w:hAnsi="Times New Roman"/>
            <w:color w:val="000000" w:themeColor="text1"/>
            <w:sz w:val="28"/>
            <w:szCs w:val="28"/>
            <w:lang w:val="en-US"/>
          </w:rPr>
          <w:t>torbeevo</w:t>
        </w:r>
        <w:proofErr w:type="spellEnd"/>
        <w:r>
          <w:rPr>
            <w:rStyle w:val="afc"/>
            <w:rFonts w:ascii="Times New Roman" w:hAnsi="Times New Roman"/>
            <w:color w:val="000000" w:themeColor="text1"/>
            <w:sz w:val="28"/>
            <w:szCs w:val="28"/>
          </w:rPr>
          <w:t>.e-mordovia.ru</w:t>
        </w:r>
      </w:hyperlink>
      <w:r>
        <w:rPr>
          <w:rFonts w:ascii="Times New Roman" w:hAnsi="Times New Roman"/>
          <w:color w:val="000000" w:themeColor="text1"/>
          <w:sz w:val="28"/>
          <w:szCs w:val="28"/>
        </w:rPr>
        <w:t xml:space="preserve"> содержится следующая информация:</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полные наименования органов и организаций, предоставляющих муниципальную услугу;</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перечень документов, представляемых заявителями для получения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Заявители, представившие документы, в обязательном порядке информируются специалистами: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 о приостановлении предоставления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lastRenderedPageBreak/>
        <w:t>- об отказе в предоставлении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 о сроке завершения оформления документов и возможности их получения.</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Порядок получения консультаций о предоставлении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1.3.6. Требования к сведениям, размещаемым в сети Интернет:</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 xml:space="preserve">Административный регламент размещается на официальном сайте администрации </w:t>
      </w:r>
      <w:proofErr w:type="spellStart"/>
      <w:r>
        <w:rPr>
          <w:rFonts w:ascii="Times New Roman" w:hAnsi="Times New Roman"/>
          <w:color w:val="000000" w:themeColor="text1"/>
          <w:sz w:val="28"/>
          <w:szCs w:val="28"/>
        </w:rPr>
        <w:t>Торбеевского</w:t>
      </w:r>
      <w:proofErr w:type="spellEnd"/>
      <w:r>
        <w:rPr>
          <w:rFonts w:ascii="Times New Roman" w:hAnsi="Times New Roman"/>
          <w:color w:val="000000" w:themeColor="text1"/>
          <w:sz w:val="28"/>
          <w:szCs w:val="28"/>
        </w:rPr>
        <w:t xml:space="preserve"> муниципального района </w:t>
      </w:r>
      <w:hyperlink r:id="rId20" w:history="1">
        <w:proofErr w:type="spellStart"/>
        <w:r>
          <w:rPr>
            <w:rStyle w:val="afc"/>
            <w:rFonts w:ascii="Times New Roman" w:hAnsi="Times New Roman"/>
            <w:color w:val="000000" w:themeColor="text1"/>
            <w:sz w:val="28"/>
            <w:szCs w:val="28"/>
            <w:lang w:val="en-US"/>
          </w:rPr>
          <w:t>torbeevo</w:t>
        </w:r>
        <w:proofErr w:type="spellEnd"/>
        <w:r>
          <w:rPr>
            <w:rStyle w:val="afc"/>
            <w:rFonts w:ascii="Times New Roman" w:hAnsi="Times New Roman"/>
            <w:color w:val="000000" w:themeColor="text1"/>
            <w:sz w:val="28"/>
            <w:szCs w:val="28"/>
          </w:rPr>
          <w:t>.e-mordovia.ru</w:t>
        </w:r>
      </w:hyperlink>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Единый портал государственных и муниципальных услуг (функций) (</w:t>
      </w:r>
      <w:hyperlink r:id="rId21" w:history="1">
        <w:r>
          <w:rPr>
            <w:rStyle w:val="afc"/>
            <w:rFonts w:ascii="Times New Roman" w:hAnsi="Times New Roman"/>
            <w:color w:val="000000" w:themeColor="text1"/>
            <w:sz w:val="28"/>
            <w:szCs w:val="28"/>
          </w:rPr>
          <w:t>www.gosuslugi.ru</w:t>
        </w:r>
      </w:hyperlink>
      <w:r>
        <w:rPr>
          <w:rFonts w:ascii="Times New Roman" w:hAnsi="Times New Roman"/>
          <w:color w:val="000000" w:themeColor="text1"/>
          <w:sz w:val="28"/>
          <w:szCs w:val="28"/>
        </w:rPr>
        <w:t>) (далее - Единый портал), а, равно как и Республиканский Портал государственных и муниципальных услуг (функций)" (</w:t>
      </w:r>
      <w:hyperlink r:id="rId22" w:history="1">
        <w:r>
          <w:rPr>
            <w:rStyle w:val="afc"/>
            <w:rFonts w:ascii="Times New Roman" w:hAnsi="Times New Roman"/>
            <w:color w:val="000000" w:themeColor="text1"/>
            <w:sz w:val="28"/>
            <w:szCs w:val="28"/>
          </w:rPr>
          <w:t>http://gosuslugi.e-mordovia.ru</w:t>
        </w:r>
      </w:hyperlink>
      <w:r>
        <w:rPr>
          <w:rFonts w:ascii="Times New Roman" w:hAnsi="Times New Roman"/>
          <w:color w:val="000000" w:themeColor="text1"/>
          <w:sz w:val="28"/>
          <w:szCs w:val="28"/>
        </w:rPr>
        <w:t xml:space="preserve">) (далее - Республиканский портал) </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 xml:space="preserve">На </w:t>
      </w:r>
      <w:hyperlink r:id="rId23" w:history="1">
        <w:r>
          <w:rPr>
            <w:rStyle w:val="afc"/>
            <w:rFonts w:ascii="Times New Roman" w:hAnsi="Times New Roman"/>
            <w:color w:val="000000" w:themeColor="text1"/>
            <w:sz w:val="28"/>
            <w:szCs w:val="28"/>
          </w:rPr>
          <w:t>Едином портале</w:t>
        </w:r>
      </w:hyperlink>
      <w:r>
        <w:rPr>
          <w:rFonts w:ascii="Times New Roman" w:hAnsi="Times New Roman"/>
          <w:color w:val="000000" w:themeColor="text1"/>
          <w:sz w:val="28"/>
          <w:szCs w:val="28"/>
        </w:rPr>
        <w:t xml:space="preserve"> и </w:t>
      </w:r>
      <w:hyperlink r:id="rId24" w:history="1">
        <w:r>
          <w:rPr>
            <w:rStyle w:val="afc"/>
            <w:rFonts w:ascii="Times New Roman" w:hAnsi="Times New Roman"/>
            <w:color w:val="000000" w:themeColor="text1"/>
            <w:sz w:val="28"/>
            <w:szCs w:val="28"/>
          </w:rPr>
          <w:t>Республиканском портале</w:t>
        </w:r>
      </w:hyperlink>
      <w:r>
        <w:rPr>
          <w:rFonts w:ascii="Times New Roman" w:hAnsi="Times New Roman"/>
          <w:color w:val="000000" w:themeColor="text1"/>
          <w:sz w:val="28"/>
          <w:szCs w:val="28"/>
        </w:rPr>
        <w:t xml:space="preserve"> размещается следующая информация:</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 xml:space="preserve">адрес местонахождения, телефоны, адрес электронной почты Администрации и МБУ </w:t>
      </w:r>
      <w:proofErr w:type="spellStart"/>
      <w:r>
        <w:rPr>
          <w:rFonts w:ascii="Times New Roman" w:hAnsi="Times New Roman"/>
          <w:color w:val="000000" w:themeColor="text1"/>
          <w:sz w:val="28"/>
          <w:szCs w:val="28"/>
        </w:rPr>
        <w:t>Торбеевского</w:t>
      </w:r>
      <w:proofErr w:type="spellEnd"/>
      <w:r>
        <w:rPr>
          <w:rFonts w:ascii="Times New Roman" w:hAnsi="Times New Roman"/>
          <w:color w:val="000000" w:themeColor="text1"/>
          <w:sz w:val="28"/>
          <w:szCs w:val="28"/>
        </w:rPr>
        <w:t xml:space="preserve"> муниципального района "МФЦ";</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перечень документов, необходимых для предоставления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срок предоставления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основания для отказа в предоставлении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результат предоставления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порядок предоставления консультаций по процедуре предоставления муниципальной услуги;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текст Административного регламента.</w:t>
      </w:r>
    </w:p>
    <w:p w:rsidR="00740308" w:rsidRDefault="00740308" w:rsidP="00740308">
      <w:pPr>
        <w:pStyle w:val="1"/>
        <w:rPr>
          <w:rFonts w:ascii="Times New Roman" w:eastAsia="Calibri" w:hAnsi="Times New Roman" w:cs="Times New Roman"/>
          <w:b/>
          <w:color w:val="000000" w:themeColor="text1"/>
          <w:szCs w:val="32"/>
        </w:rPr>
      </w:pPr>
      <w:r>
        <w:rPr>
          <w:rFonts w:ascii="Times New Roman" w:eastAsia="Calibri" w:hAnsi="Times New Roman" w:cs="Times New Roman"/>
          <w:b/>
          <w:color w:val="000000" w:themeColor="text1"/>
          <w:szCs w:val="32"/>
        </w:rPr>
        <w:t>Раздел 2. Стандарт предоставления муниципальной услуги</w:t>
      </w:r>
      <w:bookmarkEnd w:id="53"/>
    </w:p>
    <w:p w:rsidR="00740308" w:rsidRDefault="00740308" w:rsidP="00740308">
      <w:pPr>
        <w:pStyle w:val="1"/>
        <w:rPr>
          <w:rFonts w:ascii="Times New Roman" w:eastAsia="Calibri" w:hAnsi="Times New Roman" w:cs="Times New Roman"/>
          <w:b/>
          <w:color w:val="000000" w:themeColor="text1"/>
          <w:szCs w:val="32"/>
        </w:rPr>
      </w:pPr>
      <w:r>
        <w:rPr>
          <w:rFonts w:ascii="Times New Roman" w:eastAsia="Calibri" w:hAnsi="Times New Roman" w:cs="Times New Roman"/>
          <w:b/>
          <w:color w:val="000000" w:themeColor="text1"/>
          <w:sz w:val="28"/>
        </w:rPr>
        <w:t xml:space="preserve">Подраздел 1. </w:t>
      </w:r>
      <w:r>
        <w:rPr>
          <w:rFonts w:ascii="Times New Roman" w:eastAsia="Calibri" w:hAnsi="Times New Roman"/>
          <w:b/>
          <w:color w:val="000000" w:themeColor="text1"/>
          <w:sz w:val="28"/>
        </w:rPr>
        <w:t>Наименование муниципальной услуги</w:t>
      </w:r>
    </w:p>
    <w:p w:rsidR="00740308" w:rsidRDefault="00740308" w:rsidP="00740308">
      <w:pPr>
        <w:rPr>
          <w:rFonts w:eastAsia="Calibri"/>
          <w:color w:val="000000" w:themeColor="text1"/>
          <w:sz w:val="28"/>
          <w:szCs w:val="28"/>
        </w:rPr>
      </w:pPr>
      <w:bookmarkStart w:id="55" w:name="sub_1003"/>
      <w:r>
        <w:rPr>
          <w:color w:val="000000" w:themeColor="text1"/>
          <w:sz w:val="28"/>
          <w:szCs w:val="28"/>
        </w:rPr>
        <w:t>2.1.1.Наименование муниципальной услуги -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740308" w:rsidRDefault="00740308" w:rsidP="00740308">
      <w:pPr>
        <w:pStyle w:val="1"/>
        <w:rPr>
          <w:rFonts w:ascii="Times New Roman" w:eastAsia="Calibri" w:hAnsi="Times New Roman" w:cs="Times New Roman"/>
          <w:b/>
          <w:color w:val="000000" w:themeColor="text1"/>
          <w:sz w:val="28"/>
        </w:rPr>
      </w:pPr>
      <w:bookmarkStart w:id="56" w:name="sub_1004"/>
      <w:bookmarkEnd w:id="55"/>
      <w:r>
        <w:rPr>
          <w:rFonts w:ascii="Times New Roman" w:eastAsia="Calibri" w:hAnsi="Times New Roman" w:cs="Times New Roman"/>
          <w:b/>
          <w:color w:val="000000" w:themeColor="text1"/>
          <w:sz w:val="28"/>
        </w:rPr>
        <w:lastRenderedPageBreak/>
        <w:t>Подраздел 2. Наименование органа местного самоуправления, предоставляющего муниципальную услугу</w:t>
      </w:r>
    </w:p>
    <w:p w:rsidR="00740308" w:rsidRDefault="00740308" w:rsidP="00740308">
      <w:pPr>
        <w:ind w:firstLine="539"/>
        <w:jc w:val="both"/>
        <w:rPr>
          <w:rFonts w:eastAsia="Calibri"/>
          <w:color w:val="000000" w:themeColor="text1"/>
          <w:sz w:val="28"/>
          <w:szCs w:val="28"/>
        </w:rPr>
      </w:pPr>
      <w:r>
        <w:rPr>
          <w:color w:val="000000" w:themeColor="text1"/>
          <w:sz w:val="28"/>
          <w:szCs w:val="28"/>
        </w:rPr>
        <w:t xml:space="preserve">2.2.1.  Муниципальная услуга предоставляется администрацией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(далее - Администрация) с участием Муниципального бюджетного учреждения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740308" w:rsidRDefault="00740308" w:rsidP="00740308">
      <w:pPr>
        <w:rPr>
          <w:color w:val="000000" w:themeColor="text1"/>
          <w:sz w:val="28"/>
          <w:szCs w:val="28"/>
        </w:rPr>
      </w:pPr>
      <w:bookmarkStart w:id="57" w:name="sub_1005"/>
      <w:bookmarkEnd w:id="56"/>
      <w:r>
        <w:rPr>
          <w:color w:val="000000" w:themeColor="text1"/>
          <w:sz w:val="28"/>
          <w:szCs w:val="28"/>
        </w:rPr>
        <w:t xml:space="preserve"> </w:t>
      </w:r>
    </w:p>
    <w:p w:rsidR="00740308" w:rsidRDefault="00740308" w:rsidP="00740308">
      <w:pPr>
        <w:rPr>
          <w:color w:val="000000" w:themeColor="text1"/>
          <w:sz w:val="28"/>
          <w:szCs w:val="28"/>
        </w:rPr>
      </w:pPr>
      <w:r>
        <w:rPr>
          <w:color w:val="000000" w:themeColor="text1"/>
          <w:sz w:val="28"/>
          <w:szCs w:val="28"/>
        </w:rPr>
        <w:t>При исполнении муниципальной услуги осуществляется взаимодействие с:</w:t>
      </w:r>
    </w:p>
    <w:bookmarkEnd w:id="57"/>
    <w:p w:rsidR="00740308" w:rsidRDefault="00740308" w:rsidP="00740308">
      <w:pPr>
        <w:rPr>
          <w:color w:val="000000" w:themeColor="text1"/>
          <w:sz w:val="28"/>
          <w:szCs w:val="28"/>
        </w:rPr>
      </w:pPr>
      <w:r>
        <w:rPr>
          <w:color w:val="000000" w:themeColor="text1"/>
          <w:sz w:val="28"/>
          <w:szCs w:val="28"/>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740308" w:rsidRDefault="00740308" w:rsidP="00740308">
      <w:pPr>
        <w:rPr>
          <w:color w:val="000000" w:themeColor="text1"/>
          <w:sz w:val="28"/>
          <w:szCs w:val="28"/>
        </w:rPr>
      </w:pPr>
      <w:bookmarkStart w:id="58" w:name="sub_10052"/>
      <w:r>
        <w:rPr>
          <w:color w:val="000000" w:themeColor="text1"/>
          <w:sz w:val="28"/>
          <w:szCs w:val="28"/>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58"/>
    <w:p w:rsidR="00740308" w:rsidRDefault="00740308" w:rsidP="00740308">
      <w:pPr>
        <w:rPr>
          <w:color w:val="000000" w:themeColor="text1"/>
          <w:sz w:val="28"/>
          <w:szCs w:val="28"/>
        </w:rPr>
      </w:pPr>
      <w:r>
        <w:rPr>
          <w:color w:val="000000" w:themeColor="text1"/>
          <w:sz w:val="28"/>
          <w:szCs w:val="28"/>
        </w:rPr>
        <w:t xml:space="preserve">в) ГКУ РМ "Центр занятости населения" </w:t>
      </w:r>
      <w:proofErr w:type="spellStart"/>
      <w:r>
        <w:rPr>
          <w:color w:val="000000" w:themeColor="text1"/>
          <w:sz w:val="28"/>
          <w:szCs w:val="28"/>
        </w:rPr>
        <w:t>Торбеевского</w:t>
      </w:r>
      <w:proofErr w:type="spellEnd"/>
      <w:r>
        <w:rPr>
          <w:color w:val="000000" w:themeColor="text1"/>
          <w:sz w:val="28"/>
          <w:szCs w:val="28"/>
        </w:rPr>
        <w:t xml:space="preserve"> района (в части получения сведений о размере пособия по безработице получателя и членов его семьи);</w:t>
      </w:r>
    </w:p>
    <w:p w:rsidR="00740308" w:rsidRDefault="00740308" w:rsidP="00740308">
      <w:pPr>
        <w:rPr>
          <w:color w:val="000000" w:themeColor="text1"/>
          <w:sz w:val="28"/>
          <w:szCs w:val="28"/>
        </w:rPr>
      </w:pPr>
      <w:r>
        <w:rPr>
          <w:color w:val="000000" w:themeColor="text1"/>
          <w:sz w:val="28"/>
          <w:szCs w:val="28"/>
        </w:rPr>
        <w:t>г) 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740308" w:rsidRDefault="00740308" w:rsidP="00740308">
      <w:pPr>
        <w:rPr>
          <w:color w:val="000000" w:themeColor="text1"/>
          <w:sz w:val="28"/>
          <w:szCs w:val="28"/>
        </w:rPr>
      </w:pPr>
      <w:r>
        <w:rPr>
          <w:color w:val="000000" w:themeColor="text1"/>
          <w:sz w:val="28"/>
          <w:szCs w:val="28"/>
        </w:rPr>
        <w:t xml:space="preserve">д) Управлением </w:t>
      </w:r>
      <w:proofErr w:type="spellStart"/>
      <w:r>
        <w:rPr>
          <w:color w:val="000000" w:themeColor="text1"/>
          <w:sz w:val="28"/>
          <w:szCs w:val="28"/>
        </w:rPr>
        <w:t>Росреестра</w:t>
      </w:r>
      <w:proofErr w:type="spellEnd"/>
      <w:r>
        <w:rPr>
          <w:color w:val="000000" w:themeColor="text1"/>
          <w:sz w:val="28"/>
          <w:szCs w:val="28"/>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740308" w:rsidRDefault="00740308" w:rsidP="00740308">
      <w:pPr>
        <w:rPr>
          <w:color w:val="000000" w:themeColor="text1"/>
          <w:sz w:val="28"/>
          <w:szCs w:val="28"/>
        </w:rPr>
      </w:pPr>
      <w:r>
        <w:rPr>
          <w:color w:val="000000" w:themeColor="text1"/>
          <w:sz w:val="28"/>
          <w:szCs w:val="28"/>
        </w:rPr>
        <w:t>е) ФГУП "</w:t>
      </w:r>
      <w:proofErr w:type="spellStart"/>
      <w:r>
        <w:rPr>
          <w:color w:val="000000" w:themeColor="text1"/>
          <w:sz w:val="28"/>
          <w:szCs w:val="28"/>
        </w:rPr>
        <w:t>Ростехинвентаризация</w:t>
      </w:r>
      <w:proofErr w:type="spellEnd"/>
      <w:r>
        <w:rPr>
          <w:color w:val="000000" w:themeColor="text1"/>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740308" w:rsidRDefault="00740308" w:rsidP="00740308">
      <w:pPr>
        <w:rPr>
          <w:color w:val="000000" w:themeColor="text1"/>
          <w:sz w:val="28"/>
          <w:szCs w:val="28"/>
        </w:rPr>
      </w:pPr>
      <w:r>
        <w:rPr>
          <w:color w:val="000000" w:themeColor="text1"/>
          <w:sz w:val="28"/>
          <w:szCs w:val="28"/>
        </w:rPr>
        <w:t>ж)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740308" w:rsidRDefault="00740308" w:rsidP="00740308">
      <w:pPr>
        <w:rPr>
          <w:b/>
          <w:color w:val="000000" w:themeColor="text1"/>
          <w:sz w:val="28"/>
          <w:szCs w:val="28"/>
        </w:rPr>
      </w:pPr>
      <w:r>
        <w:rPr>
          <w:b/>
          <w:color w:val="000000" w:themeColor="text1"/>
          <w:sz w:val="28"/>
          <w:szCs w:val="28"/>
        </w:rPr>
        <w:t>Подраздел 3. Результат предоставления муниципальной услуги</w:t>
      </w:r>
    </w:p>
    <w:p w:rsidR="00740308" w:rsidRDefault="00740308" w:rsidP="00740308">
      <w:pPr>
        <w:rPr>
          <w:color w:val="000000" w:themeColor="text1"/>
          <w:sz w:val="28"/>
          <w:szCs w:val="28"/>
        </w:rPr>
      </w:pPr>
      <w:bookmarkStart w:id="59" w:name="sub_1008"/>
      <w:r>
        <w:rPr>
          <w:color w:val="000000" w:themeColor="text1"/>
          <w:sz w:val="28"/>
          <w:szCs w:val="28"/>
        </w:rPr>
        <w:t>2.3.1. Результатами предоставления муниципальной услуги являются:</w:t>
      </w:r>
    </w:p>
    <w:bookmarkEnd w:id="59"/>
    <w:p w:rsidR="00740308" w:rsidRDefault="00740308" w:rsidP="00740308">
      <w:pPr>
        <w:rPr>
          <w:color w:val="000000" w:themeColor="text1"/>
          <w:sz w:val="28"/>
          <w:szCs w:val="28"/>
        </w:rPr>
      </w:pPr>
      <w:r>
        <w:rPr>
          <w:color w:val="000000" w:themeColor="text1"/>
          <w:sz w:val="28"/>
          <w:szCs w:val="28"/>
        </w:rPr>
        <w:t>- принятие постановления Администрации о признании получателя малоимущим в целях постановки на учет в качестве нуждающегося в жилом помещении, предоставляемом по договору социального найма;</w:t>
      </w:r>
    </w:p>
    <w:p w:rsidR="00740308" w:rsidRDefault="00740308" w:rsidP="00740308">
      <w:pPr>
        <w:rPr>
          <w:color w:val="000000" w:themeColor="text1"/>
          <w:sz w:val="28"/>
          <w:szCs w:val="28"/>
        </w:rPr>
      </w:pPr>
      <w:r>
        <w:rPr>
          <w:color w:val="000000" w:themeColor="text1"/>
          <w:sz w:val="28"/>
          <w:szCs w:val="28"/>
        </w:rPr>
        <w:t>- принятие постановления Администрации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w:t>
      </w:r>
    </w:p>
    <w:p w:rsidR="00740308" w:rsidRDefault="00740308" w:rsidP="00740308">
      <w:pPr>
        <w:rPr>
          <w:color w:val="000000" w:themeColor="text1"/>
          <w:sz w:val="28"/>
          <w:szCs w:val="28"/>
        </w:rPr>
      </w:pPr>
      <w:r>
        <w:rPr>
          <w:color w:val="000000" w:themeColor="text1"/>
          <w:sz w:val="28"/>
          <w:szCs w:val="28"/>
        </w:rPr>
        <w:t>Процедура предоставления муниципальной услуги завершается получением гражданином постановления Администрации о признании его малоимущим (об отказе в признании его малоимущим).</w:t>
      </w:r>
    </w:p>
    <w:p w:rsidR="00740308" w:rsidRDefault="00740308" w:rsidP="00740308">
      <w:pPr>
        <w:rPr>
          <w:b/>
          <w:color w:val="000000" w:themeColor="text1"/>
          <w:sz w:val="28"/>
          <w:szCs w:val="28"/>
        </w:rPr>
      </w:pPr>
      <w:r>
        <w:rPr>
          <w:b/>
          <w:color w:val="000000" w:themeColor="text1"/>
          <w:sz w:val="28"/>
          <w:szCs w:val="28"/>
        </w:rPr>
        <w:t xml:space="preserve">             Подраздел 4. Срок предоставления муниципальной услуги</w:t>
      </w:r>
    </w:p>
    <w:p w:rsidR="00740308" w:rsidRDefault="00740308" w:rsidP="00740308">
      <w:pPr>
        <w:ind w:firstLine="720"/>
        <w:jc w:val="both"/>
        <w:rPr>
          <w:color w:val="000000" w:themeColor="text1"/>
          <w:sz w:val="28"/>
          <w:szCs w:val="28"/>
        </w:rPr>
      </w:pPr>
      <w:r>
        <w:rPr>
          <w:color w:val="000000" w:themeColor="text1"/>
          <w:sz w:val="28"/>
          <w:szCs w:val="28"/>
        </w:rPr>
        <w:lastRenderedPageBreak/>
        <w:t xml:space="preserve">2.4.1.Предоставление муниципальной услуги осуществляется в течение 30 календарных дней с момента регистрации заявления о предоставлении муниципальной услуги и предоставления пакета необходимых документов. </w:t>
      </w:r>
    </w:p>
    <w:p w:rsidR="00740308" w:rsidRDefault="00740308" w:rsidP="00740308">
      <w:pPr>
        <w:rPr>
          <w:color w:val="000000" w:themeColor="text1"/>
          <w:sz w:val="28"/>
          <w:szCs w:val="28"/>
        </w:rPr>
      </w:pPr>
      <w:r>
        <w:rPr>
          <w:color w:val="000000" w:themeColor="text1"/>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740308" w:rsidRDefault="00740308" w:rsidP="00740308">
      <w:pPr>
        <w:rPr>
          <w:color w:val="000000" w:themeColor="text1"/>
          <w:sz w:val="28"/>
          <w:szCs w:val="28"/>
        </w:rPr>
      </w:pPr>
      <w:r>
        <w:rPr>
          <w:color w:val="000000" w:themeColor="text1"/>
          <w:sz w:val="28"/>
          <w:szCs w:val="28"/>
        </w:rPr>
        <w:t>2.4.2.Датой обращения и предоставления документов является:</w:t>
      </w:r>
    </w:p>
    <w:p w:rsidR="00740308" w:rsidRDefault="00740308" w:rsidP="00740308">
      <w:pPr>
        <w:rPr>
          <w:color w:val="000000" w:themeColor="text1"/>
          <w:sz w:val="28"/>
          <w:szCs w:val="28"/>
        </w:rPr>
      </w:pPr>
      <w:r>
        <w:rPr>
          <w:color w:val="000000" w:themeColor="text1"/>
          <w:sz w:val="28"/>
          <w:szCs w:val="28"/>
        </w:rPr>
        <w:t>в случае личного обращения - день поступления и регистрация документов должностному лицу, ответственному за  процесс регистрации документов;</w:t>
      </w:r>
    </w:p>
    <w:p w:rsidR="00740308" w:rsidRDefault="00740308" w:rsidP="00740308">
      <w:pPr>
        <w:rPr>
          <w:color w:val="000000" w:themeColor="text1"/>
          <w:sz w:val="28"/>
          <w:szCs w:val="28"/>
        </w:rPr>
      </w:pPr>
      <w:r>
        <w:rPr>
          <w:color w:val="000000" w:themeColor="text1"/>
          <w:sz w:val="28"/>
          <w:szCs w:val="28"/>
        </w:rPr>
        <w:t>в случае поступления обращения по почте - дата поступления письма в уполномоченный орган;</w:t>
      </w:r>
    </w:p>
    <w:p w:rsidR="00740308" w:rsidRDefault="00740308" w:rsidP="00740308">
      <w:pPr>
        <w:rPr>
          <w:color w:val="000000" w:themeColor="text1"/>
          <w:sz w:val="28"/>
          <w:szCs w:val="28"/>
        </w:rPr>
      </w:pPr>
      <w:r>
        <w:rPr>
          <w:color w:val="000000" w:themeColor="text1"/>
          <w:sz w:val="28"/>
          <w:szCs w:val="28"/>
        </w:rPr>
        <w:t>в случае поступления обращения в электронном виде -дата регистрации обращения в уполномоченном органе.</w:t>
      </w:r>
    </w:p>
    <w:p w:rsidR="00740308" w:rsidRDefault="00740308" w:rsidP="00740308">
      <w:pPr>
        <w:rPr>
          <w:b/>
          <w:color w:val="000000" w:themeColor="text1"/>
          <w:sz w:val="28"/>
          <w:szCs w:val="28"/>
        </w:rPr>
      </w:pPr>
      <w:bookmarkStart w:id="60" w:name="sub_1009"/>
      <w:r>
        <w:rPr>
          <w:b/>
          <w:color w:val="000000" w:themeColor="text1"/>
          <w:sz w:val="28"/>
          <w:szCs w:val="28"/>
        </w:rPr>
        <w:t>Подраздел 5. Правовые основания предоставления муниципальной услуги</w:t>
      </w:r>
    </w:p>
    <w:p w:rsidR="00740308" w:rsidRDefault="00740308" w:rsidP="00740308">
      <w:pPr>
        <w:rPr>
          <w:color w:val="000000" w:themeColor="text1"/>
          <w:sz w:val="28"/>
          <w:szCs w:val="28"/>
        </w:rPr>
      </w:pPr>
      <w:r>
        <w:rPr>
          <w:color w:val="000000" w:themeColor="text1"/>
          <w:sz w:val="28"/>
          <w:szCs w:val="28"/>
        </w:rPr>
        <w:t>2.5.1. Предоставление муниципальной услуги осуществляется в соответствии с:</w:t>
      </w:r>
    </w:p>
    <w:bookmarkEnd w:id="60"/>
    <w:p w:rsidR="00740308" w:rsidRDefault="00740308" w:rsidP="00740308">
      <w:pPr>
        <w:rPr>
          <w:color w:val="000000" w:themeColor="text1"/>
          <w:sz w:val="28"/>
          <w:szCs w:val="28"/>
        </w:rPr>
      </w:pPr>
      <w:r>
        <w:rPr>
          <w:color w:val="000000" w:themeColor="text1"/>
          <w:sz w:val="28"/>
          <w:szCs w:val="28"/>
        </w:rPr>
        <w:t xml:space="preserve">а) </w:t>
      </w:r>
      <w:hyperlink r:id="rId25" w:history="1">
        <w:r>
          <w:rPr>
            <w:rStyle w:val="afc"/>
            <w:rFonts w:eastAsiaTheme="majorEastAsia"/>
            <w:color w:val="000000" w:themeColor="text1"/>
            <w:sz w:val="28"/>
            <w:szCs w:val="28"/>
          </w:rPr>
          <w:t>Конституцией</w:t>
        </w:r>
      </w:hyperlink>
      <w:r>
        <w:rPr>
          <w:color w:val="000000" w:themeColor="text1"/>
          <w:sz w:val="28"/>
          <w:szCs w:val="28"/>
        </w:rPr>
        <w:t xml:space="preserve"> Российской Федерации ("Российская газета" от 25.12.1993 г. N 237);</w:t>
      </w:r>
    </w:p>
    <w:p w:rsidR="00740308" w:rsidRDefault="00740308" w:rsidP="00740308">
      <w:pPr>
        <w:rPr>
          <w:color w:val="000000" w:themeColor="text1"/>
          <w:sz w:val="28"/>
          <w:szCs w:val="28"/>
        </w:rPr>
      </w:pPr>
      <w:r>
        <w:rPr>
          <w:color w:val="000000" w:themeColor="text1"/>
          <w:sz w:val="28"/>
          <w:szCs w:val="28"/>
        </w:rPr>
        <w:t xml:space="preserve">б) </w:t>
      </w:r>
      <w:hyperlink r:id="rId26" w:history="1">
        <w:r>
          <w:rPr>
            <w:rStyle w:val="afc"/>
            <w:rFonts w:eastAsiaTheme="majorEastAsia"/>
            <w:color w:val="000000" w:themeColor="text1"/>
            <w:sz w:val="28"/>
            <w:szCs w:val="28"/>
          </w:rPr>
          <w:t>Жилищным кодексом</w:t>
        </w:r>
      </w:hyperlink>
      <w:r>
        <w:rPr>
          <w:color w:val="000000" w:themeColor="text1"/>
          <w:sz w:val="28"/>
          <w:szCs w:val="28"/>
        </w:rPr>
        <w:t xml:space="preserve"> Российской Федерации от 29 декабря </w:t>
      </w:r>
      <w:smartTag w:uri="urn:schemas-microsoft-com:office:smarttags" w:element="metricconverter">
        <w:smartTagPr>
          <w:attr w:name="ProductID" w:val="2004 г"/>
        </w:smartTagPr>
        <w:r>
          <w:rPr>
            <w:color w:val="000000" w:themeColor="text1"/>
            <w:sz w:val="28"/>
            <w:szCs w:val="28"/>
          </w:rPr>
          <w:t>2004 г</w:t>
        </w:r>
      </w:smartTag>
      <w:r>
        <w:rPr>
          <w:color w:val="000000" w:themeColor="text1"/>
          <w:sz w:val="28"/>
          <w:szCs w:val="28"/>
        </w:rPr>
        <w:t>. N 189-ФЗ ("Российская газета" от 12.01.2005 г. N 1);</w:t>
      </w:r>
    </w:p>
    <w:p w:rsidR="00740308" w:rsidRDefault="00740308" w:rsidP="00740308">
      <w:pPr>
        <w:rPr>
          <w:color w:val="000000" w:themeColor="text1"/>
          <w:sz w:val="28"/>
          <w:szCs w:val="28"/>
        </w:rPr>
      </w:pPr>
      <w:r>
        <w:rPr>
          <w:color w:val="000000" w:themeColor="text1"/>
          <w:sz w:val="28"/>
          <w:szCs w:val="28"/>
        </w:rPr>
        <w:t xml:space="preserve">в) </w:t>
      </w:r>
      <w:hyperlink r:id="rId27"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от 24 октября </w:t>
      </w:r>
      <w:smartTag w:uri="urn:schemas-microsoft-com:office:smarttags" w:element="metricconverter">
        <w:smartTagPr>
          <w:attr w:name="ProductID" w:val="1997 г"/>
        </w:smartTagPr>
        <w:r>
          <w:rPr>
            <w:color w:val="000000" w:themeColor="text1"/>
            <w:sz w:val="28"/>
            <w:szCs w:val="28"/>
          </w:rPr>
          <w:t>1997 г</w:t>
        </w:r>
      </w:smartTag>
      <w:r>
        <w:rPr>
          <w:color w:val="000000" w:themeColor="text1"/>
          <w:sz w:val="28"/>
          <w:szCs w:val="28"/>
        </w:rPr>
        <w:t>. N 134-ФЗ "О прожиточном минимуме в Российской Федерации" ("Российская газета" от 29.10.1997 г. N 210);</w:t>
      </w:r>
    </w:p>
    <w:p w:rsidR="00740308" w:rsidRDefault="00740308" w:rsidP="00740308">
      <w:pPr>
        <w:rPr>
          <w:color w:val="000000" w:themeColor="text1"/>
          <w:sz w:val="28"/>
          <w:szCs w:val="28"/>
        </w:rPr>
      </w:pPr>
      <w:r>
        <w:rPr>
          <w:color w:val="000000" w:themeColor="text1"/>
          <w:sz w:val="28"/>
          <w:szCs w:val="28"/>
        </w:rPr>
        <w:t xml:space="preserve">г) </w:t>
      </w:r>
      <w:hyperlink r:id="rId28"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Российской Федерации от 27 июля </w:t>
      </w:r>
      <w:smartTag w:uri="urn:schemas-microsoft-com:office:smarttags" w:element="metricconverter">
        <w:smartTagPr>
          <w:attr w:name="ProductID" w:val="2010 г"/>
        </w:smartTagPr>
        <w:r>
          <w:rPr>
            <w:color w:val="000000" w:themeColor="text1"/>
            <w:sz w:val="28"/>
            <w:szCs w:val="28"/>
          </w:rPr>
          <w:t>2010 г</w:t>
        </w:r>
      </w:smartTag>
      <w:r>
        <w:rPr>
          <w:color w:val="000000" w:themeColor="text1"/>
          <w:sz w:val="28"/>
          <w:szCs w:val="28"/>
        </w:rPr>
        <w:t>. N 210-ФЗ "Об организации предоставления государственных и муниципальных услуг" ("Российская газета" от 30.07.2010 г. N 168);</w:t>
      </w:r>
    </w:p>
    <w:p w:rsidR="00740308" w:rsidRDefault="00740308" w:rsidP="00740308">
      <w:pPr>
        <w:rPr>
          <w:color w:val="000000" w:themeColor="text1"/>
          <w:sz w:val="28"/>
          <w:szCs w:val="28"/>
        </w:rPr>
      </w:pPr>
      <w:r>
        <w:rPr>
          <w:color w:val="000000" w:themeColor="text1"/>
          <w:sz w:val="28"/>
          <w:szCs w:val="28"/>
        </w:rPr>
        <w:t xml:space="preserve">д) </w:t>
      </w:r>
      <w:hyperlink r:id="rId29"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от 6 октября </w:t>
      </w:r>
      <w:smartTag w:uri="urn:schemas-microsoft-com:office:smarttags" w:element="metricconverter">
        <w:smartTagPr>
          <w:attr w:name="ProductID" w:val="2003 г"/>
        </w:smartTagPr>
        <w:r>
          <w:rPr>
            <w:color w:val="000000" w:themeColor="text1"/>
            <w:sz w:val="28"/>
            <w:szCs w:val="28"/>
          </w:rPr>
          <w:t>2003 г</w:t>
        </w:r>
      </w:smartTag>
      <w:r>
        <w:rPr>
          <w:color w:val="000000" w:themeColor="text1"/>
          <w:sz w:val="28"/>
          <w:szCs w:val="28"/>
        </w:rPr>
        <w:t>. N 131-ФЗ "Об общих принципах организации местного самоуправления в Российской Федерации" ("Российская газета" от 08.10.2003 г. N 202);</w:t>
      </w:r>
    </w:p>
    <w:p w:rsidR="00740308" w:rsidRDefault="00740308" w:rsidP="00740308">
      <w:pPr>
        <w:rPr>
          <w:color w:val="000000" w:themeColor="text1"/>
          <w:sz w:val="28"/>
          <w:szCs w:val="28"/>
        </w:rPr>
      </w:pPr>
      <w:r>
        <w:rPr>
          <w:color w:val="000000" w:themeColor="text1"/>
          <w:sz w:val="28"/>
          <w:szCs w:val="28"/>
        </w:rPr>
        <w:t xml:space="preserve">е) </w:t>
      </w:r>
      <w:hyperlink r:id="rId30"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Российской Федерации от 29 декабря </w:t>
      </w:r>
      <w:smartTag w:uri="urn:schemas-microsoft-com:office:smarttags" w:element="metricconverter">
        <w:smartTagPr>
          <w:attr w:name="ProductID" w:val="2004 г"/>
        </w:smartTagPr>
        <w:r>
          <w:rPr>
            <w:color w:val="000000" w:themeColor="text1"/>
            <w:sz w:val="28"/>
            <w:szCs w:val="28"/>
          </w:rPr>
          <w:t>2004 г</w:t>
        </w:r>
      </w:smartTag>
      <w:r>
        <w:rPr>
          <w:color w:val="000000" w:themeColor="text1"/>
          <w:sz w:val="28"/>
          <w:szCs w:val="28"/>
        </w:rPr>
        <w:t>. N 199-ФЗ "О внесении изменений в законодательные акты Российской Федерации в связи с расширением полномочий органов государственной власти субъектов РФ по предметам совместного ведения РФ и субъектов РФ, а также с расширением перечня вопросов местного значения муниципальных образований" ("Российская газета" от 30.12.2004 г.);</w:t>
      </w:r>
    </w:p>
    <w:p w:rsidR="00740308" w:rsidRDefault="00740308" w:rsidP="00740308">
      <w:pPr>
        <w:rPr>
          <w:color w:val="000000" w:themeColor="text1"/>
          <w:sz w:val="28"/>
          <w:szCs w:val="28"/>
        </w:rPr>
      </w:pPr>
      <w:r>
        <w:rPr>
          <w:color w:val="000000" w:themeColor="text1"/>
          <w:sz w:val="28"/>
          <w:szCs w:val="28"/>
        </w:rPr>
        <w:t xml:space="preserve">ж) </w:t>
      </w:r>
      <w:hyperlink r:id="rId31"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от 2 мая </w:t>
      </w:r>
      <w:smartTag w:uri="urn:schemas-microsoft-com:office:smarttags" w:element="metricconverter">
        <w:smartTagPr>
          <w:attr w:name="ProductID" w:val="2006 г"/>
        </w:smartTagPr>
        <w:r>
          <w:rPr>
            <w:color w:val="000000" w:themeColor="text1"/>
            <w:sz w:val="28"/>
            <w:szCs w:val="28"/>
          </w:rPr>
          <w:t>2006 г</w:t>
        </w:r>
      </w:smartTag>
      <w:r>
        <w:rPr>
          <w:color w:val="000000" w:themeColor="text1"/>
          <w:sz w:val="28"/>
          <w:szCs w:val="28"/>
        </w:rPr>
        <w:t>. N 59-ФЗ "О порядке рассмотрения обращений граждан Российской Федерации" ("Российская газета" от 05.05.2006 г. N 95);</w:t>
      </w:r>
    </w:p>
    <w:p w:rsidR="00740308" w:rsidRDefault="00740308" w:rsidP="00740308">
      <w:pPr>
        <w:rPr>
          <w:color w:val="000000" w:themeColor="text1"/>
          <w:sz w:val="28"/>
          <w:szCs w:val="28"/>
        </w:rPr>
      </w:pPr>
      <w:r>
        <w:rPr>
          <w:color w:val="000000" w:themeColor="text1"/>
          <w:sz w:val="28"/>
          <w:szCs w:val="28"/>
        </w:rPr>
        <w:t xml:space="preserve">з) </w:t>
      </w:r>
      <w:hyperlink r:id="rId32"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от 17 июля </w:t>
      </w:r>
      <w:smartTag w:uri="urn:schemas-microsoft-com:office:smarttags" w:element="metricconverter">
        <w:smartTagPr>
          <w:attr w:name="ProductID" w:val="1999 г"/>
        </w:smartTagPr>
        <w:r>
          <w:rPr>
            <w:color w:val="000000" w:themeColor="text1"/>
            <w:sz w:val="28"/>
            <w:szCs w:val="28"/>
          </w:rPr>
          <w:t>1999 г</w:t>
        </w:r>
      </w:smartTag>
      <w:r>
        <w:rPr>
          <w:color w:val="000000" w:themeColor="text1"/>
          <w:sz w:val="28"/>
          <w:szCs w:val="28"/>
        </w:rPr>
        <w:t>. N 178-ФЗ "О государственной социальной помощи" ("Российская газета" от 23.07.1999 г. N 142);</w:t>
      </w:r>
    </w:p>
    <w:p w:rsidR="00740308" w:rsidRDefault="00740308" w:rsidP="00740308">
      <w:pPr>
        <w:rPr>
          <w:color w:val="000000" w:themeColor="text1"/>
          <w:sz w:val="28"/>
          <w:szCs w:val="28"/>
        </w:rPr>
      </w:pPr>
      <w:r>
        <w:rPr>
          <w:color w:val="000000" w:themeColor="text1"/>
          <w:sz w:val="28"/>
          <w:szCs w:val="28"/>
        </w:rPr>
        <w:t xml:space="preserve">и) </w:t>
      </w:r>
      <w:hyperlink r:id="rId33" w:history="1">
        <w:r>
          <w:rPr>
            <w:rStyle w:val="afc"/>
            <w:rFonts w:eastAsiaTheme="majorEastAsia"/>
            <w:color w:val="000000" w:themeColor="text1"/>
            <w:sz w:val="28"/>
            <w:szCs w:val="28"/>
          </w:rPr>
          <w:t>Федеральным законом</w:t>
        </w:r>
      </w:hyperlink>
      <w:r>
        <w:rPr>
          <w:color w:val="000000" w:themeColor="text1"/>
          <w:sz w:val="28"/>
          <w:szCs w:val="28"/>
        </w:rPr>
        <w:t xml:space="preserve"> от 5 апреля </w:t>
      </w:r>
      <w:smartTag w:uri="urn:schemas-microsoft-com:office:smarttags" w:element="metricconverter">
        <w:smartTagPr>
          <w:attr w:name="ProductID" w:val="2003 г"/>
        </w:smartTagPr>
        <w:r>
          <w:rPr>
            <w:color w:val="000000" w:themeColor="text1"/>
            <w:sz w:val="28"/>
            <w:szCs w:val="28"/>
          </w:rPr>
          <w:t>2003 г</w:t>
        </w:r>
      </w:smartTag>
      <w:r>
        <w:rPr>
          <w:color w:val="000000" w:themeColor="text1"/>
          <w:sz w:val="28"/>
          <w:szCs w:val="28"/>
        </w:rPr>
        <w:t xml:space="preserve">.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w:t>
      </w:r>
      <w:r>
        <w:rPr>
          <w:color w:val="000000" w:themeColor="text1"/>
          <w:sz w:val="28"/>
          <w:szCs w:val="28"/>
        </w:rPr>
        <w:lastRenderedPageBreak/>
        <w:t>государственной социальной помощи" ("Российская газета" от 09.04.2003 г. N 67);</w:t>
      </w:r>
    </w:p>
    <w:p w:rsidR="00740308" w:rsidRDefault="00740308" w:rsidP="00740308">
      <w:pPr>
        <w:rPr>
          <w:color w:val="000000" w:themeColor="text1"/>
          <w:sz w:val="28"/>
          <w:szCs w:val="28"/>
        </w:rPr>
      </w:pPr>
      <w:r>
        <w:rPr>
          <w:color w:val="000000" w:themeColor="text1"/>
          <w:sz w:val="28"/>
          <w:szCs w:val="28"/>
        </w:rPr>
        <w:t xml:space="preserve">к) </w:t>
      </w:r>
      <w:hyperlink r:id="rId34" w:history="1">
        <w:r>
          <w:rPr>
            <w:rStyle w:val="afc"/>
            <w:rFonts w:eastAsiaTheme="majorEastAsia"/>
            <w:color w:val="000000" w:themeColor="text1"/>
            <w:sz w:val="28"/>
            <w:szCs w:val="28"/>
          </w:rPr>
          <w:t>постановлением</w:t>
        </w:r>
      </w:hyperlink>
      <w:r>
        <w:rPr>
          <w:color w:val="000000" w:themeColor="text1"/>
          <w:sz w:val="28"/>
          <w:szCs w:val="28"/>
        </w:rPr>
        <w:t xml:space="preserve"> Правительства Российской Федерации от 20 августа </w:t>
      </w:r>
      <w:smartTag w:uri="urn:schemas-microsoft-com:office:smarttags" w:element="metricconverter">
        <w:smartTagPr>
          <w:attr w:name="ProductID" w:val="2003 г"/>
        </w:smartTagPr>
        <w:r>
          <w:rPr>
            <w:color w:val="000000" w:themeColor="text1"/>
            <w:sz w:val="28"/>
            <w:szCs w:val="28"/>
          </w:rPr>
          <w:t>2003 г</w:t>
        </w:r>
      </w:smartTag>
      <w:r>
        <w:rPr>
          <w:color w:val="000000" w:themeColor="text1"/>
          <w:sz w:val="28"/>
          <w:szCs w:val="28"/>
        </w:rPr>
        <w:t>.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("Российская газета" от 26.08.2003 г. N 168);</w:t>
      </w:r>
    </w:p>
    <w:p w:rsidR="00740308" w:rsidRDefault="00740308" w:rsidP="00740308">
      <w:pPr>
        <w:rPr>
          <w:color w:val="000000" w:themeColor="text1"/>
          <w:sz w:val="28"/>
          <w:szCs w:val="28"/>
        </w:rPr>
      </w:pPr>
      <w:r>
        <w:rPr>
          <w:color w:val="000000" w:themeColor="text1"/>
          <w:sz w:val="28"/>
          <w:szCs w:val="28"/>
        </w:rPr>
        <w:t>л) приказом Министерства регионального развития РФ "О средней рыночной стоимости 1 квадратного метра общей площади жилья по субъектам Российской Федерации" (утверждается ежеквартально, и при предоставлении услуги принимаются во внимание данные последнего действующего постановления);</w:t>
      </w:r>
    </w:p>
    <w:p w:rsidR="00740308" w:rsidRDefault="00740308" w:rsidP="00740308">
      <w:pPr>
        <w:rPr>
          <w:color w:val="000000" w:themeColor="text1"/>
          <w:sz w:val="28"/>
          <w:szCs w:val="28"/>
        </w:rPr>
      </w:pPr>
      <w:r>
        <w:rPr>
          <w:color w:val="000000" w:themeColor="text1"/>
          <w:sz w:val="28"/>
          <w:szCs w:val="28"/>
        </w:rPr>
        <w:t xml:space="preserve">м) </w:t>
      </w:r>
      <w:hyperlink r:id="rId35" w:history="1">
        <w:r>
          <w:rPr>
            <w:rStyle w:val="afc"/>
            <w:rFonts w:eastAsiaTheme="majorEastAsia"/>
            <w:color w:val="000000" w:themeColor="text1"/>
            <w:sz w:val="28"/>
            <w:szCs w:val="28"/>
          </w:rPr>
          <w:t>приказом</w:t>
        </w:r>
      </w:hyperlink>
      <w:r>
        <w:rPr>
          <w:color w:val="000000" w:themeColor="text1"/>
          <w:sz w:val="28"/>
          <w:szCs w:val="28"/>
        </w:rPr>
        <w:t xml:space="preserve"> Министерства регионального развития РФ от 25 февраля </w:t>
      </w:r>
      <w:smartTag w:uri="urn:schemas-microsoft-com:office:smarttags" w:element="metricconverter">
        <w:smartTagPr>
          <w:attr w:name="ProductID" w:val="2005 г"/>
        </w:smartTagPr>
        <w:r>
          <w:rPr>
            <w:color w:val="000000" w:themeColor="text1"/>
            <w:sz w:val="28"/>
            <w:szCs w:val="28"/>
          </w:rPr>
          <w:t>2005 г</w:t>
        </w:r>
      </w:smartTag>
      <w:r>
        <w:rPr>
          <w:color w:val="000000" w:themeColor="text1"/>
          <w:sz w:val="28"/>
          <w:szCs w:val="28"/>
        </w:rPr>
        <w:t>. N 17 "Об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w:t>
      </w:r>
    </w:p>
    <w:p w:rsidR="00740308" w:rsidRDefault="00740308" w:rsidP="00740308">
      <w:pPr>
        <w:rPr>
          <w:color w:val="000000" w:themeColor="text1"/>
          <w:sz w:val="28"/>
          <w:szCs w:val="28"/>
        </w:rPr>
      </w:pPr>
      <w:r>
        <w:rPr>
          <w:color w:val="000000" w:themeColor="text1"/>
          <w:sz w:val="28"/>
          <w:szCs w:val="28"/>
        </w:rPr>
        <w:t xml:space="preserve">н) </w:t>
      </w:r>
      <w:hyperlink r:id="rId36" w:history="1">
        <w:r>
          <w:rPr>
            <w:rStyle w:val="afc"/>
            <w:rFonts w:eastAsiaTheme="majorEastAsia"/>
            <w:color w:val="000000" w:themeColor="text1"/>
            <w:sz w:val="28"/>
            <w:szCs w:val="28"/>
          </w:rPr>
          <w:t>Законом</w:t>
        </w:r>
      </w:hyperlink>
      <w:r>
        <w:rPr>
          <w:color w:val="000000" w:themeColor="text1"/>
          <w:sz w:val="28"/>
          <w:szCs w:val="28"/>
        </w:rPr>
        <w:t xml:space="preserve"> Республики Мордовия от 1 июля </w:t>
      </w:r>
      <w:smartTag w:uri="urn:schemas-microsoft-com:office:smarttags" w:element="metricconverter">
        <w:smartTagPr>
          <w:attr w:name="ProductID" w:val="2005 г"/>
        </w:smartTagPr>
        <w:r>
          <w:rPr>
            <w:color w:val="000000" w:themeColor="text1"/>
            <w:sz w:val="28"/>
            <w:szCs w:val="28"/>
          </w:rPr>
          <w:t>2005 г</w:t>
        </w:r>
      </w:smartTag>
      <w:r>
        <w:rPr>
          <w:color w:val="000000" w:themeColor="text1"/>
          <w:sz w:val="28"/>
          <w:szCs w:val="28"/>
        </w:rPr>
        <w:t>. N 57-З "О правовом регулировании жилищных отношений в Республике Мордовия" ("Известия Мордовии" от 05.07.2005 г. N 94 (23.351)-13);</w:t>
      </w:r>
    </w:p>
    <w:p w:rsidR="00740308" w:rsidRDefault="00740308" w:rsidP="00740308">
      <w:pPr>
        <w:rPr>
          <w:color w:val="000000" w:themeColor="text1"/>
          <w:sz w:val="28"/>
          <w:szCs w:val="28"/>
        </w:rPr>
      </w:pPr>
      <w:r>
        <w:rPr>
          <w:color w:val="000000" w:themeColor="text1"/>
          <w:sz w:val="28"/>
          <w:szCs w:val="28"/>
        </w:rPr>
        <w:t xml:space="preserve">о) Уставом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p w:rsidR="00740308" w:rsidRDefault="00740308" w:rsidP="00740308">
      <w:pPr>
        <w:rPr>
          <w:color w:val="000000" w:themeColor="text1"/>
          <w:sz w:val="28"/>
          <w:szCs w:val="28"/>
        </w:rPr>
      </w:pPr>
      <w:r>
        <w:rPr>
          <w:color w:val="000000" w:themeColor="text1"/>
          <w:sz w:val="28"/>
          <w:szCs w:val="28"/>
        </w:rPr>
        <w:t xml:space="preserve">п) </w:t>
      </w:r>
      <w:hyperlink r:id="rId37" w:history="1">
        <w:r>
          <w:rPr>
            <w:rStyle w:val="afc"/>
            <w:rFonts w:eastAsiaTheme="majorEastAsia"/>
            <w:color w:val="000000" w:themeColor="text1"/>
            <w:sz w:val="28"/>
            <w:szCs w:val="28"/>
          </w:rPr>
          <w:t>решением</w:t>
        </w:r>
      </w:hyperlink>
      <w:r>
        <w:rPr>
          <w:color w:val="000000" w:themeColor="text1"/>
          <w:sz w:val="28"/>
          <w:szCs w:val="28"/>
        </w:rPr>
        <w:t xml:space="preserve"> Совета депутатов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от 00.00.2016 г. N ___ "Об определении размера дохода и стоимости имущества граждан, учитываемого для признания граждан малоимущими в целях постановки на учет и предоставления им жилых помещений муниципального жилищного фонда по договорам социального найма".</w:t>
      </w:r>
    </w:p>
    <w:p w:rsidR="00740308" w:rsidRDefault="00740308" w:rsidP="00740308">
      <w:pPr>
        <w:ind w:firstLine="540"/>
        <w:jc w:val="center"/>
        <w:rPr>
          <w:b/>
          <w:color w:val="000000" w:themeColor="text1"/>
          <w:sz w:val="28"/>
          <w:szCs w:val="28"/>
        </w:rPr>
      </w:pPr>
    </w:p>
    <w:p w:rsidR="00740308" w:rsidRDefault="00740308" w:rsidP="00740308">
      <w:pPr>
        <w:ind w:firstLine="540"/>
        <w:jc w:val="center"/>
        <w:rPr>
          <w:b/>
          <w:color w:val="000000" w:themeColor="text1"/>
          <w:sz w:val="28"/>
          <w:szCs w:val="28"/>
        </w:rPr>
      </w:pPr>
      <w:r>
        <w:rPr>
          <w:b/>
          <w:color w:val="000000" w:themeColor="text1"/>
          <w:sz w:val="28"/>
          <w:szCs w:val="28"/>
        </w:rPr>
        <w:t xml:space="preserve">Подраздел 6. Исчерпывающий перечень документов, необходимых для предоставления муниципальной услуги </w:t>
      </w:r>
    </w:p>
    <w:p w:rsidR="00740308" w:rsidRDefault="00740308" w:rsidP="00740308">
      <w:pPr>
        <w:ind w:firstLine="567"/>
        <w:jc w:val="both"/>
        <w:rPr>
          <w:rFonts w:ascii="Calibri" w:eastAsia="Calibri" w:hAnsi="Calibri"/>
          <w:color w:val="000000" w:themeColor="text1"/>
          <w:sz w:val="28"/>
          <w:szCs w:val="28"/>
          <w:lang w:eastAsia="en-US"/>
        </w:rPr>
      </w:pPr>
    </w:p>
    <w:p w:rsidR="00740308" w:rsidRDefault="00740308" w:rsidP="00740308">
      <w:pPr>
        <w:rPr>
          <w:color w:val="000000" w:themeColor="text1"/>
          <w:sz w:val="28"/>
          <w:szCs w:val="28"/>
        </w:rPr>
      </w:pPr>
      <w:r>
        <w:rPr>
          <w:color w:val="000000" w:themeColor="text1"/>
          <w:sz w:val="28"/>
          <w:szCs w:val="28"/>
        </w:rPr>
        <w:t xml:space="preserve">2.6.1.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740308" w:rsidRDefault="00740308" w:rsidP="00740308">
      <w:pPr>
        <w:rPr>
          <w:b/>
          <w:color w:val="000000" w:themeColor="text1"/>
          <w:sz w:val="28"/>
          <w:szCs w:val="28"/>
        </w:rPr>
      </w:pPr>
      <w:r>
        <w:rPr>
          <w:b/>
          <w:color w:val="000000" w:themeColor="text1"/>
          <w:sz w:val="28"/>
          <w:szCs w:val="28"/>
        </w:rPr>
        <w:t>Для работающих граждан:</w:t>
      </w:r>
    </w:p>
    <w:p w:rsidR="00740308" w:rsidRDefault="00740308" w:rsidP="00740308">
      <w:pPr>
        <w:rPr>
          <w:color w:val="000000" w:themeColor="text1"/>
          <w:sz w:val="28"/>
          <w:szCs w:val="28"/>
        </w:rPr>
      </w:pPr>
      <w:r>
        <w:rPr>
          <w:color w:val="000000" w:themeColor="text1"/>
          <w:sz w:val="28"/>
          <w:szCs w:val="28"/>
        </w:rPr>
        <w:t>- заявление</w:t>
      </w:r>
    </w:p>
    <w:p w:rsidR="00740308" w:rsidRDefault="00740308" w:rsidP="00740308">
      <w:pPr>
        <w:rPr>
          <w:color w:val="000000" w:themeColor="text1"/>
          <w:sz w:val="28"/>
          <w:szCs w:val="28"/>
        </w:rPr>
      </w:pPr>
      <w:r>
        <w:rPr>
          <w:color w:val="000000" w:themeColor="text1"/>
          <w:sz w:val="28"/>
          <w:szCs w:val="28"/>
        </w:rPr>
        <w:t>- паспорт;</w:t>
      </w:r>
    </w:p>
    <w:p w:rsidR="00740308" w:rsidRDefault="00740308" w:rsidP="00740308">
      <w:pPr>
        <w:rPr>
          <w:color w:val="000000" w:themeColor="text1"/>
          <w:sz w:val="28"/>
          <w:szCs w:val="28"/>
        </w:rPr>
      </w:pPr>
      <w:r>
        <w:rPr>
          <w:color w:val="000000" w:themeColor="text1"/>
          <w:sz w:val="28"/>
          <w:szCs w:val="28"/>
        </w:rPr>
        <w:t>- свидетельства о рождении детей, не достигших 14-летия;</w:t>
      </w:r>
    </w:p>
    <w:p w:rsidR="00740308" w:rsidRDefault="00740308" w:rsidP="00740308">
      <w:pPr>
        <w:rPr>
          <w:color w:val="000000" w:themeColor="text1"/>
          <w:sz w:val="28"/>
          <w:szCs w:val="28"/>
        </w:rPr>
      </w:pPr>
      <w:r>
        <w:rPr>
          <w:color w:val="000000" w:themeColor="text1"/>
          <w:sz w:val="28"/>
          <w:szCs w:val="28"/>
        </w:rPr>
        <w:t>- справка о доходах каждого члена семьи с места работы или учебы за 12 месяцев, предшествующих месяцу обращения;</w:t>
      </w:r>
    </w:p>
    <w:p w:rsidR="00740308" w:rsidRDefault="00740308" w:rsidP="00740308">
      <w:pPr>
        <w:rPr>
          <w:color w:val="000000" w:themeColor="text1"/>
          <w:sz w:val="28"/>
          <w:szCs w:val="28"/>
        </w:rPr>
      </w:pPr>
      <w:r>
        <w:rPr>
          <w:color w:val="000000" w:themeColor="text1"/>
          <w:sz w:val="28"/>
          <w:szCs w:val="28"/>
        </w:rPr>
        <w:t>- справка об алиментах, выплачиваемых или получаемых за 12 последних календарных месяцев (служба судебных приставов или справка с места работы плательщика алиментов);</w:t>
      </w:r>
    </w:p>
    <w:p w:rsidR="00740308" w:rsidRDefault="00740308" w:rsidP="00740308">
      <w:pPr>
        <w:rPr>
          <w:color w:val="000000" w:themeColor="text1"/>
          <w:sz w:val="28"/>
          <w:szCs w:val="28"/>
        </w:rPr>
      </w:pPr>
      <w:r>
        <w:rPr>
          <w:color w:val="000000" w:themeColor="text1"/>
          <w:sz w:val="28"/>
          <w:szCs w:val="28"/>
        </w:rPr>
        <w:lastRenderedPageBreak/>
        <w:t>- справка о начислении пенсии за 12 последних календарных месяцев;</w:t>
      </w:r>
    </w:p>
    <w:p w:rsidR="00740308" w:rsidRDefault="00740308" w:rsidP="00740308">
      <w:pPr>
        <w:rPr>
          <w:color w:val="000000" w:themeColor="text1"/>
          <w:sz w:val="28"/>
          <w:szCs w:val="28"/>
        </w:rPr>
      </w:pPr>
      <w:r>
        <w:rPr>
          <w:color w:val="000000" w:themeColor="text1"/>
          <w:sz w:val="28"/>
          <w:szCs w:val="28"/>
        </w:rPr>
        <w:t>- справка о начислении детских пособий за 12 последних календарных месяцев;</w:t>
      </w:r>
    </w:p>
    <w:p w:rsidR="00740308" w:rsidRDefault="00740308" w:rsidP="00740308">
      <w:pPr>
        <w:rPr>
          <w:color w:val="000000" w:themeColor="text1"/>
          <w:sz w:val="28"/>
          <w:szCs w:val="28"/>
        </w:rPr>
      </w:pPr>
      <w:r>
        <w:rPr>
          <w:color w:val="000000" w:themeColor="text1"/>
          <w:sz w:val="28"/>
          <w:szCs w:val="28"/>
        </w:rPr>
        <w:t>- справка о размере субсидий на оплату жилого помещения и коммунальных услуг; компенсации расходов на оплату жилых помещений и коммунальных услуг отдельным категориям граждан;</w:t>
      </w:r>
    </w:p>
    <w:p w:rsidR="00740308" w:rsidRDefault="00740308" w:rsidP="00740308">
      <w:pPr>
        <w:rPr>
          <w:color w:val="000000" w:themeColor="text1"/>
          <w:sz w:val="28"/>
          <w:szCs w:val="28"/>
        </w:rPr>
      </w:pPr>
      <w:r>
        <w:rPr>
          <w:color w:val="000000" w:themeColor="text1"/>
          <w:sz w:val="28"/>
          <w:szCs w:val="28"/>
        </w:rPr>
        <w:t>- справка о составе семьи;</w:t>
      </w:r>
    </w:p>
    <w:p w:rsidR="00740308" w:rsidRDefault="00740308" w:rsidP="00740308">
      <w:pPr>
        <w:rPr>
          <w:color w:val="000000" w:themeColor="text1"/>
          <w:sz w:val="28"/>
          <w:szCs w:val="28"/>
        </w:rPr>
      </w:pPr>
      <w:r>
        <w:rPr>
          <w:color w:val="000000" w:themeColor="text1"/>
          <w:sz w:val="28"/>
          <w:szCs w:val="28"/>
        </w:rPr>
        <w:t>- справка о принадлежащем семье (одиноко проживающему гражданину) имуществе на праве собственности (ФНС).</w:t>
      </w:r>
    </w:p>
    <w:p w:rsidR="00740308" w:rsidRDefault="00740308" w:rsidP="00740308">
      <w:pPr>
        <w:rPr>
          <w:b/>
          <w:color w:val="000000" w:themeColor="text1"/>
          <w:sz w:val="28"/>
          <w:szCs w:val="28"/>
        </w:rPr>
      </w:pPr>
      <w:r>
        <w:rPr>
          <w:b/>
          <w:color w:val="000000" w:themeColor="text1"/>
          <w:sz w:val="28"/>
          <w:szCs w:val="28"/>
        </w:rPr>
        <w:t>Для временно неработающих граждан дополнительно к документам, указанным в предыдущем абзаце:</w:t>
      </w:r>
    </w:p>
    <w:p w:rsidR="00740308" w:rsidRDefault="00740308" w:rsidP="00740308">
      <w:pPr>
        <w:rPr>
          <w:color w:val="000000" w:themeColor="text1"/>
          <w:sz w:val="28"/>
          <w:szCs w:val="28"/>
        </w:rPr>
      </w:pPr>
      <w:r>
        <w:rPr>
          <w:color w:val="000000" w:themeColor="text1"/>
          <w:sz w:val="28"/>
          <w:szCs w:val="28"/>
        </w:rPr>
        <w:t xml:space="preserve">- справка из ГКУ РМ "Центр занятости населения" </w:t>
      </w:r>
      <w:proofErr w:type="spellStart"/>
      <w:r>
        <w:rPr>
          <w:color w:val="000000" w:themeColor="text1"/>
          <w:sz w:val="28"/>
          <w:szCs w:val="28"/>
        </w:rPr>
        <w:t>Торбеевского</w:t>
      </w:r>
      <w:proofErr w:type="spellEnd"/>
      <w:r>
        <w:rPr>
          <w:color w:val="000000" w:themeColor="text1"/>
          <w:sz w:val="28"/>
          <w:szCs w:val="28"/>
        </w:rPr>
        <w:t xml:space="preserve"> района о регистрации неработающих граждан в качестве безработных и размере получаемого пособия;</w:t>
      </w:r>
    </w:p>
    <w:p w:rsidR="00740308" w:rsidRDefault="00740308" w:rsidP="00740308">
      <w:pPr>
        <w:rPr>
          <w:color w:val="000000" w:themeColor="text1"/>
          <w:sz w:val="28"/>
          <w:szCs w:val="28"/>
        </w:rPr>
      </w:pPr>
      <w:r>
        <w:rPr>
          <w:color w:val="000000" w:themeColor="text1"/>
          <w:sz w:val="28"/>
          <w:szCs w:val="28"/>
        </w:rPr>
        <w:t>- справка из территориальных органов Федеральной налоговой службы по налогам и сборам об отсутствии регистрации в качестве предпринимателя.</w:t>
      </w:r>
    </w:p>
    <w:p w:rsidR="00740308" w:rsidRDefault="00740308" w:rsidP="00740308">
      <w:pPr>
        <w:rPr>
          <w:b/>
          <w:color w:val="000000" w:themeColor="text1"/>
          <w:sz w:val="28"/>
          <w:szCs w:val="28"/>
        </w:rPr>
      </w:pPr>
      <w:r>
        <w:rPr>
          <w:b/>
          <w:color w:val="000000" w:themeColor="text1"/>
          <w:sz w:val="28"/>
          <w:szCs w:val="28"/>
        </w:rPr>
        <w:t xml:space="preserve"> Для индивидуальных предпринимателей и фермеров дополнительно к документам, указанным в </w:t>
      </w:r>
      <w:hyperlink r:id="rId38" w:anchor="sub_1035" w:history="1">
        <w:r>
          <w:rPr>
            <w:rStyle w:val="afc"/>
            <w:rFonts w:eastAsiaTheme="majorEastAsia"/>
            <w:b/>
            <w:color w:val="000000" w:themeColor="text1"/>
            <w:sz w:val="28"/>
            <w:szCs w:val="28"/>
          </w:rPr>
          <w:t xml:space="preserve">пункте </w:t>
        </w:r>
      </w:hyperlink>
      <w:r>
        <w:rPr>
          <w:b/>
          <w:color w:val="000000" w:themeColor="text1"/>
          <w:sz w:val="28"/>
          <w:szCs w:val="28"/>
        </w:rPr>
        <w:t>2.6.1.:</w:t>
      </w:r>
    </w:p>
    <w:p w:rsidR="00740308" w:rsidRDefault="00740308" w:rsidP="00740308">
      <w:pPr>
        <w:rPr>
          <w:color w:val="000000" w:themeColor="text1"/>
          <w:sz w:val="28"/>
          <w:szCs w:val="28"/>
        </w:rPr>
      </w:pPr>
      <w:r>
        <w:rPr>
          <w:color w:val="000000" w:themeColor="text1"/>
          <w:sz w:val="28"/>
          <w:szCs w:val="28"/>
        </w:rPr>
        <w:t>декларация о доходах (ФНС).</w:t>
      </w:r>
    </w:p>
    <w:p w:rsidR="00740308" w:rsidRDefault="00740308" w:rsidP="00740308">
      <w:pPr>
        <w:rPr>
          <w:b/>
          <w:color w:val="000000" w:themeColor="text1"/>
          <w:sz w:val="28"/>
          <w:szCs w:val="28"/>
        </w:rPr>
      </w:pPr>
      <w:r>
        <w:rPr>
          <w:b/>
          <w:color w:val="000000" w:themeColor="text1"/>
          <w:sz w:val="28"/>
          <w:szCs w:val="28"/>
        </w:rPr>
        <w:t>Для детей, находящихся под опекой (попечительством), дополнительно предоставляются:</w:t>
      </w:r>
    </w:p>
    <w:p w:rsidR="00740308" w:rsidRDefault="00740308" w:rsidP="00740308">
      <w:pPr>
        <w:rPr>
          <w:color w:val="000000" w:themeColor="text1"/>
          <w:sz w:val="28"/>
          <w:szCs w:val="28"/>
        </w:rPr>
      </w:pPr>
      <w:r>
        <w:rPr>
          <w:color w:val="000000" w:themeColor="text1"/>
          <w:sz w:val="28"/>
          <w:szCs w:val="28"/>
        </w:rPr>
        <w:t>выписка из решения органа местного самоуправления об установлении над ребенком опеки (попечительства);</w:t>
      </w:r>
    </w:p>
    <w:p w:rsidR="00740308" w:rsidRDefault="00740308" w:rsidP="00740308">
      <w:pPr>
        <w:rPr>
          <w:color w:val="000000" w:themeColor="text1"/>
          <w:sz w:val="28"/>
          <w:szCs w:val="28"/>
        </w:rPr>
      </w:pPr>
      <w:r>
        <w:rPr>
          <w:color w:val="000000" w:themeColor="text1"/>
          <w:sz w:val="28"/>
          <w:szCs w:val="28"/>
        </w:rPr>
        <w:t>справка о получении (или неполучении) денежного содержания на ребенка. В случае подачи заявления опекуном от имени недееспособного гражданина предоставляются решение суда и удостоверение, выданное органом опеки и попечительства, и паспорт;</w:t>
      </w:r>
    </w:p>
    <w:p w:rsidR="00740308" w:rsidRDefault="00740308" w:rsidP="00740308">
      <w:pPr>
        <w:rPr>
          <w:color w:val="000000" w:themeColor="text1"/>
          <w:sz w:val="28"/>
          <w:szCs w:val="28"/>
        </w:rPr>
      </w:pPr>
      <w:r>
        <w:rPr>
          <w:color w:val="000000" w:themeColor="text1"/>
          <w:sz w:val="28"/>
          <w:szCs w:val="28"/>
        </w:rPr>
        <w:t>для доверенных лиц, в случае подачи заявления от имени доверителя, - простая письменная доверенность и паспорт;</w:t>
      </w:r>
    </w:p>
    <w:p w:rsidR="00740308" w:rsidRDefault="00740308" w:rsidP="00740308">
      <w:pPr>
        <w:rPr>
          <w:color w:val="000000" w:themeColor="text1"/>
          <w:sz w:val="28"/>
          <w:szCs w:val="28"/>
        </w:rPr>
      </w:pPr>
      <w:r>
        <w:rPr>
          <w:color w:val="000000" w:themeColor="text1"/>
          <w:sz w:val="28"/>
          <w:szCs w:val="28"/>
        </w:rPr>
        <w:t>для социальных работников - удостоверение социального работника и паспорт;</w:t>
      </w:r>
    </w:p>
    <w:p w:rsidR="00740308" w:rsidRDefault="00740308" w:rsidP="00740308">
      <w:pPr>
        <w:rPr>
          <w:color w:val="000000" w:themeColor="text1"/>
          <w:sz w:val="28"/>
          <w:szCs w:val="28"/>
        </w:rPr>
      </w:pPr>
      <w:r>
        <w:rPr>
          <w:color w:val="000000" w:themeColor="text1"/>
          <w:sz w:val="28"/>
          <w:szCs w:val="28"/>
        </w:rPr>
        <w:t>для супруга (супруги) - свидетельство о браке и паспорт;</w:t>
      </w:r>
    </w:p>
    <w:p w:rsidR="00740308" w:rsidRDefault="00740308" w:rsidP="00740308">
      <w:pPr>
        <w:rPr>
          <w:color w:val="000000" w:themeColor="text1"/>
          <w:sz w:val="28"/>
          <w:szCs w:val="28"/>
        </w:rPr>
      </w:pPr>
      <w:r>
        <w:rPr>
          <w:color w:val="000000" w:themeColor="text1"/>
          <w:sz w:val="28"/>
          <w:szCs w:val="28"/>
        </w:rPr>
        <w:t>для сына (дочери) - свидетельство о рождении и паспорт;</w:t>
      </w:r>
    </w:p>
    <w:p w:rsidR="00740308" w:rsidRDefault="00740308" w:rsidP="00740308">
      <w:pPr>
        <w:rPr>
          <w:color w:val="000000" w:themeColor="text1"/>
          <w:sz w:val="28"/>
          <w:szCs w:val="28"/>
        </w:rPr>
      </w:pPr>
      <w:r>
        <w:rPr>
          <w:color w:val="000000" w:themeColor="text1"/>
          <w:sz w:val="28"/>
          <w:szCs w:val="28"/>
        </w:rPr>
        <w:t>при перемене фамилии, имени, отчества - свидетельство о браке или о разводе или свидетельство о перемене фамилии, имени, отчества.</w:t>
      </w:r>
    </w:p>
    <w:p w:rsidR="00740308" w:rsidRDefault="00740308" w:rsidP="00740308">
      <w:pPr>
        <w:jc w:val="center"/>
        <w:rPr>
          <w:b/>
          <w:color w:val="000000" w:themeColor="text1"/>
          <w:sz w:val="28"/>
          <w:szCs w:val="28"/>
        </w:rPr>
      </w:pPr>
      <w:r>
        <w:rPr>
          <w:b/>
          <w:color w:val="000000" w:themeColor="text1"/>
          <w:sz w:val="28"/>
          <w:szCs w:val="28"/>
        </w:rPr>
        <w:t xml:space="preserve">Подраздел 7. Исчерпывающий перечень оснований для отказа в приеме документов, необходимых для предоставления муниципальной услуги </w:t>
      </w:r>
    </w:p>
    <w:p w:rsidR="00740308" w:rsidRDefault="00740308" w:rsidP="00740308">
      <w:pPr>
        <w:ind w:firstLine="567"/>
        <w:jc w:val="both"/>
        <w:rPr>
          <w:color w:val="000000" w:themeColor="text1"/>
          <w:sz w:val="28"/>
          <w:szCs w:val="28"/>
          <w:highlight w:val="yellow"/>
        </w:rPr>
      </w:pPr>
    </w:p>
    <w:p w:rsidR="00740308" w:rsidRDefault="00740308" w:rsidP="00740308">
      <w:pPr>
        <w:ind w:firstLine="539"/>
        <w:jc w:val="both"/>
        <w:rPr>
          <w:rFonts w:eastAsia="Calibri"/>
          <w:color w:val="000000" w:themeColor="text1"/>
          <w:sz w:val="28"/>
          <w:szCs w:val="28"/>
          <w:lang w:eastAsia="en-US"/>
        </w:rPr>
      </w:pPr>
      <w:r>
        <w:rPr>
          <w:color w:val="000000" w:themeColor="text1"/>
          <w:sz w:val="28"/>
          <w:szCs w:val="28"/>
        </w:rPr>
        <w:t>2.7.1. Исчерпывающий перечень оснований для отказа в приеме документов, необходимых для предоставления муниципальной услуги:</w:t>
      </w:r>
    </w:p>
    <w:p w:rsidR="00740308" w:rsidRDefault="00740308" w:rsidP="00740308">
      <w:pPr>
        <w:ind w:firstLine="539"/>
        <w:jc w:val="both"/>
        <w:rPr>
          <w:color w:val="000000" w:themeColor="text1"/>
          <w:sz w:val="28"/>
          <w:szCs w:val="28"/>
        </w:rPr>
      </w:pPr>
      <w:r>
        <w:rPr>
          <w:color w:val="000000" w:themeColor="text1"/>
          <w:sz w:val="28"/>
          <w:szCs w:val="28"/>
        </w:rPr>
        <w:t>- обращение за получением муниципальной услуги ненадлежащего лица;</w:t>
      </w:r>
    </w:p>
    <w:p w:rsidR="00740308" w:rsidRDefault="00740308" w:rsidP="00740308">
      <w:pPr>
        <w:ind w:firstLine="539"/>
        <w:jc w:val="both"/>
        <w:rPr>
          <w:color w:val="000000" w:themeColor="text1"/>
          <w:sz w:val="28"/>
          <w:szCs w:val="28"/>
        </w:rPr>
      </w:pPr>
      <w:r>
        <w:rPr>
          <w:color w:val="000000" w:themeColor="text1"/>
          <w:sz w:val="28"/>
          <w:szCs w:val="28"/>
        </w:rPr>
        <w:t>- копии документов не удостоверены в установленном законодательством порядке;</w:t>
      </w:r>
    </w:p>
    <w:p w:rsidR="00740308" w:rsidRDefault="00740308" w:rsidP="00740308">
      <w:pPr>
        <w:ind w:firstLine="539"/>
        <w:jc w:val="both"/>
        <w:rPr>
          <w:color w:val="000000" w:themeColor="text1"/>
          <w:sz w:val="28"/>
          <w:szCs w:val="28"/>
        </w:rPr>
      </w:pPr>
      <w:r>
        <w:rPr>
          <w:color w:val="000000" w:themeColor="text1"/>
          <w:sz w:val="28"/>
          <w:szCs w:val="28"/>
        </w:rPr>
        <w:t>- тексты документов написаны не разборчиво;</w:t>
      </w:r>
    </w:p>
    <w:p w:rsidR="00740308" w:rsidRDefault="00740308" w:rsidP="00740308">
      <w:pPr>
        <w:ind w:firstLine="539"/>
        <w:jc w:val="both"/>
        <w:rPr>
          <w:color w:val="000000" w:themeColor="text1"/>
          <w:sz w:val="28"/>
          <w:szCs w:val="28"/>
        </w:rPr>
      </w:pPr>
      <w:r>
        <w:rPr>
          <w:color w:val="000000" w:themeColor="text1"/>
          <w:sz w:val="28"/>
          <w:szCs w:val="28"/>
        </w:rPr>
        <w:lastRenderedPageBreak/>
        <w:t>- имена физических лиц, адреса их места жительства написаны не полностью;</w:t>
      </w:r>
    </w:p>
    <w:p w:rsidR="00740308" w:rsidRDefault="00740308" w:rsidP="00740308">
      <w:pPr>
        <w:ind w:firstLine="539"/>
        <w:jc w:val="both"/>
        <w:rPr>
          <w:color w:val="000000" w:themeColor="text1"/>
          <w:sz w:val="28"/>
          <w:szCs w:val="28"/>
        </w:rPr>
      </w:pPr>
      <w:r>
        <w:rPr>
          <w:color w:val="000000" w:themeColor="text1"/>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740308" w:rsidRDefault="00740308" w:rsidP="00740308">
      <w:pPr>
        <w:ind w:firstLine="720"/>
        <w:jc w:val="both"/>
        <w:rPr>
          <w:color w:val="000000" w:themeColor="text1"/>
          <w:sz w:val="28"/>
          <w:szCs w:val="28"/>
        </w:rPr>
      </w:pPr>
      <w:r>
        <w:rPr>
          <w:color w:val="000000" w:themeColor="text1"/>
          <w:sz w:val="28"/>
          <w:szCs w:val="28"/>
        </w:rPr>
        <w:t>- немотивированные повторные обращения.</w:t>
      </w:r>
    </w:p>
    <w:p w:rsidR="00740308" w:rsidRDefault="00740308" w:rsidP="00740308">
      <w:pPr>
        <w:ind w:firstLine="720"/>
        <w:jc w:val="both"/>
        <w:rPr>
          <w:color w:val="000000" w:themeColor="text1"/>
          <w:sz w:val="28"/>
          <w:szCs w:val="28"/>
        </w:rPr>
      </w:pPr>
      <w:r>
        <w:rPr>
          <w:color w:val="000000" w:themeColor="text1"/>
          <w:sz w:val="28"/>
          <w:szCs w:val="28"/>
        </w:rPr>
        <w:t>О наличии оснований для отказа в приеме документов получатель муниципальной услуги информируется устно.</w:t>
      </w:r>
    </w:p>
    <w:p w:rsidR="00740308" w:rsidRDefault="00740308" w:rsidP="00740308">
      <w:pPr>
        <w:pStyle w:val="1"/>
        <w:rPr>
          <w:rFonts w:ascii="Times New Roman" w:eastAsia="Calibri" w:hAnsi="Times New Roman" w:cs="Times New Roman"/>
          <w:color w:val="000000" w:themeColor="text1"/>
          <w:sz w:val="28"/>
        </w:rPr>
      </w:pP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8. Исчерпывающий перечень оснований для отказа в предоставлении муниципальной услуги</w:t>
      </w:r>
    </w:p>
    <w:p w:rsidR="00740308" w:rsidRDefault="00740308" w:rsidP="00740308">
      <w:pPr>
        <w:rPr>
          <w:rFonts w:eastAsia="Calibri"/>
          <w:color w:val="000000" w:themeColor="text1"/>
          <w:sz w:val="28"/>
          <w:szCs w:val="28"/>
        </w:rPr>
      </w:pPr>
      <w:bookmarkStart w:id="61" w:name="sub_1014"/>
      <w:r>
        <w:rPr>
          <w:color w:val="000000" w:themeColor="text1"/>
          <w:sz w:val="28"/>
          <w:szCs w:val="28"/>
        </w:rPr>
        <w:t>2.8.1.Основаниями для отказа в предоставлении муниципальной услуги являются следующие обстоятельства:</w:t>
      </w:r>
    </w:p>
    <w:bookmarkEnd w:id="61"/>
    <w:p w:rsidR="00740308" w:rsidRDefault="00740308" w:rsidP="00740308">
      <w:pPr>
        <w:rPr>
          <w:color w:val="000000" w:themeColor="text1"/>
          <w:sz w:val="28"/>
          <w:szCs w:val="28"/>
        </w:rPr>
      </w:pPr>
      <w:r>
        <w:rPr>
          <w:color w:val="000000" w:themeColor="text1"/>
          <w:sz w:val="28"/>
          <w:szCs w:val="28"/>
        </w:rPr>
        <w:t>не представлены предусмотренные настоящим  Регламентом  документы или содержащиеся в представленных документах сведения неполные или недостоверные;</w:t>
      </w:r>
    </w:p>
    <w:p w:rsidR="00740308" w:rsidRDefault="00740308" w:rsidP="00740308">
      <w:pPr>
        <w:rPr>
          <w:color w:val="000000" w:themeColor="text1"/>
          <w:sz w:val="28"/>
          <w:szCs w:val="28"/>
        </w:rPr>
      </w:pPr>
      <w:r>
        <w:rPr>
          <w:color w:val="000000" w:themeColor="text1"/>
          <w:sz w:val="28"/>
          <w:szCs w:val="28"/>
        </w:rPr>
        <w:t>имущественная обеспеченность гражданина и членов его семьи больше стоимости общей площади жилого помещения, необходимой для обеспечения семьи данной численности по норме предоставления площади жилого помещения на одного человека;</w:t>
      </w:r>
    </w:p>
    <w:p w:rsidR="00740308" w:rsidRDefault="00740308" w:rsidP="00740308">
      <w:pPr>
        <w:rPr>
          <w:color w:val="000000" w:themeColor="text1"/>
          <w:sz w:val="28"/>
          <w:szCs w:val="28"/>
        </w:rPr>
      </w:pPr>
      <w:r>
        <w:rPr>
          <w:color w:val="000000" w:themeColor="text1"/>
          <w:sz w:val="28"/>
          <w:szCs w:val="28"/>
        </w:rPr>
        <w:t xml:space="preserve">размер дохода, приходящегося на каждого члена семьи, имеющей в своем составе разные социально-демографические группы, превышает размер 1,5-кратной </w:t>
      </w:r>
      <w:hyperlink r:id="rId39" w:history="1">
        <w:r>
          <w:rPr>
            <w:rStyle w:val="afc"/>
            <w:rFonts w:eastAsiaTheme="majorEastAsia"/>
            <w:color w:val="000000" w:themeColor="text1"/>
            <w:sz w:val="28"/>
            <w:szCs w:val="28"/>
          </w:rPr>
          <w:t>величины прожиточного минимума</w:t>
        </w:r>
      </w:hyperlink>
      <w:r>
        <w:rPr>
          <w:color w:val="000000" w:themeColor="text1"/>
          <w:sz w:val="28"/>
          <w:szCs w:val="28"/>
        </w:rPr>
        <w:t xml:space="preserve"> в среднем на душу населения, установленного в Республике Мордовия на момент подачи заявления;</w:t>
      </w:r>
    </w:p>
    <w:p w:rsidR="00740308" w:rsidRDefault="00740308" w:rsidP="00740308">
      <w:pPr>
        <w:rPr>
          <w:color w:val="000000" w:themeColor="text1"/>
          <w:sz w:val="28"/>
          <w:szCs w:val="28"/>
        </w:rPr>
      </w:pPr>
      <w:r>
        <w:rPr>
          <w:color w:val="000000" w:themeColor="text1"/>
          <w:sz w:val="28"/>
          <w:szCs w:val="28"/>
        </w:rPr>
        <w:t xml:space="preserve">размер дохода, приходящегося на каждого члена семьи, члены которой относятся к одной социально-демографической группе, превышает размер 1,5-кратной </w:t>
      </w:r>
      <w:hyperlink r:id="rId40" w:history="1">
        <w:r>
          <w:rPr>
            <w:rStyle w:val="afc"/>
            <w:rFonts w:eastAsiaTheme="majorEastAsia"/>
            <w:color w:val="000000" w:themeColor="text1"/>
            <w:sz w:val="28"/>
            <w:szCs w:val="28"/>
          </w:rPr>
          <w:t>величины прожиточного минимума</w:t>
        </w:r>
      </w:hyperlink>
      <w:r>
        <w:rPr>
          <w:color w:val="000000" w:themeColor="text1"/>
          <w:sz w:val="28"/>
          <w:szCs w:val="28"/>
        </w:rPr>
        <w:t xml:space="preserve"> соответствующей социально-демографической группы;</w:t>
      </w:r>
    </w:p>
    <w:p w:rsidR="00740308" w:rsidRDefault="00740308" w:rsidP="00740308">
      <w:pPr>
        <w:rPr>
          <w:color w:val="000000" w:themeColor="text1"/>
          <w:sz w:val="28"/>
          <w:szCs w:val="28"/>
        </w:rPr>
      </w:pPr>
      <w:r>
        <w:rPr>
          <w:color w:val="000000" w:themeColor="text1"/>
          <w:sz w:val="28"/>
          <w:szCs w:val="28"/>
        </w:rPr>
        <w:t>размер общей площади всех жилых помещений или их долей, в отношении которых кто-либо из членов семьи обладает правом собственности, больше общей площади жилого помещения, определяемой по учетной норме на каждого члена семьи.</w:t>
      </w:r>
    </w:p>
    <w:p w:rsidR="00740308" w:rsidRDefault="00740308" w:rsidP="00740308">
      <w:pPr>
        <w:jc w:val="center"/>
        <w:rPr>
          <w:b/>
          <w:color w:val="000000" w:themeColor="text1"/>
          <w:sz w:val="28"/>
          <w:szCs w:val="28"/>
        </w:rPr>
      </w:pPr>
      <w:r>
        <w:rPr>
          <w:b/>
          <w:color w:val="000000" w:themeColor="text1"/>
          <w:sz w:val="28"/>
          <w:szCs w:val="28"/>
        </w:rPr>
        <w:t>Подраздел 9. Размер платы за предоставление муниципальной услуги</w:t>
      </w:r>
    </w:p>
    <w:p w:rsidR="00740308" w:rsidRDefault="00740308" w:rsidP="00740308">
      <w:pPr>
        <w:ind w:firstLine="567"/>
        <w:jc w:val="both"/>
        <w:rPr>
          <w:color w:val="000000" w:themeColor="text1"/>
          <w:sz w:val="28"/>
          <w:szCs w:val="28"/>
          <w:highlight w:val="yellow"/>
        </w:rPr>
      </w:pPr>
    </w:p>
    <w:p w:rsidR="00740308" w:rsidRDefault="00740308" w:rsidP="00740308">
      <w:pPr>
        <w:ind w:firstLine="567"/>
        <w:jc w:val="both"/>
        <w:rPr>
          <w:color w:val="000000" w:themeColor="text1"/>
          <w:sz w:val="28"/>
          <w:szCs w:val="28"/>
        </w:rPr>
      </w:pPr>
      <w:r>
        <w:rPr>
          <w:color w:val="000000" w:themeColor="text1"/>
          <w:sz w:val="28"/>
          <w:szCs w:val="28"/>
        </w:rPr>
        <w:t>2.9.1. Муниципальная услуга предоставляется бесплатно.</w:t>
      </w:r>
    </w:p>
    <w:p w:rsidR="00740308" w:rsidRDefault="00740308" w:rsidP="00740308">
      <w:pPr>
        <w:jc w:val="center"/>
        <w:rPr>
          <w:b/>
          <w:color w:val="000000" w:themeColor="text1"/>
          <w:sz w:val="28"/>
          <w:szCs w:val="28"/>
          <w:highlight w:val="yellow"/>
        </w:rPr>
      </w:pPr>
    </w:p>
    <w:p w:rsidR="00740308" w:rsidRDefault="00740308" w:rsidP="00740308">
      <w:pPr>
        <w:rPr>
          <w:b/>
          <w:color w:val="000000" w:themeColor="text1"/>
          <w:sz w:val="28"/>
          <w:szCs w:val="28"/>
        </w:rPr>
      </w:pPr>
      <w:r>
        <w:rPr>
          <w:b/>
          <w:color w:val="000000" w:themeColor="text1"/>
          <w:sz w:val="28"/>
          <w:szCs w:val="28"/>
        </w:rPr>
        <w:t xml:space="preserve">    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740308" w:rsidRDefault="00740308" w:rsidP="00740308">
      <w:pPr>
        <w:rPr>
          <w:color w:val="000000" w:themeColor="text1"/>
          <w:sz w:val="28"/>
          <w:szCs w:val="28"/>
        </w:rPr>
      </w:pPr>
    </w:p>
    <w:p w:rsidR="00740308" w:rsidRDefault="00740308" w:rsidP="00740308">
      <w:pPr>
        <w:ind w:firstLine="539"/>
        <w:jc w:val="both"/>
        <w:rPr>
          <w:rFonts w:eastAsia="Calibri"/>
          <w:color w:val="000000" w:themeColor="text1"/>
          <w:sz w:val="28"/>
          <w:szCs w:val="28"/>
          <w:lang w:eastAsia="en-US"/>
        </w:rPr>
      </w:pPr>
      <w:r>
        <w:rPr>
          <w:color w:val="000000" w:themeColor="text1"/>
          <w:sz w:val="28"/>
          <w:szCs w:val="28"/>
        </w:rPr>
        <w:t xml:space="preserve">2.10.1. Максимальный срок ожидания в очереди при подаче запроса о предоставлении не должен превышать 15 минут. </w:t>
      </w:r>
    </w:p>
    <w:p w:rsidR="00740308" w:rsidRDefault="00740308" w:rsidP="00740308">
      <w:pPr>
        <w:ind w:firstLine="539"/>
        <w:jc w:val="both"/>
        <w:rPr>
          <w:color w:val="000000" w:themeColor="text1"/>
          <w:sz w:val="28"/>
          <w:szCs w:val="28"/>
        </w:rPr>
      </w:pPr>
      <w:r>
        <w:rPr>
          <w:color w:val="000000" w:themeColor="text1"/>
          <w:sz w:val="28"/>
          <w:szCs w:val="28"/>
        </w:rPr>
        <w:lastRenderedPageBreak/>
        <w:t>Продолжительность приема заявителей при подаче документов для получения муниципальной услуги не должна превышать 15 минут.</w:t>
      </w:r>
    </w:p>
    <w:p w:rsidR="00740308" w:rsidRDefault="00740308" w:rsidP="00740308">
      <w:pPr>
        <w:ind w:firstLine="539"/>
        <w:jc w:val="both"/>
        <w:rPr>
          <w:color w:val="000000" w:themeColor="text1"/>
          <w:sz w:val="28"/>
          <w:szCs w:val="28"/>
        </w:rPr>
      </w:pPr>
      <w:r>
        <w:rPr>
          <w:color w:val="000000" w:themeColor="text1"/>
          <w:sz w:val="28"/>
          <w:szCs w:val="28"/>
        </w:rPr>
        <w:t>2.10.2. Максимальный срок ожидания в очереди при получении результата предоставления муниципальной услуги не должен превышать 15 минут.</w:t>
      </w:r>
    </w:p>
    <w:p w:rsidR="00740308" w:rsidRDefault="00740308" w:rsidP="00740308">
      <w:pPr>
        <w:ind w:firstLine="539"/>
        <w:jc w:val="both"/>
        <w:rPr>
          <w:color w:val="000000" w:themeColor="text1"/>
          <w:sz w:val="28"/>
          <w:szCs w:val="28"/>
        </w:rPr>
      </w:pPr>
      <w:r>
        <w:rPr>
          <w:color w:val="000000" w:themeColor="text1"/>
          <w:sz w:val="28"/>
          <w:szCs w:val="28"/>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740308" w:rsidRDefault="00740308" w:rsidP="00740308">
      <w:pPr>
        <w:rPr>
          <w:b/>
          <w:color w:val="000000" w:themeColor="text1"/>
          <w:sz w:val="28"/>
          <w:szCs w:val="28"/>
        </w:rPr>
      </w:pPr>
      <w:r>
        <w:rPr>
          <w:color w:val="000000" w:themeColor="text1"/>
          <w:sz w:val="28"/>
          <w:szCs w:val="28"/>
        </w:rPr>
        <w:t xml:space="preserve">             </w:t>
      </w:r>
    </w:p>
    <w:p w:rsidR="00740308" w:rsidRDefault="00740308" w:rsidP="00740308">
      <w:pPr>
        <w:jc w:val="center"/>
        <w:rPr>
          <w:b/>
          <w:color w:val="000000" w:themeColor="text1"/>
          <w:sz w:val="28"/>
          <w:szCs w:val="28"/>
        </w:rPr>
      </w:pPr>
      <w:r>
        <w:rPr>
          <w:b/>
          <w:color w:val="000000" w:themeColor="text1"/>
          <w:sz w:val="28"/>
          <w:szCs w:val="28"/>
        </w:rPr>
        <w:t>Подраздел 11. Срок регистрации запроса заявителя о предоставлении муниципальной услуги</w:t>
      </w:r>
    </w:p>
    <w:p w:rsidR="00740308" w:rsidRDefault="00740308" w:rsidP="00740308">
      <w:pPr>
        <w:jc w:val="center"/>
        <w:rPr>
          <w:b/>
          <w:color w:val="000000" w:themeColor="text1"/>
          <w:sz w:val="28"/>
          <w:szCs w:val="28"/>
        </w:rPr>
      </w:pPr>
    </w:p>
    <w:p w:rsidR="00740308" w:rsidRDefault="00740308" w:rsidP="00740308">
      <w:pPr>
        <w:rPr>
          <w:rFonts w:eastAsia="Calibri"/>
          <w:color w:val="000000" w:themeColor="text1"/>
          <w:sz w:val="28"/>
          <w:szCs w:val="28"/>
          <w:lang w:eastAsia="en-US"/>
        </w:rPr>
      </w:pPr>
      <w:r>
        <w:rPr>
          <w:color w:val="000000" w:themeColor="text1"/>
          <w:sz w:val="28"/>
          <w:szCs w:val="28"/>
        </w:rPr>
        <w:t>2.11.1.Срок регистрации запроса заявителя о предоставлении муниципальной услуги 1 рабочий день с момента поступления в органы, ответственные за предоставление услуги.</w:t>
      </w:r>
    </w:p>
    <w:p w:rsidR="00740308" w:rsidRDefault="00740308" w:rsidP="00740308">
      <w:pPr>
        <w:rPr>
          <w:color w:val="000000" w:themeColor="text1"/>
          <w:sz w:val="28"/>
          <w:szCs w:val="28"/>
        </w:rPr>
      </w:pPr>
      <w:r>
        <w:rPr>
          <w:color w:val="000000" w:themeColor="text1"/>
          <w:sz w:val="28"/>
          <w:szCs w:val="28"/>
        </w:rPr>
        <w:t>в электронном виде -дата регистрации обращения в уполномоченном органе.</w:t>
      </w: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40308" w:rsidRDefault="00740308" w:rsidP="00740308">
      <w:pPr>
        <w:rPr>
          <w:rFonts w:ascii="Calibri" w:eastAsia="Calibri" w:hAnsi="Calibri"/>
          <w:sz w:val="22"/>
        </w:rPr>
      </w:pPr>
    </w:p>
    <w:p w:rsidR="00740308" w:rsidRDefault="00740308" w:rsidP="00740308">
      <w:pPr>
        <w:ind w:firstLine="540"/>
        <w:jc w:val="both"/>
        <w:rPr>
          <w:sz w:val="28"/>
          <w:szCs w:val="28"/>
        </w:rPr>
      </w:pPr>
      <w:r>
        <w:rPr>
          <w:sz w:val="28"/>
          <w:szCs w:val="28"/>
        </w:rPr>
        <w:t>2.12.1.  Помещения, выделенные для предоставления муниципальной услуги, должны соответствовать санитарно-эпидемиологическим правилам.</w:t>
      </w:r>
    </w:p>
    <w:p w:rsidR="00740308" w:rsidRDefault="00740308" w:rsidP="00740308">
      <w:pPr>
        <w:ind w:firstLine="540"/>
        <w:jc w:val="both"/>
        <w:rPr>
          <w:sz w:val="28"/>
          <w:szCs w:val="28"/>
        </w:rPr>
      </w:pPr>
      <w:r>
        <w:rPr>
          <w:sz w:val="28"/>
          <w:szCs w:val="28"/>
        </w:rPr>
        <w:t xml:space="preserve">2.12.2.  Места информирования, предназначенные для ознакомления заявителей с информационными материалами, оборудуются: </w:t>
      </w:r>
    </w:p>
    <w:p w:rsidR="00740308" w:rsidRDefault="00740308" w:rsidP="00740308">
      <w:pPr>
        <w:ind w:firstLine="540"/>
        <w:jc w:val="both"/>
        <w:rPr>
          <w:sz w:val="28"/>
          <w:szCs w:val="28"/>
        </w:rPr>
      </w:pPr>
      <w:r>
        <w:rPr>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740308" w:rsidRDefault="00740308" w:rsidP="00740308">
      <w:pPr>
        <w:ind w:firstLine="540"/>
        <w:jc w:val="both"/>
        <w:rPr>
          <w:sz w:val="28"/>
          <w:szCs w:val="28"/>
        </w:rPr>
      </w:pPr>
      <w:r>
        <w:rPr>
          <w:sz w:val="28"/>
          <w:szCs w:val="28"/>
        </w:rPr>
        <w:t>-  стульями и столами (стойками для письма) для возможности оформления документов.</w:t>
      </w:r>
    </w:p>
    <w:p w:rsidR="00740308" w:rsidRDefault="00740308" w:rsidP="00740308">
      <w:pPr>
        <w:ind w:firstLine="540"/>
        <w:jc w:val="both"/>
        <w:rPr>
          <w:sz w:val="28"/>
          <w:szCs w:val="28"/>
        </w:rPr>
      </w:pPr>
      <w:r>
        <w:rPr>
          <w:sz w:val="28"/>
          <w:szCs w:val="28"/>
        </w:rPr>
        <w:t>2.12.3.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740308" w:rsidRDefault="00740308" w:rsidP="00740308">
      <w:pPr>
        <w:ind w:firstLine="540"/>
        <w:jc w:val="both"/>
        <w:rPr>
          <w:sz w:val="28"/>
          <w:szCs w:val="28"/>
        </w:rPr>
      </w:pPr>
      <w:r>
        <w:rPr>
          <w:sz w:val="28"/>
          <w:szCs w:val="28"/>
        </w:rPr>
        <w:t>2.12.4.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740308" w:rsidRDefault="00740308" w:rsidP="00740308">
      <w:pPr>
        <w:ind w:firstLine="540"/>
        <w:jc w:val="both"/>
        <w:rPr>
          <w:sz w:val="28"/>
          <w:szCs w:val="28"/>
        </w:rPr>
      </w:pPr>
      <w:r>
        <w:rPr>
          <w:sz w:val="28"/>
          <w:szCs w:val="28"/>
        </w:rPr>
        <w:t xml:space="preserve">2.12.5.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w:t>
      </w:r>
      <w:r>
        <w:rPr>
          <w:sz w:val="28"/>
          <w:szCs w:val="28"/>
        </w:rPr>
        <w:lastRenderedPageBreak/>
        <w:t>скамьями (</w:t>
      </w:r>
      <w:proofErr w:type="spellStart"/>
      <w:r>
        <w:rPr>
          <w:sz w:val="28"/>
          <w:szCs w:val="28"/>
        </w:rPr>
        <w:t>банкетками</w:t>
      </w:r>
      <w:proofErr w:type="spellEnd"/>
      <w:r>
        <w:rPr>
          <w:sz w:val="28"/>
          <w:szCs w:val="28"/>
        </w:rPr>
        <w:t>). Места для оформления документов оборудуются стульями, столами (стойками) и канцелярскими принадлежностями.</w:t>
      </w:r>
    </w:p>
    <w:p w:rsidR="00740308" w:rsidRDefault="00740308" w:rsidP="00740308">
      <w:pPr>
        <w:ind w:firstLine="540"/>
        <w:jc w:val="both"/>
        <w:rPr>
          <w:sz w:val="28"/>
          <w:szCs w:val="28"/>
        </w:rPr>
      </w:pPr>
      <w:r>
        <w:rPr>
          <w:sz w:val="28"/>
          <w:szCs w:val="28"/>
        </w:rPr>
        <w:t>2.12.6. В местах предоставления муниципальной услуги предусматривается оборудование доступных мест общественного пользования (туалетов).</w:t>
      </w:r>
    </w:p>
    <w:p w:rsidR="00740308" w:rsidRDefault="00740308" w:rsidP="00740308">
      <w:pPr>
        <w:tabs>
          <w:tab w:val="left" w:pos="375"/>
        </w:tabs>
        <w:spacing w:line="252" w:lineRule="auto"/>
        <w:ind w:left="425"/>
        <w:jc w:val="both"/>
        <w:rPr>
          <w:sz w:val="28"/>
          <w:szCs w:val="28"/>
        </w:rPr>
      </w:pPr>
      <w:r>
        <w:rPr>
          <w:sz w:val="28"/>
          <w:szCs w:val="28"/>
        </w:rPr>
        <w:t>2.12.7.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740308" w:rsidRDefault="00740308" w:rsidP="00740308">
      <w:pPr>
        <w:ind w:firstLine="425"/>
        <w:jc w:val="both"/>
        <w:rPr>
          <w:sz w:val="28"/>
          <w:szCs w:val="28"/>
        </w:rPr>
      </w:pPr>
      <w:r>
        <w:rPr>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коляске.</w:t>
      </w:r>
    </w:p>
    <w:p w:rsidR="00740308" w:rsidRDefault="00740308" w:rsidP="00740308">
      <w:pPr>
        <w:ind w:firstLine="425"/>
        <w:jc w:val="both"/>
        <w:rPr>
          <w:sz w:val="28"/>
          <w:szCs w:val="28"/>
        </w:rPr>
      </w:pPr>
      <w:r>
        <w:rPr>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 xml:space="preserve">. </w:t>
      </w:r>
    </w:p>
    <w:p w:rsidR="00740308" w:rsidRDefault="00740308" w:rsidP="00740308">
      <w:pPr>
        <w:ind w:firstLine="425"/>
        <w:jc w:val="both"/>
        <w:rPr>
          <w:sz w:val="28"/>
          <w:szCs w:val="28"/>
        </w:rPr>
      </w:pPr>
      <w:r>
        <w:rPr>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740308" w:rsidRDefault="00740308" w:rsidP="00740308">
      <w:pPr>
        <w:rPr>
          <w:rFonts w:ascii="Calibri" w:hAnsi="Calibri"/>
          <w:sz w:val="22"/>
          <w:szCs w:val="22"/>
        </w:rPr>
      </w:pP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13. Показатели доступности и качества муниципальной услуги</w:t>
      </w:r>
    </w:p>
    <w:p w:rsidR="00740308" w:rsidRDefault="00740308" w:rsidP="00740308">
      <w:pPr>
        <w:pStyle w:val="aa"/>
        <w:rPr>
          <w:rFonts w:ascii="Times New Roman" w:eastAsia="Calibri" w:hAnsi="Times New Roman" w:cs="Times New Roman"/>
          <w:color w:val="000000" w:themeColor="text1"/>
          <w:sz w:val="28"/>
          <w:szCs w:val="28"/>
        </w:rPr>
      </w:pPr>
      <w:r>
        <w:rPr>
          <w:rFonts w:ascii="Times New Roman" w:hAnsi="Times New Roman"/>
          <w:color w:val="000000" w:themeColor="text1"/>
          <w:sz w:val="28"/>
          <w:szCs w:val="28"/>
        </w:rPr>
        <w:t>2.13.1. Показателями доступности  предоставления муниципальной услуги  являются:</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w:t>
      </w:r>
      <w:r>
        <w:rPr>
          <w:rFonts w:ascii="Times New Roman" w:eastAsia="Times New Roman" w:hAnsi="Times New Roman"/>
          <w:color w:val="000000" w:themeColor="text1"/>
          <w:sz w:val="28"/>
          <w:szCs w:val="28"/>
          <w:lang w:eastAsia="ru-RU"/>
        </w:rPr>
        <w:t xml:space="preserve">информирование о ходе предоставления </w:t>
      </w:r>
      <w:r>
        <w:rPr>
          <w:rFonts w:ascii="Times New Roman" w:hAnsi="Times New Roman"/>
          <w:color w:val="000000" w:themeColor="text1"/>
          <w:sz w:val="28"/>
          <w:szCs w:val="28"/>
        </w:rPr>
        <w:t>муниципальной</w:t>
      </w:r>
      <w:r>
        <w:rPr>
          <w:rFonts w:ascii="Times New Roman" w:eastAsia="Times New Roman" w:hAnsi="Times New Roman"/>
          <w:color w:val="000000" w:themeColor="text1"/>
          <w:sz w:val="28"/>
          <w:szCs w:val="28"/>
          <w:lang w:eastAsia="ru-RU"/>
        </w:rPr>
        <w:t xml:space="preserve"> услуги при личном контакте, с использованием сети Интернет или средств телефонной связи;</w:t>
      </w:r>
    </w:p>
    <w:p w:rsidR="00740308" w:rsidRDefault="00740308" w:rsidP="00740308">
      <w:pPr>
        <w:pStyle w:val="aa"/>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-взаимодействие заявителя с сотрудником в случае получения заявителем консультации на приеме;</w:t>
      </w:r>
    </w:p>
    <w:p w:rsidR="00740308" w:rsidRDefault="00740308" w:rsidP="00740308">
      <w:pPr>
        <w:pStyle w:val="aa"/>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740308" w:rsidRDefault="00740308" w:rsidP="00740308">
      <w:pPr>
        <w:ind w:firstLine="540"/>
        <w:jc w:val="both"/>
        <w:rPr>
          <w:rFonts w:eastAsia="Calibri"/>
          <w:color w:val="000000" w:themeColor="text1"/>
          <w:sz w:val="28"/>
          <w:szCs w:val="28"/>
          <w:lang w:eastAsia="en-US"/>
        </w:rPr>
      </w:pPr>
      <w:r>
        <w:rPr>
          <w:color w:val="000000" w:themeColor="text1"/>
          <w:sz w:val="28"/>
          <w:szCs w:val="28"/>
        </w:rPr>
        <w:t>2.13.2. Показателями качества предоставления муниципальной услуги являются:</w:t>
      </w:r>
    </w:p>
    <w:p w:rsidR="00740308" w:rsidRDefault="00740308" w:rsidP="00740308">
      <w:pPr>
        <w:ind w:firstLine="540"/>
        <w:jc w:val="both"/>
        <w:rPr>
          <w:color w:val="000000" w:themeColor="text1"/>
          <w:sz w:val="28"/>
          <w:szCs w:val="28"/>
        </w:rPr>
      </w:pPr>
      <w:r>
        <w:rPr>
          <w:color w:val="000000" w:themeColor="text1"/>
          <w:sz w:val="28"/>
          <w:szCs w:val="28"/>
        </w:rPr>
        <w:t>- соблюдение срока предоставления муниципальной услуги;</w:t>
      </w:r>
    </w:p>
    <w:p w:rsidR="00740308" w:rsidRDefault="00740308" w:rsidP="00740308">
      <w:pPr>
        <w:ind w:firstLine="540"/>
        <w:jc w:val="both"/>
        <w:rPr>
          <w:color w:val="000000" w:themeColor="text1"/>
          <w:sz w:val="28"/>
          <w:szCs w:val="28"/>
        </w:rPr>
      </w:pPr>
      <w:r>
        <w:rPr>
          <w:color w:val="000000" w:themeColor="text1"/>
          <w:sz w:val="28"/>
          <w:szCs w:val="28"/>
        </w:rPr>
        <w:t>- отсутствие жалоб на действия (бездействие) должностных лиц;</w:t>
      </w:r>
    </w:p>
    <w:p w:rsidR="00740308" w:rsidRDefault="00740308" w:rsidP="00740308">
      <w:pPr>
        <w:ind w:firstLine="540"/>
        <w:jc w:val="both"/>
        <w:rPr>
          <w:color w:val="000000" w:themeColor="text1"/>
          <w:sz w:val="28"/>
          <w:szCs w:val="28"/>
        </w:rPr>
      </w:pPr>
      <w:r>
        <w:rPr>
          <w:color w:val="000000" w:themeColor="text1"/>
          <w:sz w:val="28"/>
          <w:szCs w:val="28"/>
        </w:rPr>
        <w:t>-обеспечение защиты конфиденциальных сведений о заявителе.</w:t>
      </w:r>
    </w:p>
    <w:p w:rsidR="00740308" w:rsidRDefault="00740308" w:rsidP="00740308">
      <w:pPr>
        <w:autoSpaceDE w:val="0"/>
        <w:autoSpaceDN w:val="0"/>
        <w:adjustRightInd w:val="0"/>
        <w:ind w:firstLine="720"/>
        <w:jc w:val="both"/>
        <w:rPr>
          <w:color w:val="000000" w:themeColor="text1"/>
          <w:sz w:val="28"/>
          <w:szCs w:val="28"/>
        </w:rPr>
      </w:pPr>
      <w:r>
        <w:rPr>
          <w:color w:val="000000" w:themeColor="text1"/>
          <w:sz w:val="28"/>
          <w:szCs w:val="28"/>
        </w:rPr>
        <w:t>2.13.3.Доступность для заявителей обеспечивается за счет публичного информирования о порядке предоставления муниципальной услуги.</w:t>
      </w:r>
    </w:p>
    <w:p w:rsidR="00740308" w:rsidRDefault="00740308" w:rsidP="00740308">
      <w:pPr>
        <w:autoSpaceDE w:val="0"/>
        <w:autoSpaceDN w:val="0"/>
        <w:adjustRightInd w:val="0"/>
        <w:ind w:firstLine="720"/>
        <w:jc w:val="both"/>
        <w:rPr>
          <w:color w:val="000000" w:themeColor="text1"/>
          <w:sz w:val="28"/>
          <w:szCs w:val="28"/>
        </w:rPr>
      </w:pPr>
      <w:r>
        <w:rPr>
          <w:color w:val="000000" w:themeColor="text1"/>
          <w:sz w:val="28"/>
          <w:szCs w:val="28"/>
        </w:rPr>
        <w:lastRenderedPageBreak/>
        <w:t>Информация, предоставляемая заинтересованным лицам о муниципальной услуге, является открытой и общедоступной.</w:t>
      </w:r>
    </w:p>
    <w:p w:rsidR="00740308" w:rsidRDefault="00740308" w:rsidP="00740308">
      <w:pPr>
        <w:autoSpaceDE w:val="0"/>
        <w:autoSpaceDN w:val="0"/>
        <w:adjustRightInd w:val="0"/>
        <w:ind w:firstLine="720"/>
        <w:jc w:val="both"/>
        <w:rPr>
          <w:color w:val="000000" w:themeColor="text1"/>
          <w:sz w:val="28"/>
          <w:szCs w:val="28"/>
        </w:rPr>
      </w:pPr>
      <w:r>
        <w:rPr>
          <w:color w:val="000000" w:themeColor="text1"/>
          <w:sz w:val="28"/>
          <w:szCs w:val="28"/>
        </w:rPr>
        <w:t>Основными требованиями к информированию заинтересованных лиц являются:</w:t>
      </w:r>
    </w:p>
    <w:p w:rsidR="00740308" w:rsidRDefault="00740308" w:rsidP="00740308">
      <w:pPr>
        <w:autoSpaceDE w:val="0"/>
        <w:autoSpaceDN w:val="0"/>
        <w:adjustRightInd w:val="0"/>
        <w:ind w:firstLine="720"/>
        <w:jc w:val="both"/>
        <w:rPr>
          <w:color w:val="000000" w:themeColor="text1"/>
          <w:sz w:val="28"/>
          <w:szCs w:val="28"/>
        </w:rPr>
      </w:pPr>
      <w:r>
        <w:rPr>
          <w:color w:val="000000" w:themeColor="text1"/>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740308" w:rsidRDefault="00740308" w:rsidP="00740308">
      <w:pPr>
        <w:ind w:firstLine="540"/>
        <w:jc w:val="both"/>
        <w:rPr>
          <w:color w:val="000000" w:themeColor="text1"/>
          <w:sz w:val="28"/>
          <w:szCs w:val="28"/>
        </w:rPr>
      </w:pP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14. Особенности предоставления муниципальной услуги в электронной форме</w:t>
      </w:r>
    </w:p>
    <w:p w:rsidR="00740308" w:rsidRDefault="00740308" w:rsidP="00740308">
      <w:pPr>
        <w:ind w:firstLine="539"/>
        <w:jc w:val="both"/>
        <w:rPr>
          <w:rFonts w:eastAsia="Calibri"/>
          <w:color w:val="000000" w:themeColor="text1"/>
          <w:sz w:val="28"/>
          <w:szCs w:val="28"/>
        </w:rPr>
      </w:pPr>
      <w:r>
        <w:rPr>
          <w:color w:val="000000" w:themeColor="text1"/>
          <w:sz w:val="28"/>
          <w:szCs w:val="28"/>
        </w:rPr>
        <w:t>2.14.1.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740308" w:rsidRDefault="00740308" w:rsidP="00740308">
      <w:pPr>
        <w:ind w:firstLine="539"/>
        <w:jc w:val="both"/>
        <w:rPr>
          <w:color w:val="000000" w:themeColor="text1"/>
          <w:sz w:val="28"/>
          <w:szCs w:val="28"/>
        </w:rPr>
      </w:pPr>
    </w:p>
    <w:p w:rsidR="00740308" w:rsidRDefault="00740308" w:rsidP="00740308">
      <w:pPr>
        <w:pStyle w:val="ConsPlusNormal"/>
        <w:jc w:val="center"/>
        <w:outlineLvl w:val="2"/>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Подраздел 15. Особенности  предоставления муниципальной услуги</w:t>
      </w:r>
      <w:r>
        <w:rPr>
          <w:rFonts w:ascii="Times New Roman" w:hAnsi="Times New Roman" w:cs="Times New Roman"/>
          <w:color w:val="000000" w:themeColor="text1"/>
          <w:sz w:val="28"/>
          <w:szCs w:val="28"/>
        </w:rPr>
        <w:t xml:space="preserve"> </w:t>
      </w:r>
      <w:r>
        <w:rPr>
          <w:rFonts w:ascii="Times New Roman" w:hAnsi="Times New Roman" w:cs="Times New Roman"/>
          <w:b/>
          <w:color w:val="000000" w:themeColor="text1"/>
          <w:sz w:val="28"/>
          <w:szCs w:val="28"/>
        </w:rPr>
        <w:t>через многофункциональный центр предоставления государственных и муниципальных услуг</w:t>
      </w:r>
    </w:p>
    <w:p w:rsidR="00740308" w:rsidRDefault="00740308" w:rsidP="00740308">
      <w:pPr>
        <w:pStyle w:val="ConsPlusNormal"/>
        <w:jc w:val="center"/>
        <w:rPr>
          <w:rFonts w:ascii="Times New Roman" w:hAnsi="Times New Roman" w:cs="Times New Roman"/>
          <w:color w:val="000000" w:themeColor="text1"/>
          <w:sz w:val="28"/>
          <w:szCs w:val="28"/>
        </w:rPr>
      </w:pP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2.15.1.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2.15.2. В МФЦ обеспечивается:</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функционирование автоматизированной информационной системы МФЦ;</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возможность оплаты государственных и муниципальных услуг.</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 возможность воспользоваться предварительной записью на подачу запроса о предоставлении муниципальной услуги;</w:t>
      </w:r>
    </w:p>
    <w:p w:rsidR="00740308" w:rsidRDefault="00740308" w:rsidP="00740308">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 предварительное уведомление заявителя о готовности результата предоставления муниципальной услуги.</w:t>
      </w:r>
    </w:p>
    <w:p w:rsidR="00740308" w:rsidRDefault="00740308" w:rsidP="00740308">
      <w:pPr>
        <w:ind w:firstLine="539"/>
        <w:jc w:val="both"/>
        <w:rPr>
          <w:color w:val="000000" w:themeColor="text1"/>
          <w:sz w:val="28"/>
          <w:szCs w:val="28"/>
        </w:rPr>
      </w:pPr>
    </w:p>
    <w:p w:rsidR="00740308" w:rsidRDefault="00740308" w:rsidP="00740308">
      <w:pPr>
        <w:pStyle w:val="1"/>
        <w:rPr>
          <w:rFonts w:ascii="Times New Roman" w:eastAsia="Calibri" w:hAnsi="Times New Roman" w:cs="Times New Roman"/>
          <w:b/>
          <w:color w:val="000000" w:themeColor="text1"/>
          <w:szCs w:val="32"/>
        </w:rPr>
      </w:pPr>
      <w:r>
        <w:rPr>
          <w:rFonts w:ascii="Times New Roman" w:eastAsia="Calibri" w:hAnsi="Times New Roman" w:cs="Times New Roman"/>
          <w:b/>
          <w:color w:val="000000" w:themeColor="text1"/>
          <w:szCs w:val="32"/>
        </w:rPr>
        <w:lastRenderedPageBreak/>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740308" w:rsidRDefault="00740308" w:rsidP="00740308">
      <w:pPr>
        <w:pStyle w:val="1"/>
        <w:jc w:val="both"/>
        <w:rPr>
          <w:rFonts w:ascii="Times New Roman" w:eastAsia="Calibri" w:hAnsi="Times New Roman" w:cs="Arial"/>
          <w:b/>
          <w:color w:val="000000" w:themeColor="text1"/>
          <w:sz w:val="28"/>
        </w:rPr>
      </w:pPr>
      <w:r>
        <w:rPr>
          <w:rFonts w:ascii="Times New Roman" w:eastAsia="Calibri" w:hAnsi="Times New Roman" w:cs="Times New Roman"/>
          <w:b/>
          <w:color w:val="000000" w:themeColor="text1"/>
          <w:sz w:val="28"/>
        </w:rPr>
        <w:t>Подраздел 1. Описание последовательности действий при предоставлении муниципальной услуги</w:t>
      </w:r>
    </w:p>
    <w:p w:rsidR="00740308" w:rsidRDefault="00740308" w:rsidP="00740308">
      <w:pPr>
        <w:rPr>
          <w:rFonts w:eastAsia="Calibri"/>
          <w:color w:val="000000" w:themeColor="text1"/>
          <w:sz w:val="28"/>
          <w:szCs w:val="28"/>
        </w:rPr>
      </w:pPr>
      <w:bookmarkStart w:id="62" w:name="sub_1024"/>
      <w:r>
        <w:rPr>
          <w:color w:val="000000" w:themeColor="text1"/>
          <w:sz w:val="28"/>
          <w:szCs w:val="28"/>
        </w:rPr>
        <w:t>3.1.1. Предоставление муниципальной услуги включает в себя следующие административные процедуры:</w:t>
      </w:r>
    </w:p>
    <w:bookmarkEnd w:id="62"/>
    <w:p w:rsidR="00740308" w:rsidRDefault="00740308" w:rsidP="00740308">
      <w:pPr>
        <w:rPr>
          <w:color w:val="000000" w:themeColor="text1"/>
          <w:sz w:val="28"/>
          <w:szCs w:val="28"/>
        </w:rPr>
      </w:pPr>
      <w:r>
        <w:rPr>
          <w:color w:val="000000" w:themeColor="text1"/>
          <w:sz w:val="28"/>
          <w:szCs w:val="28"/>
        </w:rPr>
        <w:t>прием, рассмотрение и регистрация документов от граждан, проверку соответствия документов предъявляемым требованиям;</w:t>
      </w:r>
    </w:p>
    <w:p w:rsidR="00740308" w:rsidRDefault="00740308" w:rsidP="00740308">
      <w:pPr>
        <w:rPr>
          <w:color w:val="000000" w:themeColor="text1"/>
          <w:sz w:val="28"/>
          <w:szCs w:val="28"/>
        </w:rPr>
      </w:pPr>
      <w:r>
        <w:rPr>
          <w:color w:val="000000" w:themeColor="text1"/>
          <w:sz w:val="28"/>
          <w:szCs w:val="28"/>
        </w:rPr>
        <w:t>проведение проверок представленных гражданином сведений;</w:t>
      </w:r>
    </w:p>
    <w:p w:rsidR="00740308" w:rsidRDefault="00740308" w:rsidP="00740308">
      <w:pPr>
        <w:rPr>
          <w:color w:val="000000" w:themeColor="text1"/>
          <w:sz w:val="28"/>
          <w:szCs w:val="28"/>
        </w:rPr>
      </w:pPr>
      <w:r>
        <w:rPr>
          <w:color w:val="000000" w:themeColor="text1"/>
          <w:sz w:val="28"/>
          <w:szCs w:val="28"/>
        </w:rPr>
        <w:t>проверка права гражданина (его семьи) на получение муниципальной услуги;</w:t>
      </w:r>
    </w:p>
    <w:p w:rsidR="00740308" w:rsidRDefault="00740308" w:rsidP="00740308">
      <w:pPr>
        <w:rPr>
          <w:color w:val="000000" w:themeColor="text1"/>
          <w:sz w:val="28"/>
          <w:szCs w:val="28"/>
        </w:rPr>
      </w:pPr>
      <w:r>
        <w:rPr>
          <w:color w:val="000000" w:themeColor="text1"/>
          <w:sz w:val="28"/>
          <w:szCs w:val="28"/>
        </w:rPr>
        <w:t>подготовка постановления Администрации об оказании (об отказе в предоставлении) муниципальной услуги.</w:t>
      </w:r>
    </w:p>
    <w:p w:rsidR="00740308" w:rsidRDefault="00740308" w:rsidP="00740308">
      <w:pPr>
        <w:rPr>
          <w:color w:val="000000" w:themeColor="text1"/>
          <w:sz w:val="28"/>
          <w:szCs w:val="28"/>
        </w:rPr>
      </w:pPr>
      <w:bookmarkStart w:id="63" w:name="sub_1025"/>
      <w:r>
        <w:rPr>
          <w:color w:val="000000" w:themeColor="text1"/>
          <w:sz w:val="28"/>
          <w:szCs w:val="28"/>
        </w:rPr>
        <w:t>3.1.2. Основанием для начала предоставления муниципальной услуги является письменное обращение гражданина в адрес Главы сельского поселения с приложением документов.</w:t>
      </w:r>
    </w:p>
    <w:bookmarkEnd w:id="63"/>
    <w:p w:rsidR="00740308" w:rsidRDefault="00740308" w:rsidP="00740308">
      <w:pPr>
        <w:rPr>
          <w:color w:val="000000" w:themeColor="text1"/>
          <w:sz w:val="28"/>
          <w:szCs w:val="28"/>
        </w:rPr>
      </w:pPr>
      <w:r>
        <w:rPr>
          <w:color w:val="000000" w:themeColor="text1"/>
          <w:sz w:val="28"/>
          <w:szCs w:val="28"/>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740308" w:rsidRDefault="00740308" w:rsidP="00740308">
      <w:pPr>
        <w:rPr>
          <w:color w:val="000000" w:themeColor="text1"/>
          <w:sz w:val="28"/>
          <w:szCs w:val="28"/>
        </w:rPr>
      </w:pPr>
      <w:r>
        <w:rPr>
          <w:color w:val="000000" w:themeColor="text1"/>
          <w:sz w:val="28"/>
          <w:szCs w:val="28"/>
        </w:rPr>
        <w:t>3.1.3. При личном обращении граждан специалист выполняет следующие действия:</w:t>
      </w:r>
    </w:p>
    <w:p w:rsidR="00740308" w:rsidRDefault="00740308" w:rsidP="00740308">
      <w:pPr>
        <w:rPr>
          <w:color w:val="000000" w:themeColor="text1"/>
          <w:sz w:val="28"/>
          <w:szCs w:val="28"/>
        </w:rPr>
      </w:pPr>
      <w:r>
        <w:rPr>
          <w:color w:val="000000" w:themeColor="text1"/>
          <w:sz w:val="28"/>
          <w:szCs w:val="28"/>
        </w:rPr>
        <w:t>устанавливает личность гражданина;</w:t>
      </w:r>
    </w:p>
    <w:p w:rsidR="00740308" w:rsidRDefault="00740308" w:rsidP="00740308">
      <w:pPr>
        <w:rPr>
          <w:color w:val="000000" w:themeColor="text1"/>
          <w:sz w:val="28"/>
          <w:szCs w:val="28"/>
        </w:rPr>
      </w:pPr>
      <w:r>
        <w:rPr>
          <w:color w:val="000000" w:themeColor="text1"/>
          <w:sz w:val="28"/>
          <w:szCs w:val="28"/>
        </w:rPr>
        <w:t>принимает заявление (</w:t>
      </w:r>
      <w:hyperlink r:id="rId41" w:anchor="sub_1300" w:history="1">
        <w:r>
          <w:rPr>
            <w:rStyle w:val="afc"/>
            <w:rFonts w:eastAsiaTheme="majorEastAsia"/>
            <w:color w:val="000000" w:themeColor="text1"/>
            <w:sz w:val="28"/>
            <w:szCs w:val="28"/>
          </w:rPr>
          <w:t xml:space="preserve">приложение </w:t>
        </w:r>
      </w:hyperlink>
      <w:r>
        <w:rPr>
          <w:color w:val="000000" w:themeColor="text1"/>
          <w:sz w:val="28"/>
          <w:szCs w:val="28"/>
        </w:rPr>
        <w:t xml:space="preserve">2) с документами, указанными в </w:t>
      </w:r>
      <w:hyperlink r:id="rId42" w:anchor="sub_1035" w:history="1">
        <w:r>
          <w:rPr>
            <w:rStyle w:val="afc"/>
            <w:rFonts w:eastAsiaTheme="majorEastAsia"/>
            <w:color w:val="000000" w:themeColor="text1"/>
            <w:sz w:val="28"/>
            <w:szCs w:val="28"/>
          </w:rPr>
          <w:t>пункт</w:t>
        </w:r>
      </w:hyperlink>
      <w:r>
        <w:rPr>
          <w:color w:val="000000" w:themeColor="text1"/>
          <w:sz w:val="28"/>
          <w:szCs w:val="28"/>
        </w:rPr>
        <w:t>е 2.6.1. Регламента.</w:t>
      </w:r>
    </w:p>
    <w:p w:rsidR="00740308" w:rsidRDefault="00740308" w:rsidP="00740308">
      <w:pPr>
        <w:rPr>
          <w:color w:val="000000" w:themeColor="text1"/>
          <w:sz w:val="28"/>
          <w:szCs w:val="28"/>
        </w:rPr>
      </w:pPr>
      <w:r>
        <w:rPr>
          <w:color w:val="000000" w:themeColor="text1"/>
          <w:sz w:val="28"/>
          <w:szCs w:val="28"/>
        </w:rPr>
        <w:t>3.1.4. При расчете среднедушевого дохода семьи и дохода одиноко проживающего гражданина специалист, ответственный за прием документов, учитывает все виды доходов, полученные каждым членом семьи (одиноко проживающим гражданином) в денежной или натуральной форме, в том числе:</w:t>
      </w:r>
    </w:p>
    <w:p w:rsidR="00740308" w:rsidRDefault="00740308" w:rsidP="00740308">
      <w:pPr>
        <w:rPr>
          <w:color w:val="000000" w:themeColor="text1"/>
          <w:sz w:val="28"/>
          <w:szCs w:val="28"/>
        </w:rPr>
      </w:pPr>
      <w:r>
        <w:rPr>
          <w:color w:val="000000" w:themeColor="text1"/>
          <w:sz w:val="28"/>
          <w:szCs w:val="28"/>
        </w:rPr>
        <w:t xml:space="preserve">а) все предусмотренные системой оплаты труда выплаты, учитываемые при расчете среднего заработка в соответствии с </w:t>
      </w:r>
      <w:hyperlink r:id="rId43" w:history="1">
        <w:r>
          <w:rPr>
            <w:rStyle w:val="afc"/>
            <w:rFonts w:eastAsiaTheme="majorEastAsia"/>
            <w:color w:val="000000" w:themeColor="text1"/>
            <w:sz w:val="28"/>
            <w:szCs w:val="28"/>
          </w:rPr>
          <w:t>постановлением</w:t>
        </w:r>
      </w:hyperlink>
      <w:r>
        <w:rPr>
          <w:color w:val="000000" w:themeColor="text1"/>
          <w:sz w:val="28"/>
          <w:szCs w:val="28"/>
        </w:rPr>
        <w:t xml:space="preserve"> Правительства Российской Федерации от 11 апреля </w:t>
      </w:r>
      <w:smartTag w:uri="urn:schemas-microsoft-com:office:smarttags" w:element="metricconverter">
        <w:smartTagPr>
          <w:attr w:name="ProductID" w:val="2003 г"/>
        </w:smartTagPr>
        <w:r>
          <w:rPr>
            <w:color w:val="000000" w:themeColor="text1"/>
            <w:sz w:val="28"/>
            <w:szCs w:val="28"/>
          </w:rPr>
          <w:t>2003 г</w:t>
        </w:r>
      </w:smartTag>
      <w:r>
        <w:rPr>
          <w:color w:val="000000" w:themeColor="text1"/>
          <w:sz w:val="28"/>
          <w:szCs w:val="28"/>
        </w:rPr>
        <w:t>. N 213 "Об особенностях порядка исчисления средней заработной платы";</w:t>
      </w:r>
    </w:p>
    <w:p w:rsidR="00740308" w:rsidRDefault="00740308" w:rsidP="00740308">
      <w:pPr>
        <w:rPr>
          <w:color w:val="000000" w:themeColor="text1"/>
          <w:sz w:val="28"/>
          <w:szCs w:val="28"/>
        </w:rPr>
      </w:pPr>
      <w:r>
        <w:rPr>
          <w:color w:val="000000" w:themeColor="text1"/>
          <w:sz w:val="28"/>
          <w:szCs w:val="28"/>
        </w:rPr>
        <w:t xml:space="preserve">б) средний заработок, сохраняемый в случаях, предусмотренных </w:t>
      </w:r>
      <w:hyperlink r:id="rId44" w:history="1">
        <w:r>
          <w:rPr>
            <w:rStyle w:val="afc"/>
            <w:rFonts w:eastAsiaTheme="majorEastAsia"/>
            <w:color w:val="000000" w:themeColor="text1"/>
            <w:sz w:val="28"/>
            <w:szCs w:val="28"/>
          </w:rPr>
          <w:t>трудовым законодательством</w:t>
        </w:r>
      </w:hyperlink>
      <w:r>
        <w:rPr>
          <w:color w:val="000000" w:themeColor="text1"/>
          <w:sz w:val="28"/>
          <w:szCs w:val="28"/>
        </w:rPr>
        <w:t>;</w:t>
      </w:r>
    </w:p>
    <w:p w:rsidR="00740308" w:rsidRDefault="00740308" w:rsidP="00740308">
      <w:pPr>
        <w:rPr>
          <w:color w:val="000000" w:themeColor="text1"/>
          <w:sz w:val="28"/>
          <w:szCs w:val="28"/>
        </w:rPr>
      </w:pPr>
      <w:r>
        <w:rPr>
          <w:color w:val="000000" w:themeColor="text1"/>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740308" w:rsidRDefault="00740308" w:rsidP="00740308">
      <w:pPr>
        <w:rPr>
          <w:color w:val="000000" w:themeColor="text1"/>
          <w:sz w:val="28"/>
          <w:szCs w:val="28"/>
        </w:rPr>
      </w:pPr>
      <w:r>
        <w:rPr>
          <w:color w:val="000000" w:themeColor="text1"/>
          <w:sz w:val="28"/>
          <w:szCs w:val="28"/>
        </w:rPr>
        <w:t xml:space="preserve">г) выходное пособие, выплачиваемое при увольнении, компенсация при выходе в отставку, заработная плата, сохраняемая на период трудоустройства </w:t>
      </w:r>
      <w:r>
        <w:rPr>
          <w:color w:val="000000" w:themeColor="text1"/>
          <w:sz w:val="28"/>
          <w:szCs w:val="28"/>
        </w:rPr>
        <w:lastRenderedPageBreak/>
        <w:t>при увольнении в связи с ликвидацией организации, сокращением численности или штата работников;</w:t>
      </w:r>
    </w:p>
    <w:p w:rsidR="00740308" w:rsidRDefault="00740308" w:rsidP="00740308">
      <w:pPr>
        <w:rPr>
          <w:color w:val="000000" w:themeColor="text1"/>
          <w:sz w:val="28"/>
          <w:szCs w:val="28"/>
        </w:rPr>
      </w:pPr>
      <w:r>
        <w:rPr>
          <w:color w:val="000000" w:themeColor="text1"/>
          <w:sz w:val="28"/>
          <w:szCs w:val="28"/>
        </w:rPr>
        <w:t>д) социальные выплаты из бюджетов всех уровней, государственных внебюджетных фондов и других источников, к которым относятся:</w:t>
      </w:r>
    </w:p>
    <w:p w:rsidR="00740308" w:rsidRDefault="00740308" w:rsidP="00740308">
      <w:pPr>
        <w:rPr>
          <w:color w:val="000000" w:themeColor="text1"/>
          <w:sz w:val="28"/>
          <w:szCs w:val="28"/>
        </w:rPr>
      </w:pPr>
      <w:r>
        <w:rPr>
          <w:color w:val="000000" w:themeColor="text1"/>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740308" w:rsidRDefault="00740308" w:rsidP="00740308">
      <w:pPr>
        <w:rPr>
          <w:color w:val="000000" w:themeColor="text1"/>
          <w:sz w:val="28"/>
          <w:szCs w:val="28"/>
        </w:rPr>
      </w:pPr>
      <w:r>
        <w:rPr>
          <w:color w:val="000000" w:themeColor="text1"/>
          <w:sz w:val="28"/>
          <w:szCs w:val="28"/>
        </w:rPr>
        <w:t>ежемесячное пожизненное содержание судей, вышедших в отставку;</w:t>
      </w:r>
    </w:p>
    <w:p w:rsidR="00740308" w:rsidRDefault="00740308" w:rsidP="00740308">
      <w:pPr>
        <w:rPr>
          <w:color w:val="000000" w:themeColor="text1"/>
          <w:sz w:val="28"/>
          <w:szCs w:val="28"/>
        </w:rPr>
      </w:pPr>
      <w:r>
        <w:rPr>
          <w:color w:val="000000" w:themeColor="text1"/>
          <w:sz w:val="28"/>
          <w:szCs w:val="28"/>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740308" w:rsidRDefault="00740308" w:rsidP="00740308">
      <w:pPr>
        <w:rPr>
          <w:color w:val="000000" w:themeColor="text1"/>
          <w:sz w:val="28"/>
          <w:szCs w:val="28"/>
        </w:rPr>
      </w:pPr>
      <w:r>
        <w:rPr>
          <w:color w:val="000000" w:themeColor="text1"/>
          <w:sz w:val="28"/>
          <w:szCs w:val="28"/>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p w:rsidR="00740308" w:rsidRDefault="00740308" w:rsidP="00740308">
      <w:pPr>
        <w:rPr>
          <w:color w:val="000000" w:themeColor="text1"/>
          <w:sz w:val="28"/>
          <w:szCs w:val="28"/>
        </w:rPr>
      </w:pPr>
      <w:r>
        <w:rPr>
          <w:color w:val="000000" w:themeColor="text1"/>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740308" w:rsidRDefault="00740308" w:rsidP="00740308">
      <w:pPr>
        <w:rPr>
          <w:color w:val="000000" w:themeColor="text1"/>
          <w:sz w:val="28"/>
          <w:szCs w:val="28"/>
        </w:rPr>
      </w:pPr>
      <w:r>
        <w:rPr>
          <w:color w:val="000000" w:themeColor="text1"/>
          <w:sz w:val="28"/>
          <w:szCs w:val="28"/>
        </w:rPr>
        <w:t>ежемесячное пособие на ребенка;</w:t>
      </w:r>
    </w:p>
    <w:p w:rsidR="00740308" w:rsidRDefault="00740308" w:rsidP="00740308">
      <w:pPr>
        <w:rPr>
          <w:color w:val="000000" w:themeColor="text1"/>
          <w:sz w:val="28"/>
          <w:szCs w:val="28"/>
        </w:rPr>
      </w:pPr>
      <w:r>
        <w:rPr>
          <w:color w:val="000000" w:themeColor="text1"/>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740308" w:rsidRDefault="00740308" w:rsidP="00740308">
      <w:pPr>
        <w:rPr>
          <w:color w:val="000000" w:themeColor="text1"/>
          <w:sz w:val="28"/>
          <w:szCs w:val="28"/>
        </w:rPr>
      </w:pPr>
      <w:r>
        <w:rPr>
          <w:color w:val="000000" w:themeColor="text1"/>
          <w:sz w:val="28"/>
          <w:szCs w:val="28"/>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740308" w:rsidRDefault="00740308" w:rsidP="00740308">
      <w:pPr>
        <w:rPr>
          <w:color w:val="000000" w:themeColor="text1"/>
          <w:sz w:val="28"/>
          <w:szCs w:val="28"/>
        </w:rPr>
      </w:pPr>
      <w:r>
        <w:rPr>
          <w:color w:val="000000" w:themeColor="text1"/>
          <w:sz w:val="28"/>
          <w:szCs w:val="28"/>
        </w:rPr>
        <w:lastRenderedPageBreak/>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740308" w:rsidRDefault="00740308" w:rsidP="00740308">
      <w:pPr>
        <w:rPr>
          <w:color w:val="000000" w:themeColor="text1"/>
          <w:sz w:val="28"/>
          <w:szCs w:val="28"/>
        </w:rPr>
      </w:pPr>
      <w:r>
        <w:rPr>
          <w:color w:val="000000" w:themeColor="text1"/>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740308" w:rsidRDefault="00740308" w:rsidP="00740308">
      <w:pPr>
        <w:rPr>
          <w:color w:val="000000" w:themeColor="text1"/>
          <w:sz w:val="28"/>
          <w:szCs w:val="28"/>
        </w:rPr>
      </w:pPr>
      <w:r>
        <w:rPr>
          <w:color w:val="000000" w:themeColor="text1"/>
          <w:sz w:val="28"/>
          <w:szCs w:val="28"/>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p w:rsidR="00740308" w:rsidRDefault="00740308" w:rsidP="00740308">
      <w:pPr>
        <w:rPr>
          <w:color w:val="000000" w:themeColor="text1"/>
          <w:sz w:val="28"/>
          <w:szCs w:val="28"/>
        </w:rPr>
      </w:pPr>
      <w:r>
        <w:rPr>
          <w:color w:val="000000" w:themeColor="text1"/>
          <w:sz w:val="28"/>
          <w:szCs w:val="28"/>
        </w:rPr>
        <w:t>е)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740308" w:rsidRDefault="00740308" w:rsidP="00740308">
      <w:pPr>
        <w:rPr>
          <w:color w:val="000000" w:themeColor="text1"/>
          <w:sz w:val="28"/>
          <w:szCs w:val="28"/>
        </w:rPr>
      </w:pPr>
      <w:r>
        <w:rPr>
          <w:color w:val="000000" w:themeColor="text1"/>
          <w:sz w:val="28"/>
          <w:szCs w:val="28"/>
        </w:rP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740308" w:rsidRDefault="00740308" w:rsidP="00740308">
      <w:pPr>
        <w:rPr>
          <w:color w:val="000000" w:themeColor="text1"/>
          <w:sz w:val="28"/>
          <w:szCs w:val="28"/>
        </w:rPr>
      </w:pPr>
      <w:r>
        <w:rPr>
          <w:color w:val="000000" w:themeColor="text1"/>
          <w:sz w:val="28"/>
          <w:szCs w:val="28"/>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740308" w:rsidRDefault="00740308" w:rsidP="00740308">
      <w:pPr>
        <w:rPr>
          <w:color w:val="000000" w:themeColor="text1"/>
          <w:sz w:val="28"/>
          <w:szCs w:val="28"/>
        </w:rPr>
      </w:pPr>
      <w:r>
        <w:rPr>
          <w:color w:val="000000" w:themeColor="text1"/>
          <w:sz w:val="28"/>
          <w:szCs w:val="28"/>
        </w:rPr>
        <w:t>ж) другие доходы семьи или одиноко проживающего гражданина, в которые включаются:</w:t>
      </w:r>
    </w:p>
    <w:p w:rsidR="00740308" w:rsidRDefault="00740308" w:rsidP="00740308">
      <w:pPr>
        <w:rPr>
          <w:color w:val="000000" w:themeColor="text1"/>
          <w:sz w:val="28"/>
          <w:szCs w:val="28"/>
        </w:rPr>
      </w:pPr>
      <w:r>
        <w:rPr>
          <w:color w:val="000000" w:themeColor="text1"/>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740308" w:rsidRDefault="00740308" w:rsidP="00740308">
      <w:pPr>
        <w:rPr>
          <w:color w:val="000000" w:themeColor="text1"/>
          <w:sz w:val="28"/>
          <w:szCs w:val="28"/>
        </w:rPr>
      </w:pPr>
      <w:r>
        <w:rPr>
          <w:color w:val="000000" w:themeColor="text1"/>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740308" w:rsidRDefault="00740308" w:rsidP="00740308">
      <w:pPr>
        <w:rPr>
          <w:color w:val="000000" w:themeColor="text1"/>
          <w:sz w:val="28"/>
          <w:szCs w:val="28"/>
        </w:rPr>
      </w:pPr>
      <w:r>
        <w:rPr>
          <w:color w:val="000000" w:themeColor="text1"/>
          <w:sz w:val="28"/>
          <w:szCs w:val="28"/>
        </w:rPr>
        <w:t xml:space="preserve">оплата работ по договорам, заключаемым в соответствии с </w:t>
      </w:r>
      <w:hyperlink r:id="rId45" w:history="1">
        <w:r>
          <w:rPr>
            <w:rStyle w:val="afc"/>
            <w:rFonts w:eastAsiaTheme="majorEastAsia"/>
            <w:color w:val="000000" w:themeColor="text1"/>
            <w:sz w:val="28"/>
            <w:szCs w:val="28"/>
          </w:rPr>
          <w:t>гражданским законодательством</w:t>
        </w:r>
      </w:hyperlink>
      <w:r>
        <w:rPr>
          <w:color w:val="000000" w:themeColor="text1"/>
          <w:sz w:val="28"/>
          <w:szCs w:val="28"/>
        </w:rPr>
        <w:t xml:space="preserve"> Российской Федерации;</w:t>
      </w:r>
    </w:p>
    <w:p w:rsidR="00740308" w:rsidRDefault="00740308" w:rsidP="00740308">
      <w:pPr>
        <w:rPr>
          <w:color w:val="000000" w:themeColor="text1"/>
          <w:sz w:val="28"/>
          <w:szCs w:val="28"/>
        </w:rPr>
      </w:pPr>
      <w:r>
        <w:rPr>
          <w:color w:val="000000" w:themeColor="text1"/>
          <w:sz w:val="28"/>
          <w:szCs w:val="28"/>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740308" w:rsidRDefault="00740308" w:rsidP="00740308">
      <w:pPr>
        <w:rPr>
          <w:color w:val="000000" w:themeColor="text1"/>
          <w:sz w:val="28"/>
          <w:szCs w:val="28"/>
        </w:rPr>
      </w:pPr>
      <w:r>
        <w:rPr>
          <w:color w:val="000000" w:themeColor="text1"/>
          <w:sz w:val="28"/>
          <w:szCs w:val="28"/>
        </w:rPr>
        <w:t xml:space="preserve">авторские вознаграждения, получаемые в соответствии с </w:t>
      </w:r>
      <w:hyperlink r:id="rId46" w:history="1">
        <w:r>
          <w:rPr>
            <w:rStyle w:val="afc"/>
            <w:rFonts w:eastAsiaTheme="majorEastAsia"/>
            <w:color w:val="000000" w:themeColor="text1"/>
            <w:sz w:val="28"/>
            <w:szCs w:val="28"/>
          </w:rPr>
          <w:t>законодательством</w:t>
        </w:r>
      </w:hyperlink>
      <w:r>
        <w:rPr>
          <w:color w:val="000000" w:themeColor="text1"/>
          <w:sz w:val="28"/>
          <w:szCs w:val="28"/>
        </w:rPr>
        <w:t xml:space="preserve"> Российской Федерации об авторском праве и смежных правах, в том числе по авторским договорам наследования;</w:t>
      </w:r>
    </w:p>
    <w:p w:rsidR="00740308" w:rsidRDefault="00740308" w:rsidP="00740308">
      <w:pPr>
        <w:rPr>
          <w:color w:val="000000" w:themeColor="text1"/>
          <w:sz w:val="28"/>
          <w:szCs w:val="28"/>
        </w:rPr>
      </w:pPr>
      <w:r>
        <w:rPr>
          <w:color w:val="000000" w:themeColor="text1"/>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740308" w:rsidRDefault="00740308" w:rsidP="00740308">
      <w:pPr>
        <w:rPr>
          <w:color w:val="000000" w:themeColor="text1"/>
          <w:sz w:val="28"/>
          <w:szCs w:val="28"/>
        </w:rPr>
      </w:pPr>
      <w:r>
        <w:rPr>
          <w:color w:val="000000" w:themeColor="text1"/>
          <w:sz w:val="28"/>
          <w:szCs w:val="28"/>
        </w:rPr>
        <w:lastRenderedPageBreak/>
        <w:t>доходы по акциям и другие доходы от участия в управлении собственностью организации;</w:t>
      </w:r>
    </w:p>
    <w:p w:rsidR="00740308" w:rsidRDefault="00740308" w:rsidP="00740308">
      <w:pPr>
        <w:rPr>
          <w:color w:val="000000" w:themeColor="text1"/>
          <w:sz w:val="28"/>
          <w:szCs w:val="28"/>
        </w:rPr>
      </w:pPr>
      <w:r>
        <w:rPr>
          <w:color w:val="000000" w:themeColor="text1"/>
          <w:sz w:val="28"/>
          <w:szCs w:val="28"/>
        </w:rPr>
        <w:t>алименты, получаемые членами семьи;</w:t>
      </w:r>
    </w:p>
    <w:p w:rsidR="00740308" w:rsidRDefault="00740308" w:rsidP="00740308">
      <w:pPr>
        <w:rPr>
          <w:color w:val="000000" w:themeColor="text1"/>
          <w:sz w:val="28"/>
          <w:szCs w:val="28"/>
        </w:rPr>
      </w:pPr>
      <w:r>
        <w:rPr>
          <w:color w:val="000000" w:themeColor="text1"/>
          <w:sz w:val="28"/>
          <w:szCs w:val="28"/>
        </w:rPr>
        <w:t>проценты по банковским вкладам;</w:t>
      </w:r>
    </w:p>
    <w:p w:rsidR="00740308" w:rsidRDefault="00740308" w:rsidP="00740308">
      <w:pPr>
        <w:rPr>
          <w:color w:val="000000" w:themeColor="text1"/>
          <w:sz w:val="28"/>
          <w:szCs w:val="28"/>
        </w:rPr>
      </w:pPr>
      <w:r>
        <w:rPr>
          <w:color w:val="000000" w:themeColor="text1"/>
          <w:sz w:val="28"/>
          <w:szCs w:val="28"/>
        </w:rPr>
        <w:t>наследуемые и подаренные денежные средства;</w:t>
      </w:r>
    </w:p>
    <w:p w:rsidR="00740308" w:rsidRDefault="00740308" w:rsidP="00740308">
      <w:pPr>
        <w:rPr>
          <w:color w:val="000000" w:themeColor="text1"/>
          <w:sz w:val="28"/>
          <w:szCs w:val="28"/>
        </w:rPr>
      </w:pPr>
      <w:r>
        <w:rPr>
          <w:color w:val="000000" w:themeColor="text1"/>
          <w:sz w:val="28"/>
          <w:szCs w:val="28"/>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740308" w:rsidRDefault="00740308" w:rsidP="00740308">
      <w:pPr>
        <w:rPr>
          <w:color w:val="000000" w:themeColor="text1"/>
          <w:sz w:val="28"/>
          <w:szCs w:val="28"/>
        </w:rPr>
      </w:pPr>
      <w:r>
        <w:rPr>
          <w:color w:val="000000" w:themeColor="text1"/>
          <w:sz w:val="28"/>
          <w:szCs w:val="28"/>
        </w:rPr>
        <w:t>В доходе семьи (одиноко проживающего гражданина) не учитываются:</w:t>
      </w:r>
    </w:p>
    <w:p w:rsidR="00740308" w:rsidRDefault="00740308" w:rsidP="00740308">
      <w:pPr>
        <w:rPr>
          <w:color w:val="000000" w:themeColor="text1"/>
          <w:sz w:val="28"/>
          <w:szCs w:val="28"/>
        </w:rPr>
      </w:pPr>
      <w:r>
        <w:rPr>
          <w:color w:val="000000" w:themeColor="text1"/>
          <w:sz w:val="28"/>
          <w:szCs w:val="28"/>
        </w:rPr>
        <w:t xml:space="preserve">государственная социальная помощь, оказываемая в соответствии с </w:t>
      </w:r>
      <w:hyperlink r:id="rId47" w:history="1">
        <w:r>
          <w:rPr>
            <w:rStyle w:val="afc"/>
            <w:rFonts w:eastAsiaTheme="majorEastAsia"/>
            <w:color w:val="000000" w:themeColor="text1"/>
            <w:sz w:val="28"/>
            <w:szCs w:val="28"/>
          </w:rPr>
          <w:t>законодательством</w:t>
        </w:r>
      </w:hyperlink>
      <w:r>
        <w:rPr>
          <w:color w:val="000000" w:themeColor="text1"/>
          <w:sz w:val="28"/>
          <w:szCs w:val="28"/>
        </w:rPr>
        <w:t xml:space="preserve"> Российской Федерации о государственной социальной помощи в виде денежных выплат и натуральной помощи;</w:t>
      </w:r>
    </w:p>
    <w:p w:rsidR="00740308" w:rsidRDefault="00740308" w:rsidP="00740308">
      <w:pPr>
        <w:rPr>
          <w:color w:val="000000" w:themeColor="text1"/>
          <w:sz w:val="28"/>
          <w:szCs w:val="28"/>
        </w:rPr>
      </w:pPr>
      <w:r>
        <w:rPr>
          <w:color w:val="000000" w:themeColor="text1"/>
          <w:sz w:val="28"/>
          <w:szCs w:val="28"/>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740308" w:rsidRDefault="00740308" w:rsidP="00740308">
      <w:pPr>
        <w:rPr>
          <w:color w:val="000000" w:themeColor="text1"/>
          <w:sz w:val="28"/>
          <w:szCs w:val="28"/>
        </w:rPr>
      </w:pPr>
      <w:r>
        <w:rPr>
          <w:color w:val="000000" w:themeColor="text1"/>
          <w:sz w:val="28"/>
          <w:szCs w:val="28"/>
        </w:rPr>
        <w:t>Из дохода семьи (одиноко проживающего гражданина) исключается сумма уплаченных алиментов.</w:t>
      </w:r>
    </w:p>
    <w:p w:rsidR="00740308" w:rsidRDefault="00740308" w:rsidP="00740308">
      <w:pPr>
        <w:rPr>
          <w:color w:val="000000" w:themeColor="text1"/>
          <w:sz w:val="28"/>
          <w:szCs w:val="28"/>
        </w:rPr>
      </w:pPr>
      <w:r>
        <w:rPr>
          <w:color w:val="000000" w:themeColor="text1"/>
          <w:sz w:val="28"/>
          <w:szCs w:val="28"/>
        </w:rPr>
        <w:t>При исчислении среднемесячного дохода семьи в состав семьи не включаются совершеннолетние трудоспособные граждане, если они не могут подтвердить или самостоятельно задекларировать свои доходы от трудовой и индивидуальной деятельности хотя бы за один месяц расчетного периода или представить документы, подтверждающие их нулевой доход.</w:t>
      </w:r>
    </w:p>
    <w:p w:rsidR="00740308" w:rsidRDefault="00740308" w:rsidP="00740308">
      <w:pPr>
        <w:rPr>
          <w:color w:val="000000" w:themeColor="text1"/>
          <w:sz w:val="28"/>
          <w:szCs w:val="28"/>
        </w:rPr>
      </w:pPr>
      <w:r>
        <w:rPr>
          <w:color w:val="000000" w:themeColor="text1"/>
          <w:sz w:val="28"/>
          <w:szCs w:val="28"/>
        </w:rPr>
        <w:t>3.1.5. Документы, касающиеся имущества, принадлежащего гражданину (членам его семьи) на праве собственности, и стоимости этого имущества:</w:t>
      </w:r>
    </w:p>
    <w:p w:rsidR="00740308" w:rsidRDefault="00740308" w:rsidP="00740308">
      <w:pPr>
        <w:rPr>
          <w:color w:val="000000" w:themeColor="text1"/>
          <w:sz w:val="28"/>
          <w:szCs w:val="28"/>
        </w:rPr>
      </w:pPr>
      <w:r>
        <w:rPr>
          <w:color w:val="000000" w:themeColor="text1"/>
          <w:sz w:val="28"/>
          <w:szCs w:val="28"/>
        </w:rPr>
        <w:t>- документы, подтверждающие сведения о наличии или отсутствии у гражданина и членов его семьи жилого помещения и (или) земельного участка, выделенного для строительства индивидуального жилого дома на праве собственности и о сделках с данным имуществом в течение 5 лет, предшествующих подаче заявления, а также получения свидетельства о государственной регистрации права собственности гражданина и членов его семьи на жилое помещение и (или) земельный участок, выделенный для строительства;</w:t>
      </w:r>
    </w:p>
    <w:p w:rsidR="00740308" w:rsidRDefault="00740308" w:rsidP="00740308">
      <w:pPr>
        <w:rPr>
          <w:color w:val="000000" w:themeColor="text1"/>
          <w:sz w:val="28"/>
          <w:szCs w:val="28"/>
        </w:rPr>
      </w:pPr>
      <w:r>
        <w:rPr>
          <w:color w:val="000000" w:themeColor="text1"/>
          <w:sz w:val="28"/>
          <w:szCs w:val="28"/>
        </w:rPr>
        <w:t>- документы, подтверждающие стоимость недвижимого имущества, движимого имущества, земельных участков;</w:t>
      </w:r>
    </w:p>
    <w:p w:rsidR="00740308" w:rsidRDefault="00740308" w:rsidP="00740308">
      <w:pPr>
        <w:rPr>
          <w:color w:val="000000" w:themeColor="text1"/>
          <w:sz w:val="28"/>
          <w:szCs w:val="28"/>
        </w:rPr>
      </w:pPr>
      <w:r>
        <w:rPr>
          <w:color w:val="000000" w:themeColor="text1"/>
          <w:sz w:val="28"/>
          <w:szCs w:val="28"/>
        </w:rPr>
        <w:t>- документы, подтверждающие сведения о наличии или отсутствии у гражданина и членов его семьи транспортных средств;</w:t>
      </w:r>
    </w:p>
    <w:p w:rsidR="00740308" w:rsidRDefault="00740308" w:rsidP="00740308">
      <w:pPr>
        <w:rPr>
          <w:color w:val="000000" w:themeColor="text1"/>
          <w:sz w:val="28"/>
          <w:szCs w:val="28"/>
        </w:rPr>
      </w:pPr>
      <w:r>
        <w:rPr>
          <w:color w:val="000000" w:themeColor="text1"/>
          <w:sz w:val="28"/>
          <w:szCs w:val="28"/>
        </w:rPr>
        <w:t>- документы, подтверждающих право собственности гражданина и членов его семьи на подлежащее налогообложению недвижимое имущество, земельные участки, транспортные средства;</w:t>
      </w:r>
    </w:p>
    <w:p w:rsidR="00740308" w:rsidRDefault="00740308" w:rsidP="00740308">
      <w:pPr>
        <w:rPr>
          <w:color w:val="000000" w:themeColor="text1"/>
          <w:sz w:val="28"/>
          <w:szCs w:val="28"/>
        </w:rPr>
      </w:pPr>
      <w:r>
        <w:rPr>
          <w:color w:val="000000" w:themeColor="text1"/>
          <w:sz w:val="28"/>
          <w:szCs w:val="28"/>
        </w:rPr>
        <w:lastRenderedPageBreak/>
        <w:t>- документы, подтверждающие стоимость недвижимого имущества, земельных участков, транспортных средств, находящиеся в собственности членов семьи и подлежащие налогообложению, заверенные в установленном порядке.</w:t>
      </w:r>
    </w:p>
    <w:p w:rsidR="00740308" w:rsidRDefault="00740308" w:rsidP="00740308">
      <w:pPr>
        <w:rPr>
          <w:color w:val="000000" w:themeColor="text1"/>
          <w:sz w:val="28"/>
          <w:szCs w:val="28"/>
        </w:rPr>
      </w:pPr>
      <w:r>
        <w:rPr>
          <w:color w:val="000000" w:themeColor="text1"/>
          <w:sz w:val="28"/>
          <w:szCs w:val="28"/>
        </w:rPr>
        <w:t>Копии документов после проверки их соответствия оригиналам заверяются специалистом, принимающим документы.</w:t>
      </w:r>
    </w:p>
    <w:p w:rsidR="00740308" w:rsidRDefault="00740308" w:rsidP="00740308">
      <w:pPr>
        <w:rPr>
          <w:color w:val="000000" w:themeColor="text1"/>
          <w:sz w:val="28"/>
          <w:szCs w:val="28"/>
        </w:rPr>
      </w:pPr>
      <w:r>
        <w:rPr>
          <w:color w:val="000000" w:themeColor="text1"/>
          <w:sz w:val="28"/>
          <w:szCs w:val="28"/>
        </w:rPr>
        <w:t>3.1.6. Специалист проводит расчет имущественной обеспеченности граждан, желающих быть принятыми на учет.</w:t>
      </w:r>
    </w:p>
    <w:p w:rsidR="00740308" w:rsidRDefault="00740308" w:rsidP="00740308">
      <w:pPr>
        <w:rPr>
          <w:color w:val="000000" w:themeColor="text1"/>
          <w:sz w:val="28"/>
          <w:szCs w:val="28"/>
        </w:rPr>
      </w:pPr>
      <w:bookmarkStart w:id="64" w:name="sub_1027"/>
      <w:r>
        <w:rPr>
          <w:color w:val="000000" w:themeColor="text1"/>
          <w:sz w:val="28"/>
          <w:szCs w:val="28"/>
        </w:rPr>
        <w:t>3.1.7.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740308" w:rsidRDefault="00740308" w:rsidP="00740308">
      <w:pPr>
        <w:rPr>
          <w:color w:val="000000" w:themeColor="text1"/>
          <w:sz w:val="28"/>
          <w:szCs w:val="28"/>
        </w:rPr>
      </w:pPr>
      <w:bookmarkStart w:id="65" w:name="sub_1028"/>
      <w:bookmarkEnd w:id="64"/>
      <w:r>
        <w:rPr>
          <w:color w:val="000000" w:themeColor="text1"/>
          <w:sz w:val="28"/>
          <w:szCs w:val="28"/>
        </w:rPr>
        <w:t>3.1.8.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740308" w:rsidRDefault="00740308" w:rsidP="00740308">
      <w:pPr>
        <w:rPr>
          <w:color w:val="000000" w:themeColor="text1"/>
          <w:sz w:val="28"/>
          <w:szCs w:val="28"/>
        </w:rPr>
      </w:pPr>
      <w:bookmarkStart w:id="66" w:name="sub_1029"/>
      <w:bookmarkEnd w:id="65"/>
      <w:r>
        <w:rPr>
          <w:color w:val="000000" w:themeColor="text1"/>
          <w:sz w:val="28"/>
          <w:szCs w:val="28"/>
        </w:rPr>
        <w:t>3.1.9. Специалист определяет право гражданина на получение муниципальной услуги при сравнении расчетного показателя рыночной стоимости приобретения жилого помещения по норме предоставления жилого помещения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740308" w:rsidRDefault="00740308" w:rsidP="00740308">
      <w:pPr>
        <w:rPr>
          <w:color w:val="000000" w:themeColor="text1"/>
          <w:sz w:val="28"/>
          <w:szCs w:val="28"/>
        </w:rPr>
      </w:pPr>
      <w:bookmarkStart w:id="67" w:name="sub_1030"/>
      <w:bookmarkEnd w:id="66"/>
      <w:r>
        <w:rPr>
          <w:color w:val="000000" w:themeColor="text1"/>
          <w:sz w:val="28"/>
          <w:szCs w:val="28"/>
        </w:rPr>
        <w:t xml:space="preserve">3.1.10. Для признания гражданина и членов его семьи малоимущими расчетный показатель рыночной стоимости приобретения жилого помещения по норме предоставления жилого помещения муниципального жилищного фонда по договору социального найма в </w:t>
      </w:r>
      <w:proofErr w:type="spellStart"/>
      <w:r>
        <w:rPr>
          <w:color w:val="000000" w:themeColor="text1"/>
          <w:sz w:val="28"/>
          <w:szCs w:val="28"/>
        </w:rPr>
        <w:t>Салазгорьском</w:t>
      </w:r>
      <w:proofErr w:type="spellEnd"/>
      <w:r>
        <w:rPr>
          <w:color w:val="000000" w:themeColor="text1"/>
          <w:sz w:val="28"/>
          <w:szCs w:val="28"/>
        </w:rPr>
        <w:t xml:space="preserve"> сельском поселении определяется как:</w:t>
      </w:r>
    </w:p>
    <w:bookmarkEnd w:id="67"/>
    <w:p w:rsidR="00740308" w:rsidRDefault="00740308" w:rsidP="00740308">
      <w:pPr>
        <w:rPr>
          <w:color w:val="000000" w:themeColor="text1"/>
          <w:sz w:val="28"/>
          <w:szCs w:val="28"/>
        </w:rPr>
      </w:pPr>
    </w:p>
    <w:p w:rsidR="00740308" w:rsidRDefault="00740308" w:rsidP="00740308">
      <w:pPr>
        <w:ind w:firstLine="698"/>
        <w:jc w:val="center"/>
        <w:rPr>
          <w:color w:val="000000" w:themeColor="text1"/>
          <w:sz w:val="28"/>
          <w:szCs w:val="28"/>
        </w:rPr>
      </w:pPr>
      <w:r>
        <w:rPr>
          <w:color w:val="000000" w:themeColor="text1"/>
          <w:sz w:val="28"/>
          <w:szCs w:val="28"/>
        </w:rPr>
        <w:t>СЖ = PC х НП х РЦ, где:</w:t>
      </w:r>
    </w:p>
    <w:p w:rsidR="00740308" w:rsidRDefault="00740308" w:rsidP="00740308">
      <w:pPr>
        <w:rPr>
          <w:color w:val="000000" w:themeColor="text1"/>
          <w:sz w:val="28"/>
          <w:szCs w:val="28"/>
        </w:rPr>
      </w:pPr>
    </w:p>
    <w:p w:rsidR="00740308" w:rsidRDefault="00740308" w:rsidP="00740308">
      <w:pPr>
        <w:rPr>
          <w:color w:val="000000" w:themeColor="text1"/>
          <w:sz w:val="28"/>
          <w:szCs w:val="28"/>
        </w:rPr>
      </w:pPr>
      <w:r>
        <w:rPr>
          <w:color w:val="000000" w:themeColor="text1"/>
          <w:sz w:val="28"/>
          <w:szCs w:val="28"/>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740308" w:rsidRDefault="00740308" w:rsidP="00740308">
      <w:pPr>
        <w:rPr>
          <w:color w:val="000000" w:themeColor="text1"/>
          <w:sz w:val="28"/>
          <w:szCs w:val="28"/>
        </w:rPr>
      </w:pPr>
      <w:r>
        <w:rPr>
          <w:color w:val="000000" w:themeColor="text1"/>
          <w:sz w:val="28"/>
          <w:szCs w:val="28"/>
        </w:rPr>
        <w:t>PC - количество членов семьи гражданина (человек);</w:t>
      </w:r>
    </w:p>
    <w:p w:rsidR="00740308" w:rsidRDefault="00740308" w:rsidP="00740308">
      <w:pPr>
        <w:rPr>
          <w:color w:val="000000" w:themeColor="text1"/>
          <w:sz w:val="28"/>
          <w:szCs w:val="28"/>
        </w:rPr>
      </w:pPr>
      <w:r>
        <w:rPr>
          <w:color w:val="000000" w:themeColor="text1"/>
          <w:sz w:val="28"/>
          <w:szCs w:val="28"/>
        </w:rPr>
        <w:t xml:space="preserve">НП - норма предоставления жилого помещения по договору социального найма на одного члена семьи, утвержденная для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(кв. метры);</w:t>
      </w:r>
    </w:p>
    <w:p w:rsidR="00740308" w:rsidRDefault="00740308" w:rsidP="00740308">
      <w:pPr>
        <w:rPr>
          <w:color w:val="000000" w:themeColor="text1"/>
          <w:sz w:val="28"/>
          <w:szCs w:val="28"/>
        </w:rPr>
      </w:pPr>
      <w:r>
        <w:rPr>
          <w:color w:val="000000" w:themeColor="text1"/>
          <w:sz w:val="28"/>
          <w:szCs w:val="28"/>
        </w:rPr>
        <w:t xml:space="preserve">РЦ - средняя расчетная рыночная цена </w:t>
      </w:r>
      <w:smartTag w:uri="urn:schemas-microsoft-com:office:smarttags" w:element="metricconverter">
        <w:smartTagPr>
          <w:attr w:name="ProductID" w:val="1 кв. метра"/>
        </w:smartTagPr>
        <w:r>
          <w:rPr>
            <w:color w:val="000000" w:themeColor="text1"/>
            <w:sz w:val="28"/>
            <w:szCs w:val="28"/>
          </w:rPr>
          <w:t>1 кв. метра</w:t>
        </w:r>
      </w:smartTag>
      <w:r>
        <w:rPr>
          <w:color w:val="000000" w:themeColor="text1"/>
          <w:sz w:val="28"/>
          <w:szCs w:val="28"/>
        </w:rPr>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740308" w:rsidRDefault="00740308" w:rsidP="00740308">
      <w:pPr>
        <w:rPr>
          <w:color w:val="000000" w:themeColor="text1"/>
          <w:sz w:val="28"/>
          <w:szCs w:val="28"/>
        </w:rPr>
      </w:pPr>
      <w:r>
        <w:rPr>
          <w:color w:val="000000" w:themeColor="text1"/>
          <w:sz w:val="28"/>
          <w:szCs w:val="28"/>
        </w:rPr>
        <w:t>Муниципальная услуга предоставляется только при соблюдении следующих условий:</w:t>
      </w:r>
    </w:p>
    <w:p w:rsidR="00740308" w:rsidRDefault="00740308" w:rsidP="00740308">
      <w:pPr>
        <w:rPr>
          <w:color w:val="000000" w:themeColor="text1"/>
          <w:sz w:val="28"/>
          <w:szCs w:val="28"/>
        </w:rPr>
      </w:pPr>
      <w:r>
        <w:rPr>
          <w:color w:val="000000" w:themeColor="text1"/>
          <w:sz w:val="28"/>
          <w:szCs w:val="28"/>
        </w:rPr>
        <w:t xml:space="preserve">1) для семей, имеющих в своем составе разные социально-демографические группы, размер дохода, приходящегося на каждого члена семьи, не </w:t>
      </w:r>
      <w:r>
        <w:rPr>
          <w:color w:val="000000" w:themeColor="text1"/>
          <w:sz w:val="28"/>
          <w:szCs w:val="28"/>
        </w:rPr>
        <w:lastRenderedPageBreak/>
        <w:t xml:space="preserve">превышает размер 1,5-кратной </w:t>
      </w:r>
      <w:hyperlink r:id="rId48" w:history="1">
        <w:r>
          <w:rPr>
            <w:rStyle w:val="afc"/>
            <w:rFonts w:eastAsiaTheme="majorEastAsia"/>
            <w:color w:val="000000" w:themeColor="text1"/>
            <w:sz w:val="28"/>
            <w:szCs w:val="28"/>
          </w:rPr>
          <w:t>величины прожиточного минимума</w:t>
        </w:r>
      </w:hyperlink>
      <w:r>
        <w:rPr>
          <w:color w:val="000000" w:themeColor="text1"/>
          <w:sz w:val="28"/>
          <w:szCs w:val="28"/>
        </w:rPr>
        <w:t xml:space="preserve"> в среднем на душу населения, установленного в Республике Мордовия на момент подачи заявления;</w:t>
      </w:r>
    </w:p>
    <w:p w:rsidR="00740308" w:rsidRDefault="00740308" w:rsidP="00740308">
      <w:pPr>
        <w:rPr>
          <w:color w:val="000000" w:themeColor="text1"/>
          <w:sz w:val="28"/>
          <w:szCs w:val="28"/>
        </w:rPr>
      </w:pPr>
      <w:r>
        <w:rPr>
          <w:color w:val="000000" w:themeColor="text1"/>
          <w:sz w:val="28"/>
          <w:szCs w:val="28"/>
        </w:rPr>
        <w:t xml:space="preserve">2) для семей, члены которых относятся к одной социально-демографической группе, размер дохода, приходящегося на каждого члена семьи, не превышает размер 1,5-кратной </w:t>
      </w:r>
      <w:hyperlink r:id="rId49" w:history="1">
        <w:r>
          <w:rPr>
            <w:rStyle w:val="afc"/>
            <w:rFonts w:eastAsiaTheme="majorEastAsia"/>
            <w:color w:val="000000" w:themeColor="text1"/>
            <w:sz w:val="28"/>
            <w:szCs w:val="28"/>
          </w:rPr>
          <w:t>величины прожиточного минимума</w:t>
        </w:r>
      </w:hyperlink>
      <w:r>
        <w:rPr>
          <w:color w:val="000000" w:themeColor="text1"/>
          <w:sz w:val="28"/>
          <w:szCs w:val="28"/>
        </w:rPr>
        <w:t xml:space="preserve"> соответствующей социально-демографической группы;</w:t>
      </w:r>
    </w:p>
    <w:p w:rsidR="00740308" w:rsidRDefault="00740308" w:rsidP="00740308">
      <w:pPr>
        <w:rPr>
          <w:color w:val="000000" w:themeColor="text1"/>
          <w:sz w:val="28"/>
          <w:szCs w:val="28"/>
        </w:rPr>
      </w:pPr>
      <w:r>
        <w:rPr>
          <w:color w:val="000000" w:themeColor="text1"/>
          <w:sz w:val="28"/>
          <w:szCs w:val="28"/>
        </w:rPr>
        <w:t>3)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740308" w:rsidRDefault="00740308" w:rsidP="00740308">
      <w:pPr>
        <w:rPr>
          <w:color w:val="000000" w:themeColor="text1"/>
          <w:sz w:val="28"/>
          <w:szCs w:val="28"/>
        </w:rPr>
      </w:pPr>
      <w:r>
        <w:rPr>
          <w:color w:val="000000" w:themeColor="text1"/>
          <w:sz w:val="28"/>
          <w:szCs w:val="28"/>
        </w:rPr>
        <w:t>3.1.11. Документы, принятые специалистом администрации, в этот же день направляются для подготовки проекта постановления Администрации о признании (об отказе в признании) семьи (одиноко проживающего гражданина) малоимущей (им) в целях постановки на учет в качестве нуждающейся (</w:t>
      </w:r>
      <w:proofErr w:type="spellStart"/>
      <w:r>
        <w:rPr>
          <w:color w:val="000000" w:themeColor="text1"/>
          <w:sz w:val="28"/>
          <w:szCs w:val="28"/>
        </w:rPr>
        <w:t>егося</w:t>
      </w:r>
      <w:proofErr w:type="spellEnd"/>
      <w:r>
        <w:rPr>
          <w:color w:val="000000" w:themeColor="text1"/>
          <w:sz w:val="28"/>
          <w:szCs w:val="28"/>
        </w:rPr>
        <w:t>) в жилом помещении муниципального жилищного фонда, предоставляемом по договору социального найма.</w:t>
      </w:r>
    </w:p>
    <w:p w:rsidR="00740308" w:rsidRDefault="00740308" w:rsidP="00740308">
      <w:pPr>
        <w:rPr>
          <w:color w:val="000000" w:themeColor="text1"/>
          <w:sz w:val="28"/>
          <w:szCs w:val="28"/>
        </w:rPr>
      </w:pPr>
      <w:r>
        <w:rPr>
          <w:color w:val="000000" w:themeColor="text1"/>
          <w:sz w:val="28"/>
          <w:szCs w:val="28"/>
        </w:rPr>
        <w:t>Срок подготовки постановления составляет 4 дня.</w:t>
      </w:r>
    </w:p>
    <w:p w:rsidR="00740308" w:rsidRDefault="00740308" w:rsidP="00740308">
      <w:pPr>
        <w:rPr>
          <w:color w:val="000000" w:themeColor="text1"/>
          <w:sz w:val="28"/>
          <w:szCs w:val="28"/>
        </w:rPr>
      </w:pPr>
      <w:bookmarkStart w:id="68" w:name="sub_1032"/>
      <w:r>
        <w:rPr>
          <w:color w:val="000000" w:themeColor="text1"/>
          <w:sz w:val="28"/>
          <w:szCs w:val="28"/>
        </w:rPr>
        <w:t>3.1.12. Периодичность пересмотра пороговых значений дохода, приходящегося на каждого члена семьи гражданина, и стоимости имущества, находящегося в собственности членов семьи и подлежащего налогообложению, составляет один календарный год.</w:t>
      </w:r>
    </w:p>
    <w:p w:rsidR="00740308" w:rsidRDefault="00740308" w:rsidP="00740308">
      <w:pPr>
        <w:rPr>
          <w:color w:val="000000" w:themeColor="text1"/>
          <w:sz w:val="28"/>
          <w:szCs w:val="28"/>
        </w:rPr>
      </w:pPr>
      <w:bookmarkStart w:id="69" w:name="sub_1033"/>
      <w:bookmarkEnd w:id="68"/>
      <w:r>
        <w:rPr>
          <w:color w:val="000000" w:themeColor="text1"/>
          <w:sz w:val="28"/>
          <w:szCs w:val="28"/>
        </w:rPr>
        <w:t>3.1.13. Получателям обеспечивается возможность получения информации о порядке предоставления муниципальной услуги и формы заявления о признании семьи малоимущей на сайте Администрации "http://www.bereznekirm.ru".</w:t>
      </w:r>
    </w:p>
    <w:bookmarkEnd w:id="69"/>
    <w:p w:rsidR="00740308" w:rsidRDefault="00740308" w:rsidP="00740308">
      <w:pPr>
        <w:rPr>
          <w:color w:val="000000" w:themeColor="text1"/>
          <w:sz w:val="28"/>
          <w:szCs w:val="28"/>
        </w:rPr>
      </w:pPr>
      <w:r>
        <w:rPr>
          <w:color w:val="000000" w:themeColor="text1"/>
          <w:sz w:val="28"/>
          <w:szCs w:val="28"/>
        </w:rPr>
        <w:t>3.1.14. Специалисты не вправе требовать документы, не предусмотренные настоящим Регламентом.</w:t>
      </w:r>
    </w:p>
    <w:p w:rsidR="00740308" w:rsidRDefault="00740308" w:rsidP="00740308">
      <w:pPr>
        <w:pStyle w:val="1"/>
        <w:rPr>
          <w:rFonts w:ascii="Times New Roman" w:eastAsia="Calibri" w:hAnsi="Times New Roman" w:cs="Times New Roman"/>
          <w:b/>
          <w:color w:val="000000" w:themeColor="text1"/>
          <w:szCs w:val="32"/>
        </w:rPr>
      </w:pPr>
      <w:bookmarkStart w:id="70" w:name="sub_320"/>
      <w:r>
        <w:rPr>
          <w:rFonts w:ascii="Times New Roman" w:eastAsia="Calibri" w:hAnsi="Times New Roman" w:cs="Times New Roman"/>
          <w:b/>
          <w:color w:val="000000" w:themeColor="text1"/>
          <w:szCs w:val="32"/>
        </w:rPr>
        <w:t>Раздел 4. Формы контроля за предоставлением административного регламента</w:t>
      </w: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740308" w:rsidRDefault="00740308" w:rsidP="00740308">
      <w:pPr>
        <w:pStyle w:val="aa"/>
        <w:rPr>
          <w:rFonts w:ascii="Times New Roman" w:eastAsia="Calibri" w:hAnsi="Times New Roman" w:cs="Times New Roman"/>
          <w:color w:val="000000" w:themeColor="text1"/>
          <w:sz w:val="28"/>
          <w:szCs w:val="28"/>
        </w:rPr>
      </w:pPr>
      <w:r>
        <w:rPr>
          <w:rFonts w:ascii="Times New Roman" w:hAnsi="Times New Roman"/>
          <w:color w:val="000000" w:themeColor="text1"/>
          <w:sz w:val="28"/>
          <w:szCs w:val="28"/>
        </w:rPr>
        <w:t>4.1.1.Текущий контроль за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lastRenderedPageBreak/>
        <w:t>Текущий контроль осуществляется руководителями органов, предоставляющих муниципальную услугу.</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4.1.2.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4.1.3. Проверки могут быть плановыми (осуществляться на основании планов проведения ревизий) и внеплановыми.</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4.1.4.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740308" w:rsidRDefault="00740308" w:rsidP="00740308">
      <w:pPr>
        <w:pStyle w:val="aa"/>
        <w:rPr>
          <w:rFonts w:ascii="Times New Roman" w:eastAsia="Calibri" w:hAnsi="Times New Roman" w:cs="Times New Roman"/>
          <w:color w:val="000000" w:themeColor="text1"/>
          <w:sz w:val="28"/>
          <w:szCs w:val="28"/>
        </w:rPr>
      </w:pPr>
      <w:r>
        <w:rPr>
          <w:rFonts w:ascii="Times New Roman" w:hAnsi="Times New Roman"/>
          <w:color w:val="000000" w:themeColor="text1"/>
          <w:sz w:val="28"/>
          <w:szCs w:val="28"/>
        </w:rPr>
        <w:t>4.2.1.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740308" w:rsidRDefault="00740308" w:rsidP="00740308">
      <w:pPr>
        <w:pStyle w:val="aa"/>
        <w:rPr>
          <w:rFonts w:ascii="Times New Roman" w:hAnsi="Times New Roman"/>
          <w:color w:val="000000" w:themeColor="text1"/>
          <w:sz w:val="28"/>
          <w:szCs w:val="28"/>
        </w:rPr>
      </w:pPr>
      <w:r>
        <w:rPr>
          <w:rFonts w:ascii="Times New Roman" w:hAnsi="Times New Roman"/>
          <w:color w:val="000000" w:themeColor="text1"/>
          <w:sz w:val="28"/>
          <w:szCs w:val="28"/>
        </w:rPr>
        <w:t>4.2.2.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40308" w:rsidRDefault="00740308" w:rsidP="00740308">
      <w:pPr>
        <w:pStyle w:val="aa"/>
        <w:rPr>
          <w:rFonts w:ascii="Times New Roman" w:hAnsi="Times New Roman"/>
          <w:color w:val="000000" w:themeColor="text1"/>
          <w:sz w:val="28"/>
          <w:szCs w:val="28"/>
        </w:rPr>
      </w:pPr>
      <w:r>
        <w:rPr>
          <w:rFonts w:ascii="Times New Roman" w:eastAsia="Calibri" w:hAnsi="Times New Roman" w:cs="Times New Roman"/>
          <w:b/>
          <w:color w:val="000000" w:themeColor="text1"/>
          <w:sz w:val="28"/>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1. Предмет досудебного (внесудебного) обжалования</w:t>
      </w:r>
    </w:p>
    <w:p w:rsidR="00740308" w:rsidRDefault="00740308" w:rsidP="00740308">
      <w:pPr>
        <w:rPr>
          <w:rFonts w:eastAsia="Calibri"/>
          <w:color w:val="000000" w:themeColor="text1"/>
          <w:sz w:val="28"/>
          <w:szCs w:val="28"/>
        </w:rPr>
      </w:pPr>
      <w:r>
        <w:rPr>
          <w:color w:val="000000" w:themeColor="text1"/>
          <w:sz w:val="28"/>
          <w:szCs w:val="28"/>
        </w:rPr>
        <w:t xml:space="preserve"> </w:t>
      </w:r>
    </w:p>
    <w:p w:rsidR="00740308" w:rsidRDefault="00740308" w:rsidP="00740308">
      <w:pPr>
        <w:rPr>
          <w:color w:val="000000" w:themeColor="text1"/>
          <w:sz w:val="28"/>
          <w:szCs w:val="28"/>
        </w:rPr>
      </w:pPr>
      <w:r>
        <w:rPr>
          <w:color w:val="000000" w:themeColor="text1"/>
          <w:sz w:val="28"/>
          <w:szCs w:val="28"/>
        </w:rPr>
        <w:t>5.1.1. Заявители имеют право на обжалование действий или бездействия должностных лиц в досудебном и судебном порядке.</w:t>
      </w:r>
    </w:p>
    <w:p w:rsidR="00740308" w:rsidRDefault="00740308" w:rsidP="00740308">
      <w:pPr>
        <w:jc w:val="both"/>
        <w:rPr>
          <w:color w:val="000000" w:themeColor="text1"/>
          <w:sz w:val="28"/>
          <w:szCs w:val="28"/>
        </w:rPr>
      </w:pPr>
      <w:r>
        <w:rPr>
          <w:color w:val="000000" w:themeColor="text1"/>
          <w:sz w:val="28"/>
          <w:szCs w:val="28"/>
        </w:rPr>
        <w:t xml:space="preserve">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50" w:history="1">
        <w:r>
          <w:rPr>
            <w:rStyle w:val="afc"/>
            <w:rFonts w:eastAsiaTheme="majorEastAsia"/>
            <w:color w:val="000000" w:themeColor="text1"/>
            <w:sz w:val="28"/>
            <w:szCs w:val="28"/>
          </w:rPr>
          <w:t>http://www.gosuslugi.ru</w:t>
        </w:r>
      </w:hyperlink>
      <w:r>
        <w:rPr>
          <w:color w:val="000000" w:themeColor="text1"/>
          <w:sz w:val="28"/>
          <w:szCs w:val="28"/>
        </w:rPr>
        <w:t xml:space="preserve">/, либо </w:t>
      </w:r>
      <w:hyperlink r:id="rId51" w:history="1">
        <w:r>
          <w:rPr>
            <w:rStyle w:val="afc"/>
            <w:rFonts w:eastAsiaTheme="majorEastAsia"/>
            <w:color w:val="000000" w:themeColor="text1"/>
            <w:sz w:val="28"/>
            <w:szCs w:val="28"/>
          </w:rPr>
          <w:t>регионального портала</w:t>
        </w:r>
      </w:hyperlink>
      <w:r>
        <w:rPr>
          <w:color w:val="000000" w:themeColor="text1"/>
          <w:sz w:val="28"/>
          <w:szCs w:val="28"/>
        </w:rPr>
        <w:t xml:space="preserve"> государственных и муниципальных услуг, в Администрацию.</w:t>
      </w:r>
    </w:p>
    <w:p w:rsidR="00740308" w:rsidRDefault="00740308" w:rsidP="00740308">
      <w:pPr>
        <w:rPr>
          <w:color w:val="000000" w:themeColor="text1"/>
          <w:sz w:val="28"/>
          <w:szCs w:val="28"/>
        </w:rPr>
      </w:pPr>
      <w:r>
        <w:rPr>
          <w:color w:val="000000" w:themeColor="text1"/>
          <w:sz w:val="28"/>
          <w:szCs w:val="28"/>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740308" w:rsidRDefault="00740308" w:rsidP="00740308">
      <w:pPr>
        <w:rPr>
          <w:color w:val="000000" w:themeColor="text1"/>
          <w:sz w:val="28"/>
          <w:szCs w:val="28"/>
        </w:rPr>
      </w:pPr>
      <w:r>
        <w:rPr>
          <w:color w:val="000000" w:themeColor="text1"/>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w:t>
      </w:r>
      <w:r>
        <w:rPr>
          <w:color w:val="000000" w:themeColor="text1"/>
          <w:sz w:val="28"/>
          <w:szCs w:val="28"/>
        </w:rPr>
        <w:lastRenderedPageBreak/>
        <w:t>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40308" w:rsidRDefault="00740308" w:rsidP="00740308">
      <w:pPr>
        <w:rPr>
          <w:color w:val="000000" w:themeColor="text1"/>
          <w:sz w:val="28"/>
          <w:szCs w:val="28"/>
        </w:rPr>
      </w:pPr>
      <w:r>
        <w:rPr>
          <w:color w:val="000000" w:themeColor="text1"/>
          <w:sz w:val="28"/>
          <w:szCs w:val="28"/>
        </w:rPr>
        <w:t>а) оформленная в соответствии с законодательством Российской Федерации доверенность (для физических лиц);</w:t>
      </w:r>
    </w:p>
    <w:p w:rsidR="00740308" w:rsidRDefault="00740308" w:rsidP="00740308">
      <w:pPr>
        <w:rPr>
          <w:color w:val="000000" w:themeColor="text1"/>
          <w:sz w:val="28"/>
          <w:szCs w:val="28"/>
        </w:rPr>
      </w:pPr>
      <w:r>
        <w:rPr>
          <w:color w:val="000000" w:themeColor="text1"/>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40308" w:rsidRDefault="00740308" w:rsidP="00740308">
      <w:pPr>
        <w:rPr>
          <w:color w:val="000000" w:themeColor="text1"/>
          <w:sz w:val="28"/>
          <w:szCs w:val="28"/>
        </w:rPr>
      </w:pPr>
      <w:r>
        <w:rPr>
          <w:color w:val="000000" w:themeColor="text1"/>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40308" w:rsidRDefault="00740308" w:rsidP="00740308">
      <w:pPr>
        <w:rPr>
          <w:color w:val="000000" w:themeColor="text1"/>
          <w:sz w:val="28"/>
          <w:szCs w:val="28"/>
        </w:rPr>
      </w:pPr>
      <w:r>
        <w:rPr>
          <w:color w:val="000000" w:themeColor="text1"/>
          <w:sz w:val="28"/>
          <w:szCs w:val="28"/>
        </w:rPr>
        <w:t>5.1.4. Заявитель может обратиться с жалобой в том числе в следующих случаях:</w:t>
      </w:r>
    </w:p>
    <w:p w:rsidR="00740308" w:rsidRDefault="00740308" w:rsidP="00740308">
      <w:pPr>
        <w:rPr>
          <w:color w:val="000000" w:themeColor="text1"/>
          <w:sz w:val="28"/>
          <w:szCs w:val="28"/>
        </w:rPr>
      </w:pPr>
      <w:r>
        <w:rPr>
          <w:color w:val="000000" w:themeColor="text1"/>
          <w:sz w:val="28"/>
          <w:szCs w:val="28"/>
        </w:rPr>
        <w:t>а) нарушение срока регистрации запроса заявителя о предоставлении муниципальной услуги;</w:t>
      </w:r>
    </w:p>
    <w:p w:rsidR="00740308" w:rsidRDefault="00740308" w:rsidP="00740308">
      <w:pPr>
        <w:rPr>
          <w:color w:val="000000" w:themeColor="text1"/>
          <w:sz w:val="28"/>
          <w:szCs w:val="28"/>
        </w:rPr>
      </w:pPr>
      <w:r>
        <w:rPr>
          <w:color w:val="000000" w:themeColor="text1"/>
          <w:sz w:val="28"/>
          <w:szCs w:val="28"/>
        </w:rPr>
        <w:t>б) нарушение срока предоставления муниципальной услуги;</w:t>
      </w:r>
    </w:p>
    <w:p w:rsidR="00740308" w:rsidRDefault="00740308" w:rsidP="00740308">
      <w:pPr>
        <w:rPr>
          <w:color w:val="000000" w:themeColor="text1"/>
          <w:sz w:val="28"/>
          <w:szCs w:val="28"/>
        </w:rPr>
      </w:pPr>
      <w:r>
        <w:rPr>
          <w:color w:val="000000" w:themeColor="text1"/>
          <w:sz w:val="28"/>
          <w:szCs w:val="28"/>
        </w:rPr>
        <w:t xml:space="preserve">в) требование представления заявителем документов, не предусмотренных нормативными правовыми актами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для предоставления муниципальной услуги;</w:t>
      </w:r>
    </w:p>
    <w:p w:rsidR="00740308" w:rsidRDefault="00740308" w:rsidP="00740308">
      <w:pPr>
        <w:rPr>
          <w:color w:val="000000" w:themeColor="text1"/>
          <w:sz w:val="28"/>
          <w:szCs w:val="28"/>
        </w:rPr>
      </w:pPr>
      <w:r>
        <w:rPr>
          <w:color w:val="000000" w:themeColor="text1"/>
          <w:sz w:val="28"/>
          <w:szCs w:val="28"/>
        </w:rPr>
        <w:t xml:space="preserve">г) отказ в приеме документов, представление которых в соответствии  нормативными правовыми актами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необходимо для предоставления муниципальной услуги;</w:t>
      </w:r>
    </w:p>
    <w:p w:rsidR="00740308" w:rsidRDefault="00740308" w:rsidP="00740308">
      <w:pPr>
        <w:rPr>
          <w:color w:val="000000" w:themeColor="text1"/>
          <w:sz w:val="28"/>
          <w:szCs w:val="28"/>
        </w:rPr>
      </w:pPr>
      <w:r>
        <w:rPr>
          <w:color w:val="000000" w:themeColor="text1"/>
          <w:sz w:val="28"/>
          <w:szCs w:val="28"/>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p w:rsidR="00740308" w:rsidRDefault="00740308" w:rsidP="00740308">
      <w:pPr>
        <w:rPr>
          <w:color w:val="000000" w:themeColor="text1"/>
          <w:sz w:val="28"/>
          <w:szCs w:val="28"/>
        </w:rPr>
      </w:pPr>
      <w:r>
        <w:rPr>
          <w:color w:val="000000" w:themeColor="text1"/>
          <w:sz w:val="28"/>
          <w:szCs w:val="28"/>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p w:rsidR="00740308" w:rsidRDefault="00740308" w:rsidP="00740308">
      <w:pPr>
        <w:rPr>
          <w:color w:val="000000" w:themeColor="text1"/>
          <w:sz w:val="28"/>
          <w:szCs w:val="28"/>
        </w:rPr>
      </w:pPr>
      <w:r>
        <w:rPr>
          <w:color w:val="000000" w:themeColor="text1"/>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40308" w:rsidRDefault="00740308" w:rsidP="00740308">
      <w:pPr>
        <w:pStyle w:val="1"/>
        <w:rPr>
          <w:rFonts w:ascii="Times New Roman" w:eastAsia="Calibri" w:hAnsi="Times New Roman" w:cs="Times New Roman"/>
          <w:color w:val="000000" w:themeColor="text1"/>
          <w:sz w:val="28"/>
        </w:rPr>
      </w:pPr>
    </w:p>
    <w:p w:rsidR="00740308" w:rsidRDefault="00740308" w:rsidP="00740308">
      <w:pPr>
        <w:pStyle w:val="1"/>
        <w:rPr>
          <w:rFonts w:ascii="Times New Roman" w:eastAsia="Calibri" w:hAnsi="Times New Roman" w:cs="Times New Roman"/>
          <w:b/>
          <w:color w:val="000000" w:themeColor="text1"/>
          <w:sz w:val="28"/>
        </w:rPr>
      </w:pPr>
      <w:r>
        <w:rPr>
          <w:rFonts w:ascii="Times New Roman" w:eastAsia="Calibri" w:hAnsi="Times New Roman" w:cs="Times New Roman"/>
          <w:b/>
          <w:color w:val="000000" w:themeColor="text1"/>
          <w:sz w:val="28"/>
        </w:rPr>
        <w:t>Подраздел 2. Порядок досудебного (внесудебного) обжалования</w:t>
      </w:r>
    </w:p>
    <w:p w:rsidR="00740308" w:rsidRDefault="00740308" w:rsidP="00740308">
      <w:pPr>
        <w:rPr>
          <w:rFonts w:eastAsia="Calibri"/>
          <w:color w:val="000000" w:themeColor="text1"/>
          <w:sz w:val="28"/>
          <w:szCs w:val="28"/>
        </w:rPr>
      </w:pPr>
      <w:r>
        <w:rPr>
          <w:color w:val="000000" w:themeColor="text1"/>
          <w:sz w:val="28"/>
          <w:szCs w:val="28"/>
        </w:rPr>
        <w:t>5.2.1. 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740308" w:rsidRDefault="00740308" w:rsidP="00740308">
      <w:pPr>
        <w:rPr>
          <w:color w:val="000000" w:themeColor="text1"/>
          <w:sz w:val="28"/>
          <w:szCs w:val="28"/>
        </w:rPr>
      </w:pPr>
      <w:r>
        <w:rPr>
          <w:color w:val="000000" w:themeColor="text1"/>
          <w:sz w:val="28"/>
          <w:szCs w:val="28"/>
        </w:rPr>
        <w:t xml:space="preserve"> Заявитель в своем письменном обращении в обязательном порядке указывает:</w:t>
      </w:r>
    </w:p>
    <w:p w:rsidR="00740308" w:rsidRDefault="00740308" w:rsidP="00740308">
      <w:pPr>
        <w:rPr>
          <w:color w:val="000000" w:themeColor="text1"/>
          <w:sz w:val="28"/>
          <w:szCs w:val="28"/>
        </w:rPr>
      </w:pPr>
      <w:r>
        <w:rPr>
          <w:color w:val="000000" w:themeColor="text1"/>
          <w:sz w:val="28"/>
          <w:szCs w:val="28"/>
        </w:rPr>
        <w:lastRenderedPageBreak/>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740308" w:rsidRDefault="00740308" w:rsidP="00740308">
      <w:pPr>
        <w:rPr>
          <w:color w:val="000000" w:themeColor="text1"/>
          <w:sz w:val="28"/>
          <w:szCs w:val="28"/>
        </w:rPr>
      </w:pPr>
      <w:r>
        <w:rPr>
          <w:color w:val="000000" w:themeColor="text1"/>
          <w:sz w:val="28"/>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40308" w:rsidRDefault="00740308" w:rsidP="00740308">
      <w:pPr>
        <w:rPr>
          <w:color w:val="000000" w:themeColor="text1"/>
          <w:sz w:val="28"/>
          <w:szCs w:val="28"/>
        </w:rPr>
      </w:pPr>
      <w:r>
        <w:rPr>
          <w:color w:val="000000" w:themeColor="text1"/>
          <w:sz w:val="28"/>
          <w:szCs w:val="28"/>
        </w:rPr>
        <w:t>в) сведения об обжалуемых решениях и действиях (бездействии) органа, предоставляющего муниципальную услугу, его должностного лица;</w:t>
      </w:r>
    </w:p>
    <w:p w:rsidR="00740308" w:rsidRDefault="00740308" w:rsidP="00740308">
      <w:pPr>
        <w:rPr>
          <w:color w:val="000000" w:themeColor="text1"/>
          <w:sz w:val="28"/>
          <w:szCs w:val="28"/>
        </w:rPr>
      </w:pPr>
      <w:r>
        <w:rPr>
          <w:color w:val="000000" w:themeColor="text1"/>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740308" w:rsidRDefault="00740308" w:rsidP="00740308">
      <w:pPr>
        <w:rPr>
          <w:color w:val="000000" w:themeColor="text1"/>
          <w:sz w:val="28"/>
          <w:szCs w:val="28"/>
        </w:rPr>
      </w:pPr>
      <w:r>
        <w:rPr>
          <w:color w:val="000000" w:themeColor="text1"/>
          <w:sz w:val="28"/>
          <w:szCs w:val="28"/>
        </w:rPr>
        <w:t>Дополнительно в письменном обращении могут быть указаны: иные сведения, которые заявитель считает необходимым сообщить.</w:t>
      </w:r>
    </w:p>
    <w:p w:rsidR="00740308" w:rsidRDefault="00740308" w:rsidP="00740308">
      <w:pPr>
        <w:rPr>
          <w:color w:val="000000" w:themeColor="text1"/>
          <w:sz w:val="28"/>
          <w:szCs w:val="28"/>
        </w:rPr>
      </w:pPr>
      <w:r>
        <w:rPr>
          <w:color w:val="000000" w:themeColor="text1"/>
          <w:sz w:val="28"/>
          <w:szCs w:val="28"/>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740308" w:rsidRDefault="00740308" w:rsidP="00740308">
      <w:pPr>
        <w:rPr>
          <w:color w:val="000000" w:themeColor="text1"/>
          <w:sz w:val="28"/>
          <w:szCs w:val="28"/>
        </w:rPr>
      </w:pPr>
      <w:r>
        <w:rPr>
          <w:color w:val="000000" w:themeColor="text1"/>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40308" w:rsidRDefault="00740308" w:rsidP="00740308">
      <w:pPr>
        <w:rPr>
          <w:color w:val="000000" w:themeColor="text1"/>
          <w:sz w:val="28"/>
          <w:szCs w:val="28"/>
        </w:rPr>
      </w:pPr>
      <w:r>
        <w:rPr>
          <w:color w:val="000000" w:themeColor="text1"/>
          <w:sz w:val="28"/>
          <w:szCs w:val="28"/>
        </w:rPr>
        <w:t xml:space="preserve">5.2.3. При подаче жалобы в электронном виде документы, могут быть представлены в форме электронных документов, подписанных </w:t>
      </w:r>
      <w:hyperlink r:id="rId52" w:history="1">
        <w:r>
          <w:rPr>
            <w:rStyle w:val="afc"/>
            <w:rFonts w:eastAsiaTheme="majorEastAsia"/>
            <w:color w:val="000000" w:themeColor="text1"/>
            <w:sz w:val="28"/>
            <w:szCs w:val="28"/>
          </w:rPr>
          <w:t>электронной подписью</w:t>
        </w:r>
      </w:hyperlink>
      <w:r>
        <w:rPr>
          <w:color w:val="000000" w:themeColor="text1"/>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740308" w:rsidRDefault="00740308" w:rsidP="00740308">
      <w:pPr>
        <w:rPr>
          <w:color w:val="000000" w:themeColor="text1"/>
          <w:sz w:val="28"/>
          <w:szCs w:val="28"/>
        </w:rPr>
      </w:pPr>
      <w:r>
        <w:rPr>
          <w:color w:val="000000" w:themeColor="text1"/>
          <w:sz w:val="28"/>
          <w:szCs w:val="28"/>
        </w:rPr>
        <w:t>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740308" w:rsidRDefault="00740308" w:rsidP="00740308">
      <w:pPr>
        <w:rPr>
          <w:color w:val="000000" w:themeColor="text1"/>
          <w:sz w:val="28"/>
          <w:szCs w:val="28"/>
        </w:rPr>
      </w:pPr>
      <w:r>
        <w:rPr>
          <w:color w:val="000000" w:themeColor="text1"/>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740308" w:rsidRDefault="00740308" w:rsidP="00740308">
      <w:pPr>
        <w:rPr>
          <w:color w:val="000000" w:themeColor="text1"/>
          <w:sz w:val="28"/>
          <w:szCs w:val="28"/>
        </w:rPr>
      </w:pPr>
      <w:r>
        <w:rPr>
          <w:color w:val="000000" w:themeColor="text1"/>
          <w:sz w:val="28"/>
          <w:szCs w:val="28"/>
        </w:rPr>
        <w:t>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740308" w:rsidRDefault="00740308" w:rsidP="00740308">
      <w:pPr>
        <w:rPr>
          <w:color w:val="000000" w:themeColor="text1"/>
          <w:sz w:val="28"/>
          <w:szCs w:val="28"/>
        </w:rPr>
      </w:pPr>
      <w:r>
        <w:rPr>
          <w:color w:val="000000" w:themeColor="text1"/>
          <w:sz w:val="28"/>
          <w:szCs w:val="28"/>
        </w:rPr>
        <w:lastRenderedPageBreak/>
        <w:t>При этом срок рассмотрения жалобы исчисляется со дня регистрации жалобы в уполномоченном на ее рассмотрение органе.</w:t>
      </w:r>
    </w:p>
    <w:p w:rsidR="00740308" w:rsidRDefault="00740308" w:rsidP="00740308">
      <w:pPr>
        <w:rPr>
          <w:color w:val="000000" w:themeColor="text1"/>
          <w:sz w:val="28"/>
          <w:szCs w:val="28"/>
        </w:rPr>
      </w:pPr>
      <w:r>
        <w:rPr>
          <w:color w:val="000000" w:themeColor="text1"/>
          <w:sz w:val="28"/>
          <w:szCs w:val="28"/>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40308" w:rsidRDefault="00740308" w:rsidP="00740308">
      <w:pPr>
        <w:rPr>
          <w:color w:val="000000" w:themeColor="text1"/>
          <w:sz w:val="28"/>
          <w:szCs w:val="28"/>
        </w:rPr>
      </w:pPr>
      <w:r>
        <w:rPr>
          <w:color w:val="000000" w:themeColor="text1"/>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740308" w:rsidRDefault="00740308" w:rsidP="00740308">
      <w:pPr>
        <w:rPr>
          <w:color w:val="000000" w:themeColor="text1"/>
          <w:sz w:val="28"/>
          <w:szCs w:val="28"/>
        </w:rPr>
      </w:pPr>
      <w:r>
        <w:rPr>
          <w:color w:val="000000" w:themeColor="text1"/>
          <w:sz w:val="28"/>
          <w:szCs w:val="28"/>
        </w:rPr>
        <w:t>При этом срок рассмотрения жалобы исчисляется со дня регистрации жалобы в уполномоченном на ее рассмотрение органе.</w:t>
      </w:r>
    </w:p>
    <w:p w:rsidR="00740308" w:rsidRDefault="00740308" w:rsidP="00740308">
      <w:pPr>
        <w:rPr>
          <w:color w:val="000000" w:themeColor="text1"/>
          <w:sz w:val="28"/>
          <w:szCs w:val="28"/>
        </w:rPr>
      </w:pPr>
      <w:r>
        <w:rPr>
          <w:color w:val="000000" w:themeColor="text1"/>
          <w:sz w:val="28"/>
          <w:szCs w:val="28"/>
        </w:rPr>
        <w:t xml:space="preserve">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3" w:history="1">
        <w:r>
          <w:rPr>
            <w:rStyle w:val="afc"/>
            <w:rFonts w:eastAsiaTheme="majorEastAsia"/>
            <w:color w:val="000000" w:themeColor="text1"/>
            <w:sz w:val="28"/>
            <w:szCs w:val="28"/>
          </w:rPr>
          <w:t>статьей 5.63</w:t>
        </w:r>
      </w:hyperlink>
      <w:r>
        <w:rPr>
          <w:color w:val="000000" w:themeColor="text1"/>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40308" w:rsidRDefault="00740308" w:rsidP="00740308">
      <w:pPr>
        <w:rPr>
          <w:color w:val="000000" w:themeColor="text1"/>
          <w:sz w:val="28"/>
          <w:szCs w:val="28"/>
        </w:rPr>
      </w:pPr>
      <w:r>
        <w:rPr>
          <w:color w:val="000000" w:themeColor="text1"/>
          <w:sz w:val="28"/>
          <w:szCs w:val="28"/>
        </w:rPr>
        <w:t xml:space="preserve">5.2.8. По результатам рассмотрения жалобы в соответствии с </w:t>
      </w:r>
      <w:hyperlink r:id="rId54" w:history="1">
        <w:r>
          <w:rPr>
            <w:rStyle w:val="afc"/>
            <w:rFonts w:eastAsiaTheme="majorEastAsia"/>
            <w:color w:val="000000" w:themeColor="text1"/>
            <w:sz w:val="28"/>
            <w:szCs w:val="28"/>
          </w:rPr>
          <w:t>частью 7 статьи 112</w:t>
        </w:r>
      </w:hyperlink>
      <w:r>
        <w:rPr>
          <w:color w:val="000000" w:themeColor="text1"/>
          <w:sz w:val="28"/>
          <w:szCs w:val="28"/>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740308" w:rsidRDefault="00740308" w:rsidP="00740308">
      <w:pPr>
        <w:rPr>
          <w:color w:val="000000" w:themeColor="text1"/>
          <w:sz w:val="28"/>
          <w:szCs w:val="28"/>
        </w:rPr>
      </w:pPr>
      <w:r>
        <w:rPr>
          <w:color w:val="000000" w:themeColor="text1"/>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740308" w:rsidRDefault="00740308" w:rsidP="00740308">
      <w:pPr>
        <w:rPr>
          <w:color w:val="000000" w:themeColor="text1"/>
          <w:sz w:val="28"/>
          <w:szCs w:val="28"/>
        </w:rPr>
      </w:pPr>
      <w:r>
        <w:rPr>
          <w:color w:val="000000" w:themeColor="text1"/>
          <w:sz w:val="28"/>
          <w:szCs w:val="28"/>
        </w:rPr>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740308" w:rsidRDefault="00740308" w:rsidP="00740308">
      <w:pPr>
        <w:rPr>
          <w:color w:val="000000" w:themeColor="text1"/>
          <w:sz w:val="28"/>
          <w:szCs w:val="28"/>
        </w:rPr>
      </w:pPr>
      <w:r>
        <w:rPr>
          <w:color w:val="000000" w:themeColor="text1"/>
          <w:sz w:val="28"/>
          <w:szCs w:val="28"/>
        </w:rPr>
        <w:t>5.2.10. В ответе по результатам рассмотрения жалобы указываются:</w:t>
      </w:r>
    </w:p>
    <w:p w:rsidR="00740308" w:rsidRDefault="00740308" w:rsidP="00740308">
      <w:pPr>
        <w:rPr>
          <w:color w:val="000000" w:themeColor="text1"/>
          <w:sz w:val="28"/>
          <w:szCs w:val="28"/>
        </w:rPr>
      </w:pPr>
      <w:r>
        <w:rPr>
          <w:color w:val="000000" w:themeColor="text1"/>
          <w:sz w:val="28"/>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740308" w:rsidRDefault="00740308" w:rsidP="00740308">
      <w:pPr>
        <w:rPr>
          <w:color w:val="000000" w:themeColor="text1"/>
          <w:sz w:val="28"/>
          <w:szCs w:val="28"/>
        </w:rPr>
      </w:pPr>
      <w:r>
        <w:rPr>
          <w:color w:val="000000" w:themeColor="text1"/>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740308" w:rsidRDefault="00740308" w:rsidP="00740308">
      <w:pPr>
        <w:rPr>
          <w:color w:val="000000" w:themeColor="text1"/>
          <w:sz w:val="28"/>
          <w:szCs w:val="28"/>
        </w:rPr>
      </w:pPr>
      <w:r>
        <w:rPr>
          <w:color w:val="000000" w:themeColor="text1"/>
          <w:sz w:val="28"/>
          <w:szCs w:val="28"/>
        </w:rPr>
        <w:t>в) фамилия, имя, отчество (при наличии) или наименование заявителя;</w:t>
      </w:r>
    </w:p>
    <w:p w:rsidR="00740308" w:rsidRDefault="00740308" w:rsidP="00740308">
      <w:pPr>
        <w:rPr>
          <w:color w:val="000000" w:themeColor="text1"/>
          <w:sz w:val="28"/>
          <w:szCs w:val="28"/>
        </w:rPr>
      </w:pPr>
      <w:r>
        <w:rPr>
          <w:color w:val="000000" w:themeColor="text1"/>
          <w:sz w:val="28"/>
          <w:szCs w:val="28"/>
        </w:rPr>
        <w:t>г) основания для принятия решения по жалобе;</w:t>
      </w:r>
    </w:p>
    <w:p w:rsidR="00740308" w:rsidRDefault="00740308" w:rsidP="00740308">
      <w:pPr>
        <w:rPr>
          <w:color w:val="000000" w:themeColor="text1"/>
          <w:sz w:val="28"/>
          <w:szCs w:val="28"/>
        </w:rPr>
      </w:pPr>
      <w:r>
        <w:rPr>
          <w:color w:val="000000" w:themeColor="text1"/>
          <w:sz w:val="28"/>
          <w:szCs w:val="28"/>
        </w:rPr>
        <w:lastRenderedPageBreak/>
        <w:t>д) принятое по жалобе решение;</w:t>
      </w:r>
    </w:p>
    <w:p w:rsidR="00740308" w:rsidRDefault="00740308" w:rsidP="00740308">
      <w:pPr>
        <w:rPr>
          <w:color w:val="000000" w:themeColor="text1"/>
          <w:sz w:val="28"/>
          <w:szCs w:val="28"/>
        </w:rPr>
      </w:pPr>
      <w:r>
        <w:rPr>
          <w:color w:val="000000" w:themeColor="text1"/>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40308" w:rsidRDefault="00740308" w:rsidP="00740308">
      <w:pPr>
        <w:rPr>
          <w:color w:val="000000" w:themeColor="text1"/>
          <w:sz w:val="28"/>
          <w:szCs w:val="28"/>
        </w:rPr>
      </w:pPr>
      <w:r>
        <w:rPr>
          <w:color w:val="000000" w:themeColor="text1"/>
          <w:sz w:val="28"/>
          <w:szCs w:val="28"/>
        </w:rPr>
        <w:t>ж) сведения о порядке обжалования принятого по жалобе решения.</w:t>
      </w:r>
    </w:p>
    <w:p w:rsidR="00740308" w:rsidRDefault="00740308" w:rsidP="00740308">
      <w:pPr>
        <w:rPr>
          <w:color w:val="000000" w:themeColor="text1"/>
          <w:sz w:val="28"/>
          <w:szCs w:val="28"/>
        </w:rPr>
      </w:pPr>
      <w:r>
        <w:rPr>
          <w:color w:val="000000" w:themeColor="text1"/>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5" w:history="1">
        <w:r>
          <w:rPr>
            <w:rStyle w:val="afc"/>
            <w:rFonts w:eastAsiaTheme="majorEastAsia"/>
            <w:color w:val="000000" w:themeColor="text1"/>
            <w:sz w:val="28"/>
            <w:szCs w:val="28"/>
          </w:rPr>
          <w:t>электронной подписью</w:t>
        </w:r>
      </w:hyperlink>
      <w:r>
        <w:rPr>
          <w:color w:val="000000" w:themeColor="text1"/>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740308" w:rsidRDefault="00740308" w:rsidP="00740308">
      <w:pPr>
        <w:rPr>
          <w:color w:val="000000" w:themeColor="text1"/>
          <w:sz w:val="28"/>
          <w:szCs w:val="28"/>
        </w:rPr>
      </w:pPr>
      <w:r>
        <w:rPr>
          <w:color w:val="000000" w:themeColor="text1"/>
          <w:sz w:val="28"/>
          <w:szCs w:val="28"/>
        </w:rPr>
        <w:t>5.2.11. В удовлетворении жалобы может быть отказано в следующих случаях:</w:t>
      </w:r>
    </w:p>
    <w:p w:rsidR="00740308" w:rsidRDefault="00740308" w:rsidP="00740308">
      <w:pPr>
        <w:rPr>
          <w:color w:val="000000" w:themeColor="text1"/>
          <w:sz w:val="28"/>
          <w:szCs w:val="28"/>
        </w:rPr>
      </w:pPr>
      <w:r>
        <w:rPr>
          <w:color w:val="000000" w:themeColor="text1"/>
          <w:sz w:val="28"/>
          <w:szCs w:val="28"/>
        </w:rPr>
        <w:t>а) наличие вступившего в законную силу решения суда, арбитражного суда по жалобе о том же предмете и по тем же основаниям;</w:t>
      </w:r>
    </w:p>
    <w:p w:rsidR="00740308" w:rsidRDefault="00740308" w:rsidP="00740308">
      <w:pPr>
        <w:rPr>
          <w:color w:val="000000" w:themeColor="text1"/>
          <w:sz w:val="28"/>
          <w:szCs w:val="28"/>
        </w:rPr>
      </w:pPr>
      <w:r>
        <w:rPr>
          <w:color w:val="000000" w:themeColor="text1"/>
          <w:sz w:val="28"/>
          <w:szCs w:val="28"/>
        </w:rPr>
        <w:t>б) подача жалобы лицом, полномочия которого не подтверждены в порядке, установленном законодательством Российской Федерации;</w:t>
      </w:r>
    </w:p>
    <w:p w:rsidR="00740308" w:rsidRDefault="00740308" w:rsidP="00740308">
      <w:pPr>
        <w:rPr>
          <w:color w:val="000000" w:themeColor="text1"/>
          <w:sz w:val="28"/>
          <w:szCs w:val="28"/>
        </w:rPr>
      </w:pPr>
      <w:r>
        <w:rPr>
          <w:color w:val="000000" w:themeColor="text1"/>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740308" w:rsidRDefault="00740308" w:rsidP="00740308">
      <w:pPr>
        <w:rPr>
          <w:color w:val="000000" w:themeColor="text1"/>
          <w:sz w:val="28"/>
          <w:szCs w:val="28"/>
        </w:rPr>
      </w:pPr>
      <w:r>
        <w:rPr>
          <w:color w:val="000000" w:themeColor="text1"/>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40308" w:rsidRDefault="00740308" w:rsidP="00740308">
      <w:pPr>
        <w:rPr>
          <w:color w:val="000000" w:themeColor="text1"/>
          <w:sz w:val="28"/>
          <w:szCs w:val="28"/>
        </w:rPr>
      </w:pPr>
      <w:r>
        <w:rPr>
          <w:color w:val="000000" w:themeColor="text1"/>
          <w:sz w:val="28"/>
          <w:szCs w:val="28"/>
        </w:rPr>
        <w:t>5.2.12. Уполномоченный на рассмотрение жалобы орган вправе оставить жалобу без ответа в следующих случаях:</w:t>
      </w:r>
    </w:p>
    <w:p w:rsidR="00740308" w:rsidRDefault="00740308" w:rsidP="00740308">
      <w:pPr>
        <w:rPr>
          <w:color w:val="000000" w:themeColor="text1"/>
          <w:sz w:val="28"/>
          <w:szCs w:val="28"/>
        </w:rPr>
      </w:pPr>
      <w:r>
        <w:rPr>
          <w:color w:val="000000" w:themeColor="text1"/>
          <w:sz w:val="28"/>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740308" w:rsidRDefault="00740308" w:rsidP="00740308">
      <w:pPr>
        <w:rPr>
          <w:color w:val="000000" w:themeColor="text1"/>
          <w:sz w:val="28"/>
          <w:szCs w:val="28"/>
        </w:rPr>
      </w:pPr>
      <w:r>
        <w:rPr>
          <w:color w:val="000000" w:themeColor="text1"/>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740308" w:rsidRDefault="00740308" w:rsidP="00740308">
      <w:pPr>
        <w:rPr>
          <w:color w:val="000000" w:themeColor="text1"/>
          <w:sz w:val="28"/>
          <w:szCs w:val="28"/>
        </w:rPr>
      </w:pPr>
      <w:r>
        <w:rPr>
          <w:color w:val="000000" w:themeColor="text1"/>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740308" w:rsidRDefault="00740308" w:rsidP="00740308">
      <w:pPr>
        <w:rPr>
          <w:color w:val="000000" w:themeColor="text1"/>
          <w:sz w:val="28"/>
          <w:szCs w:val="28"/>
        </w:rPr>
      </w:pPr>
      <w:r>
        <w:rPr>
          <w:color w:val="000000" w:themeColor="text1"/>
          <w:sz w:val="28"/>
          <w:szCs w:val="28"/>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740308" w:rsidRDefault="00740308" w:rsidP="00740308">
      <w:pPr>
        <w:rPr>
          <w:color w:val="000000" w:themeColor="text1"/>
          <w:sz w:val="28"/>
          <w:szCs w:val="28"/>
        </w:rPr>
      </w:pPr>
      <w:r>
        <w:rPr>
          <w:color w:val="000000" w:themeColor="text1"/>
          <w:sz w:val="28"/>
          <w:szCs w:val="28"/>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740308" w:rsidRDefault="00740308" w:rsidP="00740308">
      <w:pPr>
        <w:rPr>
          <w:color w:val="000000" w:themeColor="text1"/>
          <w:sz w:val="28"/>
          <w:szCs w:val="28"/>
        </w:rPr>
      </w:pPr>
      <w:r>
        <w:rPr>
          <w:color w:val="000000" w:themeColor="text1"/>
          <w:sz w:val="28"/>
          <w:szCs w:val="28"/>
        </w:rPr>
        <w:lastRenderedPageBreak/>
        <w:t>5.2.15. Ответственность за нарушение настоящего Регламента наступает в соответствии с законодательством Российской Федерации.</w:t>
      </w:r>
    </w:p>
    <w:p w:rsidR="00740308" w:rsidRDefault="00740308" w:rsidP="00740308">
      <w:pPr>
        <w:rPr>
          <w:color w:val="000000" w:themeColor="text1"/>
          <w:sz w:val="28"/>
          <w:szCs w:val="28"/>
        </w:rPr>
      </w:pPr>
      <w:r>
        <w:rPr>
          <w:color w:val="000000" w:themeColor="text1"/>
          <w:sz w:val="28"/>
          <w:szCs w:val="28"/>
        </w:rPr>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740308" w:rsidRDefault="00740308" w:rsidP="00740308">
      <w:pPr>
        <w:pStyle w:val="1"/>
        <w:rPr>
          <w:rFonts w:ascii="Times New Roman" w:eastAsia="Calibri" w:hAnsi="Times New Roman" w:cs="Times New Roman"/>
          <w:color w:val="000000" w:themeColor="text1"/>
          <w:sz w:val="28"/>
        </w:rPr>
      </w:pPr>
    </w:p>
    <w:p w:rsidR="00740308" w:rsidRDefault="00740308" w:rsidP="00740308">
      <w:pPr>
        <w:rPr>
          <w:rFonts w:ascii="Calibri" w:eastAsia="Calibri" w:hAnsi="Calibri"/>
          <w:sz w:val="22"/>
        </w:rPr>
      </w:pPr>
    </w:p>
    <w:p w:rsidR="00740308" w:rsidRDefault="00740308" w:rsidP="00740308"/>
    <w:bookmarkEnd w:id="70"/>
    <w:p w:rsidR="00740308" w:rsidRDefault="00740308" w:rsidP="00740308">
      <w:pPr>
        <w:pStyle w:val="aa"/>
        <w:jc w:val="right"/>
        <w:rPr>
          <w:rFonts w:eastAsia="Calibri" w:cs="Times New Roman"/>
        </w:rPr>
      </w:pPr>
      <w:r>
        <w:rPr>
          <w:rStyle w:val="afd"/>
          <w:rFonts w:ascii="Times New Roman" w:hAnsi="Times New Roman"/>
          <w:color w:val="000000" w:themeColor="text1"/>
        </w:rPr>
        <w:t>Приложение 1</w:t>
      </w:r>
    </w:p>
    <w:p w:rsidR="00740308" w:rsidRDefault="00740308" w:rsidP="00740308">
      <w:pPr>
        <w:pStyle w:val="aa"/>
        <w:jc w:val="right"/>
      </w:pPr>
      <w:r>
        <w:rPr>
          <w:rStyle w:val="afd"/>
          <w:rFonts w:ascii="Times New Roman" w:hAnsi="Times New Roman"/>
          <w:color w:val="000000" w:themeColor="text1"/>
        </w:rPr>
        <w:t xml:space="preserve">к </w:t>
      </w:r>
      <w:hyperlink r:id="rId56" w:anchor="sub_1000" w:history="1">
        <w:r>
          <w:rPr>
            <w:rStyle w:val="afc"/>
            <w:rFonts w:ascii="Times New Roman" w:hAnsi="Times New Roman"/>
            <w:color w:val="000000" w:themeColor="text1"/>
          </w:rPr>
          <w:t>Административному регламенту</w:t>
        </w:r>
      </w:hyperlink>
    </w:p>
    <w:p w:rsidR="00740308" w:rsidRDefault="00740308" w:rsidP="00740308">
      <w:pPr>
        <w:pStyle w:val="aa"/>
        <w:jc w:val="right"/>
      </w:pPr>
      <w:r>
        <w:rPr>
          <w:rStyle w:val="afd"/>
          <w:rFonts w:ascii="Times New Roman" w:hAnsi="Times New Roman"/>
          <w:color w:val="000000" w:themeColor="text1"/>
        </w:rPr>
        <w:t xml:space="preserve">Администрации </w:t>
      </w:r>
      <w:proofErr w:type="spellStart"/>
      <w:r>
        <w:rPr>
          <w:rStyle w:val="afd"/>
          <w:rFonts w:ascii="Times New Roman" w:hAnsi="Times New Roman"/>
          <w:color w:val="000000" w:themeColor="text1"/>
        </w:rPr>
        <w:t>Салазгорьского</w:t>
      </w:r>
      <w:proofErr w:type="spellEnd"/>
      <w:r>
        <w:rPr>
          <w:rStyle w:val="afd"/>
          <w:rFonts w:ascii="Times New Roman" w:hAnsi="Times New Roman"/>
          <w:color w:val="000000" w:themeColor="text1"/>
        </w:rPr>
        <w:t xml:space="preserve"> сельского поселения</w:t>
      </w:r>
    </w:p>
    <w:p w:rsidR="00740308" w:rsidRDefault="00740308" w:rsidP="00740308">
      <w:pPr>
        <w:pStyle w:val="aa"/>
        <w:jc w:val="right"/>
      </w:pPr>
      <w:r>
        <w:rPr>
          <w:rStyle w:val="afd"/>
          <w:rFonts w:ascii="Times New Roman" w:hAnsi="Times New Roman"/>
          <w:color w:val="000000" w:themeColor="text1"/>
        </w:rPr>
        <w:t>предоставления муниципальной услуги по</w:t>
      </w:r>
    </w:p>
    <w:p w:rsidR="00740308" w:rsidRDefault="00740308" w:rsidP="00740308">
      <w:pPr>
        <w:pStyle w:val="aa"/>
        <w:jc w:val="right"/>
      </w:pPr>
      <w:r>
        <w:rPr>
          <w:rStyle w:val="afd"/>
          <w:rFonts w:ascii="Times New Roman" w:hAnsi="Times New Roman"/>
          <w:color w:val="000000" w:themeColor="text1"/>
        </w:rPr>
        <w:t>признанию граждан малоимущими в целях постановки</w:t>
      </w:r>
    </w:p>
    <w:p w:rsidR="00740308" w:rsidRDefault="00740308" w:rsidP="00740308">
      <w:pPr>
        <w:pStyle w:val="aa"/>
        <w:jc w:val="right"/>
      </w:pPr>
      <w:r>
        <w:rPr>
          <w:rStyle w:val="afd"/>
          <w:rFonts w:ascii="Times New Roman" w:hAnsi="Times New Roman"/>
          <w:color w:val="000000" w:themeColor="text1"/>
        </w:rPr>
        <w:t>на учет в качестве нуждающихся в жилых помещениях</w:t>
      </w:r>
    </w:p>
    <w:p w:rsidR="00740308" w:rsidRDefault="00740308" w:rsidP="00740308">
      <w:pPr>
        <w:pStyle w:val="aa"/>
        <w:jc w:val="right"/>
      </w:pPr>
      <w:r>
        <w:rPr>
          <w:rStyle w:val="afd"/>
          <w:rFonts w:ascii="Times New Roman" w:hAnsi="Times New Roman"/>
          <w:color w:val="000000" w:themeColor="text1"/>
        </w:rPr>
        <w:t>муниципального жилищного фонда, предоставляемых</w:t>
      </w:r>
    </w:p>
    <w:p w:rsidR="00740308" w:rsidRDefault="00740308" w:rsidP="00740308">
      <w:pPr>
        <w:pStyle w:val="aa"/>
        <w:jc w:val="right"/>
      </w:pPr>
      <w:r>
        <w:rPr>
          <w:rStyle w:val="afd"/>
          <w:rFonts w:ascii="Times New Roman" w:hAnsi="Times New Roman"/>
          <w:color w:val="000000" w:themeColor="text1"/>
        </w:rPr>
        <w:t>по договорам социального найма</w:t>
      </w:r>
    </w:p>
    <w:p w:rsidR="00740308" w:rsidRDefault="00740308" w:rsidP="00740308">
      <w:pPr>
        <w:pStyle w:val="aa"/>
        <w:jc w:val="right"/>
      </w:pPr>
    </w:p>
    <w:p w:rsidR="00740308" w:rsidRDefault="00740308" w:rsidP="00740308">
      <w:pPr>
        <w:pStyle w:val="aa"/>
        <w:jc w:val="right"/>
      </w:pPr>
    </w:p>
    <w:p w:rsidR="00740308" w:rsidRDefault="00740308" w:rsidP="00740308">
      <w:pPr>
        <w:pStyle w:val="aa"/>
        <w:jc w:val="right"/>
      </w:pPr>
    </w:p>
    <w:p w:rsidR="00740308" w:rsidRDefault="00740308" w:rsidP="00740308">
      <w:pPr>
        <w:pStyle w:val="aa"/>
        <w:jc w:val="right"/>
      </w:pPr>
    </w:p>
    <w:p w:rsidR="00740308" w:rsidRDefault="00740308" w:rsidP="00740308">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Pr>
          <w:rStyle w:val="afd"/>
          <w:rFonts w:ascii="Times New Roman" w:eastAsiaTheme="majorEastAsia" w:hAnsi="Times New Roman" w:cs="Times New Roman"/>
          <w:color w:val="000000" w:themeColor="text1"/>
        </w:rPr>
        <w:t>Таблица</w:t>
      </w:r>
    </w:p>
    <w:p w:rsidR="00740308" w:rsidRDefault="00740308" w:rsidP="00740308">
      <w:pPr>
        <w:pStyle w:val="afb"/>
        <w:rPr>
          <w:rFonts w:ascii="Times New Roman" w:hAnsi="Times New Roman" w:cs="Times New Roman"/>
          <w:color w:val="000000" w:themeColor="text1"/>
          <w:sz w:val="20"/>
          <w:szCs w:val="20"/>
        </w:rPr>
      </w:pPr>
      <w:r>
        <w:rPr>
          <w:rStyle w:val="afd"/>
          <w:rFonts w:ascii="Times New Roman" w:eastAsiaTheme="majorEastAsia" w:hAnsi="Times New Roman" w:cs="Times New Roman"/>
          <w:color w:val="000000" w:themeColor="text1"/>
        </w:rPr>
        <w:t xml:space="preserve">        расчета параметров для признания граждан малоимущими</w:t>
      </w:r>
    </w:p>
    <w:p w:rsidR="00740308" w:rsidRDefault="00740308" w:rsidP="00740308">
      <w:pPr>
        <w:pStyle w:val="afb"/>
        <w:rPr>
          <w:rFonts w:ascii="Times New Roman" w:hAnsi="Times New Roman" w:cs="Times New Roman"/>
          <w:color w:val="000000" w:themeColor="text1"/>
          <w:sz w:val="20"/>
          <w:szCs w:val="20"/>
        </w:rPr>
      </w:pPr>
      <w:r>
        <w:rPr>
          <w:rStyle w:val="afd"/>
          <w:rFonts w:ascii="Times New Roman" w:eastAsiaTheme="majorEastAsia" w:hAnsi="Times New Roman" w:cs="Times New Roman"/>
          <w:color w:val="000000" w:themeColor="text1"/>
        </w:rPr>
        <w:t xml:space="preserve">      в целях постановки на учет в качестве нуждающихся в жилых</w:t>
      </w:r>
    </w:p>
    <w:p w:rsidR="00740308" w:rsidRDefault="00740308" w:rsidP="00740308">
      <w:pPr>
        <w:pStyle w:val="afb"/>
        <w:rPr>
          <w:rFonts w:ascii="Times New Roman" w:hAnsi="Times New Roman" w:cs="Times New Roman"/>
          <w:color w:val="000000" w:themeColor="text1"/>
          <w:sz w:val="20"/>
          <w:szCs w:val="20"/>
        </w:rPr>
      </w:pPr>
      <w:r>
        <w:rPr>
          <w:rStyle w:val="afd"/>
          <w:rFonts w:ascii="Times New Roman" w:eastAsiaTheme="majorEastAsia" w:hAnsi="Times New Roman" w:cs="Times New Roman"/>
          <w:color w:val="000000" w:themeColor="text1"/>
        </w:rPr>
        <w:t xml:space="preserve">      помещениях муниципального жилищного фонда, предоставляемых</w:t>
      </w:r>
    </w:p>
    <w:p w:rsidR="00740308" w:rsidRDefault="00740308" w:rsidP="00740308">
      <w:pPr>
        <w:pStyle w:val="afb"/>
        <w:rPr>
          <w:rFonts w:ascii="Times New Roman" w:hAnsi="Times New Roman" w:cs="Times New Roman"/>
          <w:color w:val="000000" w:themeColor="text1"/>
          <w:sz w:val="20"/>
          <w:szCs w:val="20"/>
        </w:rPr>
      </w:pPr>
      <w:r>
        <w:rPr>
          <w:rStyle w:val="afd"/>
          <w:rFonts w:ascii="Times New Roman" w:eastAsiaTheme="majorEastAsia" w:hAnsi="Times New Roman" w:cs="Times New Roman"/>
          <w:color w:val="000000" w:themeColor="text1"/>
        </w:rPr>
        <w:t xml:space="preserve">                   по договорам социального найма</w:t>
      </w:r>
    </w:p>
    <w:p w:rsidR="00740308" w:rsidRDefault="00740308" w:rsidP="00740308">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Ф.И.О. __________________________________________________________________</w:t>
      </w:r>
    </w:p>
    <w:p w:rsidR="00740308" w:rsidRDefault="00740308" w:rsidP="00740308">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Дата подачи заявления: __________________________________________________</w:t>
      </w:r>
    </w:p>
    <w:p w:rsidR="00740308" w:rsidRDefault="00740308" w:rsidP="00740308">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Адрес регистрации: ______________________________________________________</w:t>
      </w:r>
    </w:p>
    <w:p w:rsidR="00740308" w:rsidRDefault="00740308" w:rsidP="00740308">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Адрес фактического проживания: __________________________________________</w:t>
      </w:r>
    </w:p>
    <w:p w:rsidR="00740308" w:rsidRDefault="00740308" w:rsidP="00740308">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6720"/>
        <w:gridCol w:w="1400"/>
        <w:gridCol w:w="1540"/>
      </w:tblGrid>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N</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Основные сведения</w:t>
            </w:r>
          </w:p>
        </w:tc>
        <w:tc>
          <w:tcPr>
            <w:tcW w:w="2940" w:type="dxa"/>
            <w:gridSpan w:val="2"/>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Данные для расчета</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1.</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Состав семьи (PC)</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Чел.</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2.</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Норма предоставления общей площади жилого помещения (НП)</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кв. м</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3.</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xml:space="preserve">Средняя цена квадратного метра площади жилого помещения, установленная решением Администрации </w:t>
            </w:r>
            <w:proofErr w:type="spellStart"/>
            <w:r>
              <w:rPr>
                <w:rFonts w:ascii="Times New Roman" w:hAnsi="Times New Roman" w:cs="Times New Roman"/>
                <w:color w:val="000000" w:themeColor="text1"/>
                <w:lang w:eastAsia="en-US"/>
              </w:rPr>
              <w:t>Салазгорьского</w:t>
            </w:r>
            <w:proofErr w:type="spellEnd"/>
            <w:r>
              <w:rPr>
                <w:rFonts w:ascii="Times New Roman" w:hAnsi="Times New Roman" w:cs="Times New Roman"/>
                <w:color w:val="000000" w:themeColor="text1"/>
                <w:lang w:eastAsia="en-US"/>
              </w:rPr>
              <w:t xml:space="preserve"> сельского поселения (РЦ)</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4.</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xml:space="preserve">Рыночная стоимость приобретения жилого помещения по норме предоставления в </w:t>
            </w:r>
            <w:proofErr w:type="spellStart"/>
            <w:r>
              <w:rPr>
                <w:rFonts w:ascii="Times New Roman" w:hAnsi="Times New Roman" w:cs="Times New Roman"/>
                <w:color w:val="000000" w:themeColor="text1"/>
                <w:lang w:eastAsia="en-US"/>
              </w:rPr>
              <w:t>Салазгорьском</w:t>
            </w:r>
            <w:proofErr w:type="spellEnd"/>
            <w:r>
              <w:rPr>
                <w:rFonts w:ascii="Times New Roman" w:hAnsi="Times New Roman" w:cs="Times New Roman"/>
                <w:color w:val="000000" w:themeColor="text1"/>
                <w:lang w:eastAsia="en-US"/>
              </w:rPr>
              <w:t xml:space="preserve"> сельском поселении</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5.</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Совокупный семейный доход за предшествующий год (годовой доход одиноко проживающего гражданина)</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6.</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Среднедушевой доход семьи или одиноко проживающего гражданина (СДД)</w:t>
            </w:r>
          </w:p>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(рассчитывается как сумма доходов всех членов семьи за 12 месяцев, деленная на 12 и деленная на количество членов семьи)</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vMerge w:val="restart"/>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7.</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8C59F2">
            <w:pPr>
              <w:pStyle w:val="af8"/>
              <w:rPr>
                <w:rFonts w:ascii="Times New Roman" w:hAnsi="Times New Roman" w:cs="Times New Roman"/>
                <w:color w:val="000000" w:themeColor="text1"/>
                <w:lang w:eastAsia="en-US"/>
              </w:rPr>
            </w:pPr>
            <w:hyperlink r:id="rId57" w:history="1">
              <w:r w:rsidR="00740308">
                <w:rPr>
                  <w:rStyle w:val="afc"/>
                  <w:rFonts w:ascii="Times New Roman" w:eastAsiaTheme="majorEastAsia" w:hAnsi="Times New Roman" w:cs="Times New Roman"/>
                  <w:b/>
                  <w:bCs/>
                  <w:color w:val="000000" w:themeColor="text1"/>
                  <w:lang w:eastAsia="en-US"/>
                </w:rPr>
                <w:t>Прожиточный минимум</w:t>
              </w:r>
            </w:hyperlink>
            <w:r w:rsidR="00740308">
              <w:rPr>
                <w:rFonts w:ascii="Times New Roman" w:hAnsi="Times New Roman" w:cs="Times New Roman"/>
                <w:color w:val="000000" w:themeColor="text1"/>
                <w:lang w:eastAsia="en-US"/>
              </w:rPr>
              <w:t xml:space="preserve"> "смешанной" семьи (одиноко проживающего гражданина), установленный Правительством РМ на расчетный период (ПМ)</w:t>
            </w:r>
          </w:p>
        </w:tc>
        <w:tc>
          <w:tcPr>
            <w:tcW w:w="1400" w:type="dxa"/>
            <w:vMerge w:val="restart"/>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r>
      <w:tr w:rsidR="00740308" w:rsidTr="00740308">
        <w:tc>
          <w:tcPr>
            <w:tcW w:w="560" w:type="dxa"/>
            <w:vMerge/>
            <w:tcBorders>
              <w:top w:val="single" w:sz="4" w:space="0" w:color="auto"/>
              <w:left w:val="single" w:sz="4" w:space="0" w:color="auto"/>
              <w:bottom w:val="single" w:sz="4" w:space="0" w:color="auto"/>
              <w:right w:val="single" w:sz="4" w:space="0" w:color="auto"/>
            </w:tcBorders>
            <w:vAlign w:val="center"/>
            <w:hideMark/>
          </w:tcPr>
          <w:p w:rsidR="00740308" w:rsidRDefault="00740308">
            <w:pPr>
              <w:rPr>
                <w:color w:val="000000" w:themeColor="text1"/>
                <w:lang w:eastAsia="en-US"/>
              </w:rPr>
            </w:pP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для трудоспособного населения</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740308" w:rsidRDefault="00740308">
            <w:pPr>
              <w:rPr>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vMerge/>
            <w:tcBorders>
              <w:top w:val="single" w:sz="4" w:space="0" w:color="auto"/>
              <w:left w:val="single" w:sz="4" w:space="0" w:color="auto"/>
              <w:bottom w:val="single" w:sz="4" w:space="0" w:color="auto"/>
              <w:right w:val="single" w:sz="4" w:space="0" w:color="auto"/>
            </w:tcBorders>
            <w:vAlign w:val="center"/>
            <w:hideMark/>
          </w:tcPr>
          <w:p w:rsidR="00740308" w:rsidRDefault="00740308">
            <w:pPr>
              <w:rPr>
                <w:color w:val="000000" w:themeColor="text1"/>
                <w:lang w:eastAsia="en-US"/>
              </w:rPr>
            </w:pP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для пенсионеров</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740308" w:rsidRDefault="00740308">
            <w:pPr>
              <w:rPr>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vMerge/>
            <w:tcBorders>
              <w:top w:val="single" w:sz="4" w:space="0" w:color="auto"/>
              <w:left w:val="single" w:sz="4" w:space="0" w:color="auto"/>
              <w:bottom w:val="single" w:sz="4" w:space="0" w:color="auto"/>
              <w:right w:val="single" w:sz="4" w:space="0" w:color="auto"/>
            </w:tcBorders>
            <w:vAlign w:val="center"/>
            <w:hideMark/>
          </w:tcPr>
          <w:p w:rsidR="00740308" w:rsidRDefault="00740308">
            <w:pPr>
              <w:rPr>
                <w:color w:val="000000" w:themeColor="text1"/>
                <w:lang w:eastAsia="en-US"/>
              </w:rPr>
            </w:pP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 для детей</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740308" w:rsidRDefault="00740308">
            <w:pPr>
              <w:rPr>
                <w:color w:val="000000" w:themeColor="text1"/>
                <w:lang w:eastAsia="en-US"/>
              </w:rPr>
            </w:pPr>
          </w:p>
        </w:tc>
        <w:tc>
          <w:tcPr>
            <w:tcW w:w="1540" w:type="dxa"/>
            <w:tcBorders>
              <w:top w:val="single" w:sz="4" w:space="0" w:color="auto"/>
              <w:left w:val="single" w:sz="4" w:space="0" w:color="auto"/>
              <w:bottom w:val="nil"/>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r w:rsidR="00740308" w:rsidTr="00740308">
        <w:tc>
          <w:tcPr>
            <w:tcW w:w="56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8.</w:t>
            </w:r>
          </w:p>
        </w:tc>
        <w:tc>
          <w:tcPr>
            <w:tcW w:w="6720" w:type="dxa"/>
            <w:tcBorders>
              <w:top w:val="single" w:sz="4" w:space="0" w:color="auto"/>
              <w:left w:val="single" w:sz="4" w:space="0" w:color="auto"/>
              <w:bottom w:val="single" w:sz="4" w:space="0" w:color="auto"/>
              <w:right w:val="single" w:sz="4" w:space="0" w:color="auto"/>
            </w:tcBorders>
            <w:hideMark/>
          </w:tcPr>
          <w:p w:rsidR="00740308" w:rsidRDefault="00740308">
            <w:pPr>
              <w:pStyle w:val="af8"/>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Стоимость имущества, находящегося в собственности всех членов семьи (одиноко проживающего гражданина) (СИ)</w:t>
            </w:r>
          </w:p>
        </w:tc>
        <w:tc>
          <w:tcPr>
            <w:tcW w:w="1400" w:type="dxa"/>
            <w:tcBorders>
              <w:top w:val="single" w:sz="4" w:space="0" w:color="auto"/>
              <w:left w:val="single" w:sz="4" w:space="0" w:color="auto"/>
              <w:bottom w:val="single" w:sz="4" w:space="0" w:color="auto"/>
              <w:right w:val="single" w:sz="4" w:space="0" w:color="auto"/>
            </w:tcBorders>
          </w:tcPr>
          <w:p w:rsidR="00740308" w:rsidRDefault="00740308">
            <w:pPr>
              <w:pStyle w:val="af8"/>
              <w:rPr>
                <w:rFonts w:ascii="Times New Roman" w:hAnsi="Times New Roman" w:cs="Times New Roman"/>
                <w:color w:val="000000" w:themeColor="text1"/>
                <w:lang w:eastAsia="en-US"/>
              </w:rPr>
            </w:pPr>
          </w:p>
        </w:tc>
        <w:tc>
          <w:tcPr>
            <w:tcW w:w="1540" w:type="dxa"/>
            <w:tcBorders>
              <w:top w:val="single" w:sz="4" w:space="0" w:color="auto"/>
              <w:left w:val="single" w:sz="4" w:space="0" w:color="auto"/>
              <w:bottom w:val="single" w:sz="4" w:space="0" w:color="auto"/>
              <w:right w:val="single" w:sz="4" w:space="0" w:color="auto"/>
            </w:tcBorders>
            <w:hideMark/>
          </w:tcPr>
          <w:p w:rsidR="00740308" w:rsidRDefault="00740308">
            <w:pPr>
              <w:pStyle w:val="af8"/>
              <w:jc w:val="center"/>
              <w:rPr>
                <w:rFonts w:ascii="Times New Roman" w:hAnsi="Times New Roman" w:cs="Times New Roman"/>
                <w:color w:val="000000" w:themeColor="text1"/>
                <w:lang w:eastAsia="en-US"/>
              </w:rPr>
            </w:pPr>
            <w:r>
              <w:rPr>
                <w:rFonts w:ascii="Times New Roman" w:hAnsi="Times New Roman" w:cs="Times New Roman"/>
                <w:color w:val="000000" w:themeColor="text1"/>
                <w:lang w:eastAsia="en-US"/>
              </w:rPr>
              <w:t>руб.</w:t>
            </w:r>
          </w:p>
        </w:tc>
      </w:tr>
    </w:tbl>
    <w:p w:rsidR="00740308" w:rsidRDefault="00740308" w:rsidP="00740308">
      <w:pPr>
        <w:rPr>
          <w:rFonts w:eastAsia="Calibri"/>
          <w:color w:val="000000" w:themeColor="text1"/>
          <w:sz w:val="22"/>
          <w:szCs w:val="22"/>
          <w:lang w:eastAsia="en-US"/>
        </w:rPr>
      </w:pPr>
    </w:p>
    <w:p w:rsidR="00740308" w:rsidRDefault="00740308" w:rsidP="00740308">
      <w:pPr>
        <w:rPr>
          <w:color w:val="000000" w:themeColor="text1"/>
        </w:rPr>
      </w:pPr>
    </w:p>
    <w:p w:rsidR="00740308" w:rsidRDefault="00740308" w:rsidP="00740308">
      <w:pPr>
        <w:rPr>
          <w:color w:val="000000" w:themeColor="text1"/>
        </w:rPr>
      </w:pPr>
    </w:p>
    <w:p w:rsidR="00740308" w:rsidRDefault="00740308" w:rsidP="00740308">
      <w:pPr>
        <w:rPr>
          <w:color w:val="000000" w:themeColor="text1"/>
        </w:rPr>
      </w:pPr>
    </w:p>
    <w:p w:rsidR="00740308" w:rsidRDefault="00740308" w:rsidP="00740308">
      <w:pPr>
        <w:rPr>
          <w:color w:val="000000" w:themeColor="text1"/>
        </w:rPr>
      </w:pPr>
    </w:p>
    <w:p w:rsidR="00740308" w:rsidRDefault="00740308" w:rsidP="00740308">
      <w:pPr>
        <w:rPr>
          <w:color w:val="000000" w:themeColor="text1"/>
        </w:rPr>
      </w:pPr>
    </w:p>
    <w:p w:rsidR="00740308" w:rsidRDefault="00740308" w:rsidP="00740308">
      <w:pPr>
        <w:pStyle w:val="aa"/>
        <w:jc w:val="right"/>
      </w:pPr>
      <w:r>
        <w:rPr>
          <w:rStyle w:val="afd"/>
          <w:rFonts w:ascii="Times New Roman" w:hAnsi="Times New Roman"/>
          <w:color w:val="000000" w:themeColor="text1"/>
        </w:rPr>
        <w:t>Приложение 2</w:t>
      </w:r>
    </w:p>
    <w:p w:rsidR="00740308" w:rsidRDefault="00740308" w:rsidP="00740308">
      <w:pPr>
        <w:pStyle w:val="aa"/>
        <w:jc w:val="right"/>
      </w:pPr>
      <w:r>
        <w:rPr>
          <w:rStyle w:val="afd"/>
          <w:rFonts w:ascii="Times New Roman" w:hAnsi="Times New Roman"/>
          <w:color w:val="000000" w:themeColor="text1"/>
        </w:rPr>
        <w:t xml:space="preserve">к </w:t>
      </w:r>
      <w:hyperlink r:id="rId58" w:anchor="sub_1000" w:history="1">
        <w:r>
          <w:rPr>
            <w:rStyle w:val="afc"/>
            <w:rFonts w:ascii="Times New Roman" w:hAnsi="Times New Roman"/>
            <w:color w:val="000000" w:themeColor="text1"/>
          </w:rPr>
          <w:t>Административному регламенту</w:t>
        </w:r>
      </w:hyperlink>
    </w:p>
    <w:p w:rsidR="00740308" w:rsidRDefault="00740308" w:rsidP="00740308">
      <w:pPr>
        <w:pStyle w:val="aa"/>
        <w:jc w:val="right"/>
      </w:pPr>
      <w:r>
        <w:rPr>
          <w:rStyle w:val="afd"/>
          <w:rFonts w:ascii="Times New Roman" w:hAnsi="Times New Roman"/>
          <w:color w:val="000000" w:themeColor="text1"/>
        </w:rPr>
        <w:t xml:space="preserve">Администрации </w:t>
      </w:r>
      <w:proofErr w:type="spellStart"/>
      <w:r>
        <w:rPr>
          <w:rStyle w:val="afd"/>
          <w:rFonts w:ascii="Times New Roman" w:hAnsi="Times New Roman"/>
          <w:color w:val="000000" w:themeColor="text1"/>
        </w:rPr>
        <w:t>Салазгорьского</w:t>
      </w:r>
      <w:proofErr w:type="spellEnd"/>
      <w:r>
        <w:rPr>
          <w:rStyle w:val="afd"/>
          <w:rFonts w:ascii="Times New Roman" w:hAnsi="Times New Roman"/>
          <w:color w:val="000000" w:themeColor="text1"/>
        </w:rPr>
        <w:t xml:space="preserve"> сельского поселения</w:t>
      </w:r>
    </w:p>
    <w:p w:rsidR="00740308" w:rsidRDefault="00740308" w:rsidP="00740308">
      <w:pPr>
        <w:pStyle w:val="aa"/>
        <w:jc w:val="right"/>
      </w:pPr>
      <w:r>
        <w:rPr>
          <w:rStyle w:val="afd"/>
          <w:rFonts w:ascii="Times New Roman" w:hAnsi="Times New Roman"/>
          <w:color w:val="000000" w:themeColor="text1"/>
        </w:rPr>
        <w:t>предоставления муниципальной услуги по</w:t>
      </w:r>
    </w:p>
    <w:p w:rsidR="00740308" w:rsidRDefault="00740308" w:rsidP="00740308">
      <w:pPr>
        <w:pStyle w:val="aa"/>
        <w:jc w:val="right"/>
      </w:pPr>
      <w:r>
        <w:rPr>
          <w:rStyle w:val="afd"/>
          <w:rFonts w:ascii="Times New Roman" w:hAnsi="Times New Roman"/>
          <w:color w:val="000000" w:themeColor="text1"/>
        </w:rPr>
        <w:t>признанию граждан малоимущими в целях постановки</w:t>
      </w:r>
    </w:p>
    <w:p w:rsidR="00740308" w:rsidRDefault="00740308" w:rsidP="00740308">
      <w:pPr>
        <w:pStyle w:val="aa"/>
        <w:jc w:val="right"/>
      </w:pPr>
      <w:r>
        <w:rPr>
          <w:rStyle w:val="afd"/>
          <w:rFonts w:ascii="Times New Roman" w:hAnsi="Times New Roman"/>
          <w:color w:val="000000" w:themeColor="text1"/>
        </w:rPr>
        <w:t>на учет в качестве нуждающихся в жилых помещениях</w:t>
      </w:r>
    </w:p>
    <w:p w:rsidR="00740308" w:rsidRDefault="00740308" w:rsidP="00740308">
      <w:pPr>
        <w:pStyle w:val="aa"/>
        <w:jc w:val="right"/>
      </w:pPr>
      <w:r>
        <w:rPr>
          <w:rStyle w:val="afd"/>
          <w:rFonts w:ascii="Times New Roman" w:hAnsi="Times New Roman"/>
          <w:color w:val="000000" w:themeColor="text1"/>
        </w:rPr>
        <w:t>муниципального жилищного фонда, предоставляемых</w:t>
      </w:r>
    </w:p>
    <w:p w:rsidR="00740308" w:rsidRDefault="00740308" w:rsidP="00740308">
      <w:pPr>
        <w:pStyle w:val="aa"/>
        <w:jc w:val="right"/>
      </w:pPr>
      <w:r>
        <w:rPr>
          <w:rStyle w:val="afd"/>
          <w:rFonts w:ascii="Times New Roman" w:hAnsi="Times New Roman"/>
          <w:color w:val="000000" w:themeColor="text1"/>
        </w:rPr>
        <w:t>по договорам социального найма</w:t>
      </w:r>
    </w:p>
    <w:p w:rsidR="00740308" w:rsidRDefault="00740308" w:rsidP="00740308">
      <w:pPr>
        <w:rPr>
          <w:color w:val="000000" w:themeColor="text1"/>
        </w:rPr>
      </w:pP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Главе </w:t>
      </w:r>
      <w:proofErr w:type="spellStart"/>
      <w:r>
        <w:rPr>
          <w:rFonts w:ascii="Times New Roman" w:hAnsi="Times New Roman" w:cs="Times New Roman"/>
          <w:color w:val="000000" w:themeColor="text1"/>
          <w:sz w:val="20"/>
          <w:szCs w:val="20"/>
        </w:rPr>
        <w:t>Салазгорьского</w:t>
      </w:r>
      <w:proofErr w:type="spellEnd"/>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сельского поселения</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____________________________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____________________________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proofErr w:type="spellStart"/>
      <w:r>
        <w:rPr>
          <w:rFonts w:ascii="Times New Roman" w:hAnsi="Times New Roman" w:cs="Times New Roman"/>
          <w:color w:val="000000" w:themeColor="text1"/>
          <w:sz w:val="20"/>
          <w:szCs w:val="20"/>
        </w:rPr>
        <w:t>прож</w:t>
      </w:r>
      <w:proofErr w:type="spellEnd"/>
      <w:r>
        <w:rPr>
          <w:rFonts w:ascii="Times New Roman" w:hAnsi="Times New Roman" w:cs="Times New Roman"/>
          <w:color w:val="000000" w:themeColor="text1"/>
          <w:sz w:val="20"/>
          <w:szCs w:val="20"/>
        </w:rPr>
        <w:t>. факт. 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____________________________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____________________________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регистр. 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____________________________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Паспорт:</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сер. _________ N 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выдан "____" _______ 20__ г.</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____________________________</w:t>
      </w:r>
    </w:p>
    <w:p w:rsidR="00740308" w:rsidRDefault="00740308" w:rsidP="00740308">
      <w:pPr>
        <w:pStyle w:val="afb"/>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Конт. тел. _________________</w:t>
      </w:r>
    </w:p>
    <w:p w:rsidR="00740308" w:rsidRDefault="00740308" w:rsidP="00740308">
      <w:pPr>
        <w:jc w:val="right"/>
        <w:rPr>
          <w:color w:val="000000" w:themeColor="text1"/>
        </w:rPr>
      </w:pPr>
    </w:p>
    <w:p w:rsidR="00740308" w:rsidRDefault="00740308" w:rsidP="00740308">
      <w:pPr>
        <w:pStyle w:val="afb"/>
        <w:jc w:val="center"/>
        <w:rPr>
          <w:rFonts w:ascii="Times New Roman" w:hAnsi="Times New Roman" w:cs="Times New Roman"/>
          <w:color w:val="000000" w:themeColor="text1"/>
          <w:sz w:val="20"/>
          <w:szCs w:val="20"/>
        </w:rPr>
      </w:pPr>
      <w:r>
        <w:rPr>
          <w:rStyle w:val="afd"/>
          <w:rFonts w:ascii="Times New Roman" w:eastAsiaTheme="majorEastAsia" w:hAnsi="Times New Roman" w:cs="Times New Roman"/>
          <w:color w:val="000000" w:themeColor="text1"/>
        </w:rPr>
        <w:t>Заявление</w:t>
      </w:r>
    </w:p>
    <w:p w:rsidR="00740308" w:rsidRDefault="00740308" w:rsidP="00740308">
      <w:pPr>
        <w:jc w:val="center"/>
        <w:rPr>
          <w:color w:val="000000" w:themeColor="text1"/>
        </w:rPr>
      </w:pPr>
    </w:p>
    <w:p w:rsidR="00740308" w:rsidRDefault="00740308" w:rsidP="00740308">
      <w:pPr>
        <w:pStyle w:val="afb"/>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_________________________________________________________________________</w:t>
      </w:r>
    </w:p>
    <w:p w:rsidR="00740308" w:rsidRDefault="00740308" w:rsidP="00740308">
      <w:pPr>
        <w:pStyle w:val="afb"/>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_________________________________________________________________________</w:t>
      </w:r>
    </w:p>
    <w:p w:rsidR="00740308" w:rsidRDefault="00740308" w:rsidP="00740308">
      <w:pPr>
        <w:pStyle w:val="afb"/>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_________________________________________________________________________</w:t>
      </w:r>
    </w:p>
    <w:p w:rsidR="00740308" w:rsidRDefault="00740308" w:rsidP="00740308">
      <w:pPr>
        <w:pStyle w:val="afb"/>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_________________________________________________________________________</w:t>
      </w:r>
    </w:p>
    <w:p w:rsidR="00740308" w:rsidRDefault="00740308" w:rsidP="00740308">
      <w:pPr>
        <w:jc w:val="center"/>
        <w:rPr>
          <w:color w:val="000000" w:themeColor="text1"/>
        </w:rPr>
      </w:pPr>
    </w:p>
    <w:p w:rsidR="00740308" w:rsidRDefault="00740308" w:rsidP="00740308">
      <w:pPr>
        <w:pStyle w:val="afb"/>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 _________________ 20____ года            _________________________</w:t>
      </w:r>
    </w:p>
    <w:p w:rsidR="00740308" w:rsidRDefault="00740308" w:rsidP="00740308">
      <w:pPr>
        <w:pStyle w:val="afb"/>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(подпись)</w:t>
      </w:r>
    </w:p>
    <w:p w:rsidR="00740308" w:rsidRDefault="00740308" w:rsidP="00740308">
      <w:pPr>
        <w:rPr>
          <w:color w:val="000000" w:themeColor="text1"/>
        </w:rPr>
      </w:pPr>
    </w:p>
    <w:p w:rsidR="00740308" w:rsidRDefault="00740308" w:rsidP="00740308">
      <w:pPr>
        <w:ind w:firstLine="698"/>
        <w:jc w:val="right"/>
        <w:rPr>
          <w:rStyle w:val="afd"/>
          <w:rFonts w:ascii="Calibri" w:eastAsiaTheme="majorEastAsia" w:hAnsi="Calibri"/>
          <w:color w:val="000000" w:themeColor="text1"/>
          <w:sz w:val="22"/>
          <w:szCs w:val="22"/>
        </w:rPr>
      </w:pPr>
    </w:p>
    <w:p w:rsidR="00740308" w:rsidRDefault="00740308" w:rsidP="00740308">
      <w:pPr>
        <w:ind w:firstLine="698"/>
        <w:jc w:val="right"/>
        <w:rPr>
          <w:rStyle w:val="afd"/>
          <w:rFonts w:eastAsiaTheme="majorEastAsia"/>
          <w:color w:val="000000" w:themeColor="text1"/>
        </w:rPr>
      </w:pPr>
    </w:p>
    <w:p w:rsidR="00740308" w:rsidRDefault="00740308" w:rsidP="00740308">
      <w:pPr>
        <w:ind w:firstLine="698"/>
        <w:jc w:val="right"/>
        <w:rPr>
          <w:rStyle w:val="afd"/>
          <w:rFonts w:eastAsiaTheme="majorEastAsia"/>
          <w:color w:val="000000" w:themeColor="text1"/>
        </w:rPr>
      </w:pPr>
    </w:p>
    <w:p w:rsidR="00740308" w:rsidRDefault="00740308" w:rsidP="00740308">
      <w:pPr>
        <w:ind w:firstLine="698"/>
        <w:jc w:val="right"/>
        <w:rPr>
          <w:rStyle w:val="afd"/>
          <w:rFonts w:eastAsiaTheme="majorEastAsia"/>
          <w:color w:val="000000" w:themeColor="text1"/>
        </w:rPr>
      </w:pPr>
    </w:p>
    <w:p w:rsidR="00740308" w:rsidRDefault="00740308" w:rsidP="00740308">
      <w:pPr>
        <w:ind w:firstLine="698"/>
        <w:jc w:val="right"/>
        <w:rPr>
          <w:rStyle w:val="afd"/>
          <w:rFonts w:eastAsiaTheme="majorEastAsia"/>
          <w:color w:val="000000" w:themeColor="text1"/>
        </w:rPr>
      </w:pPr>
    </w:p>
    <w:p w:rsidR="00740308" w:rsidRDefault="00740308" w:rsidP="00740308">
      <w:pPr>
        <w:ind w:firstLine="698"/>
        <w:jc w:val="right"/>
        <w:rPr>
          <w:rStyle w:val="afd"/>
          <w:rFonts w:eastAsiaTheme="majorEastAsia"/>
          <w:color w:val="000000" w:themeColor="text1"/>
        </w:rPr>
      </w:pPr>
    </w:p>
    <w:p w:rsidR="00740308" w:rsidRDefault="00740308" w:rsidP="00740308">
      <w:pPr>
        <w:ind w:firstLine="698"/>
        <w:jc w:val="right"/>
        <w:rPr>
          <w:rStyle w:val="afd"/>
          <w:rFonts w:eastAsiaTheme="majorEastAsia"/>
          <w:color w:val="000000" w:themeColor="text1"/>
        </w:rPr>
      </w:pPr>
    </w:p>
    <w:p w:rsidR="00740308" w:rsidRDefault="00740308" w:rsidP="00740308">
      <w:pPr>
        <w:pStyle w:val="aa"/>
        <w:jc w:val="right"/>
        <w:rPr>
          <w:rStyle w:val="afd"/>
          <w:rFonts w:ascii="Times New Roman" w:hAnsi="Times New Roman"/>
          <w:color w:val="000000" w:themeColor="text1"/>
        </w:rPr>
      </w:pPr>
    </w:p>
    <w:p w:rsidR="00740308" w:rsidRDefault="00740308" w:rsidP="00740308">
      <w:pPr>
        <w:pStyle w:val="aa"/>
        <w:jc w:val="right"/>
        <w:rPr>
          <w:rStyle w:val="afd"/>
          <w:rFonts w:ascii="Times New Roman" w:hAnsi="Times New Roman"/>
          <w:color w:val="000000" w:themeColor="text1"/>
        </w:rPr>
      </w:pPr>
    </w:p>
    <w:p w:rsidR="00740308" w:rsidRDefault="00740308" w:rsidP="00740308">
      <w:pPr>
        <w:pStyle w:val="aa"/>
        <w:jc w:val="right"/>
        <w:rPr>
          <w:rStyle w:val="afd"/>
          <w:rFonts w:ascii="Times New Roman" w:hAnsi="Times New Roman"/>
          <w:color w:val="000000" w:themeColor="text1"/>
        </w:rPr>
      </w:pPr>
    </w:p>
    <w:p w:rsidR="00740308" w:rsidRDefault="00740308" w:rsidP="00740308">
      <w:pPr>
        <w:pStyle w:val="aa"/>
        <w:jc w:val="right"/>
        <w:rPr>
          <w:rStyle w:val="afd"/>
          <w:rFonts w:ascii="Times New Roman" w:hAnsi="Times New Roman"/>
          <w:color w:val="000000" w:themeColor="text1"/>
        </w:rPr>
      </w:pPr>
    </w:p>
    <w:p w:rsidR="00740308" w:rsidRDefault="00740308" w:rsidP="00740308">
      <w:pPr>
        <w:pStyle w:val="aa"/>
        <w:jc w:val="right"/>
        <w:rPr>
          <w:rStyle w:val="afd"/>
          <w:rFonts w:ascii="Times New Roman" w:hAnsi="Times New Roman"/>
          <w:color w:val="000000" w:themeColor="text1"/>
        </w:rPr>
      </w:pPr>
    </w:p>
    <w:p w:rsidR="00740308" w:rsidRDefault="00740308" w:rsidP="00740308">
      <w:pPr>
        <w:pStyle w:val="aa"/>
        <w:jc w:val="right"/>
        <w:rPr>
          <w:rStyle w:val="afd"/>
          <w:rFonts w:ascii="Times New Roman" w:hAnsi="Times New Roman"/>
          <w:color w:val="000000" w:themeColor="text1"/>
        </w:rPr>
      </w:pPr>
    </w:p>
    <w:p w:rsidR="00740308" w:rsidRDefault="00740308" w:rsidP="00740308">
      <w:pPr>
        <w:pStyle w:val="aa"/>
        <w:jc w:val="right"/>
      </w:pPr>
      <w:r>
        <w:rPr>
          <w:rStyle w:val="afd"/>
          <w:rFonts w:ascii="Times New Roman" w:hAnsi="Times New Roman"/>
          <w:color w:val="000000" w:themeColor="text1"/>
        </w:rPr>
        <w:lastRenderedPageBreak/>
        <w:t>Приложение 3</w:t>
      </w:r>
    </w:p>
    <w:p w:rsidR="00740308" w:rsidRDefault="00740308" w:rsidP="00740308">
      <w:pPr>
        <w:pStyle w:val="aa"/>
        <w:jc w:val="right"/>
      </w:pPr>
      <w:r>
        <w:rPr>
          <w:rStyle w:val="afd"/>
          <w:rFonts w:ascii="Times New Roman" w:hAnsi="Times New Roman"/>
          <w:color w:val="000000" w:themeColor="text1"/>
        </w:rPr>
        <w:t xml:space="preserve">к </w:t>
      </w:r>
      <w:hyperlink r:id="rId59" w:anchor="sub_1000" w:history="1">
        <w:r>
          <w:rPr>
            <w:rStyle w:val="afc"/>
            <w:rFonts w:ascii="Times New Roman" w:hAnsi="Times New Roman"/>
            <w:color w:val="000000" w:themeColor="text1"/>
          </w:rPr>
          <w:t>Административному регламенту</w:t>
        </w:r>
      </w:hyperlink>
    </w:p>
    <w:p w:rsidR="00740308" w:rsidRDefault="00740308" w:rsidP="00740308">
      <w:pPr>
        <w:pStyle w:val="aa"/>
        <w:jc w:val="right"/>
      </w:pPr>
      <w:r>
        <w:rPr>
          <w:rStyle w:val="afd"/>
          <w:rFonts w:ascii="Times New Roman" w:hAnsi="Times New Roman"/>
          <w:color w:val="000000" w:themeColor="text1"/>
        </w:rPr>
        <w:t xml:space="preserve">Администрации </w:t>
      </w:r>
      <w:proofErr w:type="spellStart"/>
      <w:r>
        <w:rPr>
          <w:rStyle w:val="afd"/>
          <w:rFonts w:ascii="Times New Roman" w:hAnsi="Times New Roman"/>
          <w:color w:val="000000" w:themeColor="text1"/>
        </w:rPr>
        <w:t>Салазгорьского</w:t>
      </w:r>
      <w:proofErr w:type="spellEnd"/>
      <w:r>
        <w:rPr>
          <w:rStyle w:val="afd"/>
          <w:rFonts w:ascii="Times New Roman" w:hAnsi="Times New Roman"/>
          <w:color w:val="000000" w:themeColor="text1"/>
        </w:rPr>
        <w:t xml:space="preserve"> сельского поселения</w:t>
      </w:r>
    </w:p>
    <w:p w:rsidR="00740308" w:rsidRDefault="00740308" w:rsidP="00740308">
      <w:pPr>
        <w:pStyle w:val="aa"/>
        <w:jc w:val="right"/>
      </w:pPr>
      <w:r>
        <w:rPr>
          <w:rStyle w:val="afd"/>
          <w:rFonts w:ascii="Times New Roman" w:hAnsi="Times New Roman"/>
          <w:color w:val="000000" w:themeColor="text1"/>
        </w:rPr>
        <w:t>предоставления муниципальной услуги по</w:t>
      </w:r>
    </w:p>
    <w:p w:rsidR="00740308" w:rsidRDefault="00740308" w:rsidP="00740308">
      <w:pPr>
        <w:pStyle w:val="aa"/>
        <w:jc w:val="right"/>
      </w:pPr>
      <w:r>
        <w:rPr>
          <w:rStyle w:val="afd"/>
          <w:rFonts w:ascii="Times New Roman" w:hAnsi="Times New Roman"/>
          <w:color w:val="000000" w:themeColor="text1"/>
        </w:rPr>
        <w:t>признанию граждан малоимущими в целях постановки</w:t>
      </w:r>
    </w:p>
    <w:p w:rsidR="00740308" w:rsidRDefault="00740308" w:rsidP="00740308">
      <w:pPr>
        <w:pStyle w:val="aa"/>
        <w:jc w:val="right"/>
      </w:pPr>
      <w:r>
        <w:rPr>
          <w:rStyle w:val="afd"/>
          <w:rFonts w:ascii="Times New Roman" w:hAnsi="Times New Roman"/>
          <w:color w:val="000000" w:themeColor="text1"/>
        </w:rPr>
        <w:t>на учет в качестве нуждающихся в жилых помещениях</w:t>
      </w:r>
    </w:p>
    <w:p w:rsidR="00740308" w:rsidRDefault="00740308" w:rsidP="00740308">
      <w:pPr>
        <w:pStyle w:val="aa"/>
        <w:jc w:val="right"/>
      </w:pPr>
      <w:r>
        <w:rPr>
          <w:rStyle w:val="afd"/>
          <w:rFonts w:ascii="Times New Roman" w:hAnsi="Times New Roman"/>
          <w:color w:val="000000" w:themeColor="text1"/>
        </w:rPr>
        <w:t>муниципального жилищного фонда, предоставляемых</w:t>
      </w:r>
    </w:p>
    <w:p w:rsidR="00740308" w:rsidRDefault="00740308" w:rsidP="00740308">
      <w:pPr>
        <w:pStyle w:val="aa"/>
        <w:jc w:val="right"/>
      </w:pPr>
      <w:r>
        <w:rPr>
          <w:rStyle w:val="afd"/>
          <w:rFonts w:ascii="Times New Roman" w:hAnsi="Times New Roman"/>
          <w:color w:val="000000" w:themeColor="text1"/>
        </w:rPr>
        <w:t>по договорам социального найма</w:t>
      </w:r>
    </w:p>
    <w:p w:rsidR="00740308" w:rsidRDefault="00740308" w:rsidP="00740308">
      <w:pPr>
        <w:rPr>
          <w:color w:val="000000" w:themeColor="text1"/>
        </w:rPr>
      </w:pPr>
    </w:p>
    <w:p w:rsidR="00740308" w:rsidRDefault="00740308" w:rsidP="00740308">
      <w:pPr>
        <w:pStyle w:val="1"/>
        <w:rPr>
          <w:rFonts w:ascii="Times New Roman" w:eastAsia="Calibri" w:hAnsi="Times New Roman" w:cs="Times New Roman"/>
          <w:color w:val="000000" w:themeColor="text1"/>
        </w:rPr>
      </w:pPr>
      <w:r>
        <w:rPr>
          <w:rFonts w:ascii="Times New Roman" w:eastAsia="Calibri" w:hAnsi="Times New Roman" w:cs="Times New Roman"/>
          <w:color w:val="000000" w:themeColor="text1"/>
        </w:rPr>
        <w:t>Блок-схема</w:t>
      </w:r>
      <w:r>
        <w:rPr>
          <w:rFonts w:ascii="Times New Roman" w:eastAsia="Calibri" w:hAnsi="Times New Roman" w:cs="Times New Roman"/>
          <w:color w:val="000000" w:themeColor="text1"/>
        </w:rPr>
        <w:br/>
        <w:t>предоставления муниципальной услуги</w:t>
      </w:r>
    </w:p>
    <w:p w:rsidR="00740308" w:rsidRDefault="00740308" w:rsidP="00740308">
      <w:pPr>
        <w:rPr>
          <w:rFonts w:eastAsia="Calibri"/>
          <w:color w:val="000000" w:themeColor="text1"/>
          <w:sz w:val="20"/>
          <w:szCs w:val="20"/>
        </w:rPr>
      </w:pPr>
    </w:p>
    <w:p w:rsidR="00740308" w:rsidRDefault="00740308" w:rsidP="00740308">
      <w:pPr>
        <w:rPr>
          <w:color w:val="000000" w:themeColor="text1"/>
          <w:sz w:val="22"/>
          <w:szCs w:val="22"/>
        </w:rPr>
      </w:pPr>
      <w:r>
        <w:rPr>
          <w:rFonts w:ascii="Calibri" w:hAnsi="Calibri"/>
          <w:noProof/>
          <w:sz w:val="22"/>
          <w:szCs w:val="22"/>
        </w:rPr>
        <mc:AlternateContent>
          <mc:Choice Requires="wps">
            <w:drawing>
              <wp:anchor distT="0" distB="0" distL="114300" distR="114300" simplePos="0" relativeHeight="251654656" behindDoc="0" locked="0" layoutInCell="1" allowOverlap="1">
                <wp:simplePos x="0" y="0"/>
                <wp:positionH relativeFrom="column">
                  <wp:posOffset>1257300</wp:posOffset>
                </wp:positionH>
                <wp:positionV relativeFrom="paragraph">
                  <wp:posOffset>-2540</wp:posOffset>
                </wp:positionV>
                <wp:extent cx="3200400" cy="525780"/>
                <wp:effectExtent l="0" t="0" r="19050" b="2667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25780"/>
                        </a:xfrm>
                        <a:prstGeom prst="rect">
                          <a:avLst/>
                        </a:prstGeom>
                        <a:solidFill>
                          <a:srgbClr val="FFFFFF"/>
                        </a:solidFill>
                        <a:ln w="9525">
                          <a:solidFill>
                            <a:srgbClr val="000000"/>
                          </a:solidFill>
                          <a:miter lim="800000"/>
                          <a:headEnd/>
                          <a:tailEnd/>
                        </a:ln>
                      </wps:spPr>
                      <wps:txbx>
                        <w:txbxContent>
                          <w:p w:rsidR="00740308" w:rsidRDefault="00740308" w:rsidP="00740308">
                            <w:pPr>
                              <w:jc w:val="center"/>
                            </w:pPr>
                            <w:r>
                              <w:t xml:space="preserve">Обращение заявителя в администрацию или МБУ «МФЦ»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99pt;margin-top:-.2pt;width:252pt;height:41.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">
                <v:textbox>
                  <w:txbxContent>
                    <w:p w:rsidR="00740308" w:rsidRDefault="00740308" w:rsidP="00740308">
                      <w:pPr>
                        <w:jc w:val="center"/>
                      </w:pPr>
                      <w:r>
                        <w:t xml:space="preserve">Обращение заявителя в администрацию или МБУ «МФЦ» </w:t>
                      </w:r>
                    </w:p>
                  </w:txbxContent>
                </v:textbox>
              </v:rect>
            </w:pict>
          </mc:Fallback>
        </mc:AlternateContent>
      </w:r>
    </w:p>
    <w:p w:rsidR="00740308" w:rsidRDefault="00740308" w:rsidP="00740308">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55680" behindDoc="0" locked="0" layoutInCell="1" allowOverlap="1">
                <wp:simplePos x="0" y="0"/>
                <wp:positionH relativeFrom="column">
                  <wp:posOffset>2857500</wp:posOffset>
                </wp:positionH>
                <wp:positionV relativeFrom="paragraph">
                  <wp:posOffset>16510</wp:posOffset>
                </wp:positionV>
                <wp:extent cx="0" cy="342900"/>
                <wp:effectExtent l="76200" t="0" r="76200" b="571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mc:Fallback>
        </mc:AlternateContent>
      </w:r>
      <w:r>
        <w:rPr>
          <w:rFonts w:ascii="Times New Roman" w:hAnsi="Times New Roman" w:cs="Times New Roman"/>
          <w:color w:val="000000" w:themeColor="text1"/>
        </w:rPr>
        <w:tab/>
      </w:r>
      <w:r>
        <w:rPr>
          <w:rFonts w:ascii="Times New Roman" w:hAnsi="Times New Roman" w:cs="Times New Roman"/>
          <w:color w:val="000000" w:themeColor="text1"/>
          <w:sz w:val="20"/>
          <w:szCs w:val="20"/>
        </w:rPr>
        <w:t xml:space="preserve">                                                                                      </w:t>
      </w: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56704" behindDoc="0" locked="0" layoutInCell="1" allowOverlap="1">
                <wp:simplePos x="0" y="0"/>
                <wp:positionH relativeFrom="column">
                  <wp:posOffset>1257300</wp:posOffset>
                </wp:positionH>
                <wp:positionV relativeFrom="paragraph">
                  <wp:posOffset>-228600</wp:posOffset>
                </wp:positionV>
                <wp:extent cx="3200400" cy="914400"/>
                <wp:effectExtent l="0" t="0" r="19050" b="1905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740308" w:rsidRDefault="00740308" w:rsidP="00740308">
                            <w:pPr>
                              <w:pStyle w:val="afb"/>
                              <w:jc w:val="center"/>
                              <w:rPr>
                                <w:rFonts w:ascii="Times New Roman" w:hAnsi="Times New Roman" w:cs="Times New Roman"/>
                              </w:rPr>
                            </w:pPr>
                            <w:r>
                              <w:rPr>
                                <w:rFonts w:ascii="Times New Roman" w:hAnsi="Times New Roman" w:cs="Times New Roman"/>
                              </w:rPr>
                              <w:t>Прием, проверка и регистрация  заявления с приложенными документами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7" style="position:absolute;margin-left:99pt;margin-top:-18pt;width:252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740308" w:rsidRDefault="00740308" w:rsidP="00740308">
                      <w:pPr>
                        <w:pStyle w:val="afb"/>
                        <w:jc w:val="center"/>
                        <w:rPr>
                          <w:rFonts w:ascii="Times New Roman" w:hAnsi="Times New Roman" w:cs="Times New Roman"/>
                        </w:rPr>
                      </w:pPr>
                      <w:r>
                        <w:rPr>
                          <w:rFonts w:ascii="Times New Roman" w:hAnsi="Times New Roman" w:cs="Times New Roman"/>
                        </w:rPr>
                        <w:t>Прием, проверка и регистрация  заявления с приложенными документами</w:t>
                      </w:r>
                    </w:p>
                  </w:txbxContent>
                </v:textbox>
              </v:rect>
            </w:pict>
          </mc:Fallback>
        </mc:AlternateContent>
      </w: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2857500</wp:posOffset>
                </wp:positionH>
                <wp:positionV relativeFrom="paragraph">
                  <wp:posOffset>123190</wp:posOffset>
                </wp:positionV>
                <wp:extent cx="0" cy="342900"/>
                <wp:effectExtent l="76200" t="0" r="76200" b="571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1257300</wp:posOffset>
                </wp:positionH>
                <wp:positionV relativeFrom="paragraph">
                  <wp:posOffset>463550</wp:posOffset>
                </wp:positionV>
                <wp:extent cx="3200400" cy="125730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257300"/>
                        </a:xfrm>
                        <a:prstGeom prst="rect">
                          <a:avLst/>
                        </a:prstGeom>
                        <a:solidFill>
                          <a:srgbClr val="FFFFFF"/>
                        </a:solidFill>
                        <a:ln w="9525">
                          <a:solidFill>
                            <a:srgbClr val="000000"/>
                          </a:solidFill>
                          <a:miter lim="800000"/>
                          <a:headEnd/>
                          <a:tailEnd/>
                        </a:ln>
                      </wps:spPr>
                      <wps:txbx>
                        <w:txbxContent>
                          <w:p w:rsidR="00740308" w:rsidRDefault="00740308" w:rsidP="00740308">
                            <w:pPr>
                              <w:pStyle w:val="afb"/>
                              <w:jc w:val="center"/>
                              <w:rPr>
                                <w:rFonts w:ascii="Times New Roman" w:hAnsi="Times New Roman" w:cs="Times New Roman"/>
                              </w:rPr>
                            </w:pPr>
                            <w:r>
                              <w:rPr>
                                <w:rFonts w:ascii="Times New Roman" w:hAnsi="Times New Roman" w:cs="Times New Roman"/>
                              </w:rPr>
                              <w:t xml:space="preserve">Исполнение муниципальной услуги </w:t>
                            </w:r>
                          </w:p>
                          <w:p w:rsidR="00740308" w:rsidRDefault="00740308" w:rsidP="00740308">
                            <w:pPr>
                              <w:pStyle w:val="afb"/>
                              <w:rPr>
                                <w:rFonts w:ascii="Times New Roman" w:hAnsi="Times New Roman" w:cs="Times New Roman"/>
                              </w:rPr>
                            </w:pPr>
                            <w:proofErr w:type="gramStart"/>
                            <w:r>
                              <w:rPr>
                                <w:rFonts w:ascii="Times New Roman" w:hAnsi="Times New Roman" w:cs="Times New Roman"/>
                                <w:sz w:val="20"/>
                                <w:szCs w:val="20"/>
                              </w:rPr>
                              <w:t>(Постановление о признании (об отказе в признании) гражданина  малоимущим в целях  принятия на учет в качестве нуждающихся в жилых помещениях муниципального жилищного фонда,  предоставляемых по договорам</w:t>
                            </w:r>
                            <w:r>
                              <w:rPr>
                                <w:rFonts w:ascii="Times New Roman" w:hAnsi="Times New Roman" w:cs="Times New Roman"/>
                              </w:rPr>
                              <w:t xml:space="preserve">  </w:t>
                            </w:r>
                            <w:r>
                              <w:rPr>
                                <w:rFonts w:ascii="Times New Roman" w:hAnsi="Times New Roman" w:cs="Times New Roman"/>
                                <w:sz w:val="20"/>
                                <w:szCs w:val="20"/>
                              </w:rPr>
                              <w:t>социального найма)</w:t>
                            </w:r>
                            <w:r>
                              <w:rPr>
                                <w:rFonts w:ascii="Times New Roman" w:hAnsi="Times New Roman" w:cs="Times New Roman"/>
                              </w:rPr>
                              <w:t xml:space="preserve">       </w:t>
                            </w:r>
                            <w:proofErr w:type="gramEnd"/>
                          </w:p>
                          <w:p w:rsidR="00740308" w:rsidRDefault="00740308" w:rsidP="00740308">
                            <w:pPr>
                              <w:pStyle w:val="afb"/>
                              <w:jc w:val="center"/>
                              <w:rPr>
                                <w:rFonts w:ascii="Times New Roman" w:hAnsi="Times New Roman" w:cs="Times New Roman"/>
                                <w:b/>
                              </w:rPr>
                            </w:pPr>
                            <w:r>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8" style="position:absolute;margin-left:99pt;margin-top:36.5pt;width:252pt;height:9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">
                <v:textbox>
                  <w:txbxContent>
                    <w:p w:rsidR="00740308" w:rsidRDefault="00740308" w:rsidP="00740308">
                      <w:pPr>
                        <w:pStyle w:val="afb"/>
                        <w:jc w:val="center"/>
                        <w:rPr>
                          <w:rFonts w:ascii="Times New Roman" w:hAnsi="Times New Roman" w:cs="Times New Roman"/>
                        </w:rPr>
                      </w:pPr>
                      <w:r>
                        <w:rPr>
                          <w:rFonts w:ascii="Times New Roman" w:hAnsi="Times New Roman" w:cs="Times New Roman"/>
                        </w:rPr>
                        <w:t xml:space="preserve">Исполнение муниципальной услуги </w:t>
                      </w:r>
                    </w:p>
                    <w:p w:rsidR="00740308" w:rsidRDefault="00740308" w:rsidP="00740308">
                      <w:pPr>
                        <w:pStyle w:val="afb"/>
                        <w:rPr>
                          <w:rFonts w:ascii="Times New Roman" w:hAnsi="Times New Roman" w:cs="Times New Roman"/>
                        </w:rPr>
                      </w:pPr>
                      <w:r>
                        <w:rPr>
                          <w:rFonts w:ascii="Times New Roman" w:hAnsi="Times New Roman" w:cs="Times New Roman"/>
                          <w:sz w:val="20"/>
                          <w:szCs w:val="20"/>
                        </w:rPr>
                        <w:t>(Постановление о признании (об отказе в признании) гражданина  малоимущим в целях  принятия на учет в качестве нуждающихся в жилых помещениях муниципального жилищного фонда,  предоставляемых по договорам</w:t>
                      </w:r>
                      <w:r>
                        <w:rPr>
                          <w:rFonts w:ascii="Times New Roman" w:hAnsi="Times New Roman" w:cs="Times New Roman"/>
                        </w:rPr>
                        <w:t xml:space="preserve">  </w:t>
                      </w:r>
                      <w:r>
                        <w:rPr>
                          <w:rFonts w:ascii="Times New Roman" w:hAnsi="Times New Roman" w:cs="Times New Roman"/>
                          <w:sz w:val="20"/>
                          <w:szCs w:val="20"/>
                        </w:rPr>
                        <w:t>социального найма)</w:t>
                      </w:r>
                      <w:r>
                        <w:rPr>
                          <w:rFonts w:ascii="Times New Roman" w:hAnsi="Times New Roman" w:cs="Times New Roman"/>
                        </w:rPr>
                        <w:t xml:space="preserve">       </w:t>
                      </w:r>
                    </w:p>
                    <w:p w:rsidR="00740308" w:rsidRDefault="00740308" w:rsidP="00740308">
                      <w:pPr>
                        <w:pStyle w:val="afb"/>
                        <w:jc w:val="center"/>
                        <w:rPr>
                          <w:rFonts w:ascii="Times New Roman" w:hAnsi="Times New Roman" w:cs="Times New Roman"/>
                          <w:b/>
                        </w:rPr>
                      </w:pPr>
                      <w:r>
                        <w:rPr>
                          <w:rFonts w:ascii="Times New Roman" w:hAnsi="Times New Roman" w:cs="Times New Roman"/>
                        </w:rPr>
                        <w:t xml:space="preserve">                  </w:t>
                      </w:r>
                    </w:p>
                  </w:txbxContent>
                </v:textbox>
              </v:rect>
            </w:pict>
          </mc:Fallback>
        </mc:AlternateContent>
      </w: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tabs>
          <w:tab w:val="left" w:pos="2790"/>
        </w:tabs>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
      </w: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59776" behindDoc="0" locked="0" layoutInCell="1" allowOverlap="1">
                <wp:simplePos x="0" y="0"/>
                <wp:positionH relativeFrom="column">
                  <wp:posOffset>2857500</wp:posOffset>
                </wp:positionH>
                <wp:positionV relativeFrom="paragraph">
                  <wp:posOffset>-2540</wp:posOffset>
                </wp:positionV>
                <wp:extent cx="0" cy="342900"/>
                <wp:effectExtent l="76200" t="0" r="76200" b="571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z11sWGECAAB5BAAADgAAAAAAAAAAAAAAAAAuAgAAZHJzL2Uy&#10;b0RvYy54bWxQSwECLQAUAAYACAAAACEAoyLk998AAAAIAQAADwAAAAAAAAAAAAAAAAC7BAAAZHJz&#10;L2Rvd25yZXYueG1sUEsFBgAAAAAEAAQA8wAAAMcFAAAAAA==&#10;">
                <v:stroke endarrow="block"/>
              </v:lin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1257300</wp:posOffset>
                </wp:positionH>
                <wp:positionV relativeFrom="paragraph">
                  <wp:posOffset>337820</wp:posOffset>
                </wp:positionV>
                <wp:extent cx="3200400" cy="914400"/>
                <wp:effectExtent l="0" t="0" r="19050" b="1905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740308" w:rsidRDefault="00740308" w:rsidP="00740308">
                            <w:pPr>
                              <w:jc w:val="center"/>
                            </w:pPr>
                            <w:r>
                              <w:t xml:space="preserve">Выдача получателю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9" style="position:absolute;margin-left:99pt;margin-top:26.6pt;width:252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">
                <v:textbox>
                  <w:txbxContent>
                    <w:p w:rsidR="00740308" w:rsidRDefault="00740308" w:rsidP="00740308">
                      <w:pPr>
                        <w:jc w:val="center"/>
                      </w:pPr>
                      <w:r>
                        <w:t xml:space="preserve">Выдача получателю   муниципальной услуги </w:t>
                      </w:r>
                    </w:p>
                  </w:txbxContent>
                </v:textbox>
              </v:rect>
            </w:pict>
          </mc:Fallback>
        </mc:AlternateContent>
      </w: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pStyle w:val="afb"/>
        <w:rPr>
          <w:rFonts w:ascii="Times New Roman" w:hAnsi="Times New Roman" w:cs="Times New Roman"/>
          <w:color w:val="000000" w:themeColor="text1"/>
          <w:sz w:val="20"/>
          <w:szCs w:val="20"/>
        </w:rPr>
      </w:pPr>
    </w:p>
    <w:p w:rsidR="00740308" w:rsidRDefault="00740308" w:rsidP="00740308">
      <w:pPr>
        <w:rPr>
          <w:color w:val="000000" w:themeColor="text1"/>
          <w:sz w:val="22"/>
          <w:szCs w:val="22"/>
        </w:rPr>
      </w:pPr>
    </w:p>
    <w:p w:rsidR="00740308" w:rsidRDefault="00740308" w:rsidP="00740308">
      <w:pPr>
        <w:rPr>
          <w:color w:val="000000" w:themeColor="text1"/>
          <w:lang w:eastAsia="en-US"/>
        </w:rPr>
      </w:pPr>
    </w:p>
    <w:p w:rsidR="00740308" w:rsidRDefault="00740308" w:rsidP="00740308">
      <w:pPr>
        <w:rPr>
          <w:color w:val="000000" w:themeColor="text1"/>
        </w:rPr>
      </w:pPr>
    </w:p>
    <w:p w:rsidR="00740308" w:rsidRDefault="00740308" w:rsidP="00740308">
      <w:pPr>
        <w:rPr>
          <w:color w:val="000000" w:themeColor="text1"/>
        </w:rPr>
      </w:pPr>
    </w:p>
    <w:p w:rsidR="00740308" w:rsidRDefault="00740308" w:rsidP="00740308">
      <w:pPr>
        <w:rPr>
          <w:rFonts w:ascii="Calibri" w:hAnsi="Calibri"/>
          <w:color w:val="000000" w:themeColor="text1"/>
        </w:rPr>
      </w:pPr>
    </w:p>
    <w:p w:rsidR="00740308" w:rsidRDefault="00740308" w:rsidP="00740308">
      <w:pPr>
        <w:rPr>
          <w:color w:val="000000" w:themeColor="text1"/>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E0250B" w:rsidRDefault="00E0250B" w:rsidP="00E0250B">
      <w:pPr>
        <w:spacing w:line="100" w:lineRule="atLeast"/>
        <w:rPr>
          <w:sz w:val="28"/>
          <w:szCs w:val="28"/>
        </w:rPr>
      </w:pPr>
    </w:p>
    <w:p w:rsidR="00F84335" w:rsidRDefault="00F84335" w:rsidP="00F84335">
      <w:pPr>
        <w:pStyle w:val="aa"/>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РЕСПУБЛИКА МОРДОВИЯ                                                   </w:t>
      </w:r>
    </w:p>
    <w:p w:rsidR="00F84335" w:rsidRDefault="00F84335" w:rsidP="00F84335">
      <w:pPr>
        <w:pStyle w:val="aa"/>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F84335" w:rsidRDefault="00F84335" w:rsidP="00F84335">
      <w:pPr>
        <w:pStyle w:val="aa"/>
        <w:jc w:val="center"/>
        <w:rPr>
          <w:rFonts w:ascii="Times New Roman" w:hAnsi="Times New Roman" w:cs="Times New Roman"/>
          <w:b/>
          <w:sz w:val="28"/>
          <w:szCs w:val="28"/>
        </w:rPr>
      </w:pPr>
      <w:r>
        <w:rPr>
          <w:rFonts w:ascii="Times New Roman" w:hAnsi="Times New Roman" w:cs="Times New Roman"/>
          <w:b/>
          <w:sz w:val="28"/>
          <w:szCs w:val="28"/>
        </w:rPr>
        <w:t>САЛАЗГОРЬСКОГО  СЕЛЬСКОГО  ПОСЕЛЕНИЯ</w:t>
      </w:r>
    </w:p>
    <w:p w:rsidR="00F84335" w:rsidRDefault="00F84335" w:rsidP="00F84335">
      <w:pPr>
        <w:pStyle w:val="aa"/>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F84335" w:rsidRDefault="00F84335" w:rsidP="00F84335">
      <w:pPr>
        <w:pStyle w:val="aa"/>
        <w:jc w:val="center"/>
        <w:rPr>
          <w:rFonts w:ascii="Times New Roman" w:hAnsi="Times New Roman" w:cs="Times New Roman"/>
          <w:b/>
          <w:sz w:val="32"/>
          <w:szCs w:val="32"/>
        </w:rPr>
      </w:pPr>
      <w:r>
        <w:rPr>
          <w:rFonts w:ascii="Times New Roman" w:hAnsi="Times New Roman" w:cs="Times New Roman"/>
          <w:b/>
          <w:sz w:val="28"/>
          <w:szCs w:val="28"/>
        </w:rPr>
        <w:t>РЕСПУБЛИКИ   МОРДОВИЯ</w:t>
      </w:r>
    </w:p>
    <w:p w:rsidR="00F84335" w:rsidRDefault="00F84335" w:rsidP="00F84335">
      <w:pPr>
        <w:pStyle w:val="aa"/>
        <w:jc w:val="center"/>
        <w:rPr>
          <w:rFonts w:ascii="Times New Roman" w:hAnsi="Times New Roman" w:cs="Times New Roman"/>
          <w:b/>
          <w:sz w:val="32"/>
          <w:szCs w:val="32"/>
        </w:rPr>
      </w:pPr>
    </w:p>
    <w:p w:rsidR="00F84335" w:rsidRDefault="00F84335" w:rsidP="00F84335">
      <w:pPr>
        <w:jc w:val="center"/>
        <w:rPr>
          <w:b/>
          <w:sz w:val="28"/>
          <w:szCs w:val="22"/>
        </w:rPr>
      </w:pPr>
      <w:r>
        <w:rPr>
          <w:b/>
          <w:sz w:val="28"/>
        </w:rPr>
        <w:t>Третья  сессия</w:t>
      </w:r>
    </w:p>
    <w:p w:rsidR="00F84335" w:rsidRDefault="00F84335" w:rsidP="00F84335">
      <w:pPr>
        <w:jc w:val="center"/>
        <w:rPr>
          <w:b/>
          <w:sz w:val="28"/>
          <w:szCs w:val="20"/>
        </w:rPr>
      </w:pPr>
      <w:r>
        <w:rPr>
          <w:b/>
          <w:sz w:val="28"/>
        </w:rPr>
        <w:t>(третьего созыва)</w:t>
      </w:r>
    </w:p>
    <w:p w:rsidR="00F84335" w:rsidRDefault="00F84335" w:rsidP="00F84335">
      <w:pPr>
        <w:jc w:val="center"/>
        <w:rPr>
          <w:sz w:val="28"/>
        </w:rPr>
      </w:pPr>
    </w:p>
    <w:p w:rsidR="00F84335" w:rsidRDefault="00F84335" w:rsidP="00F84335">
      <w:pPr>
        <w:tabs>
          <w:tab w:val="left" w:pos="9356"/>
        </w:tabs>
        <w:jc w:val="center"/>
        <w:rPr>
          <w:b/>
          <w:sz w:val="28"/>
          <w:szCs w:val="28"/>
        </w:rPr>
      </w:pPr>
      <w:r>
        <w:rPr>
          <w:b/>
          <w:sz w:val="28"/>
          <w:szCs w:val="28"/>
        </w:rPr>
        <w:t>Р Е Ш Е Н И Е</w:t>
      </w:r>
    </w:p>
    <w:p w:rsidR="00F84335" w:rsidRDefault="00F84335" w:rsidP="00F84335">
      <w:pPr>
        <w:jc w:val="center"/>
        <w:rPr>
          <w:sz w:val="28"/>
          <w:szCs w:val="28"/>
        </w:rPr>
      </w:pPr>
    </w:p>
    <w:p w:rsidR="00F84335" w:rsidRDefault="00F84335" w:rsidP="00F84335">
      <w:pPr>
        <w:rPr>
          <w:sz w:val="28"/>
          <w:szCs w:val="28"/>
        </w:rPr>
      </w:pPr>
      <w:r>
        <w:rPr>
          <w:sz w:val="28"/>
          <w:szCs w:val="28"/>
        </w:rPr>
        <w:t xml:space="preserve">28.12.2016 г.                      с. </w:t>
      </w:r>
      <w:proofErr w:type="spellStart"/>
      <w:r>
        <w:rPr>
          <w:sz w:val="28"/>
          <w:szCs w:val="28"/>
        </w:rPr>
        <w:t>Салазгорь</w:t>
      </w:r>
      <w:proofErr w:type="spellEnd"/>
      <w:r>
        <w:rPr>
          <w:sz w:val="28"/>
          <w:szCs w:val="28"/>
        </w:rPr>
        <w:t xml:space="preserve">                           № 12</w:t>
      </w:r>
    </w:p>
    <w:p w:rsidR="00F84335" w:rsidRDefault="00F84335" w:rsidP="00F84335">
      <w:pPr>
        <w:rPr>
          <w:sz w:val="28"/>
          <w:szCs w:val="28"/>
        </w:rPr>
      </w:pPr>
      <w:r>
        <w:rPr>
          <w:sz w:val="28"/>
          <w:szCs w:val="28"/>
        </w:rPr>
        <w:t xml:space="preserve">                      </w:t>
      </w:r>
    </w:p>
    <w:p w:rsidR="00F84335" w:rsidRDefault="00F84335" w:rsidP="00F84335">
      <w:pPr>
        <w:jc w:val="center"/>
        <w:rPr>
          <w:caps/>
          <w:sz w:val="22"/>
          <w:szCs w:val="22"/>
        </w:rPr>
      </w:pPr>
    </w:p>
    <w:p w:rsidR="00F84335" w:rsidRDefault="00F84335" w:rsidP="00F84335">
      <w:pPr>
        <w:jc w:val="center"/>
        <w:rPr>
          <w:b/>
          <w:sz w:val="28"/>
          <w:szCs w:val="28"/>
        </w:rPr>
      </w:pPr>
      <w:r>
        <w:rPr>
          <w:b/>
          <w:sz w:val="28"/>
          <w:szCs w:val="28"/>
        </w:rPr>
        <w:t xml:space="preserve">Об утверждении Положения о порядке назначения и выплаты </w:t>
      </w:r>
    </w:p>
    <w:p w:rsidR="00F84335" w:rsidRDefault="00F84335" w:rsidP="00F84335">
      <w:pPr>
        <w:jc w:val="center"/>
        <w:rPr>
          <w:b/>
          <w:sz w:val="28"/>
          <w:szCs w:val="28"/>
        </w:rPr>
      </w:pPr>
      <w:r>
        <w:rPr>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Республики Мордовия.     </w:t>
      </w:r>
    </w:p>
    <w:p w:rsidR="00F84335" w:rsidRDefault="00F84335" w:rsidP="00F84335">
      <w:pPr>
        <w:jc w:val="center"/>
        <w:rPr>
          <w:sz w:val="22"/>
          <w:szCs w:val="22"/>
        </w:rPr>
      </w:pPr>
      <w:r>
        <w:rPr>
          <w:b/>
          <w:sz w:val="28"/>
          <w:szCs w:val="28"/>
        </w:rPr>
        <w:t xml:space="preserve">                           </w:t>
      </w:r>
    </w:p>
    <w:p w:rsidR="00F84335" w:rsidRDefault="00F84335" w:rsidP="00F84335">
      <w:pPr>
        <w:ind w:firstLine="708"/>
        <w:rPr>
          <w:sz w:val="28"/>
          <w:szCs w:val="28"/>
        </w:rPr>
      </w:pPr>
      <w:r>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Совет депутатов  </w:t>
      </w:r>
      <w:r>
        <w:rPr>
          <w:b/>
          <w:sz w:val="28"/>
          <w:szCs w:val="28"/>
        </w:rPr>
        <w:t>Р Е Ш И Л:</w:t>
      </w:r>
    </w:p>
    <w:p w:rsidR="00F84335" w:rsidRDefault="00F84335" w:rsidP="00F84335">
      <w:pPr>
        <w:jc w:val="center"/>
        <w:rPr>
          <w:b/>
          <w:sz w:val="28"/>
          <w:szCs w:val="28"/>
        </w:rPr>
      </w:pPr>
    </w:p>
    <w:p w:rsidR="00F84335" w:rsidRDefault="00F84335" w:rsidP="00F84335">
      <w:pPr>
        <w:pStyle w:val="1"/>
        <w:spacing w:before="0"/>
        <w:ind w:firstLine="709"/>
        <w:rPr>
          <w:rFonts w:ascii="Times New Roman" w:hAnsi="Times New Roman" w:cs="Times New Roman"/>
          <w:sz w:val="28"/>
        </w:rPr>
      </w:pPr>
      <w:r>
        <w:rPr>
          <w:rFonts w:ascii="Times New Roman" w:hAnsi="Times New Roman" w:cs="Times New Roman"/>
          <w:color w:val="000000" w:themeColor="text1"/>
          <w:sz w:val="28"/>
        </w:rPr>
        <w:t>1. Утвердить прилагаемое Положение</w:t>
      </w:r>
      <w:r>
        <w:rPr>
          <w:rFonts w:ascii="Times New Roman" w:hAnsi="Times New Roman" w:cs="Times New Roman"/>
          <w:sz w:val="28"/>
        </w:rPr>
        <w:t xml:space="preserve"> </w:t>
      </w:r>
      <w:r>
        <w:rPr>
          <w:rFonts w:ascii="Times New Roman" w:hAnsi="Times New Roman" w:cs="Times New Roman"/>
          <w:color w:val="auto"/>
          <w:sz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color w:val="000000" w:themeColor="text1"/>
          <w:sz w:val="28"/>
        </w:rPr>
        <w:t>Салазгорьского</w:t>
      </w:r>
      <w:proofErr w:type="spellEnd"/>
      <w:r>
        <w:rPr>
          <w:rFonts w:ascii="Times New Roman" w:hAnsi="Times New Roman" w:cs="Times New Roman"/>
          <w:color w:val="000000" w:themeColor="text1"/>
          <w:sz w:val="28"/>
        </w:rPr>
        <w:t xml:space="preserve">  сельского поселения </w:t>
      </w:r>
      <w:proofErr w:type="spellStart"/>
      <w:r>
        <w:rPr>
          <w:rFonts w:ascii="Times New Roman" w:hAnsi="Times New Roman" w:cs="Times New Roman"/>
          <w:color w:val="000000" w:themeColor="text1"/>
          <w:sz w:val="28"/>
        </w:rPr>
        <w:t>Торбеевского</w:t>
      </w:r>
      <w:proofErr w:type="spellEnd"/>
      <w:r>
        <w:rPr>
          <w:rFonts w:ascii="Times New Roman" w:hAnsi="Times New Roman" w:cs="Times New Roman"/>
          <w:color w:val="000000" w:themeColor="text1"/>
          <w:sz w:val="28"/>
        </w:rPr>
        <w:t xml:space="preserve"> муниципального района Республики Мордовия.    </w:t>
      </w:r>
    </w:p>
    <w:p w:rsidR="00F84335" w:rsidRDefault="00F84335" w:rsidP="00F84335">
      <w:pPr>
        <w:jc w:val="center"/>
        <w:rPr>
          <w:sz w:val="20"/>
          <w:szCs w:val="20"/>
        </w:rPr>
      </w:pPr>
      <w:r>
        <w:rPr>
          <w:b/>
          <w:sz w:val="28"/>
          <w:szCs w:val="28"/>
        </w:rPr>
        <w:t xml:space="preserve">           </w:t>
      </w:r>
    </w:p>
    <w:p w:rsidR="00F84335" w:rsidRDefault="00F84335" w:rsidP="00F84335">
      <w:pPr>
        <w:tabs>
          <w:tab w:val="left" w:pos="709"/>
        </w:tabs>
        <w:rPr>
          <w:sz w:val="28"/>
          <w:szCs w:val="28"/>
        </w:rPr>
      </w:pPr>
      <w:r>
        <w:rPr>
          <w:sz w:val="28"/>
          <w:szCs w:val="28"/>
        </w:rPr>
        <w:tab/>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Республики Мордовия, </w:t>
      </w:r>
      <w:r>
        <w:rPr>
          <w:sz w:val="28"/>
          <w:szCs w:val="28"/>
        </w:rPr>
        <w:t xml:space="preserve">утвержденное решением Совета депутатов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 Республики Мордовия</w:t>
      </w:r>
      <w:r>
        <w:rPr>
          <w:sz w:val="28"/>
          <w:szCs w:val="28"/>
        </w:rPr>
        <w:t xml:space="preserve"> от 11.03.2015 г. № 5.</w:t>
      </w:r>
    </w:p>
    <w:p w:rsidR="00F84335" w:rsidRDefault="00F84335" w:rsidP="00F84335">
      <w:pPr>
        <w:rPr>
          <w:sz w:val="28"/>
          <w:szCs w:val="28"/>
        </w:rPr>
      </w:pPr>
      <w:r>
        <w:rPr>
          <w:sz w:val="28"/>
          <w:szCs w:val="28"/>
        </w:rPr>
        <w:lastRenderedPageBreak/>
        <w:t>3. Настоящее решение вступает в силу со дня официального опубликования в газете «</w:t>
      </w:r>
      <w:proofErr w:type="spellStart"/>
      <w:r>
        <w:rPr>
          <w:sz w:val="28"/>
          <w:szCs w:val="28"/>
        </w:rPr>
        <w:t>Салазгорьские</w:t>
      </w:r>
      <w:proofErr w:type="spellEnd"/>
      <w:r>
        <w:rPr>
          <w:sz w:val="28"/>
          <w:szCs w:val="28"/>
        </w:rPr>
        <w:t xml:space="preserve"> вести» и распространяется на правоотношения, возникшие с 1 января 2017 года.</w:t>
      </w:r>
    </w:p>
    <w:p w:rsidR="00F84335" w:rsidRDefault="00F84335" w:rsidP="00F84335">
      <w:pPr>
        <w:rPr>
          <w:b/>
          <w:sz w:val="28"/>
          <w:szCs w:val="28"/>
        </w:rPr>
      </w:pPr>
    </w:p>
    <w:p w:rsidR="00F84335" w:rsidRDefault="00F84335" w:rsidP="00F84335">
      <w:pPr>
        <w:rPr>
          <w:b/>
          <w:sz w:val="28"/>
          <w:szCs w:val="28"/>
        </w:rPr>
      </w:pPr>
      <w:r>
        <w:rPr>
          <w:b/>
          <w:sz w:val="28"/>
          <w:szCs w:val="28"/>
        </w:rPr>
        <w:t xml:space="preserve">         Глава </w:t>
      </w:r>
      <w:proofErr w:type="spellStart"/>
      <w:r>
        <w:rPr>
          <w:b/>
          <w:sz w:val="28"/>
          <w:szCs w:val="28"/>
        </w:rPr>
        <w:t>Салазгорьского</w:t>
      </w:r>
      <w:proofErr w:type="spellEnd"/>
    </w:p>
    <w:p w:rsidR="00F84335" w:rsidRDefault="00F84335" w:rsidP="00F84335">
      <w:pPr>
        <w:rPr>
          <w:b/>
        </w:rPr>
      </w:pPr>
      <w:r>
        <w:rPr>
          <w:b/>
          <w:sz w:val="28"/>
          <w:szCs w:val="28"/>
        </w:rPr>
        <w:t>сельского поселения:                                     Г.П. Солдатова</w:t>
      </w:r>
    </w:p>
    <w:p w:rsidR="00F84335" w:rsidRDefault="00F84335" w:rsidP="00F84335">
      <w:pPr>
        <w:tabs>
          <w:tab w:val="left" w:pos="6225"/>
        </w:tabs>
      </w:pPr>
    </w:p>
    <w:p w:rsidR="00F84335" w:rsidRDefault="00F84335" w:rsidP="00F84335">
      <w:pPr>
        <w:tabs>
          <w:tab w:val="left" w:pos="6225"/>
        </w:tabs>
      </w:pPr>
    </w:p>
    <w:p w:rsidR="00F84335" w:rsidRDefault="00F84335" w:rsidP="00F84335">
      <w:pPr>
        <w:pStyle w:val="1"/>
        <w:spacing w:before="0"/>
        <w:ind w:left="4320"/>
        <w:rPr>
          <w:rFonts w:ascii="Times New Roman" w:hAnsi="Times New Roman" w:cs="Times New Roman"/>
          <w:color w:val="auto"/>
          <w:sz w:val="28"/>
        </w:rPr>
      </w:pPr>
      <w:r>
        <w:rPr>
          <w:rFonts w:ascii="Times New Roman" w:hAnsi="Times New Roman" w:cs="Times New Roman"/>
          <w:b/>
          <w:color w:val="auto"/>
          <w:sz w:val="28"/>
        </w:rPr>
        <w:t xml:space="preserve">        УТВЕРЖДЕНО</w:t>
      </w:r>
    </w:p>
    <w:p w:rsidR="00F84335" w:rsidRDefault="00F84335" w:rsidP="00F84335">
      <w:pPr>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решением Совета депутатов </w:t>
      </w:r>
    </w:p>
    <w:p w:rsidR="00F84335" w:rsidRDefault="00F84335" w:rsidP="00F84335">
      <w:pPr>
        <w:rPr>
          <w:sz w:val="28"/>
          <w:szCs w:val="28"/>
        </w:rPr>
      </w:pPr>
      <w:r>
        <w:rPr>
          <w:sz w:val="28"/>
          <w:szCs w:val="28"/>
        </w:rPr>
        <w:t xml:space="preserve">                                                         </w:t>
      </w:r>
      <w:proofErr w:type="spellStart"/>
      <w:r>
        <w:rPr>
          <w:sz w:val="28"/>
          <w:szCs w:val="28"/>
        </w:rPr>
        <w:t>Салазгорьского</w:t>
      </w:r>
      <w:proofErr w:type="spellEnd"/>
      <w:r>
        <w:rPr>
          <w:sz w:val="28"/>
          <w:szCs w:val="28"/>
        </w:rPr>
        <w:t xml:space="preserve"> 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0"/>
          <w:szCs w:val="20"/>
        </w:rPr>
        <w:t xml:space="preserve">                     </w:t>
      </w:r>
      <w:r>
        <w:rPr>
          <w:sz w:val="28"/>
          <w:szCs w:val="28"/>
        </w:rPr>
        <w:t>от 28.11. 2016 г. № 12</w:t>
      </w:r>
    </w:p>
    <w:p w:rsidR="00F84335" w:rsidRDefault="00F84335" w:rsidP="00F84335">
      <w:pPr>
        <w:rPr>
          <w:sz w:val="28"/>
          <w:szCs w:val="28"/>
        </w:rPr>
      </w:pPr>
    </w:p>
    <w:p w:rsidR="00F84335" w:rsidRDefault="00F84335" w:rsidP="00F84335">
      <w:r>
        <w:t xml:space="preserve"> </w:t>
      </w:r>
    </w:p>
    <w:p w:rsidR="00F84335" w:rsidRDefault="00F84335" w:rsidP="00F84335">
      <w:pPr>
        <w:pStyle w:val="1"/>
        <w:spacing w:before="0"/>
        <w:jc w:val="center"/>
        <w:rPr>
          <w:rFonts w:ascii="Times New Roman" w:hAnsi="Times New Roman" w:cs="Times New Roman"/>
          <w:b/>
          <w:color w:val="auto"/>
          <w:sz w:val="28"/>
        </w:rPr>
      </w:pPr>
      <w:r>
        <w:rPr>
          <w:rFonts w:ascii="Times New Roman" w:hAnsi="Times New Roman" w:cs="Times New Roman"/>
          <w:b/>
          <w:color w:val="auto"/>
          <w:sz w:val="28"/>
        </w:rPr>
        <w:t>Положение</w:t>
      </w:r>
    </w:p>
    <w:p w:rsidR="00F84335" w:rsidRDefault="00F84335" w:rsidP="00F84335">
      <w:pPr>
        <w:pStyle w:val="1"/>
        <w:spacing w:before="0"/>
        <w:rPr>
          <w:rFonts w:ascii="Times New Roman" w:hAnsi="Times New Roman" w:cs="Times New Roman"/>
          <w:color w:val="auto"/>
          <w:sz w:val="28"/>
        </w:rPr>
      </w:pPr>
      <w:r>
        <w:rPr>
          <w:rFonts w:ascii="Times New Roman" w:hAnsi="Times New Roman" w:cs="Times New Roman"/>
          <w:b/>
          <w:color w:val="auto"/>
          <w:sz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color w:val="000000"/>
          <w:sz w:val="28"/>
        </w:rPr>
        <w:t>Салазгорьского</w:t>
      </w:r>
      <w:proofErr w:type="spellEnd"/>
      <w:r>
        <w:rPr>
          <w:rFonts w:ascii="Times New Roman" w:hAnsi="Times New Roman" w:cs="Times New Roman"/>
          <w:b/>
          <w:color w:val="000000"/>
          <w:sz w:val="28"/>
        </w:rPr>
        <w:t xml:space="preserve">  сельского поселения </w:t>
      </w:r>
      <w:proofErr w:type="spellStart"/>
      <w:r>
        <w:rPr>
          <w:rFonts w:ascii="Times New Roman" w:hAnsi="Times New Roman" w:cs="Times New Roman"/>
          <w:b/>
          <w:color w:val="000000"/>
          <w:sz w:val="28"/>
        </w:rPr>
        <w:t>Торбеевского</w:t>
      </w:r>
      <w:proofErr w:type="spellEnd"/>
      <w:r>
        <w:rPr>
          <w:rFonts w:ascii="Times New Roman" w:hAnsi="Times New Roman" w:cs="Times New Roman"/>
          <w:b/>
          <w:color w:val="000000"/>
          <w:sz w:val="28"/>
        </w:rPr>
        <w:t xml:space="preserve"> муниципального района Республики Мордовия.</w:t>
      </w:r>
      <w:r>
        <w:rPr>
          <w:rFonts w:ascii="Times New Roman" w:hAnsi="Times New Roman" w:cs="Times New Roman"/>
          <w:color w:val="000000"/>
          <w:sz w:val="28"/>
        </w:rPr>
        <w:t xml:space="preserve">    </w:t>
      </w:r>
      <w:r>
        <w:rPr>
          <w:rFonts w:ascii="Times New Roman" w:hAnsi="Times New Roman" w:cs="Times New Roman"/>
          <w:b/>
          <w:color w:val="auto"/>
          <w:sz w:val="28"/>
        </w:rPr>
        <w:t xml:space="preserve"> </w:t>
      </w:r>
    </w:p>
    <w:p w:rsidR="00F84335" w:rsidRDefault="00F84335" w:rsidP="00F84335">
      <w:pPr>
        <w:rPr>
          <w:sz w:val="20"/>
          <w:szCs w:val="20"/>
        </w:rPr>
      </w:pPr>
      <w:r>
        <w:rPr>
          <w:sz w:val="20"/>
          <w:szCs w:val="20"/>
        </w:rPr>
        <w:t xml:space="preserve">                                                          </w:t>
      </w:r>
    </w:p>
    <w:p w:rsidR="00F84335" w:rsidRDefault="00F84335" w:rsidP="00F84335"/>
    <w:p w:rsidR="00F84335" w:rsidRDefault="00F84335" w:rsidP="00F84335">
      <w:pPr>
        <w:widowControl w:val="0"/>
        <w:numPr>
          <w:ilvl w:val="0"/>
          <w:numId w:val="5"/>
        </w:numPr>
        <w:autoSpaceDE w:val="0"/>
        <w:autoSpaceDN w:val="0"/>
        <w:adjustRightInd w:val="0"/>
        <w:jc w:val="center"/>
        <w:rPr>
          <w:b/>
          <w:sz w:val="28"/>
          <w:szCs w:val="28"/>
        </w:rPr>
      </w:pPr>
      <w:r>
        <w:rPr>
          <w:b/>
          <w:sz w:val="28"/>
          <w:szCs w:val="28"/>
        </w:rPr>
        <w:t>Общие положения</w:t>
      </w:r>
    </w:p>
    <w:p w:rsidR="00F84335" w:rsidRDefault="00F84335" w:rsidP="00F84335">
      <w:pPr>
        <w:ind w:left="1080"/>
      </w:pPr>
    </w:p>
    <w:p w:rsidR="00F84335" w:rsidRDefault="00F84335" w:rsidP="00F84335">
      <w:pPr>
        <w:rPr>
          <w:sz w:val="28"/>
          <w:szCs w:val="28"/>
        </w:rPr>
      </w:pPr>
      <w:r>
        <w:rPr>
          <w:sz w:val="28"/>
          <w:szCs w:val="28"/>
        </w:rPr>
        <w:t>1. 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F84335" w:rsidRDefault="00F84335" w:rsidP="00F84335">
      <w:pPr>
        <w:rPr>
          <w:sz w:val="28"/>
          <w:szCs w:val="28"/>
        </w:rPr>
      </w:pPr>
      <w:r>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F84335" w:rsidRDefault="00F84335" w:rsidP="00F84335">
      <w:pPr>
        <w:rPr>
          <w:sz w:val="20"/>
          <w:szCs w:val="20"/>
        </w:rPr>
      </w:pPr>
      <w:r>
        <w:rPr>
          <w:sz w:val="20"/>
          <w:szCs w:val="20"/>
        </w:rPr>
        <w:t xml:space="preserve">                                          </w:t>
      </w:r>
    </w:p>
    <w:p w:rsidR="00F84335" w:rsidRDefault="00F84335" w:rsidP="00F84335">
      <w:pPr>
        <w:rPr>
          <w:sz w:val="28"/>
          <w:szCs w:val="28"/>
        </w:rPr>
      </w:pPr>
      <w:r>
        <w:rPr>
          <w:sz w:val="28"/>
          <w:szCs w:val="28"/>
        </w:rPr>
        <w:t>(далее - должностные лица);</w:t>
      </w:r>
    </w:p>
    <w:p w:rsidR="00F84335" w:rsidRDefault="00F84335" w:rsidP="00F84335">
      <w:pPr>
        <w:rPr>
          <w:sz w:val="28"/>
          <w:szCs w:val="28"/>
        </w:rPr>
      </w:pPr>
      <w:r>
        <w:rPr>
          <w:sz w:val="28"/>
          <w:szCs w:val="28"/>
        </w:rPr>
        <w:t xml:space="preserve">должности муниципальной службы в органах местного самоуправления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F84335" w:rsidRDefault="00F84335" w:rsidP="00F84335">
      <w:pPr>
        <w:rPr>
          <w:sz w:val="20"/>
          <w:szCs w:val="20"/>
        </w:rPr>
      </w:pPr>
      <w:r>
        <w:rPr>
          <w:sz w:val="20"/>
          <w:szCs w:val="20"/>
        </w:rPr>
        <w:t xml:space="preserve">                                              </w:t>
      </w:r>
    </w:p>
    <w:p w:rsidR="00F84335" w:rsidRDefault="00F84335" w:rsidP="00F84335">
      <w:pPr>
        <w:rPr>
          <w:sz w:val="28"/>
          <w:szCs w:val="28"/>
        </w:rPr>
      </w:pPr>
      <w:r>
        <w:rPr>
          <w:sz w:val="28"/>
          <w:szCs w:val="28"/>
        </w:rPr>
        <w:t>(далее - муниципальные служащие).</w:t>
      </w:r>
    </w:p>
    <w:p w:rsidR="00F84335" w:rsidRDefault="00F84335" w:rsidP="00F84335"/>
    <w:p w:rsidR="00F84335" w:rsidRDefault="00F84335" w:rsidP="00F84335">
      <w:pPr>
        <w:pStyle w:val="1"/>
        <w:keepNext w:val="0"/>
        <w:keepLines w:val="0"/>
        <w:widowControl w:val="0"/>
        <w:numPr>
          <w:ilvl w:val="0"/>
          <w:numId w:val="5"/>
        </w:numPr>
        <w:autoSpaceDE w:val="0"/>
        <w:autoSpaceDN w:val="0"/>
        <w:adjustRightInd w:val="0"/>
        <w:spacing w:before="108" w:after="108"/>
        <w:jc w:val="center"/>
        <w:rPr>
          <w:rFonts w:ascii="Times New Roman" w:hAnsi="Times New Roman" w:cs="Times New Roman"/>
          <w:color w:val="auto"/>
          <w:sz w:val="28"/>
        </w:rPr>
      </w:pPr>
      <w:r>
        <w:rPr>
          <w:rFonts w:ascii="Times New Roman" w:hAnsi="Times New Roman" w:cs="Times New Roman"/>
          <w:color w:val="auto"/>
          <w:sz w:val="28"/>
        </w:rPr>
        <w:lastRenderedPageBreak/>
        <w:t>Порядок обращения за назначением пенсии за выслугу лет</w:t>
      </w:r>
    </w:p>
    <w:p w:rsidR="00F84335" w:rsidRDefault="00F84335" w:rsidP="00F84335"/>
    <w:p w:rsidR="00F84335" w:rsidRDefault="00F84335" w:rsidP="00F84335">
      <w:pPr>
        <w:rPr>
          <w:sz w:val="28"/>
          <w:szCs w:val="28"/>
        </w:rPr>
      </w:pPr>
      <w:r>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60" w:history="1">
        <w:r>
          <w:rPr>
            <w:rStyle w:val="afc"/>
            <w:rFonts w:eastAsiaTheme="majorEastAsia"/>
            <w:szCs w:val="28"/>
          </w:rPr>
          <w:t>Федеральным законом</w:t>
        </w:r>
      </w:hyperlink>
      <w:r>
        <w:rPr>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F84335" w:rsidRDefault="00F84335" w:rsidP="00F84335">
      <w:pPr>
        <w:rPr>
          <w:sz w:val="28"/>
          <w:szCs w:val="28"/>
        </w:rPr>
      </w:pPr>
      <w:bookmarkStart w:id="71" w:name="sub_102"/>
      <w:r>
        <w:rPr>
          <w:sz w:val="28"/>
          <w:szCs w:val="28"/>
        </w:rPr>
        <w:t xml:space="preserve">3. Заявление об установлении пенсии за выслугу лет подается по форме согласно </w:t>
      </w:r>
      <w:hyperlink r:id="rId61" w:anchor="sub_10000" w:history="1">
        <w:r>
          <w:rPr>
            <w:rStyle w:val="afc"/>
            <w:rFonts w:eastAsiaTheme="majorEastAsia"/>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62" w:history="1">
        <w:r>
          <w:rPr>
            <w:rStyle w:val="afc"/>
            <w:rFonts w:eastAsiaTheme="majorEastAsia"/>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F84335" w:rsidRDefault="00F84335" w:rsidP="00F84335">
      <w:pPr>
        <w:rPr>
          <w:sz w:val="28"/>
          <w:szCs w:val="28"/>
        </w:rPr>
      </w:pPr>
      <w:r>
        <w:rPr>
          <w:sz w:val="28"/>
          <w:szCs w:val="28"/>
        </w:rPr>
        <w:t xml:space="preserve">Заявление об установлении пенсии за выслугу лет подается в администрацию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F84335" w:rsidRDefault="00F84335" w:rsidP="00F84335">
      <w:pPr>
        <w:rPr>
          <w:sz w:val="20"/>
          <w:szCs w:val="20"/>
        </w:rPr>
      </w:pPr>
      <w:r>
        <w:rPr>
          <w:sz w:val="20"/>
          <w:szCs w:val="20"/>
        </w:rPr>
        <w:t xml:space="preserve">                                                                </w:t>
      </w:r>
    </w:p>
    <w:p w:rsidR="00F84335" w:rsidRDefault="00F84335" w:rsidP="00F84335">
      <w:pPr>
        <w:rPr>
          <w:sz w:val="28"/>
          <w:szCs w:val="28"/>
        </w:rPr>
      </w:pPr>
      <w:r>
        <w:rPr>
          <w:sz w:val="28"/>
          <w:szCs w:val="28"/>
        </w:rPr>
        <w:t xml:space="preserve">(далее – Администрация) на имя лица, исполняющего полномочия главы администрации </w:t>
      </w:r>
      <w:proofErr w:type="spellStart"/>
      <w:r>
        <w:rPr>
          <w:color w:val="000000"/>
          <w:sz w:val="28"/>
          <w:szCs w:val="28"/>
        </w:rPr>
        <w:t>Салазгорьского</w:t>
      </w:r>
      <w:proofErr w:type="spellEnd"/>
      <w:r>
        <w:rPr>
          <w:color w:val="000000"/>
          <w:sz w:val="28"/>
          <w:szCs w:val="28"/>
        </w:rPr>
        <w:t xml:space="preserve">  сельского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F84335" w:rsidRDefault="00F84335" w:rsidP="00F84335">
      <w:pPr>
        <w:rPr>
          <w:sz w:val="20"/>
          <w:szCs w:val="20"/>
        </w:rPr>
      </w:pPr>
      <w:r>
        <w:rPr>
          <w:sz w:val="20"/>
          <w:szCs w:val="20"/>
        </w:rPr>
        <w:t xml:space="preserve">                                                                                  </w:t>
      </w:r>
    </w:p>
    <w:p w:rsidR="00F84335" w:rsidRDefault="00F84335" w:rsidP="00F84335">
      <w:pPr>
        <w:rPr>
          <w:sz w:val="28"/>
          <w:szCs w:val="28"/>
        </w:rPr>
      </w:pPr>
      <w:r>
        <w:rPr>
          <w:sz w:val="28"/>
          <w:szCs w:val="28"/>
        </w:rPr>
        <w:t>(далее – главы администрации).</w:t>
      </w:r>
    </w:p>
    <w:bookmarkEnd w:id="71"/>
    <w:p w:rsidR="00F84335" w:rsidRDefault="00F84335" w:rsidP="00F84335">
      <w:pPr>
        <w:rPr>
          <w:sz w:val="28"/>
          <w:szCs w:val="28"/>
        </w:rPr>
      </w:pPr>
      <w:r>
        <w:rPr>
          <w:sz w:val="28"/>
          <w:szCs w:val="28"/>
        </w:rPr>
        <w:t>4. К заявлению прилагаются:</w:t>
      </w:r>
    </w:p>
    <w:p w:rsidR="00F84335" w:rsidRDefault="00F84335" w:rsidP="00F84335">
      <w:pPr>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F84335" w:rsidRDefault="00F84335" w:rsidP="00F84335">
      <w:pPr>
        <w:rPr>
          <w:sz w:val="28"/>
          <w:szCs w:val="28"/>
        </w:rPr>
      </w:pPr>
      <w:r>
        <w:rPr>
          <w:sz w:val="28"/>
          <w:szCs w:val="28"/>
        </w:rPr>
        <w:t>копия паспорта.</w:t>
      </w:r>
    </w:p>
    <w:p w:rsidR="00F84335" w:rsidRDefault="00F84335" w:rsidP="00F84335">
      <w:pPr>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F84335" w:rsidRDefault="00F84335" w:rsidP="00F84335">
      <w:pPr>
        <w:rPr>
          <w:sz w:val="28"/>
          <w:szCs w:val="28"/>
        </w:rPr>
      </w:pPr>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63" w:history="1">
        <w:r>
          <w:rPr>
            <w:rStyle w:val="afc"/>
            <w:rFonts w:eastAsiaTheme="majorEastAsia"/>
            <w:szCs w:val="28"/>
          </w:rPr>
          <w:t>Федеральным законом</w:t>
        </w:r>
      </w:hyperlink>
      <w:r>
        <w:rPr>
          <w:sz w:val="28"/>
          <w:szCs w:val="28"/>
        </w:rPr>
        <w:t xml:space="preserve"> от 27 июля 2010 года № 210-ФЗ "Об организации предоставления государственных и муниципальных услуг".</w:t>
      </w:r>
    </w:p>
    <w:p w:rsidR="00F84335" w:rsidRDefault="00F84335" w:rsidP="00F84335">
      <w:pPr>
        <w:rPr>
          <w:sz w:val="28"/>
          <w:szCs w:val="28"/>
        </w:rPr>
      </w:pPr>
      <w:r>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F84335" w:rsidRDefault="00F84335" w:rsidP="00F84335">
      <w:pPr>
        <w:rPr>
          <w:sz w:val="28"/>
          <w:szCs w:val="28"/>
        </w:rPr>
      </w:pPr>
      <w:bookmarkStart w:id="72" w:name="sub_1052"/>
      <w:r>
        <w:rPr>
          <w:sz w:val="28"/>
          <w:szCs w:val="28"/>
        </w:rPr>
        <w:lastRenderedPageBreak/>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72"/>
    <w:p w:rsidR="00F84335" w:rsidRDefault="00F84335" w:rsidP="00F84335">
      <w:pPr>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F84335" w:rsidRDefault="00F84335" w:rsidP="00F84335">
      <w:pPr>
        <w:rPr>
          <w:sz w:val="28"/>
          <w:szCs w:val="28"/>
        </w:rPr>
      </w:pPr>
      <w:r>
        <w:rPr>
          <w:sz w:val="28"/>
          <w:szCs w:val="28"/>
        </w:rPr>
        <w:t>7. На каждого получателя пенсии за выслугу лет в Администрации заводится и хранится личное дело.</w:t>
      </w:r>
    </w:p>
    <w:p w:rsidR="00F84335" w:rsidRDefault="00F84335" w:rsidP="00F84335"/>
    <w:p w:rsidR="00F84335" w:rsidRDefault="00F84335" w:rsidP="00F84335">
      <w:pPr>
        <w:pStyle w:val="1"/>
        <w:keepNext w:val="0"/>
        <w:keepLines w:val="0"/>
        <w:widowControl w:val="0"/>
        <w:numPr>
          <w:ilvl w:val="0"/>
          <w:numId w:val="5"/>
        </w:numPr>
        <w:autoSpaceDE w:val="0"/>
        <w:autoSpaceDN w:val="0"/>
        <w:adjustRightInd w:val="0"/>
        <w:spacing w:before="0"/>
        <w:jc w:val="center"/>
        <w:rPr>
          <w:rFonts w:ascii="Times New Roman" w:hAnsi="Times New Roman" w:cs="Times New Roman"/>
          <w:color w:val="auto"/>
          <w:sz w:val="28"/>
        </w:rPr>
      </w:pPr>
      <w:r>
        <w:rPr>
          <w:rFonts w:ascii="Times New Roman" w:hAnsi="Times New Roman" w:cs="Times New Roman"/>
          <w:color w:val="auto"/>
          <w:sz w:val="28"/>
        </w:rPr>
        <w:t>Принятие решения об установлении или об отказе</w:t>
      </w:r>
    </w:p>
    <w:p w:rsidR="00F84335" w:rsidRDefault="00F84335" w:rsidP="00F84335">
      <w:pPr>
        <w:pStyle w:val="1"/>
        <w:spacing w:before="0"/>
        <w:rPr>
          <w:rFonts w:ascii="Times New Roman" w:hAnsi="Times New Roman" w:cs="Times New Roman"/>
          <w:color w:val="auto"/>
          <w:sz w:val="28"/>
        </w:rPr>
      </w:pPr>
      <w:r>
        <w:rPr>
          <w:rFonts w:ascii="Times New Roman" w:hAnsi="Times New Roman" w:cs="Times New Roman"/>
          <w:color w:val="auto"/>
          <w:sz w:val="28"/>
        </w:rPr>
        <w:t>в установлении пенсии за выслугу лет</w:t>
      </w:r>
    </w:p>
    <w:p w:rsidR="00F84335" w:rsidRDefault="00F84335" w:rsidP="00F84335">
      <w:pPr>
        <w:rPr>
          <w:sz w:val="28"/>
          <w:szCs w:val="28"/>
        </w:rPr>
      </w:pPr>
    </w:p>
    <w:p w:rsidR="00F84335" w:rsidRDefault="00F84335" w:rsidP="00F84335">
      <w:pPr>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F84335" w:rsidRDefault="00F84335" w:rsidP="00F84335">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64" w:anchor="sub_3000" w:history="1">
        <w:r>
          <w:rPr>
            <w:rStyle w:val="afc"/>
            <w:rFonts w:eastAsiaTheme="majorEastAsia"/>
            <w:szCs w:val="28"/>
          </w:rPr>
          <w:t>.</w:t>
        </w:r>
      </w:hyperlink>
      <w:r>
        <w:t xml:space="preserve"> </w:t>
      </w:r>
    </w:p>
    <w:p w:rsidR="00F84335" w:rsidRDefault="00F84335" w:rsidP="00F84335">
      <w:pPr>
        <w:rPr>
          <w:sz w:val="28"/>
          <w:szCs w:val="28"/>
        </w:rPr>
      </w:pPr>
      <w:r>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F84335" w:rsidRDefault="00F84335" w:rsidP="00F84335">
      <w:pPr>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F84335" w:rsidRDefault="00F84335" w:rsidP="00F84335">
      <w:pPr>
        <w:rPr>
          <w:sz w:val="28"/>
          <w:szCs w:val="28"/>
        </w:rPr>
      </w:pPr>
      <w:r>
        <w:rPr>
          <w:sz w:val="28"/>
          <w:szCs w:val="28"/>
        </w:rPr>
        <w:t>11. Решение об отказе в назначении пенсии за выслугу лет принимается Администрацией в случаях, если:</w:t>
      </w:r>
    </w:p>
    <w:p w:rsidR="00F84335" w:rsidRDefault="00F84335" w:rsidP="00F84335">
      <w:pPr>
        <w:rPr>
          <w:sz w:val="28"/>
          <w:szCs w:val="28"/>
        </w:rPr>
      </w:pPr>
      <w:bookmarkStart w:id="73"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F84335" w:rsidRDefault="00F84335" w:rsidP="00F84335">
      <w:pPr>
        <w:rPr>
          <w:sz w:val="28"/>
          <w:szCs w:val="28"/>
        </w:rPr>
      </w:pPr>
      <w:r>
        <w:rPr>
          <w:sz w:val="28"/>
          <w:szCs w:val="28"/>
        </w:rPr>
        <w:t>лицо не соответствует требованиям, указанным в пункте 14 настоящего  Положения;</w:t>
      </w:r>
    </w:p>
    <w:p w:rsidR="00F84335" w:rsidRDefault="00F84335" w:rsidP="00F84335">
      <w:pPr>
        <w:rPr>
          <w:sz w:val="28"/>
          <w:szCs w:val="28"/>
        </w:rPr>
      </w:pPr>
      <w:bookmarkStart w:id="74" w:name="sub_1073"/>
      <w:bookmarkEnd w:id="73"/>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74"/>
    <w:p w:rsidR="00F84335" w:rsidRDefault="00F84335" w:rsidP="00F84335">
      <w:pPr>
        <w:rPr>
          <w:sz w:val="28"/>
          <w:szCs w:val="28"/>
        </w:rPr>
      </w:pPr>
      <w:r>
        <w:rPr>
          <w:sz w:val="28"/>
          <w:szCs w:val="28"/>
        </w:rPr>
        <w:lastRenderedPageBreak/>
        <w:t>выявлены недостоверные сведения в одном из представленных документов, указанных в пункте 4 настоящего Положения.</w:t>
      </w:r>
    </w:p>
    <w:p w:rsidR="00F84335" w:rsidRDefault="00F84335" w:rsidP="00F84335">
      <w:pPr>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F84335" w:rsidRDefault="00F84335" w:rsidP="00F84335">
      <w:pPr>
        <w:rPr>
          <w:sz w:val="28"/>
          <w:szCs w:val="28"/>
        </w:rPr>
      </w:pPr>
      <w:r>
        <w:rPr>
          <w:sz w:val="28"/>
          <w:szCs w:val="28"/>
        </w:rPr>
        <w:t>Отказ в установлении пенсии за выслугу лет может быть обжалован в судебном порядке.</w:t>
      </w:r>
    </w:p>
    <w:p w:rsidR="00F84335" w:rsidRDefault="00F84335" w:rsidP="00F84335">
      <w:pPr>
        <w:rPr>
          <w:sz w:val="28"/>
          <w:szCs w:val="28"/>
        </w:rPr>
      </w:pPr>
    </w:p>
    <w:p w:rsidR="00F84335" w:rsidRDefault="00F84335" w:rsidP="00F84335">
      <w:pPr>
        <w:pStyle w:val="1"/>
        <w:keepNext w:val="0"/>
        <w:keepLines w:val="0"/>
        <w:widowControl w:val="0"/>
        <w:numPr>
          <w:ilvl w:val="0"/>
          <w:numId w:val="5"/>
        </w:numPr>
        <w:autoSpaceDE w:val="0"/>
        <w:autoSpaceDN w:val="0"/>
        <w:adjustRightInd w:val="0"/>
        <w:spacing w:before="108" w:after="108"/>
        <w:jc w:val="center"/>
        <w:rPr>
          <w:rFonts w:ascii="Times New Roman" w:hAnsi="Times New Roman" w:cs="Times New Roman"/>
          <w:color w:val="auto"/>
          <w:sz w:val="28"/>
        </w:rPr>
      </w:pPr>
      <w:r>
        <w:rPr>
          <w:rFonts w:ascii="Times New Roman" w:hAnsi="Times New Roman" w:cs="Times New Roman"/>
          <w:color w:val="auto"/>
          <w:sz w:val="28"/>
        </w:rPr>
        <w:t>Порядок определения размера пенсии за выслугу лет</w:t>
      </w:r>
    </w:p>
    <w:p w:rsidR="00F84335" w:rsidRDefault="00F84335" w:rsidP="00F84335"/>
    <w:p w:rsidR="00F84335" w:rsidRDefault="00F84335" w:rsidP="00F84335">
      <w:pPr>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F84335" w:rsidRDefault="00F84335" w:rsidP="00F84335">
      <w:pPr>
        <w:rPr>
          <w:sz w:val="28"/>
          <w:szCs w:val="28"/>
        </w:rPr>
      </w:pPr>
      <w:r>
        <w:rPr>
          <w:sz w:val="28"/>
          <w:szCs w:val="28"/>
        </w:rPr>
        <w:t xml:space="preserve">14. </w:t>
      </w:r>
      <w:bookmarkStart w:id="75" w:name="sub_3201"/>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F84335" w:rsidRDefault="00F84335" w:rsidP="00F84335">
      <w:bookmarkStart w:id="76" w:name="sub_3202"/>
      <w:bookmarkEnd w:id="75"/>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F84335" w:rsidRDefault="00F84335" w:rsidP="00F84335">
      <w:pPr>
        <w:rPr>
          <w:sz w:val="28"/>
          <w:szCs w:val="28"/>
        </w:rPr>
      </w:pPr>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 xml:space="preserve">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w:t>
      </w:r>
      <w:r>
        <w:rPr>
          <w:sz w:val="28"/>
          <w:szCs w:val="28"/>
        </w:rPr>
        <w:lastRenderedPageBreak/>
        <w:t>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F84335" w:rsidRDefault="00F84335" w:rsidP="00F84335">
      <w:pPr>
        <w:rPr>
          <w:sz w:val="28"/>
          <w:szCs w:val="28"/>
        </w:rPr>
      </w:pPr>
      <w:bookmarkStart w:id="77" w:name="sub_3203"/>
      <w:bookmarkEnd w:id="76"/>
      <w:r>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77"/>
    <w:p w:rsidR="00F84335" w:rsidRDefault="00F84335" w:rsidP="00F84335">
      <w:pPr>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F84335" w:rsidRDefault="00F84335" w:rsidP="00F84335">
      <w:pPr>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F84335" w:rsidRDefault="00F84335" w:rsidP="00F84335">
      <w:pPr>
        <w:rPr>
          <w:sz w:val="28"/>
          <w:szCs w:val="28"/>
        </w:rPr>
      </w:pPr>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F84335" w:rsidRDefault="00F84335" w:rsidP="00F84335">
      <w:pPr>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F84335" w:rsidRDefault="00F84335" w:rsidP="00F84335"/>
    <w:p w:rsidR="00F84335" w:rsidRDefault="00F84335" w:rsidP="00F84335">
      <w:pPr>
        <w:pStyle w:val="1"/>
        <w:keepNext w:val="0"/>
        <w:keepLines w:val="0"/>
        <w:widowControl w:val="0"/>
        <w:numPr>
          <w:ilvl w:val="0"/>
          <w:numId w:val="5"/>
        </w:numPr>
        <w:autoSpaceDE w:val="0"/>
        <w:autoSpaceDN w:val="0"/>
        <w:adjustRightInd w:val="0"/>
        <w:spacing w:before="108" w:after="108"/>
        <w:jc w:val="center"/>
        <w:rPr>
          <w:rFonts w:ascii="Times New Roman" w:hAnsi="Times New Roman" w:cs="Times New Roman"/>
          <w:color w:val="auto"/>
          <w:sz w:val="28"/>
        </w:rPr>
      </w:pPr>
      <w:r>
        <w:rPr>
          <w:rFonts w:ascii="Times New Roman" w:hAnsi="Times New Roman" w:cs="Times New Roman"/>
          <w:color w:val="auto"/>
          <w:sz w:val="28"/>
        </w:rPr>
        <w:t>Порядок расчета среднемесячного денежного содержания для назначения пенсии за выслугу лет</w:t>
      </w:r>
    </w:p>
    <w:p w:rsidR="00F84335" w:rsidRDefault="00F84335" w:rsidP="00F84335"/>
    <w:p w:rsidR="00F84335" w:rsidRDefault="00F84335" w:rsidP="00F84335">
      <w:pPr>
        <w:rPr>
          <w:sz w:val="28"/>
          <w:szCs w:val="28"/>
        </w:rPr>
      </w:pPr>
      <w:bookmarkStart w:id="78" w:name="sub_104"/>
      <w:r>
        <w:rPr>
          <w:sz w:val="28"/>
          <w:szCs w:val="28"/>
        </w:rPr>
        <w:t>15. Среднемесячное денежное содержание должностных лиц и муниципальных служащих определяется следующим образом:</w:t>
      </w:r>
    </w:p>
    <w:bookmarkEnd w:id="78"/>
    <w:p w:rsidR="00F84335" w:rsidRDefault="00F84335" w:rsidP="00F84335">
      <w:pPr>
        <w:rPr>
          <w:sz w:val="28"/>
          <w:szCs w:val="28"/>
        </w:rPr>
      </w:pPr>
      <w:r>
        <w:rPr>
          <w:sz w:val="28"/>
          <w:szCs w:val="28"/>
        </w:rPr>
        <w:t xml:space="preserve">1) размер пенсии за выслугу лет исчисляется по их выбору исходя из среднемесячного денежного содержания за последние 12 месяцев замещения </w:t>
      </w:r>
      <w:r>
        <w:rPr>
          <w:sz w:val="28"/>
          <w:szCs w:val="28"/>
        </w:rPr>
        <w:lastRenderedPageBreak/>
        <w:t>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F84335" w:rsidRDefault="00F84335" w:rsidP="00F84335">
      <w:pPr>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F84335" w:rsidRDefault="00F84335" w:rsidP="00F84335">
      <w:pPr>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F84335" w:rsidRDefault="00F84335" w:rsidP="00F84335">
      <w:pPr>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F84335" w:rsidRDefault="00F84335" w:rsidP="00F84335">
      <w:pPr>
        <w:rPr>
          <w:sz w:val="28"/>
          <w:szCs w:val="28"/>
        </w:rPr>
      </w:pPr>
      <w:r>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F84335" w:rsidRDefault="00F84335" w:rsidP="00F84335">
      <w:pPr>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F84335" w:rsidRDefault="00F84335" w:rsidP="00F84335">
      <w:pPr>
        <w:rPr>
          <w:sz w:val="28"/>
          <w:szCs w:val="28"/>
        </w:rPr>
      </w:pPr>
      <w:r>
        <w:rPr>
          <w:sz w:val="28"/>
          <w:szCs w:val="28"/>
        </w:rPr>
        <w:t xml:space="preserve">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w:t>
      </w:r>
      <w:r>
        <w:rPr>
          <w:sz w:val="28"/>
          <w:szCs w:val="28"/>
        </w:rPr>
        <w:lastRenderedPageBreak/>
        <w:t>Законом Российской Федерации «О занятости населения в Российской Федерации».</w:t>
      </w:r>
    </w:p>
    <w:p w:rsidR="00F84335" w:rsidRDefault="00F84335" w:rsidP="00F84335">
      <w:pPr>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F84335" w:rsidRDefault="00F84335" w:rsidP="00F84335">
      <w:pPr>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F84335" w:rsidRDefault="00F84335" w:rsidP="00F84335">
      <w:pPr>
        <w:pStyle w:val="1"/>
        <w:keepNext w:val="0"/>
        <w:keepLines w:val="0"/>
        <w:widowControl w:val="0"/>
        <w:numPr>
          <w:ilvl w:val="0"/>
          <w:numId w:val="5"/>
        </w:numPr>
        <w:autoSpaceDE w:val="0"/>
        <w:autoSpaceDN w:val="0"/>
        <w:adjustRightInd w:val="0"/>
        <w:spacing w:before="108" w:after="108"/>
        <w:jc w:val="center"/>
        <w:rPr>
          <w:rFonts w:ascii="Times New Roman" w:hAnsi="Times New Roman" w:cs="Times New Roman"/>
          <w:color w:val="auto"/>
          <w:sz w:val="28"/>
        </w:rPr>
      </w:pPr>
      <w:bookmarkStart w:id="79" w:name="sub_110"/>
      <w:r>
        <w:rPr>
          <w:rFonts w:ascii="Times New Roman" w:hAnsi="Times New Roman" w:cs="Times New Roman"/>
          <w:color w:val="auto"/>
          <w:sz w:val="28"/>
        </w:rPr>
        <w:t>Порядок выплаты пенсии за выслугу лет</w:t>
      </w:r>
    </w:p>
    <w:p w:rsidR="00F84335" w:rsidRDefault="00F84335" w:rsidP="00F84335"/>
    <w:p w:rsidR="00F84335" w:rsidRDefault="00F84335" w:rsidP="00F84335">
      <w:pPr>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79"/>
    <w:p w:rsidR="00F84335" w:rsidRDefault="00F84335" w:rsidP="00F84335">
      <w:pPr>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F84335" w:rsidRDefault="00F84335" w:rsidP="00F84335">
      <w:pPr>
        <w:rPr>
          <w:sz w:val="28"/>
          <w:szCs w:val="28"/>
        </w:rPr>
      </w:pPr>
      <w:r>
        <w:rPr>
          <w:sz w:val="28"/>
          <w:szCs w:val="28"/>
        </w:rPr>
        <w:t xml:space="preserve">2) уведомляет заявителя о размере установленной пенсии за выслугу лет по форме согласно </w:t>
      </w:r>
      <w:hyperlink r:id="rId65" w:anchor="sub_6000" w:history="1">
        <w:r>
          <w:rPr>
            <w:rStyle w:val="afc"/>
            <w:rFonts w:eastAsiaTheme="majorEastAsia"/>
            <w:szCs w:val="28"/>
          </w:rPr>
          <w:t>приложению 6</w:t>
        </w:r>
      </w:hyperlink>
      <w:r>
        <w:rPr>
          <w:sz w:val="28"/>
          <w:szCs w:val="28"/>
        </w:rPr>
        <w:t>.</w:t>
      </w:r>
    </w:p>
    <w:p w:rsidR="00F84335" w:rsidRDefault="00F84335" w:rsidP="00F84335">
      <w:pPr>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F84335" w:rsidRDefault="00F84335" w:rsidP="00F84335">
      <w:pPr>
        <w:rPr>
          <w:sz w:val="28"/>
          <w:szCs w:val="28"/>
        </w:rPr>
      </w:pPr>
      <w:r>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F84335" w:rsidRDefault="00F84335" w:rsidP="00F84335">
      <w:pPr>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F84335" w:rsidRDefault="00F84335" w:rsidP="00F84335">
      <w:pPr>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F84335" w:rsidRDefault="00F84335" w:rsidP="00F84335">
      <w:pPr>
        <w:rPr>
          <w:sz w:val="28"/>
          <w:szCs w:val="28"/>
        </w:rPr>
      </w:pPr>
      <w:bookmarkStart w:id="80" w:name="sub_112"/>
      <w:r>
        <w:rPr>
          <w:sz w:val="28"/>
          <w:szCs w:val="28"/>
        </w:rPr>
        <w:t>23. При наступлении обстоятельств, указанных в пункте 22</w:t>
      </w:r>
      <w:r>
        <w:rPr>
          <w:color w:val="C0504D" w:themeColor="accent2"/>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66" w:anchor="sub_3000" w:history="1">
        <w:r>
          <w:rPr>
            <w:rStyle w:val="afc"/>
            <w:rFonts w:eastAsiaTheme="majorEastAsia"/>
            <w:szCs w:val="28"/>
          </w:rPr>
          <w:t>приложению 3</w:t>
        </w:r>
      </w:hyperlink>
      <w:r>
        <w:rPr>
          <w:sz w:val="28"/>
          <w:szCs w:val="28"/>
        </w:rPr>
        <w:t>.</w:t>
      </w:r>
    </w:p>
    <w:bookmarkEnd w:id="80"/>
    <w:p w:rsidR="00F84335" w:rsidRDefault="00F84335" w:rsidP="00F84335">
      <w:pPr>
        <w:rPr>
          <w:sz w:val="28"/>
          <w:szCs w:val="28"/>
        </w:rPr>
      </w:pPr>
      <w:r>
        <w:rPr>
          <w:sz w:val="28"/>
          <w:szCs w:val="28"/>
        </w:rPr>
        <w:t xml:space="preserve">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w:t>
      </w:r>
      <w:r>
        <w:rPr>
          <w:sz w:val="28"/>
          <w:szCs w:val="28"/>
        </w:rPr>
        <w:lastRenderedPageBreak/>
        <w:t>лица с приложением копии документа об освобождении от соответствующей должности.</w:t>
      </w:r>
    </w:p>
    <w:p w:rsidR="00F84335" w:rsidRDefault="00F84335" w:rsidP="00F84335">
      <w:pPr>
        <w:rPr>
          <w:sz w:val="28"/>
          <w:szCs w:val="28"/>
        </w:rPr>
      </w:pPr>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67" w:anchor="sub_4000" w:history="1">
        <w:r>
          <w:rPr>
            <w:rStyle w:val="afc"/>
            <w:rFonts w:eastAsiaTheme="majorEastAsia"/>
            <w:szCs w:val="28"/>
          </w:rPr>
          <w:t>приложению 4</w:t>
        </w:r>
      </w:hyperlink>
      <w:r>
        <w:rPr>
          <w:sz w:val="28"/>
          <w:szCs w:val="28"/>
        </w:rPr>
        <w:t>.</w:t>
      </w:r>
    </w:p>
    <w:p w:rsidR="00F84335" w:rsidRDefault="00F84335" w:rsidP="00F84335">
      <w:pPr>
        <w:rPr>
          <w:sz w:val="28"/>
          <w:szCs w:val="28"/>
        </w:rPr>
      </w:pPr>
      <w:r>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F84335" w:rsidRDefault="00F84335" w:rsidP="00F84335">
      <w:pPr>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F84335" w:rsidRDefault="00F84335" w:rsidP="00F84335">
      <w:pPr>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F84335" w:rsidRDefault="00F84335" w:rsidP="00F84335">
      <w:pPr>
        <w:rPr>
          <w:sz w:val="28"/>
          <w:szCs w:val="28"/>
        </w:rPr>
      </w:pPr>
      <w:bookmarkStart w:id="81" w:name="sub_116"/>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81"/>
    <w:p w:rsidR="00F84335" w:rsidRDefault="00F84335" w:rsidP="00F84335">
      <w:pPr>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68" w:history="1">
        <w:r>
          <w:rPr>
            <w:rStyle w:val="afc"/>
            <w:rFonts w:eastAsiaTheme="majorEastAsia"/>
            <w:szCs w:val="28"/>
          </w:rPr>
          <w:t>правилам</w:t>
        </w:r>
      </w:hyperlink>
      <w:r>
        <w:rPr>
          <w:sz w:val="28"/>
          <w:szCs w:val="28"/>
        </w:rPr>
        <w:t xml:space="preserve"> назначения и выплаты страховых пенсий.</w:t>
      </w:r>
    </w:p>
    <w:p w:rsidR="00F84335" w:rsidRDefault="00F84335" w:rsidP="00F84335">
      <w:pPr>
        <w:rPr>
          <w:sz w:val="28"/>
          <w:szCs w:val="28"/>
        </w:rPr>
      </w:pPr>
      <w:r>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F84335" w:rsidRDefault="00F84335" w:rsidP="00F84335">
      <w:pPr>
        <w:rPr>
          <w:sz w:val="28"/>
          <w:szCs w:val="28"/>
        </w:rPr>
      </w:pPr>
    </w:p>
    <w:p w:rsidR="00F84335" w:rsidRDefault="00F84335" w:rsidP="00F84335">
      <w:pPr>
        <w:rPr>
          <w:sz w:val="28"/>
          <w:szCs w:val="28"/>
        </w:rPr>
      </w:pPr>
    </w:p>
    <w:p w:rsidR="00F84335" w:rsidRDefault="00F84335" w:rsidP="00F84335">
      <w:pPr>
        <w:rPr>
          <w:sz w:val="28"/>
          <w:szCs w:val="28"/>
        </w:rPr>
      </w:pPr>
    </w:p>
    <w:p w:rsidR="00F84335" w:rsidRDefault="00F84335" w:rsidP="00F84335">
      <w:pPr>
        <w:rPr>
          <w:sz w:val="28"/>
          <w:szCs w:val="28"/>
        </w:rPr>
      </w:pPr>
    </w:p>
    <w:p w:rsidR="00F84335" w:rsidRDefault="00F84335" w:rsidP="00F84335">
      <w:pPr>
        <w:rPr>
          <w:sz w:val="28"/>
          <w:szCs w:val="28"/>
        </w:rPr>
      </w:pPr>
    </w:p>
    <w:p w:rsidR="00F84335" w:rsidRDefault="00F84335" w:rsidP="00F84335">
      <w:pPr>
        <w:ind w:firstLine="698"/>
        <w:jc w:val="right"/>
        <w:rPr>
          <w:rStyle w:val="afd"/>
          <w:rFonts w:eastAsiaTheme="majorEastAsia"/>
        </w:rPr>
      </w:pPr>
      <w:r>
        <w:rPr>
          <w:rStyle w:val="afd"/>
          <w:rFonts w:eastAsiaTheme="majorEastAsia"/>
          <w:bCs w:val="0"/>
        </w:rPr>
        <w:t>ПРИЛОЖЕНИЕ 1</w:t>
      </w:r>
    </w:p>
    <w:p w:rsidR="00F84335" w:rsidRDefault="00F84335" w:rsidP="00F84335">
      <w:pPr>
        <w:ind w:firstLine="698"/>
        <w:jc w:val="center"/>
        <w:rPr>
          <w:rStyle w:val="afd"/>
          <w:rFonts w:eastAsiaTheme="majorEastAsia"/>
          <w:bCs w:val="0"/>
        </w:rPr>
      </w:pPr>
      <w:r>
        <w:rPr>
          <w:rStyle w:val="afd"/>
          <w:rFonts w:eastAsiaTheme="majorEastAsia"/>
          <w:bCs w:val="0"/>
        </w:rPr>
        <w:t xml:space="preserve">                                                     к </w:t>
      </w:r>
      <w:hyperlink r:id="rId69" w:anchor="sub_10000" w:history="1">
        <w:r>
          <w:rPr>
            <w:rStyle w:val="afc"/>
            <w:rFonts w:eastAsiaTheme="majorEastAsia"/>
          </w:rPr>
          <w:t>Положению</w:t>
        </w:r>
      </w:hyperlink>
      <w:r>
        <w:rPr>
          <w:rStyle w:val="afd"/>
          <w:rFonts w:eastAsiaTheme="majorEastAsia"/>
          <w:bCs w:val="0"/>
        </w:rPr>
        <w:t xml:space="preserve"> о порядке установления</w:t>
      </w:r>
    </w:p>
    <w:p w:rsidR="00F84335" w:rsidRDefault="00F84335" w:rsidP="00F84335">
      <w:pPr>
        <w:ind w:firstLine="698"/>
        <w:jc w:val="center"/>
        <w:rPr>
          <w:rStyle w:val="afd"/>
          <w:rFonts w:eastAsiaTheme="majorEastAsia"/>
          <w:bCs w:val="0"/>
        </w:rPr>
      </w:pPr>
      <w:r>
        <w:rPr>
          <w:rStyle w:val="afd"/>
          <w:rFonts w:eastAsiaTheme="majorEastAsia"/>
          <w:bCs w:val="0"/>
        </w:rPr>
        <w:t xml:space="preserve">                                                            и выплаты пенсии за выслугу лет лицам,</w:t>
      </w:r>
    </w:p>
    <w:p w:rsidR="00F84335" w:rsidRDefault="00F84335" w:rsidP="00F84335">
      <w:pPr>
        <w:ind w:firstLine="698"/>
        <w:jc w:val="center"/>
        <w:rPr>
          <w:rStyle w:val="afd"/>
          <w:rFonts w:eastAsiaTheme="majorEastAsia"/>
          <w:bCs w:val="0"/>
        </w:rPr>
      </w:pPr>
      <w:r>
        <w:rPr>
          <w:rStyle w:val="afd"/>
          <w:rFonts w:eastAsiaTheme="majorEastAsia"/>
          <w:bCs w:val="0"/>
        </w:rPr>
        <w:t xml:space="preserve">                                                              замещавшим муниципальные должности и</w:t>
      </w:r>
    </w:p>
    <w:p w:rsidR="00F84335" w:rsidRDefault="00F84335" w:rsidP="00F84335">
      <w:pPr>
        <w:ind w:firstLine="698"/>
        <w:jc w:val="right"/>
        <w:rPr>
          <w:rStyle w:val="afd"/>
          <w:rFonts w:eastAsiaTheme="majorEastAsia"/>
          <w:bCs w:val="0"/>
        </w:rPr>
      </w:pPr>
      <w:r>
        <w:rPr>
          <w:rStyle w:val="afd"/>
          <w:rFonts w:eastAsiaTheme="majorEastAsia"/>
          <w:bCs w:val="0"/>
        </w:rPr>
        <w:t>должности муниципальной службы в органах</w:t>
      </w:r>
    </w:p>
    <w:p w:rsidR="00F84335" w:rsidRDefault="00F84335" w:rsidP="00F84335">
      <w:pPr>
        <w:ind w:firstLine="698"/>
        <w:jc w:val="center"/>
        <w:rPr>
          <w:rFonts w:eastAsiaTheme="majorEastAsia"/>
          <w:sz w:val="18"/>
          <w:szCs w:val="18"/>
        </w:rPr>
      </w:pPr>
      <w:r>
        <w:rPr>
          <w:rStyle w:val="afd"/>
          <w:rFonts w:eastAsiaTheme="majorEastAsia"/>
          <w:bCs w:val="0"/>
        </w:rPr>
        <w:t xml:space="preserve">                                                               местного самоуправления________________</w:t>
      </w:r>
      <w:r>
        <w:rPr>
          <w:sz w:val="18"/>
          <w:szCs w:val="18"/>
        </w:rPr>
        <w:t xml:space="preserve">  </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 w:rsidR="00F84335" w:rsidRDefault="00F84335" w:rsidP="00F84335"/>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F84335" w:rsidRDefault="00F84335" w:rsidP="00F84335">
      <w:pPr>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F84335" w:rsidRDefault="00F84335" w:rsidP="00F84335">
      <w:pPr>
        <w:pStyle w:val="afb"/>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адрес заявителя:__________________________;</w:t>
      </w:r>
    </w:p>
    <w:p w:rsidR="00F84335" w:rsidRDefault="00F84335" w:rsidP="00F84335">
      <w:pPr>
        <w:pStyle w:val="afb"/>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__________________________________</w:t>
      </w:r>
    </w:p>
    <w:p w:rsidR="00F84335" w:rsidRDefault="00F84335" w:rsidP="00F84335"/>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заявление</w:t>
      </w:r>
    </w:p>
    <w:p w:rsidR="00F84335" w:rsidRDefault="00F84335" w:rsidP="00F84335"/>
    <w:p w:rsidR="00F84335" w:rsidRDefault="00F84335" w:rsidP="00F84335">
      <w:pPr>
        <w:pStyle w:val="afb"/>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В соответствии с </w:t>
      </w:r>
      <w:hyperlink r:id="rId70" w:history="1">
        <w:r>
          <w:rPr>
            <w:rStyle w:val="afc"/>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w:t>
      </w:r>
      <w:r>
        <w:rPr>
          <w:rFonts w:ascii="Times New Roman" w:hAnsi="Times New Roman" w:cs="Times New Roman"/>
          <w:sz w:val="22"/>
          <w:szCs w:val="22"/>
        </w:rPr>
        <w:lastRenderedPageBreak/>
        <w:t xml:space="preserve">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71" w:history="1">
        <w:r>
          <w:rPr>
            <w:rStyle w:val="afc"/>
            <w:rFonts w:ascii="Times New Roman" w:eastAsiaTheme="majorEastAsia" w:hAnsi="Times New Roman" w:cs="Times New Roman"/>
            <w:sz w:val="22"/>
            <w:szCs w:val="22"/>
          </w:rPr>
          <w:t>Федеральным законом</w:t>
        </w:r>
      </w:hyperlink>
      <w:r>
        <w:rPr>
          <w:rFonts w:ascii="Times New Roman" w:hAnsi="Times New Roman" w:cs="Times New Roman"/>
          <w:sz w:val="22"/>
          <w:szCs w:val="22"/>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sz w:val="28"/>
          <w:szCs w:val="28"/>
        </w:rPr>
        <w:t xml:space="preserve"> </w:t>
      </w:r>
      <w:r>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0"/>
          <w:szCs w:val="20"/>
        </w:rPr>
        <w:t>(ненужное исключить).</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F84335" w:rsidRDefault="00F84335" w:rsidP="00F84335">
      <w:pPr>
        <w:pStyle w:val="afb"/>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F84335" w:rsidRDefault="00F84335" w:rsidP="00F84335">
      <w:pPr>
        <w:pStyle w:val="afb"/>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F84335" w:rsidRDefault="00F84335" w:rsidP="00F84335">
      <w:pPr>
        <w:tabs>
          <w:tab w:val="left" w:pos="9781"/>
        </w:tabs>
      </w:pP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F84335" w:rsidRDefault="00F84335" w:rsidP="00F84335">
      <w:pPr>
        <w:pStyle w:val="afb"/>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F84335" w:rsidRDefault="00F84335" w:rsidP="00F84335"/>
    <w:p w:rsidR="00F84335" w:rsidRDefault="00F84335" w:rsidP="00F84335"/>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F84335" w:rsidRDefault="00F84335" w:rsidP="00F84335">
      <w:pPr>
        <w:pStyle w:val="afb"/>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F84335" w:rsidRDefault="00F84335" w:rsidP="00F84335">
      <w:pPr>
        <w:pStyle w:val="afb"/>
        <w:rPr>
          <w:rStyle w:val="afd"/>
          <w:rFonts w:eastAsiaTheme="majorEastAsia"/>
        </w:rPr>
      </w:pPr>
      <w:r>
        <w:rPr>
          <w:rStyle w:val="afd"/>
          <w:rFonts w:ascii="Times New Roman" w:eastAsiaTheme="majorEastAsia" w:hAnsi="Times New Roman" w:cs="Times New Roman"/>
          <w:bCs w:val="0"/>
          <w:sz w:val="22"/>
          <w:szCs w:val="22"/>
        </w:rPr>
        <w:t xml:space="preserve">                                                                                                                                                 </w:t>
      </w:r>
    </w:p>
    <w:p w:rsidR="00F84335" w:rsidRDefault="00F84335" w:rsidP="00F84335">
      <w:pPr>
        <w:pStyle w:val="afb"/>
        <w:rPr>
          <w:rStyle w:val="afd"/>
          <w:rFonts w:ascii="Times New Roman" w:eastAsiaTheme="majorEastAsia" w:hAnsi="Times New Roman" w:cs="Times New Roman"/>
          <w:bCs w:val="0"/>
          <w:sz w:val="22"/>
          <w:szCs w:val="22"/>
        </w:rPr>
      </w:pPr>
    </w:p>
    <w:p w:rsidR="00F84335" w:rsidRDefault="00F84335" w:rsidP="00F84335">
      <w:pPr>
        <w:rPr>
          <w:rFonts w:eastAsiaTheme="majorEastAsia"/>
        </w:rPr>
      </w:pPr>
    </w:p>
    <w:p w:rsidR="00F84335" w:rsidRDefault="00F84335" w:rsidP="00F84335">
      <w:pPr>
        <w:rPr>
          <w:rFonts w:eastAsiaTheme="majorEastAsia"/>
        </w:rPr>
      </w:pPr>
    </w:p>
    <w:p w:rsidR="00F84335" w:rsidRDefault="00F84335" w:rsidP="00F84335">
      <w:pPr>
        <w:rPr>
          <w:rFonts w:eastAsiaTheme="majorEastAsia"/>
        </w:rPr>
      </w:pPr>
    </w:p>
    <w:p w:rsidR="00F84335" w:rsidRDefault="00F84335" w:rsidP="00F84335">
      <w:pPr>
        <w:rPr>
          <w:rFonts w:eastAsiaTheme="majorEastAsia"/>
        </w:rPr>
      </w:pPr>
    </w:p>
    <w:p w:rsidR="00F84335" w:rsidRDefault="00F84335" w:rsidP="00F84335"/>
    <w:p w:rsidR="00F84335" w:rsidRDefault="00F84335" w:rsidP="00F84335">
      <w:pPr>
        <w:pStyle w:val="afb"/>
        <w:rPr>
          <w:rStyle w:val="afd"/>
          <w:rFonts w:eastAsiaTheme="majorEastAsia"/>
        </w:rPr>
      </w:pPr>
      <w:r>
        <w:rPr>
          <w:rFonts w:ascii="Times New Roman" w:hAnsi="Times New Roman" w:cs="Times New Roman"/>
        </w:rPr>
        <w:t xml:space="preserve">                                                                                                              </w:t>
      </w:r>
      <w:r>
        <w:rPr>
          <w:rStyle w:val="afd"/>
          <w:rFonts w:ascii="Times New Roman" w:eastAsiaTheme="majorEastAsia" w:hAnsi="Times New Roman" w:cs="Times New Roman"/>
          <w:bCs w:val="0"/>
        </w:rPr>
        <w:t>ПРИЛОЖЕНИЕ 2</w:t>
      </w:r>
    </w:p>
    <w:p w:rsidR="00F84335" w:rsidRDefault="00F84335" w:rsidP="00F84335">
      <w:pPr>
        <w:ind w:firstLine="698"/>
        <w:jc w:val="center"/>
        <w:rPr>
          <w:rStyle w:val="afd"/>
          <w:rFonts w:eastAsiaTheme="majorEastAsia"/>
          <w:bCs w:val="0"/>
        </w:rPr>
      </w:pPr>
      <w:r>
        <w:rPr>
          <w:rStyle w:val="afd"/>
          <w:rFonts w:eastAsiaTheme="majorEastAsia"/>
          <w:bCs w:val="0"/>
        </w:rPr>
        <w:t xml:space="preserve">                                                     к </w:t>
      </w:r>
      <w:hyperlink r:id="rId72" w:anchor="sub_10000" w:history="1">
        <w:r>
          <w:rPr>
            <w:rStyle w:val="afc"/>
            <w:rFonts w:eastAsiaTheme="majorEastAsia"/>
          </w:rPr>
          <w:t>Положению</w:t>
        </w:r>
      </w:hyperlink>
      <w:r>
        <w:rPr>
          <w:rStyle w:val="afd"/>
          <w:rFonts w:eastAsiaTheme="majorEastAsia"/>
          <w:bCs w:val="0"/>
        </w:rPr>
        <w:t xml:space="preserve"> о порядке установления</w:t>
      </w:r>
    </w:p>
    <w:p w:rsidR="00F84335" w:rsidRDefault="00F84335" w:rsidP="00F84335">
      <w:pPr>
        <w:ind w:firstLine="698"/>
        <w:jc w:val="center"/>
        <w:rPr>
          <w:rStyle w:val="afd"/>
          <w:rFonts w:eastAsiaTheme="majorEastAsia"/>
          <w:bCs w:val="0"/>
        </w:rPr>
      </w:pPr>
      <w:r>
        <w:rPr>
          <w:rStyle w:val="afd"/>
          <w:rFonts w:eastAsiaTheme="majorEastAsia"/>
          <w:bCs w:val="0"/>
        </w:rPr>
        <w:t xml:space="preserve">                                                            и выплаты пенсии за выслугу лет лицам,</w:t>
      </w:r>
    </w:p>
    <w:p w:rsidR="00F84335" w:rsidRDefault="00F84335" w:rsidP="00F84335">
      <w:pPr>
        <w:ind w:firstLine="698"/>
        <w:jc w:val="center"/>
        <w:rPr>
          <w:rStyle w:val="afd"/>
          <w:rFonts w:eastAsiaTheme="majorEastAsia"/>
          <w:bCs w:val="0"/>
        </w:rPr>
      </w:pPr>
      <w:r>
        <w:rPr>
          <w:rStyle w:val="afd"/>
          <w:rFonts w:eastAsiaTheme="majorEastAsia"/>
          <w:bCs w:val="0"/>
        </w:rPr>
        <w:t xml:space="preserve">                                                              замещавшим муниципальные должности и</w:t>
      </w:r>
    </w:p>
    <w:p w:rsidR="00F84335" w:rsidRDefault="00F84335" w:rsidP="00F84335">
      <w:pPr>
        <w:ind w:firstLine="698"/>
        <w:jc w:val="right"/>
        <w:rPr>
          <w:rStyle w:val="afd"/>
          <w:rFonts w:eastAsiaTheme="majorEastAsia"/>
          <w:bCs w:val="0"/>
        </w:rPr>
      </w:pPr>
      <w:r>
        <w:rPr>
          <w:rStyle w:val="afd"/>
          <w:rFonts w:eastAsiaTheme="majorEastAsia"/>
          <w:bCs w:val="0"/>
        </w:rPr>
        <w:t>должности муниципальной службы в органах</w:t>
      </w:r>
    </w:p>
    <w:p w:rsidR="00F84335" w:rsidRDefault="00F84335" w:rsidP="00F84335">
      <w:pPr>
        <w:ind w:firstLine="698"/>
        <w:jc w:val="center"/>
        <w:rPr>
          <w:rFonts w:eastAsiaTheme="majorEastAsia"/>
          <w:sz w:val="18"/>
          <w:szCs w:val="18"/>
        </w:rPr>
      </w:pPr>
      <w:r>
        <w:rPr>
          <w:rStyle w:val="afd"/>
          <w:rFonts w:eastAsiaTheme="majorEastAsia"/>
          <w:bCs w:val="0"/>
        </w:rPr>
        <w:t xml:space="preserve">                                                               местного самоуправления________________</w:t>
      </w:r>
      <w:r>
        <w:rPr>
          <w:sz w:val="18"/>
          <w:szCs w:val="18"/>
        </w:rPr>
        <w:t xml:space="preserve">  </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Pr>
        <w:ind w:firstLine="698"/>
        <w:jc w:val="center"/>
      </w:pPr>
      <w:r>
        <w:rPr>
          <w:rStyle w:val="afd"/>
          <w:rFonts w:eastAsiaTheme="majorEastAsia"/>
          <w:bCs w:val="0"/>
        </w:rPr>
        <w:t xml:space="preserve">                                                                   </w:t>
      </w:r>
    </w:p>
    <w:p w:rsidR="00F84335" w:rsidRDefault="00F84335" w:rsidP="00F84335"/>
    <w:p w:rsidR="00F84335" w:rsidRDefault="00F84335" w:rsidP="00F84335">
      <w:pPr>
        <w:pStyle w:val="afb"/>
        <w:rPr>
          <w:rStyle w:val="afd"/>
          <w:rFonts w:eastAsiaTheme="majorEastAsia"/>
          <w:sz w:val="22"/>
          <w:szCs w:val="22"/>
        </w:rPr>
      </w:pPr>
    </w:p>
    <w:p w:rsidR="00F84335" w:rsidRDefault="00F84335" w:rsidP="00F84335">
      <w:pPr>
        <w:pStyle w:val="afb"/>
        <w:jc w:val="center"/>
        <w:rPr>
          <w:rStyle w:val="afd"/>
          <w:rFonts w:ascii="Times New Roman" w:eastAsiaTheme="majorEastAsia" w:hAnsi="Times New Roman" w:cs="Times New Roman"/>
          <w:bCs w:val="0"/>
          <w:sz w:val="22"/>
          <w:szCs w:val="22"/>
        </w:rPr>
      </w:pPr>
    </w:p>
    <w:p w:rsidR="00F84335" w:rsidRDefault="00F84335" w:rsidP="00F84335">
      <w:pPr>
        <w:pStyle w:val="afb"/>
        <w:jc w:val="center"/>
        <w:rPr>
          <w:rFonts w:eastAsiaTheme="majorEastAsia"/>
        </w:rPr>
      </w:pPr>
      <w:r>
        <w:rPr>
          <w:rStyle w:val="afd"/>
          <w:rFonts w:ascii="Times New Roman" w:eastAsiaTheme="majorEastAsia" w:hAnsi="Times New Roman" w:cs="Times New Roman"/>
          <w:bCs w:val="0"/>
          <w:sz w:val="22"/>
          <w:szCs w:val="22"/>
        </w:rPr>
        <w:t>Распоряжение</w:t>
      </w:r>
    </w:p>
    <w:p w:rsidR="00F84335" w:rsidRDefault="00F84335" w:rsidP="00F84335"/>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F84335" w:rsidRDefault="00F84335" w:rsidP="00F84335"/>
    <w:p w:rsidR="00F84335" w:rsidRDefault="00F84335" w:rsidP="00F84335">
      <w:pPr>
        <w:pStyle w:val="afb"/>
        <w:jc w:val="both"/>
        <w:rPr>
          <w:rFonts w:ascii="Times New Roman" w:hAnsi="Times New Roman" w:cs="Times New Roman"/>
          <w:sz w:val="22"/>
          <w:szCs w:val="22"/>
        </w:rPr>
      </w:pPr>
      <w:r>
        <w:rPr>
          <w:rStyle w:val="afd"/>
          <w:rFonts w:ascii="Times New Roman" w:eastAsiaTheme="majorEastAsia" w:hAnsi="Times New Roman" w:cs="Times New Roman"/>
          <w:bCs w:val="0"/>
          <w:sz w:val="22"/>
          <w:szCs w:val="22"/>
        </w:rPr>
        <w:t>Об установлении (об отказе в установлении) пенсии за</w:t>
      </w:r>
    </w:p>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 xml:space="preserve">выслугу лет </w:t>
      </w:r>
    </w:p>
    <w:p w:rsidR="00F84335" w:rsidRDefault="00F84335" w:rsidP="00F84335">
      <w:pPr>
        <w:jc w:val="cente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Установить (отказать в установлении) с "__"_________ г. </w:t>
      </w:r>
      <w:r>
        <w:rPr>
          <w:rFonts w:ascii="Times New Roman" w:hAnsi="Times New Roman" w:cs="Times New Roman"/>
          <w:sz w:val="22"/>
          <w:szCs w:val="22"/>
        </w:rPr>
        <w:lastRenderedPageBreak/>
        <w:t>______________________________________________________________________________________,</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(ФИО)</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замещавшему (ей) муниципальную должность,  (должность муниципальной службы)</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F84335" w:rsidRDefault="00F84335" w:rsidP="00F84335">
      <w:pPr>
        <w:pStyle w:val="afb"/>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F84335" w:rsidRDefault="00F84335" w:rsidP="00F84335">
      <w:pPr>
        <w:pStyle w:val="afb"/>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F84335" w:rsidRDefault="00F84335" w:rsidP="00F84335">
      <w:pPr>
        <w:rPr>
          <w:sz w:val="22"/>
          <w:szCs w:val="22"/>
        </w:rPr>
      </w:pPr>
    </w:p>
    <w:p w:rsidR="00F84335" w:rsidRDefault="00F84335" w:rsidP="00F84335">
      <w:pPr>
        <w:rPr>
          <w:sz w:val="22"/>
          <w:szCs w:val="22"/>
        </w:rPr>
      </w:pPr>
    </w:p>
    <w:p w:rsidR="00F84335" w:rsidRDefault="00F84335" w:rsidP="00F84335">
      <w:pPr>
        <w:rPr>
          <w:sz w:val="22"/>
          <w:szCs w:val="22"/>
        </w:rP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F84335" w:rsidRDefault="00F84335" w:rsidP="00F84335">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F84335" w:rsidRDefault="00F84335" w:rsidP="00F84335">
      <w:pPr>
        <w:rPr>
          <w:sz w:val="22"/>
          <w:szCs w:val="22"/>
        </w:rPr>
      </w:pPr>
      <w:r>
        <w:rPr>
          <w:sz w:val="22"/>
          <w:szCs w:val="22"/>
        </w:rPr>
        <w:t>(лицо, исполняющее полномочия главы администрации)</w:t>
      </w:r>
    </w:p>
    <w:p w:rsidR="00F84335" w:rsidRDefault="00F84335" w:rsidP="00F84335">
      <w:pPr>
        <w:rPr>
          <w:sz w:val="20"/>
          <w:szCs w:val="20"/>
        </w:rPr>
      </w:pPr>
    </w:p>
    <w:p w:rsidR="00F84335" w:rsidRDefault="00F84335" w:rsidP="00F84335"/>
    <w:p w:rsidR="00F84335" w:rsidRDefault="00F84335" w:rsidP="00F84335"/>
    <w:p w:rsidR="00F84335" w:rsidRDefault="00F84335" w:rsidP="00F84335"/>
    <w:p w:rsidR="00F84335" w:rsidRDefault="00F84335" w:rsidP="00F84335"/>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F84335" w:rsidRDefault="00F84335" w:rsidP="00F84335">
      <w:pPr>
        <w:pStyle w:val="afb"/>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F84335" w:rsidRDefault="00F84335" w:rsidP="00F84335"/>
    <w:p w:rsidR="00F84335" w:rsidRDefault="00F84335" w:rsidP="00F84335"/>
    <w:p w:rsidR="00F84335" w:rsidRDefault="00F84335" w:rsidP="00F84335"/>
    <w:p w:rsidR="00F84335" w:rsidRDefault="00F84335" w:rsidP="00F84335"/>
    <w:p w:rsidR="00F84335" w:rsidRDefault="00F84335" w:rsidP="00F84335">
      <w:pPr>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r>
        <w:rPr>
          <w:rStyle w:val="afd"/>
          <w:rFonts w:eastAsiaTheme="majorEastAsia"/>
          <w:bCs w:val="0"/>
        </w:rPr>
        <w:t>ПРИЛОЖЕНИЕ 3</w:t>
      </w:r>
    </w:p>
    <w:p w:rsidR="00F84335" w:rsidRDefault="00F84335" w:rsidP="00F84335">
      <w:pPr>
        <w:ind w:firstLine="698"/>
        <w:jc w:val="center"/>
        <w:rPr>
          <w:rStyle w:val="afd"/>
          <w:rFonts w:eastAsiaTheme="majorEastAsia"/>
          <w:bCs w:val="0"/>
        </w:rPr>
      </w:pPr>
      <w:r>
        <w:rPr>
          <w:rStyle w:val="afd"/>
          <w:rFonts w:eastAsiaTheme="majorEastAsia"/>
          <w:bCs w:val="0"/>
        </w:rPr>
        <w:t xml:space="preserve">                                                        к </w:t>
      </w:r>
      <w:hyperlink r:id="rId73" w:anchor="sub_10000" w:history="1">
        <w:r>
          <w:rPr>
            <w:rStyle w:val="afc"/>
            <w:rFonts w:eastAsiaTheme="majorEastAsia"/>
          </w:rPr>
          <w:t>Положению</w:t>
        </w:r>
      </w:hyperlink>
      <w:r>
        <w:rPr>
          <w:rStyle w:val="afd"/>
          <w:rFonts w:eastAsiaTheme="majorEastAsia"/>
          <w:bCs w:val="0"/>
        </w:rPr>
        <w:t xml:space="preserve"> о порядке установления</w:t>
      </w:r>
    </w:p>
    <w:p w:rsidR="00F84335" w:rsidRDefault="00F84335" w:rsidP="00F84335">
      <w:pPr>
        <w:ind w:firstLine="698"/>
        <w:jc w:val="center"/>
        <w:rPr>
          <w:rStyle w:val="afd"/>
          <w:rFonts w:eastAsiaTheme="majorEastAsia"/>
          <w:bCs w:val="0"/>
        </w:rPr>
      </w:pPr>
      <w:r>
        <w:rPr>
          <w:rStyle w:val="afd"/>
          <w:rFonts w:eastAsiaTheme="majorEastAsia"/>
          <w:bCs w:val="0"/>
        </w:rPr>
        <w:t xml:space="preserve">                                                            и выплаты пенсии за выслугу лет лицам,</w:t>
      </w:r>
    </w:p>
    <w:p w:rsidR="00F84335" w:rsidRDefault="00F84335" w:rsidP="00F84335">
      <w:pPr>
        <w:ind w:firstLine="698"/>
        <w:jc w:val="center"/>
        <w:rPr>
          <w:rStyle w:val="afd"/>
          <w:rFonts w:eastAsiaTheme="majorEastAsia"/>
          <w:bCs w:val="0"/>
        </w:rPr>
      </w:pPr>
      <w:r>
        <w:rPr>
          <w:rStyle w:val="afd"/>
          <w:rFonts w:eastAsiaTheme="majorEastAsia"/>
          <w:bCs w:val="0"/>
        </w:rPr>
        <w:t xml:space="preserve">                                                              замещавшим муниципальные должности и</w:t>
      </w:r>
    </w:p>
    <w:p w:rsidR="00F84335" w:rsidRDefault="00F84335" w:rsidP="00F84335">
      <w:pPr>
        <w:ind w:firstLine="698"/>
        <w:jc w:val="right"/>
        <w:rPr>
          <w:rStyle w:val="afd"/>
          <w:rFonts w:eastAsiaTheme="majorEastAsia"/>
          <w:bCs w:val="0"/>
        </w:rPr>
      </w:pPr>
      <w:r>
        <w:rPr>
          <w:rStyle w:val="afd"/>
          <w:rFonts w:eastAsiaTheme="majorEastAsia"/>
          <w:bCs w:val="0"/>
        </w:rPr>
        <w:t>должности муниципальной службы в органах</w:t>
      </w:r>
    </w:p>
    <w:p w:rsidR="00F84335" w:rsidRDefault="00F84335" w:rsidP="00F84335">
      <w:pPr>
        <w:ind w:firstLine="698"/>
        <w:jc w:val="center"/>
        <w:rPr>
          <w:rFonts w:eastAsiaTheme="majorEastAsia"/>
          <w:sz w:val="18"/>
          <w:szCs w:val="18"/>
        </w:rPr>
      </w:pPr>
      <w:r>
        <w:rPr>
          <w:rStyle w:val="afd"/>
          <w:rFonts w:eastAsiaTheme="majorEastAsia"/>
          <w:bCs w:val="0"/>
        </w:rPr>
        <w:t xml:space="preserve">                                                              местного самоуправления________________</w:t>
      </w:r>
      <w:r>
        <w:rPr>
          <w:sz w:val="18"/>
          <w:szCs w:val="18"/>
        </w:rPr>
        <w:t xml:space="preserve">  </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Pr>
        <w:ind w:firstLine="698"/>
        <w:jc w:val="center"/>
      </w:pPr>
      <w:r>
        <w:rPr>
          <w:rStyle w:val="afd"/>
          <w:rFonts w:eastAsiaTheme="majorEastAsia"/>
          <w:bCs w:val="0"/>
        </w:rPr>
        <w:t xml:space="preserve">                                                                   </w:t>
      </w:r>
    </w:p>
    <w:p w:rsidR="00F84335" w:rsidRDefault="00F84335" w:rsidP="00F84335"/>
    <w:p w:rsidR="00F84335" w:rsidRDefault="00F84335" w:rsidP="00F84335">
      <w:pPr>
        <w:ind w:firstLine="698"/>
        <w:jc w:val="center"/>
      </w:pPr>
    </w:p>
    <w:p w:rsidR="00F84335" w:rsidRDefault="00F84335" w:rsidP="00F84335">
      <w:r>
        <w:rPr>
          <w:sz w:val="22"/>
          <w:szCs w:val="22"/>
        </w:rPr>
        <w:t xml:space="preserve">     </w:t>
      </w:r>
    </w:p>
    <w:p w:rsidR="00F84335" w:rsidRDefault="00F84335" w:rsidP="00F84335">
      <w:pPr>
        <w:pStyle w:val="afb"/>
        <w:rPr>
          <w:rFonts w:ascii="Times New Roman" w:hAnsi="Times New Roman" w:cs="Times New Roman"/>
          <w:sz w:val="20"/>
          <w:szCs w:val="20"/>
        </w:rPr>
      </w:pPr>
      <w:r>
        <w:rPr>
          <w:rStyle w:val="afd"/>
          <w:rFonts w:ascii="Times New Roman" w:eastAsiaTheme="majorEastAsia" w:hAnsi="Times New Roman" w:cs="Times New Roman"/>
          <w:bCs w:val="0"/>
          <w:sz w:val="20"/>
          <w:szCs w:val="20"/>
        </w:rPr>
        <w:t xml:space="preserve">                                     </w:t>
      </w:r>
    </w:p>
    <w:p w:rsidR="00F84335" w:rsidRDefault="00F84335" w:rsidP="00F84335"/>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Распоряжение</w:t>
      </w:r>
    </w:p>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о приостановлении выплаты пенсии за выслугу лет</w:t>
      </w:r>
    </w:p>
    <w:p w:rsidR="00F84335" w:rsidRDefault="00F84335" w:rsidP="00F84335">
      <w:pPr>
        <w:rPr>
          <w:sz w:val="22"/>
          <w:szCs w:val="22"/>
        </w:rPr>
      </w:pP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F84335" w:rsidRDefault="00F84335" w:rsidP="00F84335">
      <w:pPr>
        <w:rPr>
          <w:sz w:val="22"/>
          <w:szCs w:val="22"/>
        </w:rPr>
      </w:pPr>
    </w:p>
    <w:p w:rsidR="00F84335" w:rsidRDefault="00F84335" w:rsidP="00F84335">
      <w:pPr>
        <w:rPr>
          <w:sz w:val="22"/>
          <w:szCs w:val="22"/>
        </w:rPr>
      </w:pP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lastRenderedPageBreak/>
        <w:t xml:space="preserve">     В соответствии с </w:t>
      </w:r>
      <w:hyperlink r:id="rId74" w:history="1">
        <w:r>
          <w:rPr>
            <w:rStyle w:val="afc"/>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F84335" w:rsidRDefault="00F84335" w:rsidP="00F84335">
      <w:pPr>
        <w:pStyle w:val="afb"/>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F84335" w:rsidRDefault="00F84335" w:rsidP="00F84335">
      <w:pPr>
        <w:rPr>
          <w:sz w:val="20"/>
          <w:szCs w:val="20"/>
        </w:rPr>
      </w:pPr>
      <w:r>
        <w:rPr>
          <w:sz w:val="20"/>
          <w:szCs w:val="20"/>
        </w:rPr>
        <w:t xml:space="preserve">                                                       (наименование должности)</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с________________</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F84335" w:rsidRDefault="00F84335" w:rsidP="00F84335">
      <w:pPr>
        <w:rPr>
          <w:sz w:val="20"/>
          <w:szCs w:val="20"/>
        </w:rPr>
      </w:pPr>
      <w:r>
        <w:rPr>
          <w:sz w:val="20"/>
          <w:szCs w:val="20"/>
        </w:rPr>
        <w:t xml:space="preserve">                                                               (указать причину)</w:t>
      </w:r>
    </w:p>
    <w:p w:rsidR="00F84335" w:rsidRDefault="00F84335" w:rsidP="00F84335">
      <w:pPr>
        <w:rPr>
          <w:sz w:val="22"/>
          <w:szCs w:val="22"/>
        </w:rPr>
      </w:pPr>
      <w:r>
        <w:rPr>
          <w:sz w:val="22"/>
          <w:szCs w:val="22"/>
        </w:rPr>
        <w:t>_____________________________________________________________________________.</w:t>
      </w:r>
    </w:p>
    <w:p w:rsidR="00F84335" w:rsidRDefault="00F84335" w:rsidP="00F84335">
      <w:pPr>
        <w:rPr>
          <w:sz w:val="22"/>
          <w:szCs w:val="22"/>
        </w:rPr>
      </w:pPr>
    </w:p>
    <w:p w:rsidR="00F84335" w:rsidRDefault="00F84335" w:rsidP="00F84335">
      <w:pPr>
        <w:rPr>
          <w:sz w:val="22"/>
          <w:szCs w:val="22"/>
        </w:rPr>
      </w:pPr>
    </w:p>
    <w:p w:rsidR="00F84335" w:rsidRDefault="00F84335" w:rsidP="00F84335">
      <w:pPr>
        <w:rPr>
          <w:sz w:val="22"/>
          <w:szCs w:val="22"/>
        </w:rP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F84335" w:rsidRDefault="00F84335" w:rsidP="00F84335">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F84335" w:rsidRDefault="00F84335" w:rsidP="00F84335">
      <w:pPr>
        <w:rPr>
          <w:sz w:val="22"/>
          <w:szCs w:val="22"/>
        </w:rPr>
      </w:pPr>
      <w:r>
        <w:rPr>
          <w:sz w:val="22"/>
          <w:szCs w:val="22"/>
        </w:rPr>
        <w:t>(лицо, исполняющее полномочия главы администрации)</w:t>
      </w:r>
    </w:p>
    <w:p w:rsidR="00F84335" w:rsidRDefault="00F84335" w:rsidP="00F84335">
      <w:pPr>
        <w:rPr>
          <w:rStyle w:val="afd"/>
          <w:rFonts w:eastAsiaTheme="majorEastAsia"/>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r>
        <w:rPr>
          <w:rStyle w:val="afd"/>
          <w:rFonts w:eastAsiaTheme="majorEastAsia"/>
          <w:bCs w:val="0"/>
        </w:rPr>
        <w:t>ПРИЛОЖЕНИЕ 4</w:t>
      </w:r>
    </w:p>
    <w:p w:rsidR="00F84335" w:rsidRDefault="00F84335" w:rsidP="00F84335">
      <w:pPr>
        <w:ind w:firstLine="698"/>
        <w:jc w:val="center"/>
        <w:rPr>
          <w:rStyle w:val="afd"/>
          <w:rFonts w:eastAsiaTheme="majorEastAsia"/>
          <w:bCs w:val="0"/>
        </w:rPr>
      </w:pPr>
      <w:r>
        <w:rPr>
          <w:rStyle w:val="afd"/>
          <w:rFonts w:eastAsiaTheme="majorEastAsia"/>
          <w:bCs w:val="0"/>
        </w:rPr>
        <w:t xml:space="preserve">                                                       к </w:t>
      </w:r>
      <w:hyperlink r:id="rId75" w:anchor="sub_10000" w:history="1">
        <w:r>
          <w:rPr>
            <w:rStyle w:val="afc"/>
            <w:rFonts w:eastAsiaTheme="majorEastAsia"/>
          </w:rPr>
          <w:t>Положению</w:t>
        </w:r>
      </w:hyperlink>
      <w:r>
        <w:rPr>
          <w:rStyle w:val="afd"/>
          <w:rFonts w:eastAsiaTheme="majorEastAsia"/>
          <w:bCs w:val="0"/>
        </w:rPr>
        <w:t xml:space="preserve"> о порядке установления</w:t>
      </w:r>
    </w:p>
    <w:p w:rsidR="00F84335" w:rsidRDefault="00F84335" w:rsidP="00F84335">
      <w:pPr>
        <w:ind w:firstLine="698"/>
        <w:jc w:val="center"/>
        <w:rPr>
          <w:rStyle w:val="afd"/>
          <w:rFonts w:eastAsiaTheme="majorEastAsia"/>
          <w:bCs w:val="0"/>
        </w:rPr>
      </w:pPr>
      <w:r>
        <w:rPr>
          <w:rStyle w:val="afd"/>
          <w:rFonts w:eastAsiaTheme="majorEastAsia"/>
          <w:bCs w:val="0"/>
        </w:rPr>
        <w:t xml:space="preserve">                                                            и выплаты пенсии за выслугу лет лицам,</w:t>
      </w:r>
    </w:p>
    <w:p w:rsidR="00F84335" w:rsidRDefault="00F84335" w:rsidP="00F84335">
      <w:pPr>
        <w:ind w:firstLine="698"/>
        <w:jc w:val="center"/>
        <w:rPr>
          <w:rStyle w:val="afd"/>
          <w:rFonts w:eastAsiaTheme="majorEastAsia"/>
          <w:bCs w:val="0"/>
        </w:rPr>
      </w:pPr>
      <w:r>
        <w:rPr>
          <w:rStyle w:val="afd"/>
          <w:rFonts w:eastAsiaTheme="majorEastAsia"/>
          <w:bCs w:val="0"/>
        </w:rPr>
        <w:t xml:space="preserve">                                                              замещавшим муниципальные должности и</w:t>
      </w:r>
    </w:p>
    <w:p w:rsidR="00F84335" w:rsidRDefault="00F84335" w:rsidP="00F84335">
      <w:pPr>
        <w:ind w:firstLine="698"/>
        <w:jc w:val="right"/>
        <w:rPr>
          <w:rStyle w:val="afd"/>
          <w:rFonts w:eastAsiaTheme="majorEastAsia"/>
          <w:bCs w:val="0"/>
        </w:rPr>
      </w:pPr>
      <w:r>
        <w:rPr>
          <w:rStyle w:val="afd"/>
          <w:rFonts w:eastAsiaTheme="majorEastAsia"/>
          <w:bCs w:val="0"/>
        </w:rPr>
        <w:t>должности муниципальной службы в органах</w:t>
      </w:r>
    </w:p>
    <w:p w:rsidR="00F84335" w:rsidRDefault="00F84335" w:rsidP="00F84335">
      <w:pPr>
        <w:ind w:firstLine="698"/>
        <w:jc w:val="center"/>
        <w:rPr>
          <w:rFonts w:eastAsiaTheme="majorEastAsia"/>
          <w:sz w:val="18"/>
          <w:szCs w:val="18"/>
        </w:rPr>
      </w:pPr>
      <w:r>
        <w:rPr>
          <w:rStyle w:val="afd"/>
          <w:rFonts w:eastAsiaTheme="majorEastAsia"/>
          <w:bCs w:val="0"/>
        </w:rPr>
        <w:t xml:space="preserve">                                                               местного самоуправления________________</w:t>
      </w:r>
      <w:r>
        <w:rPr>
          <w:sz w:val="18"/>
          <w:szCs w:val="18"/>
        </w:rPr>
        <w:t xml:space="preserve">  </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Pr>
        <w:ind w:firstLine="698"/>
        <w:jc w:val="center"/>
      </w:pPr>
      <w:r>
        <w:rPr>
          <w:rStyle w:val="afd"/>
          <w:rFonts w:eastAsiaTheme="majorEastAsia"/>
          <w:bCs w:val="0"/>
        </w:rPr>
        <w:t xml:space="preserve">                                                                   </w:t>
      </w:r>
    </w:p>
    <w:p w:rsidR="00F84335" w:rsidRDefault="00F84335" w:rsidP="00F84335"/>
    <w:p w:rsidR="00F84335" w:rsidRDefault="00F84335" w:rsidP="00F84335">
      <w:pPr>
        <w:ind w:firstLine="698"/>
        <w:jc w:val="center"/>
      </w:pPr>
    </w:p>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Распоряжение</w:t>
      </w:r>
    </w:p>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о возобновлении выплаты пенсии за выслугу лет</w:t>
      </w:r>
    </w:p>
    <w:p w:rsidR="00F84335" w:rsidRDefault="00F84335" w:rsidP="00F84335">
      <w:pPr>
        <w:jc w:val="center"/>
        <w:rPr>
          <w:sz w:val="22"/>
          <w:szCs w:val="22"/>
        </w:rPr>
      </w:pP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F84335" w:rsidRDefault="00F84335" w:rsidP="00F84335">
      <w:pPr>
        <w:rPr>
          <w:sz w:val="22"/>
          <w:szCs w:val="22"/>
        </w:rPr>
      </w:pP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76" w:history="1">
        <w:r>
          <w:rPr>
            <w:rStyle w:val="afc"/>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w:t>
      </w:r>
      <w:r>
        <w:rPr>
          <w:rFonts w:ascii="Times New Roman" w:hAnsi="Times New Roman" w:cs="Times New Roman"/>
          <w:sz w:val="22"/>
          <w:szCs w:val="22"/>
        </w:rPr>
        <w:lastRenderedPageBreak/>
        <w:t>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F84335" w:rsidRDefault="00F84335" w:rsidP="00F84335">
      <w:pPr>
        <w:pStyle w:val="afb"/>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F84335" w:rsidRDefault="00F84335" w:rsidP="00F84335">
      <w:pPr>
        <w:pStyle w:val="afb"/>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в размере _________________ рублей с ___________________ 201  г. в связи с _______________</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F84335" w:rsidRDefault="00F84335" w:rsidP="00F84335">
      <w:pPr>
        <w:rPr>
          <w:sz w:val="20"/>
          <w:szCs w:val="20"/>
        </w:rPr>
      </w:pPr>
      <w:r>
        <w:rPr>
          <w:sz w:val="20"/>
          <w:szCs w:val="20"/>
        </w:rPr>
        <w:t xml:space="preserve">                                                               (указать причину)</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F84335" w:rsidRDefault="00F84335" w:rsidP="00F84335"/>
    <w:p w:rsidR="00F84335" w:rsidRDefault="00F84335" w:rsidP="00F84335"/>
    <w:p w:rsidR="00F84335" w:rsidRDefault="00F84335" w:rsidP="00F84335">
      <w:pPr>
        <w:rPr>
          <w:sz w:val="22"/>
          <w:szCs w:val="22"/>
        </w:rPr>
      </w:pPr>
    </w:p>
    <w:p w:rsidR="00F84335" w:rsidRDefault="00F84335" w:rsidP="00F84335">
      <w:pPr>
        <w:rPr>
          <w:sz w:val="22"/>
          <w:szCs w:val="22"/>
        </w:rP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F84335" w:rsidRDefault="00F84335" w:rsidP="00F84335">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F84335" w:rsidRDefault="00F84335" w:rsidP="00F84335">
      <w:pPr>
        <w:rPr>
          <w:sz w:val="22"/>
          <w:szCs w:val="22"/>
        </w:rPr>
      </w:pPr>
      <w:r>
        <w:rPr>
          <w:sz w:val="22"/>
          <w:szCs w:val="22"/>
        </w:rPr>
        <w:t>(лицо, исполняющее полномочия главы администрации)</w:t>
      </w:r>
    </w:p>
    <w:p w:rsidR="00F84335" w:rsidRDefault="00F84335" w:rsidP="00F84335">
      <w:pPr>
        <w:ind w:firstLine="698"/>
        <w:rPr>
          <w:rStyle w:val="afd"/>
          <w:rFonts w:eastAsiaTheme="majorEastAsia"/>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rPr>
          <w:rStyle w:val="afd"/>
          <w:rFonts w:eastAsiaTheme="majorEastAsia"/>
          <w:bCs w:val="0"/>
        </w:rPr>
      </w:pPr>
    </w:p>
    <w:p w:rsidR="00F84335" w:rsidRDefault="00F84335" w:rsidP="00F84335">
      <w:pPr>
        <w:ind w:firstLine="698"/>
        <w:jc w:val="right"/>
        <w:rPr>
          <w:rStyle w:val="afd"/>
          <w:rFonts w:eastAsiaTheme="majorEastAsia"/>
          <w:bCs w:val="0"/>
        </w:rPr>
      </w:pPr>
      <w:r>
        <w:rPr>
          <w:rStyle w:val="afd"/>
          <w:rFonts w:eastAsiaTheme="majorEastAsia"/>
          <w:bCs w:val="0"/>
        </w:rPr>
        <w:t>ПРИЛОЖЕНИЕ5</w:t>
      </w:r>
    </w:p>
    <w:p w:rsidR="00F84335" w:rsidRDefault="00F84335" w:rsidP="00F84335">
      <w:pPr>
        <w:ind w:firstLine="698"/>
        <w:jc w:val="center"/>
        <w:rPr>
          <w:rStyle w:val="afd"/>
          <w:rFonts w:eastAsiaTheme="majorEastAsia"/>
          <w:bCs w:val="0"/>
        </w:rPr>
      </w:pPr>
      <w:r>
        <w:rPr>
          <w:rStyle w:val="afd"/>
          <w:rFonts w:eastAsiaTheme="majorEastAsia"/>
          <w:bCs w:val="0"/>
        </w:rPr>
        <w:t xml:space="preserve">                                                       к </w:t>
      </w:r>
      <w:hyperlink r:id="rId77" w:anchor="sub_10000" w:history="1">
        <w:r>
          <w:rPr>
            <w:rStyle w:val="afc"/>
            <w:rFonts w:eastAsiaTheme="majorEastAsia"/>
          </w:rPr>
          <w:t>Положению</w:t>
        </w:r>
      </w:hyperlink>
      <w:r>
        <w:rPr>
          <w:rStyle w:val="afd"/>
          <w:rFonts w:eastAsiaTheme="majorEastAsia"/>
          <w:bCs w:val="0"/>
        </w:rPr>
        <w:t xml:space="preserve"> о порядке установления</w:t>
      </w:r>
    </w:p>
    <w:p w:rsidR="00F84335" w:rsidRDefault="00F84335" w:rsidP="00F84335">
      <w:pPr>
        <w:ind w:firstLine="698"/>
        <w:jc w:val="center"/>
        <w:rPr>
          <w:rStyle w:val="afd"/>
          <w:rFonts w:eastAsiaTheme="majorEastAsia"/>
          <w:bCs w:val="0"/>
        </w:rPr>
      </w:pPr>
      <w:r>
        <w:rPr>
          <w:rStyle w:val="afd"/>
          <w:rFonts w:eastAsiaTheme="majorEastAsia"/>
          <w:bCs w:val="0"/>
        </w:rPr>
        <w:t xml:space="preserve">                                                            и выплаты пенсии за выслугу лет лицам,</w:t>
      </w:r>
    </w:p>
    <w:p w:rsidR="00F84335" w:rsidRDefault="00F84335" w:rsidP="00F84335">
      <w:pPr>
        <w:ind w:firstLine="698"/>
        <w:jc w:val="center"/>
        <w:rPr>
          <w:rStyle w:val="afd"/>
          <w:rFonts w:eastAsiaTheme="majorEastAsia"/>
          <w:bCs w:val="0"/>
        </w:rPr>
      </w:pPr>
      <w:r>
        <w:rPr>
          <w:rStyle w:val="afd"/>
          <w:rFonts w:eastAsiaTheme="majorEastAsia"/>
          <w:bCs w:val="0"/>
        </w:rPr>
        <w:t xml:space="preserve">                                                              замещавшим муниципальные должности и</w:t>
      </w:r>
    </w:p>
    <w:p w:rsidR="00F84335" w:rsidRDefault="00F84335" w:rsidP="00F84335">
      <w:pPr>
        <w:ind w:firstLine="698"/>
        <w:jc w:val="right"/>
        <w:rPr>
          <w:rStyle w:val="afd"/>
          <w:rFonts w:eastAsiaTheme="majorEastAsia"/>
          <w:bCs w:val="0"/>
        </w:rPr>
      </w:pPr>
      <w:r>
        <w:rPr>
          <w:rStyle w:val="afd"/>
          <w:rFonts w:eastAsiaTheme="majorEastAsia"/>
          <w:bCs w:val="0"/>
        </w:rPr>
        <w:t>должности муниципальной службы в органах</w:t>
      </w:r>
    </w:p>
    <w:p w:rsidR="00F84335" w:rsidRDefault="00F84335" w:rsidP="00F84335">
      <w:pPr>
        <w:ind w:firstLine="698"/>
        <w:jc w:val="center"/>
        <w:rPr>
          <w:rFonts w:eastAsiaTheme="majorEastAsia"/>
          <w:sz w:val="18"/>
          <w:szCs w:val="18"/>
        </w:rPr>
      </w:pPr>
      <w:r>
        <w:rPr>
          <w:rStyle w:val="afd"/>
          <w:rFonts w:eastAsiaTheme="majorEastAsia"/>
          <w:bCs w:val="0"/>
        </w:rPr>
        <w:t xml:space="preserve">                                                              местного самоуправления________________</w:t>
      </w:r>
      <w:r>
        <w:rPr>
          <w:sz w:val="18"/>
          <w:szCs w:val="18"/>
        </w:rPr>
        <w:t xml:space="preserve">  </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Pr>
        <w:ind w:firstLine="698"/>
        <w:jc w:val="center"/>
      </w:pPr>
      <w:r>
        <w:rPr>
          <w:rStyle w:val="afd"/>
          <w:rFonts w:eastAsiaTheme="majorEastAsia"/>
          <w:bCs w:val="0"/>
        </w:rPr>
        <w:t xml:space="preserve">                                                                   </w:t>
      </w:r>
    </w:p>
    <w:p w:rsidR="00F84335" w:rsidRDefault="00F84335" w:rsidP="00F84335"/>
    <w:p w:rsidR="00F84335" w:rsidRDefault="00F84335" w:rsidP="00F84335">
      <w:pPr>
        <w:ind w:firstLine="698"/>
        <w:jc w:val="right"/>
      </w:pPr>
    </w:p>
    <w:p w:rsidR="00F84335" w:rsidRDefault="00F84335" w:rsidP="00F84335"/>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Распоряжение</w:t>
      </w:r>
    </w:p>
    <w:p w:rsidR="00F84335" w:rsidRDefault="00F84335" w:rsidP="00F84335">
      <w:pPr>
        <w:pStyle w:val="afb"/>
        <w:jc w:val="center"/>
        <w:rPr>
          <w:rFonts w:ascii="Times New Roman" w:hAnsi="Times New Roman" w:cs="Times New Roman"/>
          <w:sz w:val="22"/>
          <w:szCs w:val="22"/>
        </w:rPr>
      </w:pPr>
      <w:r>
        <w:rPr>
          <w:rStyle w:val="afd"/>
          <w:rFonts w:ascii="Times New Roman" w:eastAsiaTheme="majorEastAsia" w:hAnsi="Times New Roman" w:cs="Times New Roman"/>
          <w:bCs w:val="0"/>
          <w:sz w:val="22"/>
          <w:szCs w:val="22"/>
        </w:rPr>
        <w:t>о прекращении выплаты пенсии за выслугу лет</w:t>
      </w:r>
    </w:p>
    <w:p w:rsidR="00F84335" w:rsidRDefault="00F84335" w:rsidP="00F84335">
      <w:pPr>
        <w:jc w:val="center"/>
        <w:rPr>
          <w:sz w:val="22"/>
          <w:szCs w:val="22"/>
        </w:rP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"___" _____________________ г.                                                                                                  N ______</w:t>
      </w:r>
    </w:p>
    <w:p w:rsidR="00F84335" w:rsidRDefault="00F84335" w:rsidP="00F84335"/>
    <w:p w:rsidR="00F84335" w:rsidRDefault="00F84335" w:rsidP="00F84335"/>
    <w:p w:rsidR="00F84335" w:rsidRDefault="00F84335" w:rsidP="00F84335">
      <w:pPr>
        <w:rPr>
          <w:sz w:val="22"/>
          <w:szCs w:val="22"/>
        </w:rP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78" w:history="1">
        <w:r>
          <w:rPr>
            <w:rStyle w:val="afc"/>
            <w:rFonts w:ascii="Times New Roman" w:eastAsiaTheme="majorEastAsia"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F84335" w:rsidRDefault="00F84335" w:rsidP="00F84335">
      <w:pPr>
        <w:pStyle w:val="afb"/>
        <w:rPr>
          <w:rFonts w:ascii="Times New Roman" w:hAnsi="Times New Roman" w:cs="Times New Roman"/>
          <w:sz w:val="20"/>
          <w:szCs w:val="20"/>
        </w:rPr>
      </w:pPr>
      <w:r>
        <w:rPr>
          <w:rFonts w:ascii="Times New Roman" w:hAnsi="Times New Roman" w:cs="Times New Roman"/>
          <w:sz w:val="20"/>
          <w:szCs w:val="20"/>
        </w:rPr>
        <w:t xml:space="preserve">                                                                        (ФИО)</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 ______________________</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F84335" w:rsidRDefault="00F84335" w:rsidP="00F84335">
      <w:pPr>
        <w:rPr>
          <w:sz w:val="20"/>
          <w:szCs w:val="20"/>
        </w:rPr>
      </w:pPr>
      <w:r>
        <w:rPr>
          <w:sz w:val="20"/>
          <w:szCs w:val="20"/>
        </w:rPr>
        <w:t xml:space="preserve">                                                               (указать причину)</w:t>
      </w: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lastRenderedPageBreak/>
        <w:t>на основании ____________________________________________________________________________..</w:t>
      </w:r>
    </w:p>
    <w:p w:rsidR="00F84335" w:rsidRDefault="00F84335" w:rsidP="00F84335"/>
    <w:p w:rsidR="00F84335" w:rsidRDefault="00F84335" w:rsidP="00F84335"/>
    <w:p w:rsidR="00F84335" w:rsidRDefault="00F84335" w:rsidP="00F84335"/>
    <w:p w:rsidR="00F84335" w:rsidRDefault="00F84335" w:rsidP="00F84335">
      <w:pPr>
        <w:rPr>
          <w:sz w:val="22"/>
          <w:szCs w:val="22"/>
        </w:rPr>
      </w:pPr>
    </w:p>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F84335" w:rsidRDefault="00F84335" w:rsidP="00F84335">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F84335" w:rsidRDefault="00F84335" w:rsidP="00F84335">
      <w:pPr>
        <w:rPr>
          <w:sz w:val="22"/>
          <w:szCs w:val="22"/>
        </w:rPr>
      </w:pPr>
      <w:r>
        <w:rPr>
          <w:sz w:val="22"/>
          <w:szCs w:val="22"/>
        </w:rPr>
        <w:t>(лицо, исполняющее полномочия главы администрации)</w:t>
      </w:r>
    </w:p>
    <w:p w:rsidR="00F84335" w:rsidRDefault="00F84335" w:rsidP="00F84335">
      <w:pPr>
        <w:rPr>
          <w:sz w:val="22"/>
          <w:szCs w:val="22"/>
        </w:rPr>
      </w:pPr>
    </w:p>
    <w:p w:rsidR="00F84335" w:rsidRDefault="00F84335" w:rsidP="00F84335">
      <w:pPr>
        <w:rPr>
          <w:sz w:val="22"/>
          <w:szCs w:val="22"/>
        </w:rPr>
      </w:pPr>
    </w:p>
    <w:p w:rsidR="00F84335" w:rsidRDefault="00F84335" w:rsidP="00F84335">
      <w:pPr>
        <w:rPr>
          <w:sz w:val="22"/>
          <w:szCs w:val="22"/>
        </w:rPr>
      </w:pPr>
    </w:p>
    <w:p w:rsidR="00F84335" w:rsidRDefault="00F84335" w:rsidP="00F84335">
      <w:pPr>
        <w:rPr>
          <w:sz w:val="22"/>
          <w:szCs w:val="22"/>
        </w:rPr>
      </w:pPr>
    </w:p>
    <w:p w:rsidR="00F84335" w:rsidRDefault="00F84335" w:rsidP="00F84335">
      <w:pPr>
        <w:rPr>
          <w:sz w:val="22"/>
          <w:szCs w:val="22"/>
        </w:rPr>
      </w:pPr>
    </w:p>
    <w:p w:rsidR="00F84335" w:rsidRDefault="00F84335" w:rsidP="00F84335">
      <w:pPr>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p>
    <w:p w:rsidR="00F84335" w:rsidRDefault="00F84335" w:rsidP="00F84335">
      <w:pPr>
        <w:ind w:firstLine="698"/>
        <w:jc w:val="right"/>
        <w:rPr>
          <w:rStyle w:val="afd"/>
          <w:rFonts w:eastAsiaTheme="majorEastAsia"/>
          <w:bCs w:val="0"/>
        </w:rPr>
      </w:pPr>
      <w:r>
        <w:rPr>
          <w:rStyle w:val="afd"/>
          <w:rFonts w:eastAsiaTheme="majorEastAsia"/>
          <w:bCs w:val="0"/>
        </w:rPr>
        <w:t>ПРИЛОЖЕНИЕ 6</w:t>
      </w:r>
    </w:p>
    <w:p w:rsidR="00F84335" w:rsidRDefault="00F84335" w:rsidP="00F84335">
      <w:pPr>
        <w:ind w:firstLine="698"/>
        <w:jc w:val="center"/>
        <w:rPr>
          <w:rStyle w:val="afd"/>
          <w:rFonts w:eastAsiaTheme="majorEastAsia"/>
          <w:bCs w:val="0"/>
        </w:rPr>
      </w:pPr>
      <w:r>
        <w:rPr>
          <w:rStyle w:val="afd"/>
          <w:rFonts w:eastAsiaTheme="majorEastAsia"/>
          <w:bCs w:val="0"/>
        </w:rPr>
        <w:t xml:space="preserve">                                                      к </w:t>
      </w:r>
      <w:hyperlink r:id="rId79" w:anchor="sub_10000" w:history="1">
        <w:r>
          <w:rPr>
            <w:rStyle w:val="afc"/>
            <w:rFonts w:eastAsiaTheme="majorEastAsia"/>
          </w:rPr>
          <w:t>Положению</w:t>
        </w:r>
      </w:hyperlink>
      <w:r>
        <w:rPr>
          <w:rStyle w:val="afd"/>
          <w:rFonts w:eastAsiaTheme="majorEastAsia"/>
          <w:bCs w:val="0"/>
        </w:rPr>
        <w:t xml:space="preserve"> о порядке установления</w:t>
      </w:r>
    </w:p>
    <w:p w:rsidR="00F84335" w:rsidRDefault="00F84335" w:rsidP="00F84335">
      <w:pPr>
        <w:ind w:firstLine="698"/>
        <w:jc w:val="center"/>
        <w:rPr>
          <w:rStyle w:val="afd"/>
          <w:rFonts w:eastAsiaTheme="majorEastAsia"/>
          <w:bCs w:val="0"/>
        </w:rPr>
      </w:pPr>
      <w:r>
        <w:rPr>
          <w:rStyle w:val="afd"/>
          <w:rFonts w:eastAsiaTheme="majorEastAsia"/>
          <w:bCs w:val="0"/>
        </w:rPr>
        <w:t xml:space="preserve">                                                            и выплаты пенсии за выслугу лет лицам,</w:t>
      </w:r>
    </w:p>
    <w:p w:rsidR="00F84335" w:rsidRDefault="00F84335" w:rsidP="00F84335">
      <w:pPr>
        <w:ind w:firstLine="698"/>
        <w:jc w:val="center"/>
        <w:rPr>
          <w:rStyle w:val="afd"/>
          <w:rFonts w:eastAsiaTheme="majorEastAsia"/>
          <w:bCs w:val="0"/>
        </w:rPr>
      </w:pPr>
      <w:r>
        <w:rPr>
          <w:rStyle w:val="afd"/>
          <w:rFonts w:eastAsiaTheme="majorEastAsia"/>
          <w:bCs w:val="0"/>
        </w:rPr>
        <w:t xml:space="preserve">                                                              замещавшим муниципальные должности и</w:t>
      </w:r>
    </w:p>
    <w:p w:rsidR="00F84335" w:rsidRDefault="00F84335" w:rsidP="00F84335">
      <w:pPr>
        <w:ind w:firstLine="698"/>
        <w:jc w:val="right"/>
        <w:rPr>
          <w:rStyle w:val="afd"/>
          <w:rFonts w:eastAsiaTheme="majorEastAsia"/>
          <w:bCs w:val="0"/>
        </w:rPr>
      </w:pPr>
      <w:r>
        <w:rPr>
          <w:rStyle w:val="afd"/>
          <w:rFonts w:eastAsiaTheme="majorEastAsia"/>
          <w:bCs w:val="0"/>
        </w:rPr>
        <w:t>должности муниципальной службы в органах</w:t>
      </w:r>
    </w:p>
    <w:p w:rsidR="00F84335" w:rsidRDefault="00F84335" w:rsidP="00F84335">
      <w:pPr>
        <w:ind w:firstLine="698"/>
        <w:jc w:val="center"/>
        <w:rPr>
          <w:rFonts w:eastAsiaTheme="majorEastAsia"/>
          <w:sz w:val="18"/>
          <w:szCs w:val="18"/>
        </w:rPr>
      </w:pPr>
      <w:r>
        <w:rPr>
          <w:rStyle w:val="afd"/>
          <w:rFonts w:eastAsiaTheme="majorEastAsia"/>
          <w:bCs w:val="0"/>
        </w:rPr>
        <w:t xml:space="preserve">                                                               местного самоуправления________________</w:t>
      </w:r>
      <w:r>
        <w:rPr>
          <w:sz w:val="18"/>
          <w:szCs w:val="18"/>
        </w:rPr>
        <w:t xml:space="preserve">  </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Pr>
        <w:ind w:firstLine="698"/>
        <w:jc w:val="center"/>
      </w:pPr>
      <w:r>
        <w:rPr>
          <w:rStyle w:val="afd"/>
          <w:rFonts w:eastAsiaTheme="majorEastAsia"/>
          <w:bCs w:val="0"/>
        </w:rPr>
        <w:t xml:space="preserve">                                                                   </w:t>
      </w:r>
    </w:p>
    <w:p w:rsidR="00F84335" w:rsidRDefault="00F84335" w:rsidP="00F84335"/>
    <w:p w:rsidR="00F84335" w:rsidRDefault="00F84335" w:rsidP="00F84335">
      <w:pPr>
        <w:ind w:firstLine="698"/>
        <w:jc w:val="center"/>
        <w:rPr>
          <w:rStyle w:val="afd"/>
          <w:rFonts w:eastAsiaTheme="majorEastAsia"/>
        </w:rPr>
      </w:pPr>
    </w:p>
    <w:p w:rsidR="00F84335" w:rsidRDefault="00F84335" w:rsidP="00F84335">
      <w:pPr>
        <w:ind w:firstLine="698"/>
        <w:jc w:val="center"/>
        <w:rPr>
          <w:rStyle w:val="afd"/>
          <w:rFonts w:eastAsiaTheme="majorEastAsia"/>
          <w:bCs w:val="0"/>
        </w:rPr>
      </w:pPr>
    </w:p>
    <w:p w:rsidR="00F84335" w:rsidRDefault="00F84335" w:rsidP="00F84335">
      <w:pPr>
        <w:ind w:firstLine="698"/>
        <w:jc w:val="center"/>
        <w:rPr>
          <w:rStyle w:val="afd"/>
          <w:rFonts w:eastAsiaTheme="majorEastAsia"/>
          <w:bCs w:val="0"/>
        </w:rPr>
      </w:pPr>
    </w:p>
    <w:p w:rsidR="00F84335" w:rsidRDefault="00F84335" w:rsidP="00F84335">
      <w:pPr>
        <w:pStyle w:val="afb"/>
        <w:jc w:val="center"/>
        <w:rPr>
          <w:rStyle w:val="afd"/>
          <w:rFonts w:ascii="Times New Roman" w:eastAsiaTheme="majorEastAsia" w:hAnsi="Times New Roman" w:cs="Times New Roman"/>
          <w:bCs w:val="0"/>
          <w:sz w:val="22"/>
          <w:szCs w:val="22"/>
        </w:rPr>
      </w:pPr>
      <w:r>
        <w:rPr>
          <w:rStyle w:val="afd"/>
          <w:rFonts w:ascii="Times New Roman" w:eastAsiaTheme="majorEastAsia" w:hAnsi="Times New Roman" w:cs="Times New Roman"/>
          <w:bCs w:val="0"/>
          <w:sz w:val="22"/>
          <w:szCs w:val="22"/>
        </w:rPr>
        <w:t>Уведомление</w:t>
      </w:r>
    </w:p>
    <w:p w:rsidR="00F84335" w:rsidRDefault="00F84335" w:rsidP="00F84335">
      <w:pPr>
        <w:rPr>
          <w:rFonts w:eastAsiaTheme="majorEastAsia"/>
        </w:rPr>
      </w:pPr>
    </w:p>
    <w:p w:rsidR="00F84335" w:rsidRDefault="00F84335" w:rsidP="00F84335">
      <w:pPr>
        <w:rPr>
          <w:sz w:val="22"/>
          <w:szCs w:val="22"/>
        </w:rPr>
      </w:pPr>
    </w:p>
    <w:p w:rsidR="00F84335" w:rsidRDefault="00F84335" w:rsidP="00F84335">
      <w:pPr>
        <w:pStyle w:val="afb"/>
        <w:ind w:firstLine="720"/>
        <w:rPr>
          <w:rFonts w:ascii="Times New Roman" w:hAnsi="Times New Roman" w:cs="Times New Roman"/>
          <w:sz w:val="22"/>
          <w:szCs w:val="22"/>
        </w:rPr>
      </w:pPr>
      <w:r>
        <w:rPr>
          <w:rFonts w:ascii="Times New Roman" w:hAnsi="Times New Roman" w:cs="Times New Roman"/>
          <w:sz w:val="22"/>
          <w:szCs w:val="22"/>
        </w:rPr>
        <w:t>Уважаемый (</w:t>
      </w:r>
      <w:proofErr w:type="spellStart"/>
      <w:r>
        <w:rPr>
          <w:rFonts w:ascii="Times New Roman" w:hAnsi="Times New Roman" w:cs="Times New Roman"/>
          <w:sz w:val="22"/>
          <w:szCs w:val="22"/>
        </w:rPr>
        <w:t>ая</w:t>
      </w:r>
      <w:proofErr w:type="spellEnd"/>
      <w:r>
        <w:rPr>
          <w:rFonts w:ascii="Times New Roman" w:hAnsi="Times New Roman" w:cs="Times New Roman"/>
          <w:sz w:val="22"/>
          <w:szCs w:val="22"/>
        </w:rPr>
        <w:t>)___________________________________________________________</w:t>
      </w:r>
    </w:p>
    <w:p w:rsidR="00F84335" w:rsidRDefault="00F84335" w:rsidP="00F84335"/>
    <w:p w:rsidR="00F84335" w:rsidRDefault="00F84335" w:rsidP="00F84335">
      <w:pPr>
        <w:pStyle w:val="afb"/>
        <w:ind w:firstLine="720"/>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F84335" w:rsidRDefault="00F84335" w:rsidP="00F84335">
      <w:pPr>
        <w:pStyle w:val="afb"/>
        <w:ind w:firstLine="72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F84335" w:rsidRDefault="00F84335" w:rsidP="00F84335">
      <w:pPr>
        <w:pStyle w:val="afb"/>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F84335" w:rsidRDefault="00F84335" w:rsidP="00F84335"/>
    <w:p w:rsidR="00F84335" w:rsidRDefault="00F84335" w:rsidP="00F84335">
      <w:pPr>
        <w:pStyle w:val="afb"/>
        <w:ind w:firstLine="720"/>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80" w:history="1">
        <w:r>
          <w:rPr>
            <w:rStyle w:val="afc"/>
            <w:rFonts w:ascii="Times New Roman" w:eastAsiaTheme="majorEastAsia"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F84335" w:rsidRDefault="00F84335" w:rsidP="00F84335">
      <w:pPr>
        <w:ind w:firstLine="698"/>
        <w:jc w:val="center"/>
        <w:rPr>
          <w:sz w:val="18"/>
          <w:szCs w:val="18"/>
        </w:rPr>
      </w:pPr>
      <w:r>
        <w:rPr>
          <w:sz w:val="18"/>
          <w:szCs w:val="18"/>
        </w:rPr>
        <w:t xml:space="preserve">                     (наименование МО)</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утвержденного решением Совета депутатов поселения от __________________ № _____,</w:t>
      </w:r>
    </w:p>
    <w:p w:rsidR="00F84335" w:rsidRDefault="00F84335" w:rsidP="00F84335">
      <w:pPr>
        <w:pStyle w:val="afb"/>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F84335" w:rsidRDefault="00F84335" w:rsidP="00F84335">
      <w:pPr>
        <w:pStyle w:val="afb"/>
        <w:ind w:firstLine="720"/>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F84335" w:rsidRDefault="00F84335" w:rsidP="00F84335">
      <w:pPr>
        <w:pStyle w:val="afb"/>
        <w:ind w:firstLine="720"/>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Pr>
          <w:rFonts w:ascii="Times New Roman" w:hAnsi="Times New Roman" w:cs="Times New Roman"/>
          <w:sz w:val="18"/>
          <w:szCs w:val="18"/>
        </w:rPr>
        <w:t xml:space="preserve"> (наименование МО)</w:t>
      </w:r>
    </w:p>
    <w:p w:rsidR="00F84335" w:rsidRDefault="00F84335" w:rsidP="00F84335">
      <w:pPr>
        <w:pStyle w:val="afb"/>
        <w:ind w:firstLine="720"/>
        <w:jc w:val="both"/>
        <w:rPr>
          <w:rFonts w:ascii="Times New Roman" w:hAnsi="Times New Roman" w:cs="Times New Roman"/>
        </w:rPr>
      </w:pPr>
    </w:p>
    <w:p w:rsidR="00F84335" w:rsidRDefault="00F84335" w:rsidP="00F84335"/>
    <w:p w:rsidR="00F84335" w:rsidRDefault="00F84335" w:rsidP="00F84335"/>
    <w:p w:rsidR="00F84335" w:rsidRDefault="00F84335" w:rsidP="00F84335"/>
    <w:p w:rsidR="00F84335" w:rsidRDefault="00F84335" w:rsidP="00F84335">
      <w:pPr>
        <w:pStyle w:val="afb"/>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F84335" w:rsidRDefault="00F84335" w:rsidP="00F84335">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F84335" w:rsidRDefault="00F84335" w:rsidP="00F84335">
      <w:pPr>
        <w:rPr>
          <w:sz w:val="22"/>
          <w:szCs w:val="22"/>
        </w:rPr>
      </w:pPr>
      <w:r>
        <w:rPr>
          <w:sz w:val="22"/>
          <w:szCs w:val="22"/>
        </w:rPr>
        <w:t>(лицо, исполняющее полномочия главы администрации)</w:t>
      </w:r>
    </w:p>
    <w:p w:rsidR="00F84335" w:rsidRDefault="00F84335" w:rsidP="00F84335">
      <w:pPr>
        <w:tabs>
          <w:tab w:val="left" w:pos="6225"/>
        </w:tabs>
      </w:pPr>
    </w:p>
    <w:p w:rsidR="00F84335" w:rsidRDefault="00F84335" w:rsidP="00F84335"/>
    <w:p w:rsidR="001B3AAD" w:rsidRDefault="001B3AAD" w:rsidP="001B3AAD">
      <w:pPr>
        <w:jc w:val="center"/>
        <w:rPr>
          <w:b/>
          <w:color w:val="000000" w:themeColor="text1"/>
          <w:sz w:val="32"/>
          <w:szCs w:val="32"/>
        </w:rPr>
      </w:pPr>
      <w:r>
        <w:rPr>
          <w:b/>
          <w:color w:val="000000" w:themeColor="text1"/>
          <w:sz w:val="32"/>
          <w:szCs w:val="32"/>
        </w:rPr>
        <w:t xml:space="preserve">Республика Мордовия </w:t>
      </w:r>
    </w:p>
    <w:p w:rsidR="001B3AAD" w:rsidRDefault="001B3AAD" w:rsidP="001B3AAD">
      <w:pPr>
        <w:jc w:val="center"/>
        <w:rPr>
          <w:b/>
          <w:color w:val="000000" w:themeColor="text1"/>
          <w:sz w:val="32"/>
          <w:szCs w:val="32"/>
        </w:rPr>
      </w:pPr>
      <w:r>
        <w:rPr>
          <w:b/>
          <w:color w:val="000000" w:themeColor="text1"/>
          <w:sz w:val="32"/>
          <w:szCs w:val="32"/>
        </w:rPr>
        <w:t xml:space="preserve">Совет депутатов </w:t>
      </w:r>
      <w:proofErr w:type="spellStart"/>
      <w:r>
        <w:rPr>
          <w:b/>
          <w:color w:val="000000" w:themeColor="text1"/>
          <w:sz w:val="32"/>
          <w:szCs w:val="32"/>
        </w:rPr>
        <w:t>Салазгорьского</w:t>
      </w:r>
      <w:proofErr w:type="spellEnd"/>
      <w:r>
        <w:rPr>
          <w:b/>
          <w:color w:val="000000" w:themeColor="text1"/>
          <w:sz w:val="32"/>
          <w:szCs w:val="32"/>
        </w:rPr>
        <w:t xml:space="preserve"> сельского поселения</w:t>
      </w:r>
    </w:p>
    <w:p w:rsidR="001B3AAD" w:rsidRDefault="001B3AAD" w:rsidP="001B3AAD">
      <w:pPr>
        <w:jc w:val="center"/>
        <w:rPr>
          <w:b/>
          <w:color w:val="000000" w:themeColor="text1"/>
          <w:sz w:val="32"/>
          <w:szCs w:val="32"/>
        </w:rPr>
      </w:pPr>
      <w:proofErr w:type="spellStart"/>
      <w:r>
        <w:rPr>
          <w:b/>
          <w:color w:val="000000" w:themeColor="text1"/>
          <w:sz w:val="32"/>
          <w:szCs w:val="32"/>
        </w:rPr>
        <w:t>Торбеевского</w:t>
      </w:r>
      <w:proofErr w:type="spellEnd"/>
      <w:r>
        <w:rPr>
          <w:b/>
          <w:color w:val="000000" w:themeColor="text1"/>
          <w:sz w:val="32"/>
          <w:szCs w:val="32"/>
        </w:rPr>
        <w:t xml:space="preserve"> муниципального района</w:t>
      </w:r>
    </w:p>
    <w:p w:rsidR="001B3AAD" w:rsidRDefault="001B3AAD" w:rsidP="001B3AAD">
      <w:pPr>
        <w:jc w:val="center"/>
        <w:rPr>
          <w:b/>
          <w:color w:val="000000" w:themeColor="text1"/>
          <w:sz w:val="32"/>
          <w:szCs w:val="32"/>
        </w:rPr>
      </w:pPr>
      <w:r>
        <w:rPr>
          <w:b/>
          <w:color w:val="000000" w:themeColor="text1"/>
          <w:sz w:val="32"/>
          <w:szCs w:val="32"/>
        </w:rPr>
        <w:t>Республики Мордовия</w:t>
      </w:r>
    </w:p>
    <w:p w:rsidR="001B3AAD" w:rsidRDefault="001B3AAD" w:rsidP="001B3AAD">
      <w:pPr>
        <w:jc w:val="center"/>
        <w:rPr>
          <w:b/>
          <w:color w:val="000000" w:themeColor="text1"/>
          <w:sz w:val="28"/>
          <w:szCs w:val="28"/>
        </w:rPr>
      </w:pPr>
    </w:p>
    <w:p w:rsidR="001B3AAD" w:rsidRDefault="001B3AAD" w:rsidP="001B3AAD">
      <w:pPr>
        <w:jc w:val="center"/>
        <w:rPr>
          <w:b/>
          <w:color w:val="000000" w:themeColor="text1"/>
          <w:sz w:val="28"/>
          <w:szCs w:val="28"/>
        </w:rPr>
      </w:pPr>
      <w:r>
        <w:rPr>
          <w:color w:val="000000" w:themeColor="text1"/>
          <w:sz w:val="28"/>
          <w:szCs w:val="28"/>
        </w:rPr>
        <w:t xml:space="preserve">    </w:t>
      </w:r>
      <w:r>
        <w:rPr>
          <w:b/>
          <w:color w:val="000000" w:themeColor="text1"/>
          <w:sz w:val="28"/>
          <w:szCs w:val="28"/>
        </w:rPr>
        <w:t>Третья сессия</w:t>
      </w:r>
    </w:p>
    <w:p w:rsidR="001B3AAD" w:rsidRDefault="001B3AAD" w:rsidP="001B3AAD">
      <w:pPr>
        <w:jc w:val="center"/>
        <w:rPr>
          <w:b/>
          <w:color w:val="000000" w:themeColor="text1"/>
          <w:sz w:val="28"/>
          <w:szCs w:val="28"/>
        </w:rPr>
      </w:pPr>
      <w:r>
        <w:rPr>
          <w:b/>
          <w:color w:val="000000" w:themeColor="text1"/>
          <w:sz w:val="28"/>
          <w:szCs w:val="28"/>
        </w:rPr>
        <w:t xml:space="preserve">       (третьего  созыва)</w:t>
      </w:r>
    </w:p>
    <w:p w:rsidR="001B3AAD" w:rsidRDefault="001B3AAD" w:rsidP="001B3AAD">
      <w:pPr>
        <w:jc w:val="center"/>
        <w:rPr>
          <w:b/>
          <w:color w:val="000000" w:themeColor="text1"/>
          <w:sz w:val="28"/>
          <w:szCs w:val="28"/>
        </w:rPr>
      </w:pPr>
    </w:p>
    <w:p w:rsidR="001B3AAD" w:rsidRDefault="001B3AAD" w:rsidP="001B3AAD">
      <w:pPr>
        <w:jc w:val="center"/>
        <w:rPr>
          <w:b/>
          <w:color w:val="000000" w:themeColor="text1"/>
          <w:sz w:val="28"/>
          <w:szCs w:val="28"/>
        </w:rPr>
      </w:pPr>
      <w:r>
        <w:rPr>
          <w:b/>
          <w:color w:val="000000" w:themeColor="text1"/>
          <w:sz w:val="28"/>
          <w:szCs w:val="28"/>
        </w:rPr>
        <w:t xml:space="preserve">Р Е Ш Е Н И Е </w:t>
      </w:r>
    </w:p>
    <w:p w:rsidR="001B3AAD" w:rsidRDefault="001B3AAD" w:rsidP="001B3AAD">
      <w:pPr>
        <w:jc w:val="center"/>
        <w:rPr>
          <w:color w:val="000000" w:themeColor="text1"/>
          <w:sz w:val="28"/>
          <w:szCs w:val="28"/>
        </w:rPr>
      </w:pPr>
    </w:p>
    <w:p w:rsidR="001B3AAD" w:rsidRDefault="001B3AAD" w:rsidP="001B3AAD">
      <w:pPr>
        <w:jc w:val="center"/>
        <w:rPr>
          <w:bCs/>
          <w:color w:val="000000" w:themeColor="text1"/>
          <w:sz w:val="28"/>
          <w:szCs w:val="28"/>
        </w:rPr>
      </w:pPr>
      <w:r>
        <w:rPr>
          <w:bCs/>
          <w:color w:val="000000" w:themeColor="text1"/>
          <w:sz w:val="28"/>
          <w:szCs w:val="28"/>
        </w:rPr>
        <w:t xml:space="preserve">от 28.12.2016 г                                    </w:t>
      </w:r>
      <w:proofErr w:type="spellStart"/>
      <w:r>
        <w:rPr>
          <w:bCs/>
          <w:color w:val="000000" w:themeColor="text1"/>
          <w:sz w:val="28"/>
          <w:szCs w:val="28"/>
        </w:rPr>
        <w:t>с.Салазгорь</w:t>
      </w:r>
      <w:proofErr w:type="spellEnd"/>
      <w:r>
        <w:rPr>
          <w:bCs/>
          <w:color w:val="000000" w:themeColor="text1"/>
          <w:sz w:val="28"/>
          <w:szCs w:val="28"/>
        </w:rPr>
        <w:t xml:space="preserve">                                            №13</w:t>
      </w:r>
    </w:p>
    <w:p w:rsidR="001B3AAD" w:rsidRDefault="001B3AAD" w:rsidP="001B3AAD">
      <w:pPr>
        <w:rPr>
          <w:color w:val="000000" w:themeColor="text1"/>
          <w:szCs w:val="20"/>
        </w:rPr>
      </w:pPr>
    </w:p>
    <w:p w:rsidR="001B3AAD" w:rsidRDefault="001B3AAD" w:rsidP="001B3AAD">
      <w:pPr>
        <w:jc w:val="center"/>
        <w:rPr>
          <w:color w:val="000000" w:themeColor="text1"/>
        </w:rPr>
      </w:pPr>
    </w:p>
    <w:p w:rsidR="001B3AAD" w:rsidRDefault="001B3AAD" w:rsidP="001B3AAD">
      <w:pPr>
        <w:tabs>
          <w:tab w:val="left" w:pos="465"/>
          <w:tab w:val="center" w:pos="4960"/>
        </w:tabs>
        <w:jc w:val="center"/>
        <w:rPr>
          <w:b/>
          <w:color w:val="000000" w:themeColor="text1"/>
          <w:sz w:val="28"/>
          <w:szCs w:val="28"/>
        </w:rPr>
      </w:pPr>
      <w:r>
        <w:rPr>
          <w:b/>
          <w:color w:val="000000" w:themeColor="text1"/>
          <w:sz w:val="28"/>
          <w:szCs w:val="28"/>
        </w:rPr>
        <w:t xml:space="preserve">Об утверждении Положения о размерах и условиях оплаты труда должностных лиц и муниципальных служащих </w:t>
      </w:r>
      <w:proofErr w:type="spellStart"/>
      <w:r>
        <w:rPr>
          <w:b/>
          <w:color w:val="000000" w:themeColor="text1"/>
          <w:sz w:val="28"/>
          <w:szCs w:val="28"/>
        </w:rPr>
        <w:t>Салазгорьского</w:t>
      </w:r>
      <w:proofErr w:type="spellEnd"/>
      <w:r>
        <w:rPr>
          <w:b/>
          <w:color w:val="000000" w:themeColor="text1"/>
          <w:sz w:val="28"/>
          <w:szCs w:val="28"/>
        </w:rPr>
        <w:t xml:space="preserve"> сельского поселения </w:t>
      </w:r>
      <w:proofErr w:type="spellStart"/>
      <w:r>
        <w:rPr>
          <w:b/>
          <w:color w:val="000000" w:themeColor="text1"/>
          <w:sz w:val="28"/>
          <w:szCs w:val="28"/>
        </w:rPr>
        <w:t>Торбеевского</w:t>
      </w:r>
      <w:proofErr w:type="spellEnd"/>
      <w:r>
        <w:rPr>
          <w:b/>
          <w:color w:val="000000" w:themeColor="text1"/>
          <w:sz w:val="28"/>
          <w:szCs w:val="28"/>
        </w:rPr>
        <w:t xml:space="preserve"> муниципального района Республики Мордовия</w:t>
      </w:r>
    </w:p>
    <w:p w:rsidR="001B3AAD" w:rsidRDefault="001B3AAD" w:rsidP="001B3AAD">
      <w:pPr>
        <w:pStyle w:val="aff"/>
        <w:spacing w:after="0"/>
        <w:jc w:val="both"/>
        <w:rPr>
          <w:color w:val="000000" w:themeColor="text1"/>
          <w:sz w:val="28"/>
          <w:szCs w:val="28"/>
        </w:rPr>
      </w:pPr>
      <w:r>
        <w:rPr>
          <w:color w:val="000000" w:themeColor="text1"/>
          <w:sz w:val="28"/>
          <w:szCs w:val="28"/>
        </w:rPr>
        <w:tab/>
        <w:t xml:space="preserve">В соответствии с </w:t>
      </w:r>
      <w:hyperlink r:id="rId81" w:history="1">
        <w:r>
          <w:rPr>
            <w:rStyle w:val="af5"/>
            <w:color w:val="000000" w:themeColor="text1"/>
            <w:sz w:val="28"/>
            <w:szCs w:val="28"/>
          </w:rPr>
          <w:t>частью второй статьи 53</w:t>
        </w:r>
      </w:hyperlink>
      <w:r>
        <w:rPr>
          <w:color w:val="000000" w:themeColor="text1"/>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hyperlink r:id="rId82" w:history="1">
        <w:r>
          <w:rPr>
            <w:rStyle w:val="af5"/>
            <w:color w:val="000000" w:themeColor="text1"/>
            <w:sz w:val="28"/>
            <w:szCs w:val="28"/>
          </w:rPr>
          <w:t>частью первой статьи 22</w:t>
        </w:r>
      </w:hyperlink>
      <w:r>
        <w:rPr>
          <w:color w:val="000000" w:themeColor="text1"/>
          <w:sz w:val="28"/>
          <w:szCs w:val="28"/>
        </w:rPr>
        <w:t xml:space="preserve"> Федерального закона от 2 марта 2007 г. № 25-ФЗ "О муниципальной службе в Российской Федерации", </w:t>
      </w:r>
      <w:hyperlink r:id="rId83" w:history="1">
        <w:r>
          <w:rPr>
            <w:rStyle w:val="af5"/>
            <w:color w:val="000000" w:themeColor="text1"/>
            <w:sz w:val="28"/>
            <w:szCs w:val="28"/>
          </w:rPr>
          <w:t>статьей 8.1</w:t>
        </w:r>
      </w:hyperlink>
      <w:r>
        <w:rPr>
          <w:color w:val="000000" w:themeColor="text1"/>
          <w:sz w:val="28"/>
          <w:szCs w:val="28"/>
        </w:rPr>
        <w:t xml:space="preserve"> Закона Республики Мордовия от 8 июня 2007 г. № 48-З "О регулировании отношений в сфере муниципальной службы</w:t>
      </w:r>
      <w:r>
        <w:rPr>
          <w:b/>
          <w:bCs/>
          <w:color w:val="000000" w:themeColor="text1"/>
          <w:sz w:val="28"/>
          <w:szCs w:val="28"/>
        </w:rPr>
        <w:t xml:space="preserve">", </w:t>
      </w:r>
      <w:r>
        <w:rPr>
          <w:color w:val="000000" w:themeColor="text1"/>
          <w:sz w:val="28"/>
          <w:szCs w:val="28"/>
        </w:rPr>
        <w:t>Законом Республики Мордовия от 28 марта 2016 г.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Законом Республики Мордовия от 17 августа 2016 г. № 68-З «О внесении изменений в отдельные законы Республики Мордовия»,</w:t>
      </w:r>
      <w:r>
        <w:rPr>
          <w:b/>
          <w:bCs/>
          <w:color w:val="000000" w:themeColor="text1"/>
          <w:sz w:val="28"/>
          <w:szCs w:val="28"/>
        </w:rPr>
        <w:t xml:space="preserve"> </w:t>
      </w:r>
      <w:r>
        <w:rPr>
          <w:color w:val="000000" w:themeColor="text1"/>
          <w:sz w:val="28"/>
          <w:szCs w:val="28"/>
        </w:rPr>
        <w:t xml:space="preserve">Уставом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Совет депутатов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решил:</w:t>
      </w:r>
    </w:p>
    <w:p w:rsidR="001B3AAD" w:rsidRDefault="001B3AAD" w:rsidP="001B3AAD">
      <w:pPr>
        <w:pStyle w:val="aa"/>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1.Утвердить прилагаемое Положение о размерах и условиях оплаты труда должностных лиц и муниципальных служащих </w:t>
      </w:r>
      <w:proofErr w:type="spellStart"/>
      <w:r>
        <w:rPr>
          <w:rFonts w:ascii="Times New Roman" w:hAnsi="Times New Roman" w:cs="Times New Roman"/>
          <w:color w:val="000000" w:themeColor="text1"/>
          <w:sz w:val="28"/>
          <w:szCs w:val="28"/>
        </w:rPr>
        <w:t>Салазгорьского</w:t>
      </w:r>
      <w:proofErr w:type="spellEnd"/>
      <w:r>
        <w:rPr>
          <w:rFonts w:ascii="Times New Roman" w:hAnsi="Times New Roman" w:cs="Times New Roman"/>
          <w:color w:val="000000" w:themeColor="text1"/>
          <w:sz w:val="28"/>
          <w:szCs w:val="28"/>
        </w:rPr>
        <w:t xml:space="preserve"> сельского поселения </w:t>
      </w:r>
      <w:proofErr w:type="spellStart"/>
      <w:r>
        <w:rPr>
          <w:rFonts w:ascii="Times New Roman" w:hAnsi="Times New Roman" w:cs="Times New Roman"/>
          <w:color w:val="000000" w:themeColor="text1"/>
          <w:sz w:val="28"/>
          <w:szCs w:val="28"/>
        </w:rPr>
        <w:t>Торбеевского</w:t>
      </w:r>
      <w:proofErr w:type="spellEnd"/>
      <w:r>
        <w:rPr>
          <w:rFonts w:ascii="Times New Roman" w:hAnsi="Times New Roman" w:cs="Times New Roman"/>
          <w:color w:val="000000" w:themeColor="text1"/>
          <w:sz w:val="28"/>
          <w:szCs w:val="28"/>
        </w:rPr>
        <w:t xml:space="preserve"> муниципального района Республики Мордовия.</w:t>
      </w:r>
    </w:p>
    <w:p w:rsidR="001B3AAD" w:rsidRDefault="001B3AAD" w:rsidP="001B3AAD">
      <w:pPr>
        <w:pStyle w:val="aa"/>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2.Признать утратившим силу решение Совета депутатов </w:t>
      </w:r>
      <w:proofErr w:type="spellStart"/>
      <w:r>
        <w:rPr>
          <w:rFonts w:ascii="Times New Roman" w:hAnsi="Times New Roman" w:cs="Times New Roman"/>
          <w:color w:val="000000" w:themeColor="text1"/>
          <w:sz w:val="28"/>
          <w:szCs w:val="28"/>
        </w:rPr>
        <w:t>Салазгорьского</w:t>
      </w:r>
      <w:proofErr w:type="spellEnd"/>
      <w:r>
        <w:rPr>
          <w:rFonts w:ascii="Times New Roman" w:hAnsi="Times New Roman" w:cs="Times New Roman"/>
          <w:color w:val="000000" w:themeColor="text1"/>
          <w:sz w:val="28"/>
          <w:szCs w:val="28"/>
        </w:rPr>
        <w:t xml:space="preserve"> сельского поселения  от 19.08.2011 г. №21 «Об утверждении Положения о размерах и условиях оплаты труда должностных лиц и муниципальных служащих </w:t>
      </w:r>
      <w:proofErr w:type="spellStart"/>
      <w:r>
        <w:rPr>
          <w:rFonts w:ascii="Times New Roman" w:hAnsi="Times New Roman" w:cs="Times New Roman"/>
          <w:color w:val="000000" w:themeColor="text1"/>
          <w:sz w:val="28"/>
          <w:szCs w:val="28"/>
        </w:rPr>
        <w:t>Салазгорьского</w:t>
      </w:r>
      <w:proofErr w:type="spellEnd"/>
      <w:r>
        <w:rPr>
          <w:rFonts w:ascii="Times New Roman" w:hAnsi="Times New Roman" w:cs="Times New Roman"/>
          <w:color w:val="000000" w:themeColor="text1"/>
          <w:sz w:val="28"/>
          <w:szCs w:val="28"/>
        </w:rPr>
        <w:t xml:space="preserve"> сельского поселения </w:t>
      </w:r>
      <w:proofErr w:type="spellStart"/>
      <w:r>
        <w:rPr>
          <w:rFonts w:ascii="Times New Roman" w:hAnsi="Times New Roman" w:cs="Times New Roman"/>
          <w:color w:val="000000" w:themeColor="text1"/>
          <w:sz w:val="28"/>
          <w:szCs w:val="28"/>
        </w:rPr>
        <w:t>Торбеевского</w:t>
      </w:r>
      <w:proofErr w:type="spellEnd"/>
      <w:r>
        <w:rPr>
          <w:rFonts w:ascii="Times New Roman" w:hAnsi="Times New Roman" w:cs="Times New Roman"/>
          <w:color w:val="000000" w:themeColor="text1"/>
          <w:sz w:val="28"/>
          <w:szCs w:val="28"/>
        </w:rPr>
        <w:t xml:space="preserve"> муниципального района Республики Мордовия».</w:t>
      </w:r>
    </w:p>
    <w:p w:rsidR="001B3AAD" w:rsidRDefault="001B3AAD" w:rsidP="001B3AAD">
      <w:pPr>
        <w:pStyle w:val="ConsNormal"/>
        <w:spacing w:line="360" w:lineRule="auto"/>
        <w:ind w:firstLin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3.Настоящее решение вступает в силу со дня его официального опубликования.</w:t>
      </w:r>
    </w:p>
    <w:p w:rsidR="001B3AAD" w:rsidRDefault="001B3AAD" w:rsidP="001B3AAD">
      <w:pPr>
        <w:pStyle w:val="a3"/>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Глава </w:t>
      </w:r>
      <w:proofErr w:type="spellStart"/>
      <w:r>
        <w:rPr>
          <w:rFonts w:ascii="Times New Roman" w:hAnsi="Times New Roman" w:cs="Times New Roman"/>
          <w:color w:val="000000" w:themeColor="text1"/>
          <w:sz w:val="28"/>
          <w:szCs w:val="28"/>
        </w:rPr>
        <w:t>Салазгорьского</w:t>
      </w:r>
      <w:proofErr w:type="spellEnd"/>
      <w:r>
        <w:rPr>
          <w:rFonts w:ascii="Times New Roman" w:hAnsi="Times New Roman" w:cs="Times New Roman"/>
          <w:color w:val="000000" w:themeColor="text1"/>
          <w:sz w:val="28"/>
          <w:szCs w:val="28"/>
        </w:rPr>
        <w:t xml:space="preserve">                                                                                                                                     сельского поселения                            </w:t>
      </w:r>
      <w:proofErr w:type="spellStart"/>
      <w:r>
        <w:rPr>
          <w:rFonts w:ascii="Times New Roman" w:hAnsi="Times New Roman" w:cs="Times New Roman"/>
          <w:color w:val="000000" w:themeColor="text1"/>
          <w:sz w:val="28"/>
          <w:szCs w:val="28"/>
        </w:rPr>
        <w:t>Г.П.Солдатова</w:t>
      </w:r>
      <w:proofErr w:type="spellEnd"/>
      <w:r>
        <w:rPr>
          <w:rFonts w:ascii="Times New Roman" w:hAnsi="Times New Roman" w:cs="Times New Roman"/>
          <w:color w:val="000000" w:themeColor="text1"/>
          <w:sz w:val="28"/>
          <w:szCs w:val="28"/>
        </w:rPr>
        <w:t>.</w:t>
      </w:r>
    </w:p>
    <w:p w:rsidR="001B3AAD" w:rsidRDefault="001B3AAD" w:rsidP="001B3AAD">
      <w:pPr>
        <w:pStyle w:val="a3"/>
        <w:rPr>
          <w:rStyle w:val="afd"/>
          <w:b w:val="0"/>
          <w:bCs w:val="0"/>
          <w:color w:val="000000" w:themeColor="text1"/>
        </w:rPr>
      </w:pPr>
      <w:r>
        <w:rPr>
          <w:rStyle w:val="afd"/>
          <w:rFonts w:ascii="Times New Roman" w:hAnsi="Times New Roman" w:cs="Times New Roman"/>
          <w:color w:val="000000" w:themeColor="text1"/>
          <w:sz w:val="28"/>
          <w:szCs w:val="28"/>
        </w:rPr>
        <w:t xml:space="preserve">                                                                         Приложение </w:t>
      </w:r>
    </w:p>
    <w:p w:rsidR="001B3AAD" w:rsidRDefault="001B3AAD" w:rsidP="001B3AAD">
      <w:pPr>
        <w:pStyle w:val="aa"/>
        <w:jc w:val="right"/>
        <w:rPr>
          <w:rStyle w:val="afd"/>
          <w:rFonts w:ascii="Times New Roman" w:hAnsi="Times New Roman" w:cs="Times New Roman"/>
          <w:b w:val="0"/>
          <w:color w:val="000000" w:themeColor="text1"/>
        </w:rPr>
      </w:pPr>
      <w:r>
        <w:rPr>
          <w:rStyle w:val="afd"/>
          <w:rFonts w:ascii="Times New Roman" w:hAnsi="Times New Roman" w:cs="Times New Roman"/>
          <w:color w:val="000000" w:themeColor="text1"/>
        </w:rPr>
        <w:t xml:space="preserve">     к </w:t>
      </w:r>
      <w:hyperlink r:id="rId84" w:anchor="sub_0" w:history="1">
        <w:r>
          <w:rPr>
            <w:rStyle w:val="af5"/>
            <w:color w:val="000000" w:themeColor="text1"/>
          </w:rPr>
          <w:t>Решению</w:t>
        </w:r>
      </w:hyperlink>
      <w:r>
        <w:rPr>
          <w:rStyle w:val="afd"/>
          <w:rFonts w:ascii="Times New Roman" w:hAnsi="Times New Roman" w:cs="Times New Roman"/>
          <w:color w:val="000000" w:themeColor="text1"/>
        </w:rPr>
        <w:t xml:space="preserve"> Совета депутатов </w:t>
      </w:r>
    </w:p>
    <w:p w:rsidR="001B3AAD" w:rsidRDefault="001B3AAD" w:rsidP="001B3AAD">
      <w:pPr>
        <w:pStyle w:val="aa"/>
        <w:jc w:val="right"/>
        <w:rPr>
          <w:rStyle w:val="afd"/>
          <w:rFonts w:ascii="Times New Roman" w:hAnsi="Times New Roman" w:cs="Times New Roman"/>
          <w:b w:val="0"/>
          <w:color w:val="000000" w:themeColor="text1"/>
        </w:rPr>
      </w:pPr>
      <w:proofErr w:type="spellStart"/>
      <w:r>
        <w:rPr>
          <w:rStyle w:val="afd"/>
          <w:rFonts w:ascii="Times New Roman" w:hAnsi="Times New Roman" w:cs="Times New Roman"/>
          <w:color w:val="000000" w:themeColor="text1"/>
        </w:rPr>
        <w:t>Салазгорьского</w:t>
      </w:r>
      <w:proofErr w:type="spellEnd"/>
      <w:r>
        <w:rPr>
          <w:rStyle w:val="afd"/>
          <w:rFonts w:ascii="Times New Roman" w:hAnsi="Times New Roman" w:cs="Times New Roman"/>
          <w:color w:val="000000" w:themeColor="text1"/>
        </w:rPr>
        <w:t xml:space="preserve"> сельского поселения</w:t>
      </w:r>
    </w:p>
    <w:p w:rsidR="001B3AAD" w:rsidRDefault="001B3AAD" w:rsidP="001B3AAD">
      <w:pPr>
        <w:pStyle w:val="aa"/>
        <w:jc w:val="right"/>
        <w:rPr>
          <w:rStyle w:val="afd"/>
          <w:rFonts w:ascii="Times New Roman" w:hAnsi="Times New Roman" w:cs="Times New Roman"/>
          <w:b w:val="0"/>
          <w:color w:val="000000" w:themeColor="text1"/>
        </w:rPr>
      </w:pPr>
      <w:r>
        <w:rPr>
          <w:rStyle w:val="afd"/>
          <w:rFonts w:ascii="Times New Roman" w:hAnsi="Times New Roman" w:cs="Times New Roman"/>
          <w:color w:val="000000" w:themeColor="text1"/>
        </w:rPr>
        <w:t xml:space="preserve">                                                                                  </w:t>
      </w:r>
    </w:p>
    <w:p w:rsidR="001B3AAD" w:rsidRDefault="001B3AAD" w:rsidP="001B3AAD">
      <w:pPr>
        <w:pStyle w:val="aa"/>
        <w:jc w:val="right"/>
        <w:rPr>
          <w:rStyle w:val="afd"/>
          <w:rFonts w:ascii="Times New Roman" w:hAnsi="Times New Roman" w:cs="Times New Roman"/>
          <w:b w:val="0"/>
          <w:color w:val="000000" w:themeColor="text1"/>
        </w:rPr>
      </w:pPr>
      <w:r>
        <w:rPr>
          <w:rStyle w:val="afd"/>
          <w:rFonts w:ascii="Times New Roman" w:hAnsi="Times New Roman" w:cs="Times New Roman"/>
          <w:color w:val="000000" w:themeColor="text1"/>
        </w:rPr>
        <w:t xml:space="preserve">                                                                                                       от 28.12.2016 г№13</w:t>
      </w:r>
    </w:p>
    <w:p w:rsidR="001B3AAD" w:rsidRDefault="001B3AAD" w:rsidP="001B3AAD">
      <w:pPr>
        <w:ind w:left="5812"/>
        <w:jc w:val="right"/>
      </w:pPr>
    </w:p>
    <w:p w:rsidR="001B3AAD" w:rsidRDefault="001B3AAD" w:rsidP="001B3AAD">
      <w:pPr>
        <w:ind w:left="720"/>
        <w:jc w:val="center"/>
        <w:rPr>
          <w:b/>
          <w:color w:val="000000" w:themeColor="text1"/>
          <w:sz w:val="28"/>
          <w:szCs w:val="28"/>
        </w:rPr>
      </w:pPr>
      <w:r>
        <w:rPr>
          <w:b/>
          <w:color w:val="000000" w:themeColor="text1"/>
          <w:sz w:val="28"/>
          <w:szCs w:val="28"/>
        </w:rPr>
        <w:t>Положение</w:t>
      </w:r>
    </w:p>
    <w:p w:rsidR="001B3AAD" w:rsidRDefault="001B3AAD" w:rsidP="001B3AAD">
      <w:pPr>
        <w:ind w:left="720"/>
        <w:jc w:val="center"/>
        <w:rPr>
          <w:b/>
          <w:color w:val="000000" w:themeColor="text1"/>
          <w:sz w:val="28"/>
          <w:szCs w:val="28"/>
        </w:rPr>
      </w:pPr>
      <w:r>
        <w:rPr>
          <w:b/>
          <w:color w:val="000000" w:themeColor="text1"/>
          <w:sz w:val="28"/>
          <w:szCs w:val="28"/>
        </w:rPr>
        <w:t>о размерах и  условиях оплаты труда должностных лиц</w:t>
      </w:r>
      <w:r>
        <w:rPr>
          <w:b/>
          <w:color w:val="000000" w:themeColor="text1"/>
          <w:sz w:val="26"/>
          <w:szCs w:val="26"/>
        </w:rPr>
        <w:t xml:space="preserve"> и</w:t>
      </w:r>
      <w:r>
        <w:rPr>
          <w:b/>
          <w:color w:val="000000" w:themeColor="text1"/>
          <w:sz w:val="28"/>
          <w:szCs w:val="28"/>
        </w:rPr>
        <w:t xml:space="preserve"> муниципальных служащих </w:t>
      </w:r>
      <w:proofErr w:type="spellStart"/>
      <w:r>
        <w:rPr>
          <w:b/>
          <w:color w:val="000000" w:themeColor="text1"/>
          <w:sz w:val="28"/>
          <w:szCs w:val="28"/>
        </w:rPr>
        <w:t>Салазгорьского</w:t>
      </w:r>
      <w:proofErr w:type="spellEnd"/>
      <w:r>
        <w:rPr>
          <w:b/>
          <w:color w:val="000000" w:themeColor="text1"/>
          <w:sz w:val="28"/>
          <w:szCs w:val="28"/>
        </w:rPr>
        <w:t xml:space="preserve"> сельского поселения </w:t>
      </w:r>
      <w:proofErr w:type="spellStart"/>
      <w:r>
        <w:rPr>
          <w:b/>
          <w:color w:val="000000" w:themeColor="text1"/>
          <w:sz w:val="28"/>
          <w:szCs w:val="28"/>
        </w:rPr>
        <w:t>Торбеевского</w:t>
      </w:r>
      <w:proofErr w:type="spellEnd"/>
      <w:r>
        <w:rPr>
          <w:b/>
          <w:color w:val="000000" w:themeColor="text1"/>
          <w:sz w:val="28"/>
          <w:szCs w:val="28"/>
        </w:rPr>
        <w:t xml:space="preserve"> муниципального района Республики Мордовия</w:t>
      </w:r>
    </w:p>
    <w:p w:rsidR="001B3AAD" w:rsidRDefault="001B3AAD" w:rsidP="001B3AAD">
      <w:pPr>
        <w:ind w:firstLine="720"/>
        <w:jc w:val="center"/>
        <w:rPr>
          <w:color w:val="000000" w:themeColor="text1"/>
          <w:sz w:val="28"/>
          <w:szCs w:val="28"/>
        </w:rPr>
      </w:pPr>
    </w:p>
    <w:p w:rsidR="001B3AAD" w:rsidRDefault="001B3AAD" w:rsidP="001B3AAD">
      <w:pPr>
        <w:ind w:firstLine="720"/>
        <w:jc w:val="center"/>
        <w:rPr>
          <w:b/>
          <w:color w:val="000000" w:themeColor="text1"/>
          <w:sz w:val="28"/>
          <w:szCs w:val="28"/>
        </w:rPr>
      </w:pPr>
      <w:r>
        <w:rPr>
          <w:b/>
          <w:color w:val="000000" w:themeColor="text1"/>
          <w:sz w:val="28"/>
          <w:szCs w:val="28"/>
        </w:rPr>
        <w:t>1. Общие положения.</w:t>
      </w:r>
    </w:p>
    <w:p w:rsidR="001B3AAD" w:rsidRDefault="001B3AAD" w:rsidP="001B3AAD">
      <w:pPr>
        <w:ind w:firstLine="720"/>
        <w:jc w:val="both"/>
        <w:rPr>
          <w:color w:val="000000" w:themeColor="text1"/>
          <w:sz w:val="28"/>
          <w:szCs w:val="28"/>
        </w:rPr>
      </w:pPr>
      <w:r>
        <w:rPr>
          <w:color w:val="000000" w:themeColor="text1"/>
          <w:sz w:val="28"/>
          <w:szCs w:val="28"/>
        </w:rPr>
        <w:t xml:space="preserve"> Настоящее Положение в соответствии с пунктом 2 статьи 53 Федерального закона от 6 октября 2003 года № 131-ФЗ "Об общих принципах организации местного самоуправления в Российской Федерации", Законом Республики Мордовия от 8 июня 2007г. № 48-З «О регулировании отношений в сфере муниципальной службы», </w:t>
      </w:r>
      <w:r>
        <w:rPr>
          <w:color w:val="000000" w:themeColor="text1"/>
          <w:sz w:val="26"/>
          <w:szCs w:val="26"/>
        </w:rPr>
        <w:t xml:space="preserve"> </w:t>
      </w:r>
      <w:r>
        <w:rPr>
          <w:color w:val="000000" w:themeColor="text1"/>
          <w:sz w:val="28"/>
          <w:szCs w:val="28"/>
        </w:rPr>
        <w:t xml:space="preserve">с Федеральным законом от 2 марта </w:t>
      </w:r>
      <w:smartTag w:uri="urn:schemas-microsoft-com:office:smarttags" w:element="metricconverter">
        <w:smartTagPr>
          <w:attr w:name="ProductID" w:val="2007 г"/>
        </w:smartTagPr>
        <w:r>
          <w:rPr>
            <w:color w:val="000000" w:themeColor="text1"/>
            <w:sz w:val="28"/>
            <w:szCs w:val="28"/>
          </w:rPr>
          <w:t>2007 г</w:t>
        </w:r>
      </w:smartTag>
      <w:r>
        <w:rPr>
          <w:color w:val="000000" w:themeColor="text1"/>
          <w:sz w:val="28"/>
          <w:szCs w:val="28"/>
        </w:rPr>
        <w:t xml:space="preserve">. N 25-ФЗ "О муниципальной службе в Российской Федерации" (с изменениями и дополнениями) устанавливает размеры и условия оплаты труда муниципального служащего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(далее - муниципального служащего).</w:t>
      </w:r>
    </w:p>
    <w:p w:rsidR="001B3AAD" w:rsidRDefault="001B3AAD" w:rsidP="001B3AAD">
      <w:pPr>
        <w:ind w:firstLine="720"/>
        <w:jc w:val="both"/>
        <w:rPr>
          <w:color w:val="000000" w:themeColor="text1"/>
          <w:sz w:val="28"/>
          <w:szCs w:val="28"/>
        </w:rPr>
      </w:pPr>
      <w:bookmarkStart w:id="82" w:name="sub_10011"/>
      <w:r>
        <w:rPr>
          <w:color w:val="000000" w:themeColor="text1"/>
          <w:sz w:val="28"/>
          <w:szCs w:val="28"/>
        </w:rPr>
        <w:t>Оплата труда должностного лица и</w:t>
      </w:r>
      <w:r>
        <w:rPr>
          <w:color w:val="000000" w:themeColor="text1"/>
          <w:sz w:val="26"/>
          <w:szCs w:val="26"/>
        </w:rPr>
        <w:t xml:space="preserve"> </w:t>
      </w:r>
      <w:r>
        <w:rPr>
          <w:color w:val="000000" w:themeColor="text1"/>
          <w:sz w:val="28"/>
          <w:szCs w:val="28"/>
        </w:rPr>
        <w:t xml:space="preserve">муниципального служащего, за исключением муниципального служащего, обеспечивающего исполнение отдельных государственных полномочий, передаваемых для осуществления органам местного самоуправления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(далее - муниципального служащего, обеспечивающего исполнение отдельных государственных полномочий) осуществляется в пределах расходов на оплату труда должностного лица и  муниципального служащего, предусмотренных в бюджете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bookmarkEnd w:id="82"/>
    <w:p w:rsidR="001B3AAD" w:rsidRDefault="001B3AAD" w:rsidP="001B3AAD">
      <w:pPr>
        <w:ind w:firstLine="720"/>
        <w:jc w:val="both"/>
        <w:rPr>
          <w:color w:val="000000" w:themeColor="text1"/>
          <w:sz w:val="28"/>
          <w:szCs w:val="28"/>
        </w:rPr>
      </w:pPr>
      <w:r>
        <w:rPr>
          <w:color w:val="000000" w:themeColor="text1"/>
          <w:sz w:val="28"/>
          <w:szCs w:val="28"/>
        </w:rPr>
        <w:t>Оплата труда должностного лица и муниципального служащего, обеспечивающего исполнение отдельных государственных полномочий осуществляется за счет субвенции, предоставленной на эти цели из соответствующего бюджета.</w:t>
      </w:r>
    </w:p>
    <w:p w:rsidR="001B3AAD" w:rsidRDefault="001B3AAD" w:rsidP="001B3AAD">
      <w:pPr>
        <w:ind w:firstLine="720"/>
        <w:jc w:val="both"/>
        <w:rPr>
          <w:color w:val="000000" w:themeColor="text1"/>
          <w:sz w:val="16"/>
          <w:szCs w:val="16"/>
        </w:rPr>
      </w:pPr>
    </w:p>
    <w:p w:rsidR="001B3AAD" w:rsidRDefault="001B3AAD" w:rsidP="001B3AAD">
      <w:pPr>
        <w:ind w:firstLine="720"/>
        <w:jc w:val="center"/>
        <w:rPr>
          <w:b/>
          <w:color w:val="000000" w:themeColor="text1"/>
          <w:sz w:val="28"/>
          <w:szCs w:val="28"/>
        </w:rPr>
      </w:pPr>
      <w:bookmarkStart w:id="83" w:name="sub_1002"/>
      <w:r>
        <w:rPr>
          <w:b/>
          <w:color w:val="000000" w:themeColor="text1"/>
          <w:sz w:val="28"/>
          <w:szCs w:val="28"/>
        </w:rPr>
        <w:t>2. Оплата труда должностного лица и</w:t>
      </w:r>
      <w:r>
        <w:rPr>
          <w:color w:val="000000" w:themeColor="text1"/>
          <w:sz w:val="26"/>
          <w:szCs w:val="26"/>
        </w:rPr>
        <w:t xml:space="preserve"> </w:t>
      </w:r>
      <w:r>
        <w:rPr>
          <w:b/>
          <w:color w:val="000000" w:themeColor="text1"/>
          <w:sz w:val="28"/>
          <w:szCs w:val="28"/>
        </w:rPr>
        <w:t>муниципального служащего</w:t>
      </w:r>
    </w:p>
    <w:p w:rsidR="001B3AAD" w:rsidRDefault="001B3AAD" w:rsidP="001B3AAD">
      <w:pPr>
        <w:ind w:firstLine="720"/>
        <w:jc w:val="center"/>
        <w:rPr>
          <w:b/>
          <w:color w:val="000000" w:themeColor="text1"/>
          <w:sz w:val="16"/>
          <w:szCs w:val="16"/>
        </w:rPr>
      </w:pPr>
    </w:p>
    <w:p w:rsidR="001B3AAD" w:rsidRDefault="001B3AAD" w:rsidP="001B3AAD">
      <w:pPr>
        <w:ind w:firstLine="720"/>
        <w:jc w:val="both"/>
        <w:rPr>
          <w:color w:val="000000" w:themeColor="text1"/>
          <w:sz w:val="28"/>
          <w:szCs w:val="28"/>
        </w:rPr>
      </w:pPr>
      <w:r>
        <w:rPr>
          <w:color w:val="000000" w:themeColor="text1"/>
          <w:sz w:val="28"/>
          <w:szCs w:val="28"/>
        </w:rPr>
        <w:lastRenderedPageBreak/>
        <w:t>1.Оплата труда должностных лиц и</w:t>
      </w:r>
      <w:r>
        <w:rPr>
          <w:color w:val="000000" w:themeColor="text1"/>
          <w:sz w:val="26"/>
          <w:szCs w:val="26"/>
        </w:rPr>
        <w:t xml:space="preserve"> </w:t>
      </w:r>
      <w:r>
        <w:rPr>
          <w:color w:val="000000" w:themeColor="text1"/>
          <w:sz w:val="28"/>
          <w:szCs w:val="28"/>
        </w:rPr>
        <w:t>муниципальных служащих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 муниципальной службы.</w:t>
      </w:r>
    </w:p>
    <w:bookmarkEnd w:id="83"/>
    <w:p w:rsidR="001B3AAD" w:rsidRDefault="001B3AAD" w:rsidP="001B3AAD">
      <w:pPr>
        <w:ind w:firstLine="720"/>
        <w:jc w:val="both"/>
        <w:rPr>
          <w:color w:val="000000" w:themeColor="text1"/>
          <w:sz w:val="28"/>
          <w:szCs w:val="28"/>
        </w:rPr>
      </w:pPr>
      <w:r>
        <w:rPr>
          <w:color w:val="000000" w:themeColor="text1"/>
          <w:sz w:val="28"/>
          <w:szCs w:val="28"/>
        </w:rPr>
        <w:t>2.Денежное содержание должностного лица и муниципального служащего состоит из:</w:t>
      </w:r>
    </w:p>
    <w:p w:rsidR="001B3AAD" w:rsidRDefault="001B3AAD" w:rsidP="001B3AAD">
      <w:pPr>
        <w:ind w:firstLine="720"/>
        <w:jc w:val="both"/>
        <w:rPr>
          <w:color w:val="000000" w:themeColor="text1"/>
          <w:sz w:val="28"/>
          <w:szCs w:val="28"/>
        </w:rPr>
      </w:pPr>
      <w:r>
        <w:rPr>
          <w:color w:val="000000" w:themeColor="text1"/>
          <w:sz w:val="28"/>
          <w:szCs w:val="28"/>
        </w:rPr>
        <w:t>месячного денежного содержания;</w:t>
      </w:r>
    </w:p>
    <w:p w:rsidR="001B3AAD" w:rsidRDefault="001B3AAD" w:rsidP="001B3AAD">
      <w:pPr>
        <w:ind w:firstLine="720"/>
        <w:jc w:val="both"/>
        <w:rPr>
          <w:color w:val="000000" w:themeColor="text1"/>
          <w:sz w:val="28"/>
          <w:szCs w:val="28"/>
        </w:rPr>
      </w:pPr>
      <w:r>
        <w:rPr>
          <w:color w:val="000000" w:themeColor="text1"/>
          <w:sz w:val="28"/>
          <w:szCs w:val="28"/>
        </w:rPr>
        <w:t>ежеквартальных премий по результатам работы;</w:t>
      </w:r>
    </w:p>
    <w:p w:rsidR="001B3AAD" w:rsidRDefault="001B3AAD" w:rsidP="001B3AAD">
      <w:pPr>
        <w:ind w:firstLine="720"/>
        <w:jc w:val="both"/>
        <w:rPr>
          <w:color w:val="000000" w:themeColor="text1"/>
          <w:sz w:val="28"/>
          <w:szCs w:val="28"/>
        </w:rPr>
      </w:pPr>
      <w:r>
        <w:rPr>
          <w:color w:val="000000" w:themeColor="text1"/>
          <w:sz w:val="28"/>
          <w:szCs w:val="28"/>
        </w:rPr>
        <w:t>иных дополнительных выплат.</w:t>
      </w:r>
    </w:p>
    <w:p w:rsidR="001B3AAD" w:rsidRDefault="001B3AAD" w:rsidP="001B3AAD">
      <w:pPr>
        <w:ind w:firstLine="720"/>
        <w:jc w:val="both"/>
        <w:rPr>
          <w:color w:val="000000" w:themeColor="text1"/>
          <w:sz w:val="28"/>
          <w:szCs w:val="28"/>
        </w:rPr>
      </w:pPr>
      <w:r>
        <w:rPr>
          <w:color w:val="000000" w:themeColor="text1"/>
          <w:sz w:val="28"/>
          <w:szCs w:val="28"/>
        </w:rPr>
        <w:t>3.Месячное денежное содержание должностного лица и муниципального служащего состоит из:</w:t>
      </w:r>
    </w:p>
    <w:p w:rsidR="001B3AAD" w:rsidRDefault="001B3AAD" w:rsidP="001B3AAD">
      <w:pPr>
        <w:ind w:firstLine="720"/>
        <w:jc w:val="both"/>
        <w:rPr>
          <w:color w:val="000000" w:themeColor="text1"/>
          <w:sz w:val="28"/>
          <w:szCs w:val="28"/>
        </w:rPr>
      </w:pPr>
      <w:r>
        <w:rPr>
          <w:color w:val="000000" w:themeColor="text1"/>
          <w:sz w:val="28"/>
          <w:szCs w:val="28"/>
        </w:rPr>
        <w:t xml:space="preserve"> должностного оклада должностного лица и муниципального служащего в соответствии с замещаемой им должностью муниципальной службы (далее – должностной оклад); </w:t>
      </w:r>
    </w:p>
    <w:p w:rsidR="001B3AAD" w:rsidRDefault="001B3AAD" w:rsidP="001B3AAD">
      <w:pPr>
        <w:ind w:firstLine="720"/>
        <w:jc w:val="both"/>
        <w:rPr>
          <w:color w:val="000000" w:themeColor="text1"/>
          <w:sz w:val="28"/>
          <w:szCs w:val="28"/>
        </w:rPr>
      </w:pPr>
      <w:r>
        <w:rPr>
          <w:color w:val="000000" w:themeColor="text1"/>
          <w:sz w:val="28"/>
          <w:szCs w:val="28"/>
        </w:rPr>
        <w:t xml:space="preserve">ежемесячной надбавки к должностному окладу за выслугу лет; </w:t>
      </w:r>
    </w:p>
    <w:p w:rsidR="001B3AAD" w:rsidRDefault="001B3AAD" w:rsidP="001B3AAD">
      <w:pPr>
        <w:ind w:firstLine="720"/>
        <w:jc w:val="both"/>
        <w:rPr>
          <w:color w:val="000000" w:themeColor="text1"/>
          <w:sz w:val="28"/>
          <w:szCs w:val="28"/>
          <w:shd w:val="clear" w:color="auto" w:fill="FFFFFF"/>
        </w:rPr>
      </w:pPr>
      <w:r>
        <w:rPr>
          <w:color w:val="000000" w:themeColor="text1"/>
          <w:sz w:val="28"/>
          <w:szCs w:val="28"/>
          <w:shd w:val="clear" w:color="auto" w:fill="FFFFFF"/>
        </w:rPr>
        <w:t>ежемесячной надбавки к должностному окладу муниципального служащего за классный чин;</w:t>
      </w:r>
    </w:p>
    <w:p w:rsidR="001B3AAD" w:rsidRDefault="001B3AAD" w:rsidP="001B3AAD">
      <w:pPr>
        <w:ind w:firstLine="720"/>
        <w:jc w:val="both"/>
        <w:rPr>
          <w:color w:val="000000" w:themeColor="text1"/>
          <w:sz w:val="28"/>
          <w:szCs w:val="28"/>
        </w:rPr>
      </w:pPr>
      <w:r>
        <w:rPr>
          <w:color w:val="000000" w:themeColor="text1"/>
          <w:sz w:val="28"/>
          <w:szCs w:val="28"/>
        </w:rPr>
        <w:t xml:space="preserve">ежемесячной надбавки к должностному окладу за особые условия муниципальной службы; </w:t>
      </w:r>
    </w:p>
    <w:p w:rsidR="001B3AAD" w:rsidRDefault="001B3AAD" w:rsidP="001B3AAD">
      <w:pPr>
        <w:ind w:firstLine="720"/>
        <w:jc w:val="both"/>
        <w:rPr>
          <w:color w:val="000000" w:themeColor="text1"/>
          <w:sz w:val="28"/>
          <w:szCs w:val="28"/>
        </w:rPr>
      </w:pPr>
      <w:r>
        <w:rPr>
          <w:color w:val="000000" w:themeColor="text1"/>
          <w:sz w:val="28"/>
          <w:szCs w:val="28"/>
        </w:rPr>
        <w:t>ежемесячного денежного поощрения.</w:t>
      </w:r>
    </w:p>
    <w:p w:rsidR="001B3AAD" w:rsidRDefault="001B3AAD" w:rsidP="001B3AAD">
      <w:pPr>
        <w:ind w:firstLine="720"/>
        <w:jc w:val="both"/>
        <w:rPr>
          <w:color w:val="000000" w:themeColor="text1"/>
          <w:sz w:val="28"/>
          <w:szCs w:val="28"/>
        </w:rPr>
      </w:pPr>
      <w:r>
        <w:rPr>
          <w:color w:val="000000" w:themeColor="text1"/>
          <w:sz w:val="28"/>
          <w:szCs w:val="28"/>
        </w:rPr>
        <w:t>4.К иным дополнительным выплатам относятся:</w:t>
      </w:r>
    </w:p>
    <w:p w:rsidR="001B3AAD" w:rsidRDefault="001B3AAD" w:rsidP="001B3AAD">
      <w:pPr>
        <w:ind w:firstLine="720"/>
        <w:jc w:val="both"/>
        <w:rPr>
          <w:color w:val="000000" w:themeColor="text1"/>
          <w:sz w:val="28"/>
          <w:szCs w:val="28"/>
        </w:rPr>
      </w:pPr>
      <w:r>
        <w:rPr>
          <w:color w:val="000000" w:themeColor="text1"/>
          <w:sz w:val="28"/>
          <w:szCs w:val="28"/>
        </w:rPr>
        <w:t>ежемесячная процентная надбавка к должностному окладу за работу со сведениями, составляющими государственную тайну;</w:t>
      </w:r>
    </w:p>
    <w:p w:rsidR="001B3AAD" w:rsidRDefault="001B3AAD" w:rsidP="001B3AAD">
      <w:pPr>
        <w:ind w:firstLine="720"/>
        <w:jc w:val="both"/>
        <w:rPr>
          <w:color w:val="000000" w:themeColor="text1"/>
          <w:sz w:val="28"/>
          <w:szCs w:val="28"/>
        </w:rPr>
      </w:pPr>
      <w:r>
        <w:rPr>
          <w:color w:val="000000" w:themeColor="text1"/>
          <w:sz w:val="28"/>
          <w:szCs w:val="28"/>
        </w:rPr>
        <w:t>единовременная выплата при предоставлении ежегодного оплачиваемого отпуска;</w:t>
      </w:r>
    </w:p>
    <w:p w:rsidR="001B3AAD" w:rsidRDefault="001B3AAD" w:rsidP="001B3AAD">
      <w:pPr>
        <w:ind w:firstLine="720"/>
        <w:jc w:val="both"/>
        <w:rPr>
          <w:color w:val="000000" w:themeColor="text1"/>
          <w:sz w:val="28"/>
          <w:szCs w:val="28"/>
        </w:rPr>
      </w:pPr>
      <w:r>
        <w:rPr>
          <w:color w:val="000000" w:themeColor="text1"/>
          <w:sz w:val="28"/>
          <w:szCs w:val="28"/>
        </w:rPr>
        <w:t>материальная помощь;</w:t>
      </w:r>
    </w:p>
    <w:p w:rsidR="001B3AAD" w:rsidRDefault="001B3AAD" w:rsidP="001B3AAD">
      <w:pPr>
        <w:ind w:firstLine="720"/>
        <w:jc w:val="both"/>
        <w:rPr>
          <w:color w:val="000000" w:themeColor="text1"/>
          <w:sz w:val="28"/>
          <w:szCs w:val="28"/>
        </w:rPr>
      </w:pPr>
      <w:r>
        <w:rPr>
          <w:color w:val="000000" w:themeColor="text1"/>
          <w:sz w:val="28"/>
          <w:szCs w:val="28"/>
        </w:rPr>
        <w:t>премии за выполнение особо важных и сложных заданий.</w:t>
      </w:r>
    </w:p>
    <w:p w:rsidR="001B3AAD" w:rsidRDefault="001B3AAD" w:rsidP="001B3AAD">
      <w:pPr>
        <w:ind w:firstLine="720"/>
        <w:jc w:val="both"/>
        <w:rPr>
          <w:color w:val="000000" w:themeColor="text1"/>
          <w:sz w:val="16"/>
          <w:szCs w:val="16"/>
        </w:rPr>
      </w:pPr>
    </w:p>
    <w:p w:rsidR="001B3AAD" w:rsidRDefault="001B3AAD" w:rsidP="001B3AAD">
      <w:pPr>
        <w:pStyle w:val="1"/>
        <w:keepLines w:val="0"/>
        <w:widowControl w:val="0"/>
        <w:numPr>
          <w:ilvl w:val="0"/>
          <w:numId w:val="2"/>
        </w:numPr>
        <w:shd w:val="clear" w:color="auto" w:fill="FFFFFF"/>
        <w:tabs>
          <w:tab w:val="clear" w:pos="432"/>
          <w:tab w:val="num" w:pos="0"/>
        </w:tabs>
        <w:autoSpaceDE w:val="0"/>
        <w:spacing w:before="67"/>
        <w:ind w:left="0" w:right="3" w:firstLine="0"/>
        <w:jc w:val="center"/>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3. </w:t>
      </w:r>
      <w:r>
        <w:rPr>
          <w:rFonts w:ascii="Times New Roman" w:hAnsi="Times New Roman" w:cs="Times New Roman"/>
          <w:b/>
          <w:color w:val="000000" w:themeColor="text1"/>
          <w:sz w:val="28"/>
        </w:rPr>
        <w:t>Размеры должностных окладов должностного лица и муниципального   служащего</w:t>
      </w:r>
    </w:p>
    <w:p w:rsidR="001B3AAD" w:rsidRDefault="001B3AAD" w:rsidP="001B3AAD">
      <w:pPr>
        <w:rPr>
          <w:color w:val="000000" w:themeColor="text1"/>
          <w:sz w:val="16"/>
          <w:szCs w:val="16"/>
        </w:rPr>
      </w:pPr>
    </w:p>
    <w:p w:rsidR="001B3AAD" w:rsidRDefault="001B3AAD" w:rsidP="001B3AAD">
      <w:pPr>
        <w:ind w:firstLine="720"/>
        <w:jc w:val="both"/>
        <w:rPr>
          <w:color w:val="000000" w:themeColor="text1"/>
          <w:sz w:val="28"/>
          <w:szCs w:val="28"/>
        </w:rPr>
      </w:pPr>
      <w:r>
        <w:rPr>
          <w:color w:val="000000" w:themeColor="text1"/>
          <w:sz w:val="28"/>
          <w:szCs w:val="28"/>
        </w:rPr>
        <w:t xml:space="preserve">Размеры должностных окладов должностного лица и муниципального служащего, устанавливаются в соответствии с </w:t>
      </w:r>
      <w:hyperlink r:id="rId85" w:anchor="sub_1000" w:history="1">
        <w:r>
          <w:rPr>
            <w:rStyle w:val="afc"/>
            <w:color w:val="000000" w:themeColor="text1"/>
            <w:sz w:val="28"/>
            <w:szCs w:val="28"/>
          </w:rPr>
          <w:t xml:space="preserve">приложением </w:t>
        </w:r>
      </w:hyperlink>
      <w:r>
        <w:rPr>
          <w:color w:val="000000" w:themeColor="text1"/>
          <w:sz w:val="28"/>
          <w:szCs w:val="28"/>
        </w:rPr>
        <w:t>№ 2 к настоящему Положению в зависимости от занимаемой должности.</w:t>
      </w:r>
    </w:p>
    <w:p w:rsidR="001B3AAD" w:rsidRDefault="001B3AAD" w:rsidP="001B3AAD">
      <w:pPr>
        <w:ind w:firstLine="720"/>
        <w:jc w:val="both"/>
        <w:rPr>
          <w:color w:val="000000" w:themeColor="text1"/>
          <w:sz w:val="16"/>
          <w:szCs w:val="16"/>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 w:val="28"/>
          <w:shd w:val="clear" w:color="auto" w:fill="FFFFFF"/>
        </w:rPr>
      </w:pPr>
      <w:r>
        <w:rPr>
          <w:rFonts w:ascii="Times New Roman" w:hAnsi="Times New Roman" w:cs="Times New Roman"/>
          <w:color w:val="000000" w:themeColor="text1"/>
          <w:sz w:val="28"/>
          <w:shd w:val="clear" w:color="auto" w:fill="FFFFFF"/>
        </w:rPr>
        <w:t>4</w:t>
      </w:r>
      <w:r>
        <w:rPr>
          <w:rFonts w:ascii="Times New Roman" w:hAnsi="Times New Roman" w:cs="Times New Roman"/>
          <w:b/>
          <w:color w:val="000000" w:themeColor="text1"/>
          <w:sz w:val="28"/>
          <w:shd w:val="clear" w:color="auto" w:fill="FFFFFF"/>
        </w:rPr>
        <w:t>. Размеры ежемесячной надбавки к должностному окладу муниципального служащего за классный чин</w:t>
      </w:r>
    </w:p>
    <w:p w:rsidR="001B3AAD" w:rsidRDefault="001B3AAD" w:rsidP="001B3AAD">
      <w:pPr>
        <w:rPr>
          <w:color w:val="000000" w:themeColor="text1"/>
          <w:sz w:val="16"/>
          <w:szCs w:val="16"/>
          <w:shd w:val="clear" w:color="auto" w:fill="FFFFFF"/>
        </w:rPr>
      </w:pPr>
    </w:p>
    <w:p w:rsidR="001B3AAD" w:rsidRDefault="001B3AAD" w:rsidP="001B3AAD">
      <w:pPr>
        <w:ind w:firstLine="720"/>
        <w:jc w:val="both"/>
        <w:rPr>
          <w:color w:val="000000" w:themeColor="text1"/>
          <w:sz w:val="28"/>
          <w:szCs w:val="28"/>
          <w:shd w:val="clear" w:color="auto" w:fill="FFFFFF"/>
        </w:rPr>
      </w:pPr>
      <w:r>
        <w:rPr>
          <w:color w:val="000000" w:themeColor="text1"/>
          <w:sz w:val="28"/>
          <w:szCs w:val="28"/>
          <w:shd w:val="clear" w:color="auto" w:fill="FFFFFF"/>
        </w:rPr>
        <w:t xml:space="preserve">Размеры ежемесячной надбавки к должностному окладу муниципального служащего за классный чин устанавливаются согласно </w:t>
      </w:r>
      <w:hyperlink r:id="rId86" w:anchor="sub_2000#sub_2000" w:history="1">
        <w:r>
          <w:rPr>
            <w:rStyle w:val="af5"/>
            <w:color w:val="000000" w:themeColor="text1"/>
          </w:rPr>
          <w:t xml:space="preserve">приложения </w:t>
        </w:r>
      </w:hyperlink>
      <w:r>
        <w:rPr>
          <w:color w:val="000000" w:themeColor="text1"/>
          <w:sz w:val="28"/>
          <w:szCs w:val="28"/>
          <w:shd w:val="clear" w:color="auto" w:fill="FFFFFF"/>
        </w:rPr>
        <w:t>№ 3 к настоящему Положению.</w:t>
      </w:r>
    </w:p>
    <w:p w:rsidR="001B3AAD" w:rsidRDefault="001B3AAD" w:rsidP="001B3AAD">
      <w:pPr>
        <w:jc w:val="center"/>
        <w:rPr>
          <w:b/>
          <w:color w:val="000000" w:themeColor="text1"/>
          <w:sz w:val="16"/>
          <w:szCs w:val="16"/>
        </w:rPr>
      </w:pPr>
      <w:bookmarkStart w:id="84" w:name="sub_1040"/>
    </w:p>
    <w:p w:rsidR="001B3AAD" w:rsidRDefault="001B3AAD" w:rsidP="001B3AAD">
      <w:pPr>
        <w:jc w:val="center"/>
        <w:rPr>
          <w:b/>
          <w:color w:val="000000" w:themeColor="text1"/>
          <w:sz w:val="28"/>
          <w:szCs w:val="28"/>
        </w:rPr>
      </w:pPr>
      <w:r>
        <w:rPr>
          <w:b/>
          <w:color w:val="000000" w:themeColor="text1"/>
          <w:sz w:val="28"/>
          <w:szCs w:val="28"/>
        </w:rPr>
        <w:t>5. Размеры ежемесячной надбавки к должностному окладу</w:t>
      </w:r>
    </w:p>
    <w:p w:rsidR="001B3AAD" w:rsidRDefault="001B3AAD" w:rsidP="001B3AAD">
      <w:pPr>
        <w:jc w:val="center"/>
        <w:rPr>
          <w:b/>
          <w:color w:val="000000" w:themeColor="text1"/>
          <w:sz w:val="28"/>
          <w:szCs w:val="28"/>
        </w:rPr>
      </w:pPr>
      <w:r>
        <w:rPr>
          <w:b/>
          <w:color w:val="000000" w:themeColor="text1"/>
          <w:sz w:val="28"/>
          <w:szCs w:val="28"/>
        </w:rPr>
        <w:t>должностного лица и муниципального служащего за  выслугу лет</w:t>
      </w:r>
    </w:p>
    <w:p w:rsidR="001B3AAD" w:rsidRDefault="001B3AAD" w:rsidP="001B3AAD">
      <w:pPr>
        <w:jc w:val="center"/>
        <w:rPr>
          <w:b/>
          <w:color w:val="000000" w:themeColor="text1"/>
          <w:sz w:val="16"/>
          <w:szCs w:val="16"/>
        </w:rPr>
      </w:pPr>
    </w:p>
    <w:bookmarkEnd w:id="84"/>
    <w:p w:rsidR="001B3AAD" w:rsidRDefault="001B3AAD" w:rsidP="001B3AAD">
      <w:pPr>
        <w:ind w:firstLine="720"/>
        <w:jc w:val="both"/>
        <w:rPr>
          <w:color w:val="000000" w:themeColor="text1"/>
          <w:sz w:val="28"/>
          <w:szCs w:val="28"/>
        </w:rPr>
      </w:pPr>
      <w:r>
        <w:rPr>
          <w:color w:val="000000" w:themeColor="text1"/>
          <w:sz w:val="28"/>
          <w:szCs w:val="28"/>
        </w:rPr>
        <w:lastRenderedPageBreak/>
        <w:t>Размеры ежемесячной надбавки к должностному окладу за выслугу лет устанавливаются:</w:t>
      </w:r>
    </w:p>
    <w:p w:rsidR="001B3AAD" w:rsidRDefault="001B3AAD" w:rsidP="001B3AAD">
      <w:pPr>
        <w:ind w:firstLine="720"/>
        <w:jc w:val="both"/>
        <w:rPr>
          <w:color w:val="000000" w:themeColor="text1"/>
          <w:sz w:val="28"/>
          <w:szCs w:val="28"/>
        </w:rPr>
      </w:pPr>
      <w:r>
        <w:rPr>
          <w:color w:val="000000" w:themeColor="text1"/>
          <w:sz w:val="28"/>
          <w:szCs w:val="28"/>
        </w:rPr>
        <w:t xml:space="preserve">-для должностных лиц - 30% независимо от стажа работы; </w:t>
      </w:r>
    </w:p>
    <w:p w:rsidR="001B3AAD" w:rsidRDefault="001B3AAD" w:rsidP="001B3AAD">
      <w:pPr>
        <w:ind w:firstLine="720"/>
        <w:jc w:val="both"/>
        <w:rPr>
          <w:color w:val="000000" w:themeColor="text1"/>
          <w:sz w:val="28"/>
          <w:szCs w:val="28"/>
        </w:rPr>
      </w:pPr>
      <w:r>
        <w:rPr>
          <w:color w:val="000000" w:themeColor="text1"/>
          <w:sz w:val="28"/>
          <w:szCs w:val="28"/>
        </w:rPr>
        <w:t>- для муниципальных служащих - дифференцировано в зависимости от стажа муниципальной службы, дающего право на получение этой надбавки:</w:t>
      </w:r>
    </w:p>
    <w:p w:rsidR="001B3AAD" w:rsidRDefault="001B3AAD" w:rsidP="001B3AAD">
      <w:pPr>
        <w:ind w:firstLine="720"/>
        <w:jc w:val="both"/>
        <w:rPr>
          <w:color w:val="000000" w:themeColor="text1"/>
          <w:sz w:val="28"/>
          <w:szCs w:val="28"/>
        </w:rPr>
      </w:pPr>
      <w:r>
        <w:rPr>
          <w:color w:val="000000" w:themeColor="text1"/>
          <w:sz w:val="28"/>
          <w:szCs w:val="28"/>
        </w:rPr>
        <w:t>при стаже муниципальной службы от 1 года до 5 лет - 10 процентов от должностного оклада;</w:t>
      </w:r>
    </w:p>
    <w:p w:rsidR="001B3AAD" w:rsidRDefault="001B3AAD" w:rsidP="001B3AAD">
      <w:pPr>
        <w:ind w:firstLine="720"/>
        <w:jc w:val="both"/>
        <w:rPr>
          <w:color w:val="000000" w:themeColor="text1"/>
          <w:sz w:val="28"/>
          <w:szCs w:val="28"/>
        </w:rPr>
      </w:pPr>
      <w:r>
        <w:rPr>
          <w:color w:val="000000" w:themeColor="text1"/>
          <w:sz w:val="28"/>
          <w:szCs w:val="28"/>
        </w:rPr>
        <w:t>при стаже муниципальной службы от 5 до 10 лет - 15 процентов от должностного оклада;</w:t>
      </w:r>
    </w:p>
    <w:p w:rsidR="001B3AAD" w:rsidRDefault="001B3AAD" w:rsidP="001B3AAD">
      <w:pPr>
        <w:ind w:firstLine="720"/>
        <w:jc w:val="both"/>
        <w:rPr>
          <w:color w:val="000000" w:themeColor="text1"/>
          <w:sz w:val="28"/>
          <w:szCs w:val="28"/>
        </w:rPr>
      </w:pPr>
      <w:r>
        <w:rPr>
          <w:color w:val="000000" w:themeColor="text1"/>
          <w:sz w:val="28"/>
          <w:szCs w:val="28"/>
        </w:rPr>
        <w:t>при стаже муниципальной службы от 10 до 15 лет - 20 процентов от должностного оклада;</w:t>
      </w:r>
    </w:p>
    <w:p w:rsidR="001B3AAD" w:rsidRDefault="001B3AAD" w:rsidP="001B3AAD">
      <w:pPr>
        <w:ind w:firstLine="720"/>
        <w:jc w:val="both"/>
        <w:rPr>
          <w:color w:val="000000" w:themeColor="text1"/>
          <w:sz w:val="28"/>
          <w:szCs w:val="28"/>
        </w:rPr>
      </w:pPr>
      <w:r>
        <w:rPr>
          <w:color w:val="000000" w:themeColor="text1"/>
          <w:sz w:val="28"/>
          <w:szCs w:val="28"/>
        </w:rPr>
        <w:t>при стаже муниципальной службы свыше 15 лет - 30 процентов от должностного оклада.</w:t>
      </w: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 w:val="28"/>
        </w:rPr>
      </w:pPr>
      <w:bookmarkStart w:id="85" w:name="sub_1050"/>
      <w:r>
        <w:rPr>
          <w:rFonts w:ascii="Times New Roman" w:hAnsi="Times New Roman" w:cs="Times New Roman"/>
          <w:b/>
          <w:color w:val="000000" w:themeColor="text1"/>
          <w:sz w:val="28"/>
        </w:rPr>
        <w:t>6. Размеры ежемесячной надбавки к должностному окладу должностного лица и муниципального служащего  за особые условия муниципальной службы</w:t>
      </w:r>
    </w:p>
    <w:p w:rsidR="001B3AAD" w:rsidRDefault="001B3AAD" w:rsidP="001B3AAD">
      <w:pPr>
        <w:rPr>
          <w:color w:val="000000" w:themeColor="text1"/>
          <w:sz w:val="18"/>
          <w:szCs w:val="18"/>
        </w:rPr>
      </w:pPr>
    </w:p>
    <w:bookmarkEnd w:id="85"/>
    <w:p w:rsidR="001B3AAD" w:rsidRDefault="001B3AAD" w:rsidP="001B3AAD">
      <w:pPr>
        <w:ind w:firstLine="720"/>
        <w:jc w:val="both"/>
        <w:rPr>
          <w:color w:val="000000" w:themeColor="text1"/>
          <w:sz w:val="28"/>
          <w:szCs w:val="28"/>
        </w:rPr>
      </w:pPr>
      <w:r>
        <w:rPr>
          <w:color w:val="000000" w:themeColor="text1"/>
          <w:sz w:val="28"/>
          <w:szCs w:val="28"/>
        </w:rPr>
        <w:t xml:space="preserve">Размеры ежемесячной надбавки к должностному окладу за особые условия работы (сложность, напряженность, специальный режим работы, отклонение от нормальных условий труда) муниципального служащего за особые условия муниципальной службы устанавливаются согласно </w:t>
      </w:r>
      <w:hyperlink r:id="rId87" w:anchor="sub_3000" w:history="1">
        <w:r>
          <w:rPr>
            <w:rStyle w:val="af5"/>
            <w:color w:val="000000" w:themeColor="text1"/>
          </w:rPr>
          <w:t xml:space="preserve">приложения № </w:t>
        </w:r>
      </w:hyperlink>
      <w:r>
        <w:rPr>
          <w:color w:val="000000" w:themeColor="text1"/>
          <w:sz w:val="28"/>
          <w:szCs w:val="28"/>
        </w:rPr>
        <w:t>4 к настоящему Положению.</w:t>
      </w:r>
    </w:p>
    <w:p w:rsidR="001B3AAD" w:rsidRDefault="001B3AAD" w:rsidP="001B3AAD">
      <w:pPr>
        <w:ind w:firstLine="720"/>
        <w:jc w:val="both"/>
        <w:rPr>
          <w:color w:val="000000" w:themeColor="text1"/>
          <w:sz w:val="18"/>
          <w:szCs w:val="18"/>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 w:val="28"/>
        </w:rPr>
      </w:pPr>
      <w:bookmarkStart w:id="86" w:name="sub_1070"/>
      <w:r>
        <w:rPr>
          <w:rFonts w:ascii="Times New Roman" w:hAnsi="Times New Roman" w:cs="Times New Roman"/>
          <w:b/>
          <w:color w:val="000000" w:themeColor="text1"/>
          <w:sz w:val="28"/>
        </w:rPr>
        <w:t>7. Размеры ежемесячного денежного поощрения, ежеквартальной премии по итогам работы должностного лица и муниципального служащего</w:t>
      </w:r>
    </w:p>
    <w:p w:rsidR="001B3AAD" w:rsidRDefault="001B3AAD" w:rsidP="001B3AAD">
      <w:pPr>
        <w:rPr>
          <w:color w:val="000000" w:themeColor="text1"/>
          <w:sz w:val="18"/>
          <w:szCs w:val="18"/>
        </w:rPr>
      </w:pPr>
    </w:p>
    <w:bookmarkEnd w:id="86"/>
    <w:p w:rsidR="001B3AAD" w:rsidRDefault="001B3AAD" w:rsidP="001B3AAD">
      <w:pPr>
        <w:ind w:firstLine="720"/>
        <w:jc w:val="both"/>
        <w:rPr>
          <w:color w:val="000000" w:themeColor="text1"/>
          <w:sz w:val="28"/>
          <w:szCs w:val="28"/>
        </w:rPr>
      </w:pPr>
      <w:r>
        <w:rPr>
          <w:color w:val="000000" w:themeColor="text1"/>
          <w:sz w:val="28"/>
          <w:szCs w:val="28"/>
        </w:rPr>
        <w:t xml:space="preserve">Размеры ежемесячного денежного поощрения, ежеквартальной премии по итогам работы должностного лица и муниципального служащего устанавливаются в соответствии с замещаемой ими должностью согласно </w:t>
      </w:r>
      <w:hyperlink r:id="rId88" w:anchor="sub_4000" w:history="1">
        <w:r>
          <w:rPr>
            <w:rStyle w:val="af5"/>
            <w:color w:val="000000" w:themeColor="text1"/>
          </w:rPr>
          <w:t xml:space="preserve">приложения № </w:t>
        </w:r>
      </w:hyperlink>
      <w:r>
        <w:rPr>
          <w:color w:val="000000" w:themeColor="text1"/>
          <w:sz w:val="28"/>
          <w:szCs w:val="28"/>
        </w:rPr>
        <w:t>5 к настоящему Положению.</w:t>
      </w:r>
    </w:p>
    <w:p w:rsidR="001B3AAD" w:rsidRDefault="001B3AAD" w:rsidP="001B3AAD">
      <w:pPr>
        <w:ind w:firstLine="720"/>
        <w:jc w:val="both"/>
        <w:rPr>
          <w:color w:val="000000" w:themeColor="text1"/>
          <w:sz w:val="28"/>
          <w:szCs w:val="28"/>
        </w:rPr>
      </w:pPr>
      <w:r>
        <w:rPr>
          <w:color w:val="000000" w:themeColor="text1"/>
          <w:sz w:val="28"/>
          <w:szCs w:val="28"/>
        </w:rPr>
        <w:t>При определении суммы денежного поощрения и премии по результатам работы в расчет принимается должностной оклад, получаемый должностным лицом и муниципальным служащим, действующий на момент принятия нормативно-правового акта.</w:t>
      </w:r>
    </w:p>
    <w:p w:rsidR="001B3AAD" w:rsidRDefault="001B3AAD" w:rsidP="001B3AAD">
      <w:pPr>
        <w:ind w:firstLine="720"/>
        <w:jc w:val="both"/>
        <w:rPr>
          <w:color w:val="000000" w:themeColor="text1"/>
          <w:sz w:val="28"/>
          <w:szCs w:val="28"/>
        </w:rPr>
      </w:pPr>
      <w:r>
        <w:rPr>
          <w:color w:val="000000" w:themeColor="text1"/>
          <w:sz w:val="28"/>
          <w:szCs w:val="28"/>
        </w:rPr>
        <w:t>Выплата из фонда стимулирования ежемесячного денежного поощрения, ежеквартальной премии по итогам работы должностного лица и муниципального служащего производится:</w:t>
      </w:r>
    </w:p>
    <w:p w:rsidR="001B3AAD" w:rsidRDefault="001B3AAD" w:rsidP="001B3AAD">
      <w:pPr>
        <w:ind w:firstLine="720"/>
        <w:jc w:val="both"/>
        <w:rPr>
          <w:color w:val="000000" w:themeColor="text1"/>
          <w:sz w:val="28"/>
          <w:szCs w:val="28"/>
          <w:shd w:val="clear" w:color="auto" w:fill="FFFFFF"/>
        </w:rPr>
      </w:pPr>
      <w:r>
        <w:rPr>
          <w:color w:val="000000" w:themeColor="text1"/>
          <w:sz w:val="28"/>
          <w:szCs w:val="28"/>
          <w:shd w:val="clear" w:color="auto" w:fill="FFFFFF"/>
        </w:rPr>
        <w:t xml:space="preserve">Главе сельского поселения - на основании решения Совета депутатов </w:t>
      </w:r>
      <w:proofErr w:type="spellStart"/>
      <w:r>
        <w:rPr>
          <w:color w:val="000000" w:themeColor="text1"/>
          <w:sz w:val="28"/>
          <w:szCs w:val="28"/>
          <w:shd w:val="clear" w:color="auto" w:fill="FFFFFF"/>
        </w:rPr>
        <w:t>Салазгорьского</w:t>
      </w:r>
      <w:proofErr w:type="spellEnd"/>
      <w:r>
        <w:rPr>
          <w:color w:val="000000" w:themeColor="text1"/>
          <w:sz w:val="28"/>
          <w:szCs w:val="28"/>
          <w:shd w:val="clear" w:color="auto" w:fill="FFFFFF"/>
        </w:rPr>
        <w:t xml:space="preserve"> сельского поселения;</w:t>
      </w:r>
    </w:p>
    <w:p w:rsidR="001B3AAD" w:rsidRDefault="001B3AAD" w:rsidP="001B3AAD">
      <w:pPr>
        <w:ind w:firstLine="720"/>
        <w:jc w:val="both"/>
        <w:rPr>
          <w:color w:val="000000" w:themeColor="text1"/>
          <w:sz w:val="28"/>
          <w:szCs w:val="28"/>
        </w:rPr>
      </w:pPr>
      <w:r>
        <w:rPr>
          <w:color w:val="000000" w:themeColor="text1"/>
          <w:sz w:val="28"/>
          <w:szCs w:val="28"/>
        </w:rPr>
        <w:t xml:space="preserve">муниципальному служащему - на основании распоряжения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p w:rsidR="001B3AAD" w:rsidRDefault="001B3AAD" w:rsidP="001B3AAD">
      <w:pPr>
        <w:ind w:firstLine="720"/>
        <w:jc w:val="both"/>
        <w:rPr>
          <w:color w:val="000000" w:themeColor="text1"/>
          <w:sz w:val="18"/>
          <w:szCs w:val="18"/>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 w:val="28"/>
        </w:rPr>
      </w:pPr>
      <w:bookmarkStart w:id="87" w:name="sub_1080"/>
      <w:r>
        <w:rPr>
          <w:rFonts w:ascii="Times New Roman" w:hAnsi="Times New Roman" w:cs="Times New Roman"/>
          <w:b/>
          <w:color w:val="000000" w:themeColor="text1"/>
          <w:sz w:val="28"/>
        </w:rPr>
        <w:lastRenderedPageBreak/>
        <w:t>8. Размеры единовременной выплаты при предоставлении ежегодного оплачиваемого отпуска и материальной помощи для должностного лица и  муниципального служащего</w:t>
      </w:r>
    </w:p>
    <w:p w:rsidR="001B3AAD" w:rsidRDefault="001B3AAD" w:rsidP="001B3AAD">
      <w:pPr>
        <w:rPr>
          <w:color w:val="000000" w:themeColor="text1"/>
          <w:sz w:val="18"/>
          <w:szCs w:val="18"/>
        </w:rPr>
      </w:pPr>
    </w:p>
    <w:bookmarkEnd w:id="87"/>
    <w:p w:rsidR="001B3AAD" w:rsidRDefault="001B3AAD" w:rsidP="001B3AAD">
      <w:pPr>
        <w:ind w:firstLine="720"/>
        <w:jc w:val="both"/>
        <w:rPr>
          <w:color w:val="000000" w:themeColor="text1"/>
          <w:sz w:val="28"/>
          <w:szCs w:val="28"/>
        </w:rPr>
      </w:pPr>
      <w:r>
        <w:rPr>
          <w:color w:val="000000" w:themeColor="text1"/>
          <w:sz w:val="28"/>
          <w:szCs w:val="28"/>
        </w:rPr>
        <w:t>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два должностных оклада в год.</w:t>
      </w:r>
    </w:p>
    <w:p w:rsidR="001B3AAD" w:rsidRDefault="001B3AAD" w:rsidP="001B3AAD">
      <w:pPr>
        <w:ind w:firstLine="720"/>
        <w:jc w:val="both"/>
        <w:rPr>
          <w:color w:val="000000" w:themeColor="text1"/>
          <w:sz w:val="28"/>
          <w:szCs w:val="28"/>
        </w:rPr>
      </w:pPr>
      <w:r>
        <w:rPr>
          <w:color w:val="000000" w:themeColor="text1"/>
          <w:sz w:val="28"/>
          <w:szCs w:val="28"/>
        </w:rPr>
        <w:t>Размеры материальной помощи для должностных лиц и муниципальных служащих составляют два должностных оклада в год. Выплата материальной помощи производится:</w:t>
      </w:r>
    </w:p>
    <w:p w:rsidR="001B3AAD" w:rsidRDefault="001B3AAD" w:rsidP="001B3AAD">
      <w:pPr>
        <w:ind w:firstLine="720"/>
        <w:jc w:val="both"/>
        <w:rPr>
          <w:color w:val="000000" w:themeColor="text1"/>
          <w:sz w:val="28"/>
          <w:szCs w:val="28"/>
          <w:shd w:val="clear" w:color="auto" w:fill="FFFFFF"/>
        </w:rPr>
      </w:pPr>
      <w:r>
        <w:rPr>
          <w:color w:val="000000" w:themeColor="text1"/>
          <w:sz w:val="28"/>
          <w:szCs w:val="28"/>
          <w:shd w:val="clear" w:color="auto" w:fill="FFFFFF"/>
        </w:rPr>
        <w:t xml:space="preserve">Главе сельского поселения - по заявлению, на основании решения Совета депутатов </w:t>
      </w:r>
      <w:proofErr w:type="spellStart"/>
      <w:r>
        <w:rPr>
          <w:color w:val="000000" w:themeColor="text1"/>
          <w:sz w:val="28"/>
          <w:szCs w:val="28"/>
          <w:shd w:val="clear" w:color="auto" w:fill="FFFFFF"/>
        </w:rPr>
        <w:t>Салазгорьского</w:t>
      </w:r>
      <w:proofErr w:type="spellEnd"/>
      <w:r>
        <w:rPr>
          <w:color w:val="000000" w:themeColor="text1"/>
          <w:sz w:val="28"/>
          <w:szCs w:val="28"/>
          <w:shd w:val="clear" w:color="auto" w:fill="FFFFFF"/>
        </w:rPr>
        <w:t xml:space="preserve"> сельского поселения;</w:t>
      </w:r>
    </w:p>
    <w:p w:rsidR="001B3AAD" w:rsidRDefault="001B3AAD" w:rsidP="001B3AAD">
      <w:pPr>
        <w:ind w:firstLine="720"/>
        <w:jc w:val="both"/>
        <w:rPr>
          <w:color w:val="000000" w:themeColor="text1"/>
          <w:sz w:val="28"/>
          <w:szCs w:val="28"/>
        </w:rPr>
      </w:pPr>
      <w:r>
        <w:rPr>
          <w:color w:val="000000" w:themeColor="text1"/>
          <w:sz w:val="28"/>
          <w:szCs w:val="28"/>
        </w:rPr>
        <w:t xml:space="preserve">муниципальному служащему - по заявлению на основании распоряжения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p w:rsidR="001B3AAD" w:rsidRDefault="001B3AAD" w:rsidP="001B3AAD">
      <w:pPr>
        <w:ind w:firstLine="720"/>
        <w:jc w:val="both"/>
        <w:rPr>
          <w:color w:val="000000" w:themeColor="text1"/>
          <w:sz w:val="28"/>
          <w:szCs w:val="28"/>
        </w:rPr>
      </w:pPr>
      <w:r>
        <w:rPr>
          <w:color w:val="000000" w:themeColor="text1"/>
          <w:sz w:val="28"/>
          <w:szCs w:val="28"/>
        </w:rPr>
        <w:t>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1/12 за каждый месяц расчетного периода.</w:t>
      </w: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 w:val="28"/>
        </w:rPr>
      </w:pPr>
      <w:bookmarkStart w:id="88" w:name="sub_1090"/>
      <w:r>
        <w:rPr>
          <w:rFonts w:ascii="Times New Roman" w:hAnsi="Times New Roman" w:cs="Times New Roman"/>
          <w:b/>
          <w:color w:val="000000" w:themeColor="text1"/>
          <w:sz w:val="28"/>
        </w:rPr>
        <w:t>9. Размеры ежемесячной процентной надбавки к должностному окладу за работу со сведениями, составляющими государственную тайну, и премии за                   выполнение особо важных и сложных заданий</w:t>
      </w:r>
    </w:p>
    <w:p w:rsidR="001B3AAD" w:rsidRDefault="001B3AAD" w:rsidP="001B3AAD">
      <w:pPr>
        <w:rPr>
          <w:color w:val="000000" w:themeColor="text1"/>
          <w:sz w:val="28"/>
          <w:szCs w:val="28"/>
        </w:rPr>
      </w:pPr>
    </w:p>
    <w:bookmarkEnd w:id="88"/>
    <w:p w:rsidR="001B3AAD" w:rsidRDefault="001B3AAD" w:rsidP="001B3AAD">
      <w:pPr>
        <w:ind w:firstLine="720"/>
        <w:jc w:val="both"/>
        <w:rPr>
          <w:color w:val="000000" w:themeColor="text1"/>
          <w:sz w:val="28"/>
          <w:szCs w:val="28"/>
        </w:rPr>
      </w:pPr>
      <w:r>
        <w:rPr>
          <w:color w:val="000000" w:themeColor="text1"/>
          <w:sz w:val="28"/>
          <w:szCs w:val="28"/>
        </w:rPr>
        <w:t>Размеры ежемесячной процентной надбавки к должностному окладу за работу со сведениями, составляющими государственную тайну, определяются законодательством Российской Федерации.</w:t>
      </w:r>
    </w:p>
    <w:p w:rsidR="001B3AAD" w:rsidRDefault="001B3AAD" w:rsidP="001B3AAD">
      <w:pPr>
        <w:ind w:firstLine="720"/>
        <w:jc w:val="both"/>
        <w:rPr>
          <w:color w:val="000000" w:themeColor="text1"/>
          <w:sz w:val="28"/>
          <w:szCs w:val="28"/>
        </w:rPr>
      </w:pPr>
      <w:r>
        <w:rPr>
          <w:color w:val="000000" w:themeColor="text1"/>
          <w:sz w:val="28"/>
          <w:szCs w:val="28"/>
        </w:rPr>
        <w:t>Размеры премий за выполнение особо важных и сложных заданий для должностного лица и муниципального служащего максимальным размером не ограничиваются.</w:t>
      </w:r>
    </w:p>
    <w:p w:rsidR="001B3AAD" w:rsidRDefault="001B3AAD" w:rsidP="001B3AAD">
      <w:pPr>
        <w:ind w:firstLine="720"/>
        <w:jc w:val="both"/>
        <w:rPr>
          <w:color w:val="000000" w:themeColor="text1"/>
          <w:sz w:val="28"/>
          <w:szCs w:val="28"/>
        </w:rPr>
      </w:pPr>
      <w:r>
        <w:rPr>
          <w:color w:val="000000" w:themeColor="text1"/>
          <w:sz w:val="28"/>
          <w:szCs w:val="28"/>
        </w:rPr>
        <w:t>Выплата из фонда стимулирования премий за выполнение особо важных и сложных заданий производится:</w:t>
      </w:r>
    </w:p>
    <w:p w:rsidR="001B3AAD" w:rsidRDefault="001B3AAD" w:rsidP="001B3AAD">
      <w:pPr>
        <w:ind w:firstLine="720"/>
        <w:jc w:val="both"/>
        <w:rPr>
          <w:color w:val="000000" w:themeColor="text1"/>
          <w:sz w:val="28"/>
          <w:szCs w:val="28"/>
          <w:shd w:val="clear" w:color="auto" w:fill="FFFFFF"/>
        </w:rPr>
      </w:pPr>
      <w:r>
        <w:rPr>
          <w:color w:val="000000" w:themeColor="text1"/>
          <w:sz w:val="28"/>
          <w:szCs w:val="28"/>
          <w:shd w:val="clear" w:color="auto" w:fill="FFFFFF"/>
        </w:rPr>
        <w:t xml:space="preserve">Главе сельского поселения - на основании решения Совета депутатов </w:t>
      </w:r>
      <w:proofErr w:type="spellStart"/>
      <w:r>
        <w:rPr>
          <w:color w:val="000000" w:themeColor="text1"/>
          <w:sz w:val="28"/>
          <w:szCs w:val="28"/>
          <w:shd w:val="clear" w:color="auto" w:fill="FFFFFF"/>
        </w:rPr>
        <w:t>Салазгорьского</w:t>
      </w:r>
      <w:proofErr w:type="spellEnd"/>
      <w:r>
        <w:rPr>
          <w:color w:val="000000" w:themeColor="text1"/>
          <w:sz w:val="28"/>
          <w:szCs w:val="28"/>
          <w:shd w:val="clear" w:color="auto" w:fill="FFFFFF"/>
        </w:rPr>
        <w:t xml:space="preserve"> сельского поселения;</w:t>
      </w:r>
    </w:p>
    <w:p w:rsidR="001B3AAD" w:rsidRDefault="001B3AAD" w:rsidP="001B3AAD">
      <w:pPr>
        <w:ind w:firstLine="720"/>
        <w:jc w:val="both"/>
        <w:rPr>
          <w:color w:val="000000" w:themeColor="text1"/>
          <w:sz w:val="28"/>
          <w:szCs w:val="28"/>
        </w:rPr>
      </w:pPr>
      <w:r>
        <w:rPr>
          <w:color w:val="000000" w:themeColor="text1"/>
          <w:sz w:val="28"/>
          <w:szCs w:val="28"/>
        </w:rPr>
        <w:t xml:space="preserve">муниципальному служащему - на основании распоряжения администрации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w:t>
      </w:r>
    </w:p>
    <w:p w:rsidR="001B3AAD" w:rsidRDefault="001B3AAD" w:rsidP="001B3AAD">
      <w:pPr>
        <w:ind w:firstLine="720"/>
        <w:jc w:val="both"/>
        <w:rPr>
          <w:color w:val="000000" w:themeColor="text1"/>
          <w:sz w:val="16"/>
          <w:szCs w:val="16"/>
        </w:rPr>
      </w:pPr>
    </w:p>
    <w:p w:rsidR="001B3AAD" w:rsidRDefault="001B3AAD" w:rsidP="001B3AAD">
      <w:pPr>
        <w:ind w:firstLine="720"/>
        <w:jc w:val="center"/>
        <w:rPr>
          <w:b/>
          <w:color w:val="000000" w:themeColor="text1"/>
          <w:sz w:val="28"/>
          <w:szCs w:val="28"/>
        </w:rPr>
      </w:pPr>
      <w:r>
        <w:rPr>
          <w:b/>
          <w:color w:val="000000" w:themeColor="text1"/>
          <w:sz w:val="28"/>
          <w:szCs w:val="28"/>
        </w:rPr>
        <w:t>10. Плановый фонд месячного денежного содержания должностных лиц и муниципальных служащих</w:t>
      </w:r>
    </w:p>
    <w:p w:rsidR="001B3AAD" w:rsidRDefault="001B3AAD" w:rsidP="001B3AAD">
      <w:pPr>
        <w:ind w:firstLine="720"/>
        <w:jc w:val="both"/>
        <w:rPr>
          <w:color w:val="000000" w:themeColor="text1"/>
          <w:sz w:val="16"/>
          <w:szCs w:val="16"/>
        </w:rPr>
      </w:pPr>
    </w:p>
    <w:p w:rsidR="001B3AAD" w:rsidRDefault="001B3AAD" w:rsidP="001B3AAD">
      <w:pPr>
        <w:ind w:firstLine="720"/>
        <w:jc w:val="both"/>
        <w:rPr>
          <w:color w:val="000000" w:themeColor="text1"/>
          <w:sz w:val="28"/>
          <w:szCs w:val="28"/>
        </w:rPr>
      </w:pPr>
      <w:r>
        <w:rPr>
          <w:color w:val="000000" w:themeColor="text1"/>
          <w:sz w:val="28"/>
          <w:szCs w:val="28"/>
        </w:rPr>
        <w:t xml:space="preserve">Плановый фонд месячного денежного содержания должностных лиц и муниципальных служащих подразделяется на: </w:t>
      </w:r>
    </w:p>
    <w:p w:rsidR="001B3AAD" w:rsidRDefault="001B3AAD" w:rsidP="001B3AAD">
      <w:pPr>
        <w:ind w:firstLine="720"/>
        <w:jc w:val="both"/>
        <w:rPr>
          <w:color w:val="000000" w:themeColor="text1"/>
          <w:sz w:val="28"/>
          <w:szCs w:val="28"/>
          <w:shd w:val="clear" w:color="auto" w:fill="FFFFFF"/>
        </w:rPr>
      </w:pPr>
      <w:r>
        <w:rPr>
          <w:color w:val="000000" w:themeColor="text1"/>
          <w:sz w:val="28"/>
          <w:szCs w:val="28"/>
        </w:rPr>
        <w:t xml:space="preserve">фонд  гарантированных выплат, который включает в себя: должностной оклад должностного лица и муниципального служащего в соответствии с замещаемой им должностью, ежемесячную надбавку к должностному окладу за выслугу лет, </w:t>
      </w:r>
      <w:r>
        <w:rPr>
          <w:color w:val="000000" w:themeColor="text1"/>
          <w:sz w:val="28"/>
          <w:szCs w:val="28"/>
          <w:shd w:val="clear" w:color="auto" w:fill="FFFFFF"/>
        </w:rPr>
        <w:t xml:space="preserve">муниципальному служащему </w:t>
      </w:r>
      <w:r>
        <w:rPr>
          <w:color w:val="000000" w:themeColor="text1"/>
          <w:sz w:val="28"/>
          <w:szCs w:val="28"/>
          <w:shd w:val="clear" w:color="auto" w:fill="FFFFFF"/>
        </w:rPr>
        <w:lastRenderedPageBreak/>
        <w:t xml:space="preserve">ежемесячную надбавку к должностному окладу за классный чин, </w:t>
      </w:r>
      <w:r>
        <w:rPr>
          <w:color w:val="000000" w:themeColor="text1"/>
          <w:sz w:val="28"/>
          <w:szCs w:val="28"/>
        </w:rPr>
        <w:t>ежемесячной надбавки к должностному окладу за особые условия  работы(муниципальной службы)</w:t>
      </w:r>
      <w:r>
        <w:rPr>
          <w:color w:val="000000" w:themeColor="text1"/>
          <w:sz w:val="28"/>
          <w:szCs w:val="28"/>
          <w:shd w:val="clear" w:color="auto" w:fill="FFFFFF"/>
        </w:rPr>
        <w:t>;</w:t>
      </w:r>
    </w:p>
    <w:p w:rsidR="001B3AAD" w:rsidRDefault="001B3AAD" w:rsidP="001B3AAD">
      <w:pPr>
        <w:ind w:firstLine="720"/>
        <w:jc w:val="both"/>
        <w:rPr>
          <w:color w:val="000000" w:themeColor="text1"/>
          <w:sz w:val="28"/>
          <w:szCs w:val="28"/>
        </w:rPr>
      </w:pPr>
      <w:r>
        <w:rPr>
          <w:color w:val="000000" w:themeColor="text1"/>
          <w:sz w:val="28"/>
          <w:szCs w:val="28"/>
        </w:rPr>
        <w:t>плановый месячный фонд стимулирования, который состоит из ежемесячного денежного поощрения.</w:t>
      </w:r>
    </w:p>
    <w:p w:rsidR="001B3AAD" w:rsidRDefault="001B3AAD" w:rsidP="001B3AAD">
      <w:pPr>
        <w:ind w:firstLine="720"/>
        <w:jc w:val="both"/>
        <w:rPr>
          <w:color w:val="000000" w:themeColor="text1"/>
          <w:sz w:val="16"/>
          <w:szCs w:val="16"/>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 w:val="28"/>
        </w:rPr>
      </w:pPr>
      <w:bookmarkStart w:id="89" w:name="sub_101010"/>
      <w:r>
        <w:rPr>
          <w:rFonts w:ascii="Times New Roman" w:hAnsi="Times New Roman" w:cs="Times New Roman"/>
          <w:b/>
          <w:color w:val="000000" w:themeColor="text1"/>
          <w:sz w:val="28"/>
        </w:rPr>
        <w:t>11. Порядок формирования фонда стимулирования</w:t>
      </w:r>
    </w:p>
    <w:p w:rsidR="001B3AAD" w:rsidRDefault="001B3AAD" w:rsidP="001B3AAD">
      <w:pPr>
        <w:rPr>
          <w:color w:val="000000" w:themeColor="text1"/>
          <w:sz w:val="16"/>
          <w:szCs w:val="16"/>
        </w:rPr>
      </w:pPr>
    </w:p>
    <w:bookmarkEnd w:id="89"/>
    <w:p w:rsidR="001B3AAD" w:rsidRDefault="001B3AAD" w:rsidP="001B3AAD">
      <w:pPr>
        <w:ind w:firstLine="720"/>
        <w:jc w:val="both"/>
        <w:rPr>
          <w:color w:val="000000" w:themeColor="text1"/>
          <w:sz w:val="28"/>
          <w:szCs w:val="28"/>
        </w:rPr>
      </w:pPr>
      <w:r>
        <w:rPr>
          <w:color w:val="000000" w:themeColor="text1"/>
          <w:sz w:val="28"/>
          <w:szCs w:val="28"/>
        </w:rPr>
        <w:t xml:space="preserve">Порядок формирования фонда стимулирования органов местного самоуправления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и условия выплаты должностному лицу и муниципальному служащему ежемесячной надбавки к должностному окладу за особые условия работы, особые условия муниципальной службы, ежемесячного денежного поощрения, ежеквартальной премии по результатам работы с учетом выполнения основных показателей социально-экономического развития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устанавливается согласно решения Совета депутатов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от 15.05.2013 г. №48 «Об утверждении Положения</w:t>
      </w:r>
      <w:r>
        <w:rPr>
          <w:b/>
          <w:color w:val="000000" w:themeColor="text1"/>
          <w:sz w:val="28"/>
          <w:szCs w:val="28"/>
        </w:rPr>
        <w:t xml:space="preserve"> </w:t>
      </w:r>
      <w:r>
        <w:rPr>
          <w:color w:val="000000" w:themeColor="text1"/>
          <w:sz w:val="28"/>
          <w:szCs w:val="28"/>
        </w:rPr>
        <w:t xml:space="preserve">о порядке формирования фонда стимулирования,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
    <w:p w:rsidR="001B3AAD" w:rsidRDefault="001B3AAD" w:rsidP="001B3AAD">
      <w:pPr>
        <w:jc w:val="both"/>
        <w:rPr>
          <w:color w:val="000000" w:themeColor="text1"/>
          <w:sz w:val="28"/>
          <w:szCs w:val="28"/>
        </w:rPr>
      </w:pPr>
    </w:p>
    <w:p w:rsidR="001B3AAD" w:rsidRDefault="001B3AAD" w:rsidP="001B3AAD">
      <w:pPr>
        <w:ind w:firstLine="720"/>
        <w:jc w:val="both"/>
        <w:rPr>
          <w:rStyle w:val="afd"/>
          <w:b w:val="0"/>
          <w:bCs w:val="0"/>
          <w:color w:val="000000" w:themeColor="text1"/>
          <w:sz w:val="22"/>
          <w:szCs w:val="22"/>
        </w:rPr>
      </w:pPr>
      <w:r>
        <w:rPr>
          <w:color w:val="000000" w:themeColor="text1"/>
          <w:sz w:val="28"/>
          <w:szCs w:val="28"/>
        </w:rPr>
        <w:t xml:space="preserve">                                               </w:t>
      </w:r>
      <w:r>
        <w:rPr>
          <w:rStyle w:val="afd"/>
          <w:color w:val="000000" w:themeColor="text1"/>
          <w:sz w:val="22"/>
          <w:szCs w:val="22"/>
        </w:rPr>
        <w:t xml:space="preserve">                  </w:t>
      </w:r>
    </w:p>
    <w:p w:rsidR="001B3AAD" w:rsidRDefault="001B3AAD" w:rsidP="001B3AAD">
      <w:pPr>
        <w:ind w:left="-284"/>
        <w:jc w:val="center"/>
        <w:rPr>
          <w:rStyle w:val="afd"/>
          <w:b w:val="0"/>
          <w:bCs w:val="0"/>
          <w:color w:val="000000" w:themeColor="text1"/>
          <w:sz w:val="22"/>
          <w:szCs w:val="22"/>
        </w:rPr>
      </w:pPr>
    </w:p>
    <w:p w:rsidR="001B3AAD" w:rsidRDefault="001B3AAD" w:rsidP="001B3AAD">
      <w:pPr>
        <w:ind w:left="-284"/>
        <w:jc w:val="center"/>
        <w:rPr>
          <w:sz w:val="20"/>
          <w:szCs w:val="20"/>
        </w:rPr>
      </w:pPr>
      <w:r>
        <w:rPr>
          <w:rStyle w:val="afd"/>
          <w:color w:val="000000" w:themeColor="text1"/>
          <w:sz w:val="22"/>
          <w:szCs w:val="22"/>
        </w:rPr>
        <w:t xml:space="preserve">                                                                                                                                           </w:t>
      </w:r>
      <w:r>
        <w:rPr>
          <w:color w:val="000000" w:themeColor="text1"/>
          <w:sz w:val="22"/>
          <w:szCs w:val="22"/>
        </w:rPr>
        <w:t>ПРИЛОЖЕНИЕ 1</w:t>
      </w:r>
    </w:p>
    <w:p w:rsidR="001B3AAD" w:rsidRDefault="001B3AAD" w:rsidP="001B3AAD">
      <w:pPr>
        <w:ind w:left="4820"/>
        <w:jc w:val="right"/>
        <w:rPr>
          <w:rStyle w:val="afd"/>
          <w:b w:val="0"/>
          <w:bCs w:val="0"/>
          <w:color w:val="000000" w:themeColor="text1"/>
        </w:rPr>
      </w:pPr>
      <w:r>
        <w:rPr>
          <w:rStyle w:val="afd"/>
          <w:color w:val="000000" w:themeColor="text1"/>
          <w:sz w:val="22"/>
          <w:szCs w:val="22"/>
        </w:rPr>
        <w:t xml:space="preserve">к Положению о размерах и условиях </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оплаты труда муниципального служащего</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 </w:t>
      </w:r>
      <w:proofErr w:type="spellStart"/>
      <w:r>
        <w:rPr>
          <w:rStyle w:val="afd"/>
          <w:color w:val="000000" w:themeColor="text1"/>
          <w:sz w:val="22"/>
          <w:szCs w:val="22"/>
        </w:rPr>
        <w:t>Салазгорьского</w:t>
      </w:r>
      <w:proofErr w:type="spellEnd"/>
      <w:r>
        <w:rPr>
          <w:rStyle w:val="afd"/>
          <w:color w:val="000000" w:themeColor="text1"/>
          <w:sz w:val="22"/>
          <w:szCs w:val="22"/>
        </w:rPr>
        <w:t xml:space="preserve"> сельского поселения</w:t>
      </w:r>
    </w:p>
    <w:p w:rsidR="001B3AAD" w:rsidRDefault="001B3AAD" w:rsidP="001B3AAD">
      <w:pPr>
        <w:jc w:val="right"/>
        <w:rPr>
          <w:rStyle w:val="afd"/>
          <w:b w:val="0"/>
          <w:color w:val="000000" w:themeColor="text1"/>
          <w:sz w:val="22"/>
          <w:szCs w:val="22"/>
        </w:rPr>
      </w:pPr>
      <w:r>
        <w:rPr>
          <w:rStyle w:val="afd"/>
          <w:color w:val="000000" w:themeColor="text1"/>
          <w:sz w:val="22"/>
          <w:szCs w:val="22"/>
        </w:rPr>
        <w:t xml:space="preserve">                                                                                                                                       от 28.12.2016г. №13</w:t>
      </w:r>
    </w:p>
    <w:p w:rsidR="001B3AAD" w:rsidRDefault="001B3AAD" w:rsidP="001B3AAD">
      <w:pPr>
        <w:jc w:val="center"/>
        <w:rPr>
          <w:sz w:val="28"/>
          <w:szCs w:val="28"/>
        </w:rPr>
      </w:pPr>
    </w:p>
    <w:p w:rsidR="001B3AAD" w:rsidRDefault="001B3AAD" w:rsidP="001B3AAD">
      <w:pPr>
        <w:jc w:val="center"/>
        <w:rPr>
          <w:color w:val="000000" w:themeColor="text1"/>
          <w:sz w:val="28"/>
          <w:szCs w:val="28"/>
        </w:rPr>
      </w:pPr>
      <w:r>
        <w:rPr>
          <w:color w:val="000000" w:themeColor="text1"/>
          <w:sz w:val="28"/>
          <w:szCs w:val="28"/>
        </w:rPr>
        <w:t xml:space="preserve">Перечень должностей муниципальной службы в администрации </w:t>
      </w:r>
    </w:p>
    <w:p w:rsidR="001B3AAD" w:rsidRDefault="001B3AAD" w:rsidP="001B3AAD">
      <w:pPr>
        <w:jc w:val="center"/>
        <w:rPr>
          <w:color w:val="000000" w:themeColor="text1"/>
          <w:sz w:val="28"/>
          <w:szCs w:val="28"/>
        </w:rPr>
      </w:pPr>
      <w:proofErr w:type="spellStart"/>
      <w:r>
        <w:rPr>
          <w:color w:val="000000" w:themeColor="text1"/>
          <w:sz w:val="28"/>
          <w:szCs w:val="28"/>
        </w:rPr>
        <w:t>Салазгорьского</w:t>
      </w:r>
      <w:proofErr w:type="spellEnd"/>
      <w:r>
        <w:rPr>
          <w:color w:val="000000" w:themeColor="text1"/>
          <w:sz w:val="28"/>
          <w:szCs w:val="28"/>
        </w:rPr>
        <w:t xml:space="preserve"> сельского поселения </w:t>
      </w:r>
      <w:proofErr w:type="spellStart"/>
      <w:r>
        <w:rPr>
          <w:color w:val="000000" w:themeColor="text1"/>
          <w:sz w:val="28"/>
          <w:szCs w:val="28"/>
        </w:rPr>
        <w:t>Торбеевского</w:t>
      </w:r>
      <w:proofErr w:type="spellEnd"/>
      <w:r>
        <w:rPr>
          <w:color w:val="000000" w:themeColor="text1"/>
          <w:sz w:val="28"/>
          <w:szCs w:val="28"/>
        </w:rPr>
        <w:t xml:space="preserve"> муниципального района</w:t>
      </w:r>
    </w:p>
    <w:p w:rsidR="001B3AAD" w:rsidRDefault="001B3AAD" w:rsidP="001B3AAD">
      <w:pPr>
        <w:ind w:firstLine="540"/>
        <w:jc w:val="both"/>
        <w:rPr>
          <w:color w:val="000000" w:themeColor="text1"/>
          <w:sz w:val="28"/>
          <w:szCs w:val="28"/>
        </w:rPr>
      </w:pPr>
    </w:p>
    <w:p w:rsidR="001B3AAD" w:rsidRDefault="001B3AAD" w:rsidP="001B3AAD">
      <w:pPr>
        <w:ind w:firstLine="540"/>
        <w:jc w:val="both"/>
        <w:rPr>
          <w:color w:val="000000" w:themeColor="text1"/>
          <w:sz w:val="28"/>
          <w:szCs w:val="28"/>
        </w:rPr>
      </w:pPr>
    </w:p>
    <w:p w:rsidR="001B3AAD" w:rsidRDefault="001B3AAD" w:rsidP="001B3AAD">
      <w:pPr>
        <w:jc w:val="center"/>
        <w:rPr>
          <w:color w:val="000000" w:themeColor="text1"/>
          <w:sz w:val="28"/>
          <w:szCs w:val="28"/>
        </w:rPr>
      </w:pPr>
      <w:r>
        <w:rPr>
          <w:color w:val="000000" w:themeColor="text1"/>
          <w:sz w:val="28"/>
          <w:szCs w:val="28"/>
        </w:rPr>
        <w:t>Высшая группа должностей</w:t>
      </w:r>
    </w:p>
    <w:p w:rsidR="001B3AAD" w:rsidRDefault="001B3AAD" w:rsidP="001B3AAD">
      <w:pPr>
        <w:ind w:firstLine="540"/>
        <w:jc w:val="both"/>
        <w:rPr>
          <w:color w:val="000000" w:themeColor="text1"/>
          <w:sz w:val="28"/>
          <w:szCs w:val="28"/>
        </w:rPr>
      </w:pPr>
      <w:r>
        <w:rPr>
          <w:color w:val="000000" w:themeColor="text1"/>
          <w:sz w:val="28"/>
          <w:szCs w:val="28"/>
        </w:rPr>
        <w:t xml:space="preserve">Заместитель главы </w:t>
      </w:r>
    </w:p>
    <w:p w:rsidR="001B3AAD" w:rsidRDefault="001B3AAD" w:rsidP="001B3AAD">
      <w:pPr>
        <w:ind w:firstLine="540"/>
        <w:jc w:val="both"/>
        <w:rPr>
          <w:color w:val="000000" w:themeColor="text1"/>
          <w:sz w:val="28"/>
          <w:szCs w:val="28"/>
        </w:rPr>
      </w:pPr>
    </w:p>
    <w:p w:rsidR="001B3AAD" w:rsidRDefault="001B3AAD" w:rsidP="001B3AAD">
      <w:pPr>
        <w:jc w:val="center"/>
        <w:rPr>
          <w:color w:val="000000" w:themeColor="text1"/>
          <w:sz w:val="28"/>
          <w:szCs w:val="28"/>
        </w:rPr>
      </w:pPr>
      <w:r>
        <w:rPr>
          <w:color w:val="000000" w:themeColor="text1"/>
          <w:sz w:val="28"/>
          <w:szCs w:val="28"/>
        </w:rPr>
        <w:t>Главная группа должностей</w:t>
      </w:r>
    </w:p>
    <w:p w:rsidR="001B3AAD" w:rsidRDefault="001B3AAD" w:rsidP="001B3AAD">
      <w:pPr>
        <w:ind w:firstLine="540"/>
        <w:jc w:val="both"/>
        <w:rPr>
          <w:color w:val="000000" w:themeColor="text1"/>
          <w:sz w:val="28"/>
          <w:szCs w:val="28"/>
        </w:rPr>
      </w:pPr>
      <w:r>
        <w:rPr>
          <w:color w:val="000000" w:themeColor="text1"/>
          <w:sz w:val="28"/>
          <w:szCs w:val="28"/>
        </w:rPr>
        <w:t xml:space="preserve">Главный бухгалтер </w:t>
      </w:r>
    </w:p>
    <w:p w:rsidR="001B3AAD" w:rsidRDefault="001B3AAD" w:rsidP="001B3AAD">
      <w:pPr>
        <w:ind w:firstLine="540"/>
        <w:jc w:val="both"/>
        <w:rPr>
          <w:color w:val="000000" w:themeColor="text1"/>
          <w:sz w:val="28"/>
          <w:szCs w:val="28"/>
        </w:rPr>
      </w:pPr>
    </w:p>
    <w:p w:rsidR="001B3AAD" w:rsidRDefault="001B3AAD" w:rsidP="001B3AAD">
      <w:pPr>
        <w:ind w:left="4820"/>
        <w:jc w:val="right"/>
        <w:rPr>
          <w:color w:val="000000" w:themeColor="text1"/>
          <w:sz w:val="20"/>
          <w:szCs w:val="20"/>
        </w:rPr>
      </w:pPr>
    </w:p>
    <w:p w:rsidR="001B3AAD" w:rsidRDefault="001B3AAD" w:rsidP="001B3AAD">
      <w:pPr>
        <w:ind w:left="4820"/>
        <w:jc w:val="right"/>
        <w:rPr>
          <w:rStyle w:val="afd"/>
          <w:b w:val="0"/>
          <w:bCs w:val="0"/>
          <w:color w:val="000000" w:themeColor="text1"/>
          <w:sz w:val="22"/>
          <w:szCs w:val="22"/>
        </w:rPr>
      </w:pPr>
    </w:p>
    <w:p w:rsidR="001B3AAD" w:rsidRDefault="001B3AAD" w:rsidP="001B3AAD">
      <w:pPr>
        <w:ind w:left="4820"/>
        <w:jc w:val="right"/>
        <w:rPr>
          <w:sz w:val="20"/>
          <w:szCs w:val="20"/>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ПРИЛОЖЕНИЕ №2</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 к Положению о размерах и условиях </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оплаты труда муниципального служащего </w:t>
      </w:r>
    </w:p>
    <w:p w:rsidR="001B3AAD" w:rsidRDefault="001B3AAD" w:rsidP="001B3AAD">
      <w:pPr>
        <w:ind w:left="4820"/>
        <w:jc w:val="right"/>
        <w:rPr>
          <w:rStyle w:val="afd"/>
          <w:b w:val="0"/>
          <w:bCs w:val="0"/>
          <w:color w:val="000000" w:themeColor="text1"/>
          <w:sz w:val="22"/>
          <w:szCs w:val="22"/>
        </w:rPr>
      </w:pPr>
      <w:proofErr w:type="spellStart"/>
      <w:r>
        <w:rPr>
          <w:rStyle w:val="afd"/>
          <w:color w:val="000000" w:themeColor="text1"/>
          <w:sz w:val="22"/>
          <w:szCs w:val="22"/>
        </w:rPr>
        <w:t>Салазгорьского</w:t>
      </w:r>
      <w:proofErr w:type="spellEnd"/>
      <w:r>
        <w:rPr>
          <w:rStyle w:val="afd"/>
          <w:color w:val="000000" w:themeColor="text1"/>
          <w:sz w:val="22"/>
          <w:szCs w:val="22"/>
        </w:rPr>
        <w:t xml:space="preserve"> сельского поселения                                </w:t>
      </w:r>
    </w:p>
    <w:p w:rsidR="001B3AAD" w:rsidRDefault="001B3AAD" w:rsidP="001B3AAD">
      <w:pPr>
        <w:jc w:val="right"/>
        <w:rPr>
          <w:rStyle w:val="afd"/>
          <w:b w:val="0"/>
          <w:color w:val="000000" w:themeColor="text1"/>
          <w:sz w:val="22"/>
          <w:szCs w:val="22"/>
        </w:rPr>
      </w:pPr>
      <w:r>
        <w:rPr>
          <w:rStyle w:val="afd"/>
          <w:color w:val="000000" w:themeColor="text1"/>
          <w:sz w:val="22"/>
          <w:szCs w:val="22"/>
        </w:rPr>
        <w:t xml:space="preserve">                                                                                                                                     От28.12..2016г.№13</w:t>
      </w:r>
    </w:p>
    <w:p w:rsidR="001B3AAD" w:rsidRDefault="001B3AAD" w:rsidP="001B3AAD">
      <w:pPr>
        <w:ind w:firstLine="698"/>
        <w:jc w:val="right"/>
        <w:rPr>
          <w:sz w:val="28"/>
          <w:szCs w:val="28"/>
        </w:rPr>
      </w:pPr>
    </w:p>
    <w:p w:rsidR="001B3AAD" w:rsidRDefault="001B3AAD" w:rsidP="001B3AAD">
      <w:pPr>
        <w:jc w:val="center"/>
        <w:rPr>
          <w:b/>
          <w:bCs/>
          <w:color w:val="000000" w:themeColor="text1"/>
          <w:sz w:val="28"/>
          <w:szCs w:val="28"/>
        </w:rPr>
      </w:pPr>
      <w:r>
        <w:rPr>
          <w:b/>
          <w:bCs/>
          <w:color w:val="000000" w:themeColor="text1"/>
          <w:sz w:val="28"/>
          <w:szCs w:val="28"/>
        </w:rPr>
        <w:t xml:space="preserve">Размеры должностных окладов должностных лиц и муниципальных служащих </w:t>
      </w:r>
      <w:proofErr w:type="spellStart"/>
      <w:r>
        <w:rPr>
          <w:b/>
          <w:bCs/>
          <w:color w:val="000000" w:themeColor="text1"/>
          <w:sz w:val="28"/>
          <w:szCs w:val="28"/>
        </w:rPr>
        <w:t>Салазгорьского</w:t>
      </w:r>
      <w:proofErr w:type="spellEnd"/>
      <w:r>
        <w:rPr>
          <w:b/>
          <w:bCs/>
          <w:color w:val="000000" w:themeColor="text1"/>
          <w:sz w:val="28"/>
          <w:szCs w:val="28"/>
        </w:rPr>
        <w:t xml:space="preserve"> сельского поселения  </w:t>
      </w:r>
      <w:proofErr w:type="spellStart"/>
      <w:r>
        <w:rPr>
          <w:b/>
          <w:bCs/>
          <w:color w:val="000000" w:themeColor="text1"/>
          <w:sz w:val="28"/>
          <w:szCs w:val="28"/>
        </w:rPr>
        <w:t>Торбеевского</w:t>
      </w:r>
      <w:proofErr w:type="spellEnd"/>
      <w:r>
        <w:rPr>
          <w:b/>
          <w:bCs/>
          <w:color w:val="000000" w:themeColor="text1"/>
          <w:sz w:val="28"/>
          <w:szCs w:val="28"/>
        </w:rPr>
        <w:t xml:space="preserve"> муниципального района</w:t>
      </w:r>
      <w:r>
        <w:rPr>
          <w:b/>
          <w:bCs/>
          <w:color w:val="000000" w:themeColor="text1"/>
          <w:sz w:val="28"/>
          <w:szCs w:val="28"/>
        </w:rPr>
        <w:br/>
      </w:r>
    </w:p>
    <w:tbl>
      <w:tblPr>
        <w:tblW w:w="9330" w:type="dxa"/>
        <w:tblInd w:w="-15" w:type="dxa"/>
        <w:tblLayout w:type="fixed"/>
        <w:tblLook w:val="04A0" w:firstRow="1" w:lastRow="0" w:firstColumn="1" w:lastColumn="0" w:noHBand="0" w:noVBand="1"/>
      </w:tblPr>
      <w:tblGrid>
        <w:gridCol w:w="7347"/>
        <w:gridCol w:w="1983"/>
      </w:tblGrid>
      <w:tr w:rsidR="001B3AAD" w:rsidTr="001B3AAD">
        <w:tc>
          <w:tcPr>
            <w:tcW w:w="7353" w:type="dxa"/>
            <w:tcBorders>
              <w:top w:val="single" w:sz="4" w:space="0" w:color="000000"/>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Наименование должностей</w:t>
            </w:r>
          </w:p>
        </w:tc>
        <w:tc>
          <w:tcPr>
            <w:tcW w:w="1984" w:type="dxa"/>
            <w:tcBorders>
              <w:top w:val="single" w:sz="4" w:space="0" w:color="000000"/>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Размер должностного оклада (рублей в месяц)</w:t>
            </w:r>
          </w:p>
        </w:tc>
      </w:tr>
    </w:tbl>
    <w:p w:rsidR="001B3AAD" w:rsidRDefault="001B3AAD" w:rsidP="001B3AAD">
      <w:pPr>
        <w:pStyle w:val="1"/>
        <w:keepLines w:val="0"/>
        <w:widowControl w:val="0"/>
        <w:numPr>
          <w:ilvl w:val="0"/>
          <w:numId w:val="2"/>
        </w:numPr>
        <w:shd w:val="clear" w:color="auto" w:fill="FFFFFF"/>
        <w:tabs>
          <w:tab w:val="clear" w:pos="432"/>
          <w:tab w:val="left" w:pos="0"/>
        </w:tabs>
        <w:autoSpaceDE w:val="0"/>
        <w:snapToGrid w:val="0"/>
        <w:spacing w:before="67"/>
        <w:ind w:left="0" w:right="3" w:firstLine="0"/>
        <w:jc w:val="center"/>
        <w:rPr>
          <w:rFonts w:ascii="Times New Roman" w:hAnsi="Times New Roman" w:cs="Times New Roman"/>
          <w:b/>
          <w:color w:val="000000" w:themeColor="text1"/>
          <w:sz w:val="26"/>
          <w:szCs w:val="26"/>
          <w:lang w:eastAsia="ar-SA"/>
        </w:rPr>
      </w:pPr>
      <w:r>
        <w:rPr>
          <w:rFonts w:ascii="Times New Roman" w:hAnsi="Times New Roman" w:cs="Times New Roman"/>
          <w:color w:val="000000" w:themeColor="text1"/>
          <w:sz w:val="26"/>
          <w:szCs w:val="26"/>
        </w:rPr>
        <w:t xml:space="preserve"> Должностные лица </w:t>
      </w:r>
    </w:p>
    <w:tbl>
      <w:tblPr>
        <w:tblW w:w="9330" w:type="dxa"/>
        <w:tblInd w:w="-15" w:type="dxa"/>
        <w:tblLayout w:type="fixed"/>
        <w:tblLook w:val="04A0" w:firstRow="1" w:lastRow="0" w:firstColumn="1" w:lastColumn="0" w:noHBand="0" w:noVBand="1"/>
      </w:tblPr>
      <w:tblGrid>
        <w:gridCol w:w="7347"/>
        <w:gridCol w:w="1983"/>
      </w:tblGrid>
      <w:tr w:rsidR="001B3AAD" w:rsidTr="001B3AAD">
        <w:trPr>
          <w:trHeight w:val="407"/>
        </w:trPr>
        <w:tc>
          <w:tcPr>
            <w:tcW w:w="9337" w:type="dxa"/>
            <w:gridSpan w:val="2"/>
            <w:tcBorders>
              <w:top w:val="nil"/>
              <w:left w:val="single" w:sz="4" w:space="0" w:color="000000"/>
              <w:bottom w:val="single" w:sz="4" w:space="0" w:color="000000"/>
              <w:right w:val="single" w:sz="4" w:space="0" w:color="000000"/>
            </w:tcBorders>
            <w:hideMark/>
          </w:tcPr>
          <w:p w:rsidR="001B3AAD" w:rsidRDefault="001B3AAD" w:rsidP="001B3AAD">
            <w:pPr>
              <w:pStyle w:val="1"/>
              <w:keepLines w:val="0"/>
              <w:widowControl w:val="0"/>
              <w:numPr>
                <w:ilvl w:val="0"/>
                <w:numId w:val="2"/>
              </w:numPr>
              <w:shd w:val="clear" w:color="auto" w:fill="FFFFFF"/>
              <w:tabs>
                <w:tab w:val="clear" w:pos="432"/>
                <w:tab w:val="left" w:pos="0"/>
              </w:tabs>
              <w:autoSpaceDE w:val="0"/>
              <w:snapToGrid w:val="0"/>
              <w:spacing w:before="67"/>
              <w:ind w:left="0" w:right="3" w:firstLine="0"/>
              <w:jc w:val="center"/>
              <w:rPr>
                <w:rFonts w:ascii="Times New Roman" w:hAnsi="Times New Roman" w:cs="Times New Roman"/>
                <w:color w:val="000000" w:themeColor="text1"/>
                <w:sz w:val="26"/>
                <w:szCs w:val="26"/>
                <w:lang w:eastAsia="ar-SA"/>
              </w:rPr>
            </w:pPr>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Салазгорьского</w:t>
            </w:r>
            <w:proofErr w:type="spellEnd"/>
            <w:r>
              <w:rPr>
                <w:rFonts w:ascii="Times New Roman" w:hAnsi="Times New Roman" w:cs="Times New Roman"/>
                <w:color w:val="000000" w:themeColor="text1"/>
                <w:sz w:val="26"/>
                <w:szCs w:val="26"/>
              </w:rPr>
              <w:t xml:space="preserve"> сельского поселения </w:t>
            </w:r>
          </w:p>
        </w:tc>
      </w:tr>
      <w:tr w:rsidR="001B3AAD" w:rsidTr="001B3AAD">
        <w:tc>
          <w:tcPr>
            <w:tcW w:w="7353" w:type="dxa"/>
            <w:tcBorders>
              <w:top w:val="nil"/>
              <w:left w:val="single" w:sz="4" w:space="0" w:color="000000"/>
              <w:bottom w:val="single" w:sz="4" w:space="0" w:color="000000"/>
              <w:right w:val="nil"/>
            </w:tcBorders>
            <w:hideMark/>
          </w:tcPr>
          <w:p w:rsidR="001B3AAD" w:rsidRDefault="001B3AAD">
            <w:pPr>
              <w:pStyle w:val="afa"/>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 xml:space="preserve">Глава </w:t>
            </w:r>
            <w:proofErr w:type="spellStart"/>
            <w:r>
              <w:rPr>
                <w:rFonts w:ascii="Times New Roman" w:hAnsi="Times New Roman"/>
                <w:color w:val="000000" w:themeColor="text1"/>
                <w:sz w:val="28"/>
                <w:szCs w:val="28"/>
              </w:rPr>
              <w:t>Салазгорьского</w:t>
            </w:r>
            <w:proofErr w:type="spellEnd"/>
            <w:r>
              <w:rPr>
                <w:rFonts w:ascii="Times New Roman" w:hAnsi="Times New Roman"/>
                <w:color w:val="000000" w:themeColor="text1"/>
                <w:sz w:val="28"/>
                <w:szCs w:val="28"/>
              </w:rPr>
              <w:t xml:space="preserve"> сельского поселения</w:t>
            </w:r>
          </w:p>
        </w:tc>
        <w:tc>
          <w:tcPr>
            <w:tcW w:w="1984" w:type="dxa"/>
            <w:tcBorders>
              <w:top w:val="nil"/>
              <w:left w:val="nil"/>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shd w:val="clear" w:color="auto" w:fill="00FF00"/>
                <w:lang w:eastAsia="ar-SA"/>
              </w:rPr>
            </w:pPr>
            <w:r>
              <w:rPr>
                <w:rFonts w:ascii="Times New Roman" w:hAnsi="Times New Roman"/>
                <w:color w:val="000000" w:themeColor="text1"/>
                <w:sz w:val="28"/>
                <w:szCs w:val="28"/>
                <w:shd w:val="clear" w:color="auto" w:fill="00FF00"/>
              </w:rPr>
              <w:t>3649</w:t>
            </w:r>
          </w:p>
        </w:tc>
      </w:tr>
      <w:tr w:rsidR="001B3AAD" w:rsidTr="001B3AAD">
        <w:tc>
          <w:tcPr>
            <w:tcW w:w="9337" w:type="dxa"/>
            <w:gridSpan w:val="2"/>
            <w:tcBorders>
              <w:top w:val="nil"/>
              <w:left w:val="single" w:sz="4" w:space="0" w:color="000000"/>
              <w:bottom w:val="nil"/>
              <w:right w:val="nil"/>
            </w:tcBorders>
            <w:hideMark/>
          </w:tcPr>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rPr>
                <w:rFonts w:ascii="Times New Roman" w:hAnsi="Times New Roman" w:cs="Times New Roman"/>
                <w:color w:val="000000" w:themeColor="text1"/>
                <w:sz w:val="26"/>
                <w:szCs w:val="26"/>
                <w:lang w:eastAsia="ar-SA"/>
              </w:rPr>
            </w:pPr>
            <w:r>
              <w:rPr>
                <w:rFonts w:ascii="Times New Roman" w:hAnsi="Times New Roman" w:cs="Times New Roman"/>
                <w:color w:val="000000" w:themeColor="text1"/>
                <w:sz w:val="26"/>
                <w:szCs w:val="26"/>
              </w:rPr>
              <w:t xml:space="preserve">            Муниципальные должности муниципальной службы  </w:t>
            </w:r>
            <w:proofErr w:type="spellStart"/>
            <w:r>
              <w:rPr>
                <w:rFonts w:ascii="Times New Roman" w:hAnsi="Times New Roman" w:cs="Times New Roman"/>
                <w:color w:val="000000" w:themeColor="text1"/>
                <w:sz w:val="26"/>
                <w:szCs w:val="26"/>
              </w:rPr>
              <w:t>Салазгорьского</w:t>
            </w:r>
            <w:proofErr w:type="spellEnd"/>
            <w:r>
              <w:rPr>
                <w:rFonts w:ascii="Times New Roman" w:hAnsi="Times New Roman" w:cs="Times New Roman"/>
                <w:color w:val="000000" w:themeColor="text1"/>
                <w:sz w:val="26"/>
                <w:szCs w:val="26"/>
              </w:rPr>
              <w:t xml:space="preserve"> сельского поселения </w:t>
            </w:r>
          </w:p>
        </w:tc>
      </w:tr>
      <w:tr w:rsidR="001B3AAD" w:rsidTr="001B3AAD">
        <w:trPr>
          <w:trHeight w:val="350"/>
        </w:trPr>
        <w:tc>
          <w:tcPr>
            <w:tcW w:w="7353" w:type="dxa"/>
            <w:tcBorders>
              <w:top w:val="single" w:sz="4" w:space="0" w:color="000000"/>
              <w:left w:val="single" w:sz="4" w:space="0" w:color="000000"/>
              <w:bottom w:val="single" w:sz="4" w:space="0" w:color="000000"/>
              <w:right w:val="nil"/>
            </w:tcBorders>
            <w:hideMark/>
          </w:tcPr>
          <w:p w:rsidR="001B3AAD" w:rsidRDefault="001B3AAD">
            <w:pPr>
              <w:pStyle w:val="afa"/>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 xml:space="preserve">Главный бухгалтер </w:t>
            </w:r>
            <w:proofErr w:type="spellStart"/>
            <w:r>
              <w:rPr>
                <w:rFonts w:ascii="Times New Roman" w:hAnsi="Times New Roman"/>
                <w:color w:val="000000" w:themeColor="text1"/>
                <w:sz w:val="28"/>
                <w:szCs w:val="28"/>
              </w:rPr>
              <w:t>Салазгорьского</w:t>
            </w:r>
            <w:proofErr w:type="spellEnd"/>
            <w:r>
              <w:rPr>
                <w:rFonts w:ascii="Times New Roman" w:hAnsi="Times New Roman"/>
                <w:color w:val="000000" w:themeColor="text1"/>
                <w:sz w:val="28"/>
                <w:szCs w:val="28"/>
              </w:rPr>
              <w:t xml:space="preserve"> сельского поселения </w:t>
            </w:r>
          </w:p>
        </w:tc>
        <w:tc>
          <w:tcPr>
            <w:tcW w:w="1984" w:type="dxa"/>
            <w:tcBorders>
              <w:top w:val="single" w:sz="4" w:space="0" w:color="000000"/>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shd w:val="clear" w:color="auto" w:fill="00FF00"/>
                <w:lang w:eastAsia="ar-SA"/>
              </w:rPr>
            </w:pPr>
            <w:r>
              <w:rPr>
                <w:rFonts w:ascii="Times New Roman" w:hAnsi="Times New Roman"/>
                <w:color w:val="000000" w:themeColor="text1"/>
                <w:sz w:val="28"/>
                <w:szCs w:val="28"/>
                <w:shd w:val="clear" w:color="auto" w:fill="00FF00"/>
              </w:rPr>
              <w:t>3175</w:t>
            </w:r>
          </w:p>
        </w:tc>
      </w:tr>
      <w:tr w:rsidR="001B3AAD" w:rsidTr="001B3AAD">
        <w:trPr>
          <w:trHeight w:val="350"/>
        </w:trPr>
        <w:tc>
          <w:tcPr>
            <w:tcW w:w="7353" w:type="dxa"/>
            <w:tcBorders>
              <w:top w:val="single" w:sz="4" w:space="0" w:color="000000"/>
              <w:left w:val="single" w:sz="4" w:space="0" w:color="000000"/>
              <w:bottom w:val="single" w:sz="4" w:space="0" w:color="000000"/>
              <w:right w:val="nil"/>
            </w:tcBorders>
            <w:hideMark/>
          </w:tcPr>
          <w:p w:rsidR="001B3AAD" w:rsidRDefault="001B3AAD">
            <w:pPr>
              <w:pStyle w:val="afa"/>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 xml:space="preserve">Заместитель Главы </w:t>
            </w:r>
            <w:proofErr w:type="spellStart"/>
            <w:r>
              <w:rPr>
                <w:rFonts w:ascii="Times New Roman" w:hAnsi="Times New Roman"/>
                <w:color w:val="000000" w:themeColor="text1"/>
                <w:sz w:val="28"/>
                <w:szCs w:val="28"/>
              </w:rPr>
              <w:t>Салазгорьского</w:t>
            </w:r>
            <w:proofErr w:type="spellEnd"/>
            <w:r>
              <w:rPr>
                <w:rFonts w:ascii="Times New Roman" w:hAnsi="Times New Roman"/>
                <w:color w:val="000000" w:themeColor="text1"/>
                <w:sz w:val="28"/>
                <w:szCs w:val="28"/>
              </w:rPr>
              <w:t xml:space="preserve"> сельского поселения </w:t>
            </w:r>
          </w:p>
        </w:tc>
        <w:tc>
          <w:tcPr>
            <w:tcW w:w="1984" w:type="dxa"/>
            <w:tcBorders>
              <w:top w:val="single" w:sz="4" w:space="0" w:color="000000"/>
              <w:left w:val="single" w:sz="4" w:space="0" w:color="000000"/>
              <w:bottom w:val="single" w:sz="4" w:space="0" w:color="000000"/>
              <w:right w:val="single" w:sz="4" w:space="0" w:color="000000"/>
            </w:tcBorders>
            <w:hideMark/>
          </w:tcPr>
          <w:p w:rsidR="001B3AAD" w:rsidRDefault="001B3AAD">
            <w:pPr>
              <w:widowControl w:val="0"/>
              <w:autoSpaceDE w:val="0"/>
              <w:jc w:val="center"/>
              <w:rPr>
                <w:color w:val="000000" w:themeColor="text1"/>
                <w:lang w:eastAsia="ar-SA"/>
              </w:rPr>
            </w:pPr>
            <w:r>
              <w:rPr>
                <w:color w:val="000000" w:themeColor="text1"/>
                <w:sz w:val="28"/>
                <w:szCs w:val="28"/>
                <w:shd w:val="clear" w:color="auto" w:fill="00FF00"/>
              </w:rPr>
              <w:t>3175</w:t>
            </w:r>
          </w:p>
        </w:tc>
      </w:tr>
      <w:tr w:rsidR="001B3AAD" w:rsidTr="001B3AAD">
        <w:trPr>
          <w:trHeight w:val="350"/>
        </w:trPr>
        <w:tc>
          <w:tcPr>
            <w:tcW w:w="7353" w:type="dxa"/>
            <w:tcBorders>
              <w:top w:val="single" w:sz="4" w:space="0" w:color="000000"/>
              <w:left w:val="single" w:sz="4" w:space="0" w:color="000000"/>
              <w:bottom w:val="single" w:sz="4" w:space="0" w:color="000000"/>
              <w:right w:val="nil"/>
            </w:tcBorders>
          </w:tcPr>
          <w:p w:rsidR="001B3AAD" w:rsidRDefault="001B3AAD">
            <w:pPr>
              <w:pStyle w:val="afa"/>
              <w:snapToGrid w:val="0"/>
              <w:rPr>
                <w:rFonts w:ascii="Times New Roman" w:hAnsi="Times New Roman"/>
                <w:color w:val="000000" w:themeColor="text1"/>
                <w:sz w:val="28"/>
                <w:szCs w:val="28"/>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1B3AAD" w:rsidRDefault="001B3AAD">
            <w:pPr>
              <w:pStyle w:val="af8"/>
              <w:snapToGrid w:val="0"/>
              <w:jc w:val="center"/>
              <w:rPr>
                <w:rFonts w:ascii="Times New Roman" w:hAnsi="Times New Roman"/>
                <w:color w:val="000000" w:themeColor="text1"/>
                <w:sz w:val="28"/>
                <w:szCs w:val="28"/>
                <w:shd w:val="clear" w:color="auto" w:fill="00FF00"/>
                <w:lang w:eastAsia="ar-SA"/>
              </w:rPr>
            </w:pPr>
          </w:p>
        </w:tc>
      </w:tr>
    </w:tbl>
    <w:p w:rsidR="001B3AAD" w:rsidRDefault="001B3AAD" w:rsidP="001B3AAD">
      <w:pPr>
        <w:ind w:firstLine="698"/>
        <w:jc w:val="right"/>
        <w:rPr>
          <w:color w:val="000000" w:themeColor="text1"/>
          <w:sz w:val="20"/>
          <w:szCs w:val="20"/>
          <w:lang w:eastAsia="ar-SA"/>
        </w:rPr>
      </w:pPr>
    </w:p>
    <w:p w:rsidR="001B3AAD" w:rsidRDefault="001B3AAD" w:rsidP="001B3AAD">
      <w:pPr>
        <w:ind w:firstLine="698"/>
        <w:jc w:val="right"/>
        <w:rPr>
          <w:color w:val="000000" w:themeColor="text1"/>
        </w:rPr>
      </w:pPr>
    </w:p>
    <w:p w:rsidR="001B3AAD" w:rsidRDefault="001B3AAD" w:rsidP="001B3AAD">
      <w:pPr>
        <w:ind w:firstLine="698"/>
        <w:jc w:val="right"/>
        <w:rPr>
          <w:color w:val="000000" w:themeColor="text1"/>
        </w:rPr>
      </w:pPr>
    </w:p>
    <w:p w:rsidR="001B3AAD" w:rsidRDefault="001B3AAD" w:rsidP="001B3AAD">
      <w:pPr>
        <w:ind w:firstLine="698"/>
        <w:jc w:val="right"/>
        <w:rPr>
          <w:color w:val="000000" w:themeColor="text1"/>
        </w:rPr>
      </w:pPr>
    </w:p>
    <w:p w:rsidR="001B3AAD" w:rsidRDefault="001B3AAD" w:rsidP="001B3AAD">
      <w:pPr>
        <w:ind w:firstLine="698"/>
        <w:jc w:val="right"/>
        <w:rPr>
          <w:color w:val="000000" w:themeColor="text1"/>
        </w:rPr>
      </w:pPr>
    </w:p>
    <w:p w:rsidR="001B3AAD" w:rsidRDefault="001B3AAD" w:rsidP="001B3AAD">
      <w:pPr>
        <w:ind w:left="4820"/>
        <w:jc w:val="both"/>
        <w:rPr>
          <w:rStyle w:val="afd"/>
          <w:b w:val="0"/>
          <w:color w:val="000000" w:themeColor="text1"/>
          <w:sz w:val="22"/>
          <w:szCs w:val="22"/>
        </w:rPr>
      </w:pPr>
      <w:r>
        <w:rPr>
          <w:rStyle w:val="afd"/>
          <w:color w:val="000000" w:themeColor="text1"/>
          <w:sz w:val="22"/>
          <w:szCs w:val="22"/>
        </w:rPr>
        <w:t xml:space="preserve"> </w:t>
      </w:r>
    </w:p>
    <w:p w:rsidR="001B3AAD" w:rsidRDefault="001B3AAD" w:rsidP="001B3AAD">
      <w:pPr>
        <w:ind w:left="4820"/>
        <w:jc w:val="both"/>
        <w:rPr>
          <w:sz w:val="20"/>
          <w:szCs w:val="20"/>
        </w:rPr>
      </w:pPr>
    </w:p>
    <w:p w:rsidR="001B3AAD" w:rsidRDefault="001B3AAD" w:rsidP="001B3AAD">
      <w:pPr>
        <w:ind w:left="4820"/>
        <w:jc w:val="both"/>
        <w:rPr>
          <w:color w:val="000000" w:themeColor="text1"/>
        </w:rPr>
      </w:pPr>
    </w:p>
    <w:p w:rsidR="001B3AAD" w:rsidRDefault="001B3AAD" w:rsidP="001B3AAD">
      <w:pPr>
        <w:ind w:left="4820"/>
        <w:jc w:val="both"/>
        <w:rPr>
          <w:color w:val="000000" w:themeColor="text1"/>
        </w:rPr>
      </w:pPr>
    </w:p>
    <w:p w:rsidR="001B3AAD" w:rsidRDefault="001B3AAD" w:rsidP="001B3AAD">
      <w:pPr>
        <w:ind w:left="4820"/>
        <w:jc w:val="both"/>
        <w:rPr>
          <w:color w:val="000000" w:themeColor="text1"/>
        </w:rPr>
      </w:pPr>
    </w:p>
    <w:p w:rsidR="001B3AAD" w:rsidRDefault="001B3AAD" w:rsidP="001B3AAD">
      <w:pPr>
        <w:ind w:left="4820"/>
        <w:jc w:val="both"/>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ind w:left="4820"/>
        <w:jc w:val="right"/>
        <w:rPr>
          <w:color w:val="000000" w:themeColor="text1"/>
        </w:rPr>
      </w:pPr>
    </w:p>
    <w:p w:rsidR="001B3AAD" w:rsidRDefault="001B3AAD" w:rsidP="001B3AAD">
      <w:pPr>
        <w:rPr>
          <w:color w:val="000000" w:themeColor="text1"/>
        </w:rPr>
      </w:pPr>
    </w:p>
    <w:p w:rsidR="001B3AAD" w:rsidRDefault="001B3AAD" w:rsidP="001B3AAD">
      <w:pPr>
        <w:rPr>
          <w:color w:val="000000" w:themeColor="text1"/>
        </w:rPr>
      </w:pPr>
    </w:p>
    <w:p w:rsidR="001B3AAD" w:rsidRDefault="001B3AAD" w:rsidP="001B3AAD">
      <w:pPr>
        <w:tabs>
          <w:tab w:val="left" w:pos="0"/>
        </w:tabs>
        <w:jc w:val="right"/>
        <w:rPr>
          <w:bCs/>
          <w:color w:val="000000" w:themeColor="text1"/>
          <w:spacing w:val="-12"/>
          <w:sz w:val="22"/>
          <w:szCs w:val="22"/>
        </w:rPr>
      </w:pPr>
      <w:r>
        <w:rPr>
          <w:bCs/>
          <w:color w:val="000000" w:themeColor="text1"/>
          <w:spacing w:val="-12"/>
          <w:sz w:val="28"/>
          <w:szCs w:val="28"/>
        </w:rPr>
        <w:t xml:space="preserve">                                                                                                                                 </w:t>
      </w:r>
      <w:r>
        <w:rPr>
          <w:bCs/>
          <w:color w:val="000000" w:themeColor="text1"/>
          <w:spacing w:val="-12"/>
          <w:sz w:val="22"/>
          <w:szCs w:val="22"/>
        </w:rPr>
        <w:t>ПРИЛОЖЕНИЕ № 3</w:t>
      </w:r>
    </w:p>
    <w:p w:rsidR="001B3AAD" w:rsidRDefault="001B3AAD" w:rsidP="001B3AAD">
      <w:pPr>
        <w:jc w:val="right"/>
        <w:rPr>
          <w:rStyle w:val="afd"/>
          <w:b w:val="0"/>
          <w:color w:val="000000" w:themeColor="text1"/>
          <w:sz w:val="20"/>
          <w:szCs w:val="20"/>
        </w:rPr>
      </w:pPr>
      <w:r>
        <w:rPr>
          <w:color w:val="000000" w:themeColor="text1"/>
          <w:sz w:val="22"/>
          <w:szCs w:val="22"/>
        </w:rPr>
        <w:t xml:space="preserve">                                                          к</w:t>
      </w:r>
      <w:r>
        <w:rPr>
          <w:b/>
          <w:bCs/>
          <w:color w:val="000000" w:themeColor="text1"/>
          <w:sz w:val="22"/>
          <w:szCs w:val="22"/>
        </w:rPr>
        <w:t xml:space="preserve"> </w:t>
      </w:r>
      <w:r>
        <w:rPr>
          <w:rStyle w:val="afd"/>
          <w:color w:val="000000" w:themeColor="text1"/>
          <w:sz w:val="22"/>
          <w:szCs w:val="22"/>
        </w:rPr>
        <w:t xml:space="preserve"> Положению о размерах и условиях </w:t>
      </w:r>
    </w:p>
    <w:p w:rsidR="001B3AAD" w:rsidRDefault="001B3AAD" w:rsidP="001B3AAD">
      <w:pPr>
        <w:jc w:val="right"/>
        <w:rPr>
          <w:rStyle w:val="afd"/>
          <w:b w:val="0"/>
          <w:bCs w:val="0"/>
          <w:color w:val="000000" w:themeColor="text1"/>
          <w:sz w:val="22"/>
          <w:szCs w:val="22"/>
        </w:rPr>
      </w:pPr>
      <w:r>
        <w:rPr>
          <w:rStyle w:val="afd"/>
          <w:color w:val="000000" w:themeColor="text1"/>
          <w:sz w:val="22"/>
          <w:szCs w:val="22"/>
        </w:rPr>
        <w:t xml:space="preserve">                                                          оплаты труда муниципального</w:t>
      </w:r>
    </w:p>
    <w:p w:rsidR="001B3AAD" w:rsidRDefault="001B3AAD" w:rsidP="001B3AAD">
      <w:pPr>
        <w:jc w:val="right"/>
        <w:rPr>
          <w:rStyle w:val="afd"/>
          <w:b w:val="0"/>
          <w:bCs w:val="0"/>
          <w:color w:val="000000" w:themeColor="text1"/>
          <w:sz w:val="22"/>
          <w:szCs w:val="22"/>
        </w:rPr>
      </w:pPr>
      <w:r>
        <w:rPr>
          <w:rStyle w:val="afd"/>
          <w:color w:val="000000" w:themeColor="text1"/>
          <w:sz w:val="22"/>
          <w:szCs w:val="22"/>
        </w:rPr>
        <w:t xml:space="preserve">                                                          служащего </w:t>
      </w:r>
      <w:proofErr w:type="spellStart"/>
      <w:r>
        <w:rPr>
          <w:rStyle w:val="afd"/>
          <w:color w:val="000000" w:themeColor="text1"/>
          <w:sz w:val="22"/>
          <w:szCs w:val="22"/>
        </w:rPr>
        <w:t>Салазгорьского</w:t>
      </w:r>
      <w:proofErr w:type="spellEnd"/>
      <w:r>
        <w:rPr>
          <w:rStyle w:val="afd"/>
          <w:color w:val="000000" w:themeColor="text1"/>
          <w:sz w:val="22"/>
          <w:szCs w:val="22"/>
        </w:rPr>
        <w:t xml:space="preserve"> сельского поселения </w:t>
      </w:r>
    </w:p>
    <w:p w:rsidR="001B3AAD" w:rsidRDefault="001B3AAD" w:rsidP="001B3AAD">
      <w:pPr>
        <w:jc w:val="right"/>
        <w:rPr>
          <w:rStyle w:val="afd"/>
          <w:b w:val="0"/>
          <w:color w:val="000000" w:themeColor="text1"/>
          <w:sz w:val="22"/>
          <w:szCs w:val="22"/>
        </w:rPr>
      </w:pPr>
      <w:r>
        <w:rPr>
          <w:rStyle w:val="afd"/>
          <w:color w:val="000000" w:themeColor="text1"/>
          <w:sz w:val="28"/>
          <w:szCs w:val="28"/>
        </w:rPr>
        <w:t xml:space="preserve">   </w:t>
      </w:r>
      <w:r>
        <w:rPr>
          <w:rStyle w:val="afd"/>
          <w:color w:val="000000" w:themeColor="text1"/>
          <w:sz w:val="22"/>
          <w:szCs w:val="22"/>
        </w:rPr>
        <w:t xml:space="preserve">                                                                                                                                     от 28.12.2016г.№13</w:t>
      </w:r>
    </w:p>
    <w:p w:rsidR="001B3AAD" w:rsidRDefault="001B3AAD" w:rsidP="001B3AAD">
      <w:pPr>
        <w:jc w:val="right"/>
        <w:rPr>
          <w:rStyle w:val="afd"/>
          <w:b w:val="0"/>
          <w:bCs w:val="0"/>
          <w:color w:val="000000" w:themeColor="text1"/>
          <w:sz w:val="28"/>
          <w:szCs w:val="28"/>
        </w:rPr>
      </w:pPr>
    </w:p>
    <w:p w:rsidR="001B3AAD" w:rsidRDefault="001B3AAD" w:rsidP="001B3AAD">
      <w:pPr>
        <w:rPr>
          <w:sz w:val="20"/>
          <w:szCs w:val="20"/>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color w:val="000000" w:themeColor="text1"/>
        </w:rPr>
      </w:pPr>
      <w:r>
        <w:rPr>
          <w:rFonts w:ascii="Times New Roman" w:hAnsi="Times New Roman" w:cs="Times New Roman"/>
          <w:color w:val="000000" w:themeColor="text1"/>
        </w:rPr>
        <w:t>Размеры ежемесячной надбавки к должностному окладу муниципального</w:t>
      </w:r>
      <w:r>
        <w:rPr>
          <w:rFonts w:ascii="Times New Roman" w:hAnsi="Times New Roman" w:cs="Times New Roman"/>
          <w:color w:val="000000" w:themeColor="text1"/>
        </w:rPr>
        <w:br/>
        <w:t>служащего за классный чин</w:t>
      </w:r>
    </w:p>
    <w:p w:rsidR="001B3AAD" w:rsidRDefault="001B3AAD" w:rsidP="001B3AAD">
      <w:pPr>
        <w:ind w:firstLine="720"/>
        <w:jc w:val="center"/>
        <w:rPr>
          <w:color w:val="000000" w:themeColor="text1"/>
        </w:rPr>
      </w:pPr>
    </w:p>
    <w:tbl>
      <w:tblPr>
        <w:tblW w:w="0" w:type="auto"/>
        <w:tblInd w:w="-196" w:type="dxa"/>
        <w:tblLayout w:type="fixed"/>
        <w:tblLook w:val="04A0" w:firstRow="1" w:lastRow="0" w:firstColumn="1" w:lastColumn="0" w:noHBand="0" w:noVBand="1"/>
      </w:tblPr>
      <w:tblGrid>
        <w:gridCol w:w="6238"/>
        <w:gridCol w:w="3549"/>
      </w:tblGrid>
      <w:tr w:rsidR="001B3AAD" w:rsidTr="001B3AAD">
        <w:tc>
          <w:tcPr>
            <w:tcW w:w="6238" w:type="dxa"/>
            <w:tcBorders>
              <w:top w:val="single" w:sz="4" w:space="0" w:color="000000"/>
              <w:left w:val="single" w:sz="4" w:space="0" w:color="000000"/>
              <w:bottom w:val="single" w:sz="4" w:space="0" w:color="000000"/>
              <w:right w:val="nil"/>
            </w:tcBorders>
            <w:hideMark/>
          </w:tcPr>
          <w:p w:rsidR="001B3AAD" w:rsidRDefault="001B3AAD">
            <w:pPr>
              <w:pStyle w:val="ac"/>
              <w:snapToGrid w:val="0"/>
              <w:ind w:left="0"/>
              <w:jc w:val="both"/>
              <w:rPr>
                <w:rFonts w:eastAsia="Times New Roman"/>
                <w:color w:val="000000" w:themeColor="text1"/>
                <w:sz w:val="24"/>
                <w:szCs w:val="24"/>
                <w:lang w:eastAsia="ar-SA"/>
              </w:rPr>
            </w:pPr>
            <w:r>
              <w:rPr>
                <w:color w:val="000000" w:themeColor="text1"/>
                <w:sz w:val="24"/>
                <w:szCs w:val="24"/>
              </w:rPr>
              <w:t>Классные чины, присваиваемые в соответствии с Законом РМ от 14.06.2011г</w:t>
            </w:r>
            <w:r>
              <w:rPr>
                <w:b/>
                <w:color w:val="000000" w:themeColor="text1"/>
                <w:sz w:val="24"/>
                <w:szCs w:val="24"/>
              </w:rPr>
              <w:t>.</w:t>
            </w:r>
            <w:r>
              <w:rPr>
                <w:color w:val="000000" w:themeColor="text1"/>
                <w:sz w:val="24"/>
                <w:szCs w:val="24"/>
              </w:rPr>
              <w:t xml:space="preserve"> №21-З «О порядке присвоения и сохранения классных чинов муниципальных служащих в РМ»  </w:t>
            </w:r>
          </w:p>
        </w:tc>
        <w:tc>
          <w:tcPr>
            <w:tcW w:w="3549" w:type="dxa"/>
            <w:tcBorders>
              <w:top w:val="single" w:sz="4" w:space="0" w:color="000000"/>
              <w:left w:val="single" w:sz="4" w:space="0" w:color="000000"/>
              <w:bottom w:val="single" w:sz="4" w:space="0" w:color="000000"/>
              <w:right w:val="single" w:sz="4" w:space="0" w:color="000000"/>
            </w:tcBorders>
            <w:hideMark/>
          </w:tcPr>
          <w:p w:rsidR="001B3AAD" w:rsidRDefault="001B3AAD">
            <w:pPr>
              <w:pStyle w:val="ac"/>
              <w:snapToGrid w:val="0"/>
              <w:ind w:left="0"/>
              <w:jc w:val="both"/>
              <w:rPr>
                <w:rFonts w:eastAsia="Times New Roman"/>
                <w:color w:val="000000" w:themeColor="text1"/>
                <w:sz w:val="28"/>
                <w:szCs w:val="28"/>
                <w:lang w:eastAsia="ar-SA"/>
              </w:rPr>
            </w:pPr>
            <w:r>
              <w:rPr>
                <w:color w:val="000000" w:themeColor="text1"/>
                <w:sz w:val="28"/>
                <w:szCs w:val="28"/>
              </w:rPr>
              <w:t>Размер ежемесячной надбавки за классный чин (в процентах от должностного оклада)</w:t>
            </w:r>
          </w:p>
        </w:tc>
      </w:tr>
      <w:tr w:rsidR="001B3AAD" w:rsidTr="001B3AAD">
        <w:tc>
          <w:tcPr>
            <w:tcW w:w="9787" w:type="dxa"/>
            <w:gridSpan w:val="2"/>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Высшая группа</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pStyle w:val="ac"/>
              <w:snapToGrid w:val="0"/>
              <w:ind w:left="0"/>
              <w:jc w:val="both"/>
              <w:rPr>
                <w:rFonts w:eastAsia="Times New Roman"/>
                <w:b/>
                <w:color w:val="000000" w:themeColor="text1"/>
                <w:sz w:val="24"/>
                <w:szCs w:val="24"/>
                <w:lang w:eastAsia="ar-SA"/>
              </w:rPr>
            </w:pPr>
            <w:r>
              <w:rPr>
                <w:b/>
                <w:color w:val="000000" w:themeColor="text1"/>
                <w:sz w:val="24"/>
                <w:szCs w:val="24"/>
              </w:rPr>
              <w:t>Действительный муниципальный советник 1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55</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Действительный муниципальный советник 2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54</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Действительный муниципальный советник 3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53</w:t>
            </w:r>
          </w:p>
        </w:tc>
      </w:tr>
      <w:tr w:rsidR="001B3AAD" w:rsidTr="001B3AAD">
        <w:tc>
          <w:tcPr>
            <w:tcW w:w="9787" w:type="dxa"/>
            <w:gridSpan w:val="2"/>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Главная группа</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Муниципальный советник 1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51</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Муниципальный советник 2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50</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Муниципальный советник  3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49</w:t>
            </w:r>
          </w:p>
        </w:tc>
      </w:tr>
      <w:tr w:rsidR="001B3AAD" w:rsidTr="001B3AAD">
        <w:tc>
          <w:tcPr>
            <w:tcW w:w="9787" w:type="dxa"/>
            <w:gridSpan w:val="2"/>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Ведущая группа</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pStyle w:val="ac"/>
              <w:snapToGrid w:val="0"/>
              <w:ind w:left="0"/>
              <w:jc w:val="both"/>
              <w:rPr>
                <w:rFonts w:eastAsia="Times New Roman"/>
                <w:b/>
                <w:color w:val="000000" w:themeColor="text1"/>
                <w:sz w:val="24"/>
                <w:szCs w:val="24"/>
                <w:lang w:eastAsia="ar-SA"/>
              </w:rPr>
            </w:pPr>
            <w:r>
              <w:rPr>
                <w:b/>
                <w:color w:val="000000" w:themeColor="text1"/>
                <w:sz w:val="24"/>
                <w:szCs w:val="24"/>
              </w:rPr>
              <w:t>Советник муниципальной службы 1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47</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Советник муниципальной службы 2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45</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Советник муниципальной службы 3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43</w:t>
            </w:r>
          </w:p>
        </w:tc>
      </w:tr>
      <w:tr w:rsidR="001B3AAD" w:rsidTr="001B3AAD">
        <w:tc>
          <w:tcPr>
            <w:tcW w:w="9787" w:type="dxa"/>
            <w:gridSpan w:val="2"/>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Старшая группа</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pStyle w:val="ac"/>
              <w:snapToGrid w:val="0"/>
              <w:ind w:left="0"/>
              <w:jc w:val="both"/>
              <w:rPr>
                <w:rFonts w:eastAsia="Times New Roman"/>
                <w:b/>
                <w:color w:val="000000" w:themeColor="text1"/>
                <w:sz w:val="24"/>
                <w:szCs w:val="24"/>
                <w:lang w:eastAsia="ar-SA"/>
              </w:rPr>
            </w:pPr>
            <w:r>
              <w:rPr>
                <w:b/>
                <w:color w:val="000000" w:themeColor="text1"/>
                <w:sz w:val="24"/>
                <w:szCs w:val="24"/>
              </w:rPr>
              <w:t>Референт  муниципальной службы 1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41</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Референт муниципальной службы 2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0"/>
              <w:jc w:val="center"/>
              <w:rPr>
                <w:rFonts w:eastAsia="Times New Roman"/>
                <w:b/>
                <w:color w:val="000000" w:themeColor="text1"/>
                <w:sz w:val="24"/>
                <w:szCs w:val="24"/>
                <w:lang w:eastAsia="ar-SA"/>
              </w:rPr>
            </w:pPr>
            <w:r>
              <w:rPr>
                <w:b/>
                <w:color w:val="000000" w:themeColor="text1"/>
                <w:sz w:val="24"/>
                <w:szCs w:val="24"/>
              </w:rPr>
              <w:t>39</w:t>
            </w:r>
          </w:p>
        </w:tc>
      </w:tr>
      <w:tr w:rsidR="001B3AAD" w:rsidTr="001B3AAD">
        <w:tc>
          <w:tcPr>
            <w:tcW w:w="6238" w:type="dxa"/>
            <w:tcBorders>
              <w:top w:val="nil"/>
              <w:left w:val="single" w:sz="4" w:space="0" w:color="000000"/>
              <w:bottom w:val="single" w:sz="4" w:space="0" w:color="000000"/>
              <w:right w:val="nil"/>
            </w:tcBorders>
            <w:hideMark/>
          </w:tcPr>
          <w:p w:rsidR="001B3AAD" w:rsidRDefault="001B3AAD">
            <w:pPr>
              <w:widowControl w:val="0"/>
              <w:autoSpaceDE w:val="0"/>
              <w:snapToGrid w:val="0"/>
              <w:rPr>
                <w:b/>
                <w:color w:val="000000" w:themeColor="text1"/>
                <w:lang w:eastAsia="ar-SA"/>
              </w:rPr>
            </w:pPr>
            <w:r>
              <w:rPr>
                <w:b/>
                <w:color w:val="000000" w:themeColor="text1"/>
              </w:rPr>
              <w:t>Референт муниципальной службы 3 класса</w:t>
            </w:r>
          </w:p>
        </w:tc>
        <w:tc>
          <w:tcPr>
            <w:tcW w:w="3549" w:type="dxa"/>
            <w:tcBorders>
              <w:top w:val="nil"/>
              <w:left w:val="single" w:sz="4" w:space="0" w:color="000000"/>
              <w:bottom w:val="single" w:sz="4" w:space="0" w:color="000000"/>
              <w:right w:val="single" w:sz="4" w:space="0" w:color="000000"/>
            </w:tcBorders>
            <w:hideMark/>
          </w:tcPr>
          <w:p w:rsidR="001B3AAD" w:rsidRDefault="001B3AAD">
            <w:pPr>
              <w:pStyle w:val="ac"/>
              <w:snapToGrid w:val="0"/>
              <w:ind w:left="742" w:hanging="742"/>
              <w:jc w:val="center"/>
              <w:rPr>
                <w:rFonts w:eastAsia="Times New Roman"/>
                <w:b/>
                <w:color w:val="000000" w:themeColor="text1"/>
                <w:sz w:val="24"/>
                <w:szCs w:val="24"/>
                <w:lang w:eastAsia="ar-SA"/>
              </w:rPr>
            </w:pPr>
            <w:r>
              <w:rPr>
                <w:b/>
                <w:color w:val="000000" w:themeColor="text1"/>
                <w:sz w:val="24"/>
                <w:szCs w:val="24"/>
              </w:rPr>
              <w:t>37</w:t>
            </w:r>
          </w:p>
        </w:tc>
      </w:tr>
    </w:tbl>
    <w:p w:rsidR="001B3AAD" w:rsidRDefault="001B3AAD" w:rsidP="001B3AAD">
      <w:pPr>
        <w:jc w:val="both"/>
        <w:rPr>
          <w:color w:val="000000" w:themeColor="text1"/>
        </w:rPr>
      </w:pP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ПРИЛОЖЕНИЕ №4</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 к Положению о размерах и условиях </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оплаты труда муниципального служащего </w:t>
      </w:r>
    </w:p>
    <w:p w:rsidR="001B3AAD" w:rsidRDefault="001B3AAD" w:rsidP="001B3AAD">
      <w:pPr>
        <w:ind w:left="4820"/>
        <w:jc w:val="right"/>
        <w:rPr>
          <w:rStyle w:val="afd"/>
          <w:b w:val="0"/>
          <w:bCs w:val="0"/>
          <w:color w:val="000000" w:themeColor="text1"/>
          <w:sz w:val="22"/>
          <w:szCs w:val="22"/>
        </w:rPr>
      </w:pPr>
      <w:proofErr w:type="spellStart"/>
      <w:r>
        <w:rPr>
          <w:rStyle w:val="afd"/>
          <w:color w:val="000000" w:themeColor="text1"/>
          <w:sz w:val="22"/>
          <w:szCs w:val="22"/>
        </w:rPr>
        <w:t>Салазгорьского</w:t>
      </w:r>
      <w:proofErr w:type="spellEnd"/>
      <w:r>
        <w:rPr>
          <w:rStyle w:val="afd"/>
          <w:color w:val="000000" w:themeColor="text1"/>
          <w:sz w:val="22"/>
          <w:szCs w:val="22"/>
        </w:rPr>
        <w:t xml:space="preserve"> сельского поселения</w:t>
      </w:r>
    </w:p>
    <w:p w:rsidR="001B3AAD" w:rsidRDefault="001B3AAD" w:rsidP="001B3AAD">
      <w:pPr>
        <w:jc w:val="right"/>
        <w:rPr>
          <w:rStyle w:val="afd"/>
          <w:b w:val="0"/>
          <w:color w:val="000000" w:themeColor="text1"/>
          <w:sz w:val="22"/>
          <w:szCs w:val="22"/>
        </w:rPr>
      </w:pPr>
      <w:r>
        <w:rPr>
          <w:rStyle w:val="afd"/>
          <w:color w:val="000000" w:themeColor="text1"/>
          <w:sz w:val="22"/>
          <w:szCs w:val="22"/>
        </w:rPr>
        <w:t xml:space="preserve">                                                                                                                                     от 28.12..2016 г.№13</w:t>
      </w:r>
    </w:p>
    <w:p w:rsidR="001B3AAD" w:rsidRDefault="001B3AAD" w:rsidP="001B3AAD">
      <w:pPr>
        <w:tabs>
          <w:tab w:val="left" w:pos="5812"/>
        </w:tabs>
        <w:jc w:val="right"/>
        <w:rPr>
          <w:rStyle w:val="afd"/>
          <w:b w:val="0"/>
          <w:bCs w:val="0"/>
          <w:color w:val="000000" w:themeColor="text1"/>
          <w:sz w:val="22"/>
          <w:szCs w:val="22"/>
        </w:rPr>
      </w:pPr>
    </w:p>
    <w:p w:rsidR="001B3AAD" w:rsidRDefault="001B3AAD" w:rsidP="001B3AAD">
      <w:pPr>
        <w:ind w:firstLine="720"/>
        <w:jc w:val="right"/>
        <w:rPr>
          <w:sz w:val="28"/>
          <w:szCs w:val="28"/>
        </w:rPr>
      </w:pPr>
    </w:p>
    <w:p w:rsidR="001B3AAD" w:rsidRDefault="001B3AAD" w:rsidP="001B3AAD">
      <w:pPr>
        <w:ind w:firstLine="720"/>
        <w:jc w:val="both"/>
        <w:rPr>
          <w:color w:val="000000" w:themeColor="text1"/>
          <w:sz w:val="28"/>
          <w:szCs w:val="28"/>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color w:val="000000" w:themeColor="text1"/>
          <w:sz w:val="28"/>
        </w:rPr>
      </w:pPr>
      <w:r>
        <w:rPr>
          <w:rFonts w:ascii="Times New Roman" w:hAnsi="Times New Roman" w:cs="Times New Roman"/>
          <w:color w:val="000000" w:themeColor="text1"/>
        </w:rPr>
        <w:t>Размеры</w:t>
      </w:r>
      <w:r>
        <w:rPr>
          <w:rFonts w:ascii="Times New Roman" w:hAnsi="Times New Roman" w:cs="Times New Roman"/>
          <w:color w:val="000000" w:themeColor="text1"/>
        </w:rPr>
        <w:br/>
        <w:t xml:space="preserve">ежемесячной надбавки к должностному окладу </w:t>
      </w:r>
      <w:r>
        <w:rPr>
          <w:rFonts w:ascii="Times New Roman" w:hAnsi="Times New Roman" w:cs="Times New Roman"/>
          <w:color w:val="000000" w:themeColor="text1"/>
        </w:rPr>
        <w:br/>
      </w:r>
      <w:r>
        <w:rPr>
          <w:rFonts w:ascii="Times New Roman" w:hAnsi="Times New Roman" w:cs="Times New Roman"/>
          <w:color w:val="000000" w:themeColor="text1"/>
        </w:rPr>
        <w:lastRenderedPageBreak/>
        <w:t>муниципальных служащих за особые условия</w:t>
      </w:r>
      <w:r>
        <w:rPr>
          <w:rFonts w:ascii="Times New Roman" w:hAnsi="Times New Roman" w:cs="Times New Roman"/>
          <w:color w:val="000000" w:themeColor="text1"/>
        </w:rPr>
        <w:br/>
        <w:t>муниципальной службы</w:t>
      </w:r>
    </w:p>
    <w:p w:rsidR="001B3AAD" w:rsidRDefault="001B3AAD" w:rsidP="001B3AAD">
      <w:pPr>
        <w:ind w:firstLine="720"/>
        <w:jc w:val="both"/>
        <w:rPr>
          <w:color w:val="000000" w:themeColor="text1"/>
          <w:sz w:val="28"/>
          <w:szCs w:val="28"/>
        </w:rPr>
      </w:pPr>
    </w:p>
    <w:tbl>
      <w:tblPr>
        <w:tblW w:w="10050" w:type="dxa"/>
        <w:tblInd w:w="-15" w:type="dxa"/>
        <w:tblLayout w:type="fixed"/>
        <w:tblLook w:val="04A0" w:firstRow="1" w:lastRow="0" w:firstColumn="1" w:lastColumn="0" w:noHBand="0" w:noVBand="1"/>
      </w:tblPr>
      <w:tblGrid>
        <w:gridCol w:w="4056"/>
        <w:gridCol w:w="5994"/>
      </w:tblGrid>
      <w:tr w:rsidR="001B3AAD" w:rsidTr="001B3AAD">
        <w:tc>
          <w:tcPr>
            <w:tcW w:w="4054" w:type="dxa"/>
            <w:tcBorders>
              <w:top w:val="single" w:sz="4" w:space="0" w:color="000000"/>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Наименование должностей</w:t>
            </w:r>
          </w:p>
        </w:tc>
        <w:tc>
          <w:tcPr>
            <w:tcW w:w="5992" w:type="dxa"/>
            <w:tcBorders>
              <w:top w:val="single" w:sz="4" w:space="0" w:color="000000"/>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Размеры ежемесячной надбавки к должностному окладу муниципального служащего за особые условия муниципальной службы (в процентах от должностного оклада)</w:t>
            </w:r>
          </w:p>
        </w:tc>
      </w:tr>
      <w:tr w:rsidR="001B3AAD" w:rsidTr="001B3AAD">
        <w:tc>
          <w:tcPr>
            <w:tcW w:w="4054" w:type="dxa"/>
            <w:tcBorders>
              <w:top w:val="nil"/>
              <w:left w:val="single" w:sz="4" w:space="0" w:color="000000"/>
              <w:bottom w:val="single" w:sz="4" w:space="0" w:color="000000"/>
              <w:right w:val="nil"/>
            </w:tcBorders>
            <w:hideMark/>
          </w:tcPr>
          <w:p w:rsidR="001B3AAD" w:rsidRDefault="001B3AAD">
            <w:pPr>
              <w:pStyle w:val="af8"/>
              <w:snapToGrid w:val="0"/>
              <w:rPr>
                <w:rFonts w:ascii="Times New Roman" w:hAnsi="Times New Roman"/>
                <w:color w:val="000000" w:themeColor="text1"/>
                <w:sz w:val="28"/>
                <w:szCs w:val="28"/>
                <w:shd w:val="clear" w:color="auto" w:fill="00FF00"/>
                <w:lang w:eastAsia="ar-SA"/>
              </w:rPr>
            </w:pPr>
            <w:r>
              <w:rPr>
                <w:rFonts w:ascii="Times New Roman" w:hAnsi="Times New Roman"/>
                <w:color w:val="000000" w:themeColor="text1"/>
                <w:sz w:val="28"/>
                <w:szCs w:val="28"/>
                <w:shd w:val="clear" w:color="auto" w:fill="00FF00"/>
              </w:rPr>
              <w:t>Глава сельского поселения</w:t>
            </w:r>
          </w:p>
        </w:tc>
        <w:tc>
          <w:tcPr>
            <w:tcW w:w="5992" w:type="dxa"/>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shd w:val="clear" w:color="auto" w:fill="00FF00"/>
                <w:lang w:eastAsia="ar-SA"/>
              </w:rPr>
            </w:pPr>
            <w:r>
              <w:rPr>
                <w:rFonts w:ascii="Times New Roman" w:hAnsi="Times New Roman"/>
                <w:color w:val="000000" w:themeColor="text1"/>
                <w:sz w:val="28"/>
                <w:szCs w:val="28"/>
                <w:shd w:val="clear" w:color="auto" w:fill="00FF00"/>
              </w:rPr>
              <w:t>150</w:t>
            </w:r>
          </w:p>
        </w:tc>
      </w:tr>
      <w:tr w:rsidR="001B3AAD" w:rsidTr="001B3AAD">
        <w:tc>
          <w:tcPr>
            <w:tcW w:w="4054" w:type="dxa"/>
            <w:tcBorders>
              <w:top w:val="nil"/>
              <w:left w:val="single" w:sz="4" w:space="0" w:color="000000"/>
              <w:bottom w:val="single" w:sz="4" w:space="0" w:color="000000"/>
              <w:right w:val="nil"/>
            </w:tcBorders>
            <w:hideMark/>
          </w:tcPr>
          <w:p w:rsidR="001B3AAD" w:rsidRDefault="001B3AAD">
            <w:pPr>
              <w:pStyle w:val="af8"/>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Муниципальные служащие</w:t>
            </w:r>
          </w:p>
        </w:tc>
        <w:tc>
          <w:tcPr>
            <w:tcW w:w="5992" w:type="dxa"/>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100</w:t>
            </w:r>
          </w:p>
        </w:tc>
      </w:tr>
    </w:tbl>
    <w:p w:rsidR="001B3AAD" w:rsidRDefault="001B3AAD" w:rsidP="001B3AAD">
      <w:pPr>
        <w:ind w:firstLine="720"/>
        <w:jc w:val="both"/>
        <w:rPr>
          <w:color w:val="000000" w:themeColor="text1"/>
          <w:sz w:val="20"/>
          <w:szCs w:val="20"/>
          <w:lang w:eastAsia="ar-SA"/>
        </w:rPr>
      </w:pPr>
    </w:p>
    <w:p w:rsidR="001B3AAD" w:rsidRDefault="001B3AAD" w:rsidP="001B3AAD">
      <w:pPr>
        <w:tabs>
          <w:tab w:val="left" w:pos="5670"/>
        </w:tabs>
        <w:ind w:firstLine="698"/>
        <w:jc w:val="center"/>
        <w:rPr>
          <w:rStyle w:val="afd"/>
          <w:b w:val="0"/>
          <w:color w:val="000000" w:themeColor="text1"/>
          <w:sz w:val="22"/>
          <w:szCs w:val="22"/>
        </w:rPr>
      </w:pPr>
      <w:r>
        <w:rPr>
          <w:rStyle w:val="afd"/>
          <w:color w:val="000000" w:themeColor="text1"/>
          <w:sz w:val="22"/>
          <w:szCs w:val="22"/>
        </w:rPr>
        <w:t xml:space="preserve">                                                </w:t>
      </w:r>
    </w:p>
    <w:p w:rsidR="001B3AAD" w:rsidRDefault="001B3AAD" w:rsidP="001B3AAD">
      <w:pPr>
        <w:tabs>
          <w:tab w:val="left" w:pos="5670"/>
        </w:tabs>
        <w:ind w:firstLine="698"/>
        <w:jc w:val="center"/>
        <w:rPr>
          <w:sz w:val="20"/>
          <w:szCs w:val="20"/>
        </w:rPr>
      </w:pPr>
    </w:p>
    <w:p w:rsidR="001B3AAD" w:rsidRDefault="001B3AAD" w:rsidP="001B3AAD">
      <w:pPr>
        <w:tabs>
          <w:tab w:val="left" w:pos="5670"/>
        </w:tabs>
        <w:ind w:firstLine="698"/>
        <w:jc w:val="center"/>
        <w:rPr>
          <w:color w:val="000000" w:themeColor="text1"/>
        </w:rPr>
      </w:pPr>
    </w:p>
    <w:p w:rsidR="001B3AAD" w:rsidRDefault="001B3AAD" w:rsidP="001B3AAD">
      <w:pPr>
        <w:rPr>
          <w:rStyle w:val="afd"/>
          <w:b w:val="0"/>
          <w:bCs w:val="0"/>
          <w:color w:val="000000" w:themeColor="text1"/>
          <w:sz w:val="22"/>
          <w:szCs w:val="22"/>
        </w:rPr>
      </w:pP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ПРИЛОЖЕНИЕ №5</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 к Положению о размерах и условиях </w:t>
      </w:r>
    </w:p>
    <w:p w:rsidR="001B3AAD" w:rsidRDefault="001B3AAD" w:rsidP="001B3AAD">
      <w:pPr>
        <w:ind w:left="4820"/>
        <w:jc w:val="right"/>
        <w:rPr>
          <w:rStyle w:val="afd"/>
          <w:b w:val="0"/>
          <w:bCs w:val="0"/>
          <w:color w:val="000000" w:themeColor="text1"/>
          <w:sz w:val="22"/>
          <w:szCs w:val="22"/>
        </w:rPr>
      </w:pPr>
      <w:r>
        <w:rPr>
          <w:rStyle w:val="afd"/>
          <w:color w:val="000000" w:themeColor="text1"/>
          <w:sz w:val="22"/>
          <w:szCs w:val="22"/>
        </w:rPr>
        <w:t xml:space="preserve">оплаты труда и муниципального служащего </w:t>
      </w:r>
    </w:p>
    <w:p w:rsidR="001B3AAD" w:rsidRDefault="001B3AAD" w:rsidP="001B3AAD">
      <w:pPr>
        <w:ind w:left="4820"/>
        <w:jc w:val="right"/>
        <w:rPr>
          <w:rStyle w:val="afd"/>
          <w:b w:val="0"/>
          <w:color w:val="000000" w:themeColor="text1"/>
          <w:sz w:val="22"/>
          <w:szCs w:val="22"/>
        </w:rPr>
      </w:pPr>
      <w:proofErr w:type="spellStart"/>
      <w:r>
        <w:rPr>
          <w:rStyle w:val="afd"/>
          <w:color w:val="000000" w:themeColor="text1"/>
          <w:sz w:val="22"/>
          <w:szCs w:val="22"/>
        </w:rPr>
        <w:t>Салазгорьского</w:t>
      </w:r>
      <w:proofErr w:type="spellEnd"/>
      <w:r>
        <w:rPr>
          <w:rStyle w:val="afd"/>
          <w:color w:val="000000" w:themeColor="text1"/>
          <w:sz w:val="22"/>
          <w:szCs w:val="22"/>
        </w:rPr>
        <w:t xml:space="preserve"> сельского поселения</w:t>
      </w:r>
    </w:p>
    <w:p w:rsidR="001B3AAD" w:rsidRDefault="001B3AAD" w:rsidP="001B3AAD">
      <w:pPr>
        <w:jc w:val="right"/>
        <w:rPr>
          <w:rStyle w:val="afd"/>
          <w:b w:val="0"/>
          <w:color w:val="000000" w:themeColor="text1"/>
          <w:sz w:val="22"/>
          <w:szCs w:val="22"/>
        </w:rPr>
      </w:pPr>
      <w:r>
        <w:rPr>
          <w:rStyle w:val="afd"/>
          <w:color w:val="000000" w:themeColor="text1"/>
          <w:sz w:val="22"/>
          <w:szCs w:val="22"/>
        </w:rPr>
        <w:t xml:space="preserve">                                                                                                                                     от 28.12.2016г.13</w:t>
      </w:r>
    </w:p>
    <w:p w:rsidR="001B3AAD" w:rsidRDefault="001B3AAD" w:rsidP="001B3AAD">
      <w:pPr>
        <w:ind w:left="4820"/>
        <w:jc w:val="right"/>
        <w:rPr>
          <w:rStyle w:val="afd"/>
          <w:b w:val="0"/>
          <w:color w:val="000000" w:themeColor="text1"/>
          <w:sz w:val="22"/>
          <w:szCs w:val="22"/>
        </w:rPr>
      </w:pPr>
    </w:p>
    <w:p w:rsidR="001B3AAD" w:rsidRDefault="001B3AAD" w:rsidP="001B3AAD">
      <w:pPr>
        <w:tabs>
          <w:tab w:val="left" w:pos="5812"/>
        </w:tabs>
        <w:jc w:val="right"/>
        <w:rPr>
          <w:rStyle w:val="afd"/>
          <w:b w:val="0"/>
          <w:bCs w:val="0"/>
          <w:color w:val="000000" w:themeColor="text1"/>
          <w:sz w:val="22"/>
          <w:szCs w:val="22"/>
        </w:rPr>
      </w:pPr>
      <w:r>
        <w:rPr>
          <w:rStyle w:val="afd"/>
          <w:color w:val="000000" w:themeColor="text1"/>
          <w:sz w:val="22"/>
          <w:szCs w:val="22"/>
        </w:rPr>
        <w:t xml:space="preserve">                                                                                        </w:t>
      </w:r>
    </w:p>
    <w:p w:rsidR="001B3AAD" w:rsidRDefault="001B3AAD" w:rsidP="001B3AAD">
      <w:pPr>
        <w:tabs>
          <w:tab w:val="left" w:pos="5670"/>
        </w:tabs>
        <w:ind w:firstLine="720"/>
        <w:jc w:val="right"/>
        <w:rPr>
          <w:rStyle w:val="afd"/>
          <w:b w:val="0"/>
          <w:color w:val="000000" w:themeColor="text1"/>
          <w:sz w:val="22"/>
          <w:szCs w:val="22"/>
        </w:rPr>
      </w:pPr>
      <w:r>
        <w:rPr>
          <w:rStyle w:val="afd"/>
          <w:color w:val="000000" w:themeColor="text1"/>
          <w:sz w:val="22"/>
          <w:szCs w:val="22"/>
        </w:rPr>
        <w:t xml:space="preserve"> </w:t>
      </w: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sz w:val="28"/>
        </w:rPr>
      </w:pPr>
      <w:r>
        <w:rPr>
          <w:rFonts w:ascii="Times New Roman" w:hAnsi="Times New Roman" w:cs="Times New Roman"/>
          <w:color w:val="000000" w:themeColor="text1"/>
        </w:rPr>
        <w:t>Размеры</w:t>
      </w:r>
      <w:r>
        <w:rPr>
          <w:rFonts w:ascii="Times New Roman" w:hAnsi="Times New Roman" w:cs="Times New Roman"/>
          <w:color w:val="000000" w:themeColor="text1"/>
        </w:rPr>
        <w:br/>
        <w:t xml:space="preserve">ежемесячного денежного поощрения, ежеквартальной премии по итогам работы Главы и муниципальных </w:t>
      </w:r>
      <w:proofErr w:type="spellStart"/>
      <w:r>
        <w:rPr>
          <w:rFonts w:ascii="Times New Roman" w:hAnsi="Times New Roman" w:cs="Times New Roman"/>
          <w:color w:val="000000" w:themeColor="text1"/>
        </w:rPr>
        <w:t>служащи</w:t>
      </w:r>
      <w:proofErr w:type="spellEnd"/>
      <w:r>
        <w:rPr>
          <w:rFonts w:ascii="Times New Roman" w:hAnsi="Times New Roman" w:cs="Times New Roman"/>
          <w:color w:val="000000" w:themeColor="text1"/>
        </w:rPr>
        <w:t xml:space="preserve"> </w:t>
      </w:r>
      <w:proofErr w:type="spellStart"/>
      <w:r>
        <w:rPr>
          <w:rStyle w:val="afd"/>
          <w:rFonts w:ascii="Times New Roman" w:hAnsi="Times New Roman" w:cs="Times New Roman"/>
          <w:color w:val="000000" w:themeColor="text1"/>
        </w:rPr>
        <w:t>Салазгорьского</w:t>
      </w:r>
      <w:proofErr w:type="spellEnd"/>
      <w:r>
        <w:rPr>
          <w:rStyle w:val="afd"/>
          <w:rFonts w:ascii="Times New Roman" w:hAnsi="Times New Roman" w:cs="Times New Roman"/>
          <w:color w:val="000000" w:themeColor="text1"/>
        </w:rPr>
        <w:t xml:space="preserve"> сельского поселения</w:t>
      </w: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color w:val="000000" w:themeColor="text1"/>
        </w:rPr>
      </w:pPr>
      <w:r>
        <w:rPr>
          <w:rFonts w:ascii="Times New Roman" w:hAnsi="Times New Roman" w:cs="Times New Roman"/>
          <w:color w:val="000000" w:themeColor="text1"/>
        </w:rPr>
        <w:t xml:space="preserve">Раздел 1. Муниципальные должности </w:t>
      </w:r>
    </w:p>
    <w:p w:rsidR="001B3AAD" w:rsidRDefault="001B3AAD" w:rsidP="001B3AAD">
      <w:pPr>
        <w:ind w:firstLine="720"/>
        <w:jc w:val="both"/>
        <w:rPr>
          <w:color w:val="000000" w:themeColor="text1"/>
          <w:sz w:val="28"/>
          <w:szCs w:val="28"/>
        </w:rPr>
      </w:pPr>
    </w:p>
    <w:tbl>
      <w:tblPr>
        <w:tblW w:w="9900" w:type="dxa"/>
        <w:tblInd w:w="-15" w:type="dxa"/>
        <w:tblLayout w:type="fixed"/>
        <w:tblLook w:val="04A0" w:firstRow="1" w:lastRow="0" w:firstColumn="1" w:lastColumn="0" w:noHBand="0" w:noVBand="1"/>
      </w:tblPr>
      <w:tblGrid>
        <w:gridCol w:w="3545"/>
        <w:gridCol w:w="2642"/>
        <w:gridCol w:w="3713"/>
      </w:tblGrid>
      <w:tr w:rsidR="001B3AAD" w:rsidTr="001B3AAD">
        <w:trPr>
          <w:cantSplit/>
          <w:trHeight w:hRule="exact" w:val="976"/>
        </w:trPr>
        <w:tc>
          <w:tcPr>
            <w:tcW w:w="3546" w:type="dxa"/>
            <w:vMerge w:val="restart"/>
            <w:tcBorders>
              <w:top w:val="single" w:sz="4" w:space="0" w:color="000000"/>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Наименование должностей</w:t>
            </w:r>
          </w:p>
        </w:tc>
        <w:tc>
          <w:tcPr>
            <w:tcW w:w="6358" w:type="dxa"/>
            <w:gridSpan w:val="2"/>
            <w:tcBorders>
              <w:top w:val="single" w:sz="4" w:space="0" w:color="000000"/>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Размеры ежемесячного денежного поощрения, ежеквартальной премии по итогам работы Главы сельского поселения</w:t>
            </w:r>
          </w:p>
        </w:tc>
      </w:tr>
      <w:tr w:rsidR="001B3AAD" w:rsidTr="001B3AAD">
        <w:trPr>
          <w:cantSplit/>
        </w:trPr>
        <w:tc>
          <w:tcPr>
            <w:tcW w:w="3546" w:type="dxa"/>
            <w:vMerge/>
            <w:tcBorders>
              <w:top w:val="single" w:sz="4" w:space="0" w:color="000000"/>
              <w:left w:val="single" w:sz="4" w:space="0" w:color="000000"/>
              <w:bottom w:val="single" w:sz="4" w:space="0" w:color="000000"/>
              <w:right w:val="nil"/>
            </w:tcBorders>
            <w:vAlign w:val="center"/>
            <w:hideMark/>
          </w:tcPr>
          <w:p w:rsidR="001B3AAD" w:rsidRDefault="001B3AAD">
            <w:pPr>
              <w:rPr>
                <w:color w:val="000000" w:themeColor="text1"/>
                <w:sz w:val="28"/>
                <w:szCs w:val="28"/>
                <w:lang w:eastAsia="ar-SA"/>
              </w:rPr>
            </w:pPr>
          </w:p>
        </w:tc>
        <w:tc>
          <w:tcPr>
            <w:tcW w:w="2643" w:type="dxa"/>
            <w:tcBorders>
              <w:top w:val="nil"/>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Ежемесячное денежное поощрение</w:t>
            </w:r>
          </w:p>
        </w:tc>
        <w:tc>
          <w:tcPr>
            <w:tcW w:w="3715" w:type="dxa"/>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Ежеквартальная премия</w:t>
            </w:r>
          </w:p>
        </w:tc>
      </w:tr>
      <w:tr w:rsidR="001B3AAD" w:rsidTr="001B3AAD">
        <w:tc>
          <w:tcPr>
            <w:tcW w:w="3546" w:type="dxa"/>
            <w:tcBorders>
              <w:top w:val="nil"/>
              <w:left w:val="single" w:sz="4" w:space="0" w:color="000000"/>
              <w:bottom w:val="single" w:sz="4" w:space="0" w:color="000000"/>
              <w:right w:val="nil"/>
            </w:tcBorders>
          </w:tcPr>
          <w:p w:rsidR="001B3AAD" w:rsidRDefault="001B3AAD">
            <w:pPr>
              <w:pStyle w:val="af8"/>
              <w:snapToGrid w:val="0"/>
              <w:rPr>
                <w:rFonts w:ascii="Times New Roman" w:hAnsi="Times New Roman"/>
                <w:color w:val="000000" w:themeColor="text1"/>
                <w:sz w:val="28"/>
                <w:szCs w:val="28"/>
                <w:lang w:eastAsia="ar-SA"/>
              </w:rPr>
            </w:pPr>
          </w:p>
        </w:tc>
        <w:tc>
          <w:tcPr>
            <w:tcW w:w="2643" w:type="dxa"/>
            <w:tcBorders>
              <w:top w:val="nil"/>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В процентах от должностного оклада</w:t>
            </w:r>
          </w:p>
        </w:tc>
        <w:tc>
          <w:tcPr>
            <w:tcW w:w="3715" w:type="dxa"/>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В должностных окладах</w:t>
            </w:r>
          </w:p>
        </w:tc>
      </w:tr>
      <w:tr w:rsidR="001B3AAD" w:rsidTr="001B3AAD">
        <w:tc>
          <w:tcPr>
            <w:tcW w:w="3546" w:type="dxa"/>
            <w:tcBorders>
              <w:top w:val="nil"/>
              <w:left w:val="single" w:sz="4" w:space="0" w:color="000000"/>
              <w:bottom w:val="single" w:sz="4" w:space="0" w:color="000000"/>
              <w:right w:val="nil"/>
            </w:tcBorders>
            <w:hideMark/>
          </w:tcPr>
          <w:p w:rsidR="001B3AAD" w:rsidRDefault="001B3AAD">
            <w:pPr>
              <w:pStyle w:val="afa"/>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 xml:space="preserve">Глава </w:t>
            </w:r>
            <w:proofErr w:type="spellStart"/>
            <w:r>
              <w:rPr>
                <w:rStyle w:val="afd"/>
                <w:rFonts w:ascii="Times New Roman" w:hAnsi="Times New Roman"/>
                <w:color w:val="000000" w:themeColor="text1"/>
                <w:sz w:val="28"/>
                <w:szCs w:val="28"/>
              </w:rPr>
              <w:t>Салазгорьского</w:t>
            </w:r>
            <w:proofErr w:type="spellEnd"/>
            <w:r>
              <w:rPr>
                <w:rStyle w:val="afd"/>
                <w:rFonts w:ascii="Times New Roman" w:hAnsi="Times New Roman"/>
                <w:color w:val="000000" w:themeColor="text1"/>
                <w:sz w:val="28"/>
                <w:szCs w:val="28"/>
              </w:rPr>
              <w:t xml:space="preserve"> сельского поселения</w:t>
            </w:r>
            <w:r>
              <w:rPr>
                <w:rFonts w:ascii="Times New Roman" w:hAnsi="Times New Roman"/>
                <w:color w:val="000000" w:themeColor="text1"/>
                <w:sz w:val="28"/>
                <w:szCs w:val="28"/>
              </w:rPr>
              <w:t xml:space="preserve"> </w:t>
            </w:r>
          </w:p>
        </w:tc>
        <w:tc>
          <w:tcPr>
            <w:tcW w:w="2643" w:type="dxa"/>
            <w:tcBorders>
              <w:top w:val="nil"/>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110</w:t>
            </w:r>
          </w:p>
        </w:tc>
        <w:tc>
          <w:tcPr>
            <w:tcW w:w="3715" w:type="dxa"/>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290</w:t>
            </w:r>
          </w:p>
        </w:tc>
      </w:tr>
    </w:tbl>
    <w:p w:rsidR="001B3AAD" w:rsidRDefault="001B3AAD" w:rsidP="001B3AAD">
      <w:pPr>
        <w:pStyle w:val="1"/>
        <w:keepLines w:val="0"/>
        <w:shd w:val="clear" w:color="auto" w:fill="FFFFFF"/>
        <w:tabs>
          <w:tab w:val="left" w:pos="0"/>
        </w:tabs>
        <w:spacing w:before="67"/>
        <w:ind w:right="3"/>
        <w:rPr>
          <w:rFonts w:ascii="Times New Roman" w:hAnsi="Times New Roman" w:cs="Times New Roman"/>
          <w:color w:val="000000" w:themeColor="text1"/>
          <w:lang w:eastAsia="ar-SA"/>
        </w:rPr>
      </w:pPr>
    </w:p>
    <w:p w:rsidR="001B3AAD" w:rsidRDefault="001B3AAD" w:rsidP="001B3AAD">
      <w:pPr>
        <w:pStyle w:val="1"/>
        <w:keepLines w:val="0"/>
        <w:widowControl w:val="0"/>
        <w:numPr>
          <w:ilvl w:val="0"/>
          <w:numId w:val="2"/>
        </w:numPr>
        <w:shd w:val="clear" w:color="auto" w:fill="FFFFFF"/>
        <w:tabs>
          <w:tab w:val="clear" w:pos="432"/>
          <w:tab w:val="left" w:pos="0"/>
        </w:tabs>
        <w:autoSpaceDE w:val="0"/>
        <w:spacing w:before="67"/>
        <w:ind w:left="0" w:right="3" w:firstLine="0"/>
        <w:jc w:val="center"/>
        <w:rPr>
          <w:rFonts w:ascii="Times New Roman" w:hAnsi="Times New Roman" w:cs="Times New Roman"/>
          <w:b/>
          <w:color w:val="000000" w:themeColor="text1"/>
          <w:szCs w:val="25"/>
          <w:highlight w:val="black"/>
        </w:rPr>
      </w:pPr>
      <w:r>
        <w:rPr>
          <w:rFonts w:ascii="Times New Roman" w:hAnsi="Times New Roman" w:cs="Times New Roman"/>
          <w:color w:val="000000" w:themeColor="text1"/>
        </w:rPr>
        <w:t xml:space="preserve">Раздел 2. Муниципальные должности муниципальной службы в </w:t>
      </w:r>
      <w:proofErr w:type="spellStart"/>
      <w:r>
        <w:rPr>
          <w:rFonts w:ascii="Times New Roman" w:hAnsi="Times New Roman" w:cs="Times New Roman"/>
          <w:color w:val="000000" w:themeColor="text1"/>
        </w:rPr>
        <w:t>Салазгорьском</w:t>
      </w:r>
      <w:proofErr w:type="spellEnd"/>
      <w:r>
        <w:rPr>
          <w:rStyle w:val="afd"/>
          <w:rFonts w:ascii="Times New Roman" w:hAnsi="Times New Roman" w:cs="Times New Roman"/>
          <w:color w:val="000000" w:themeColor="text1"/>
          <w:szCs w:val="25"/>
        </w:rPr>
        <w:t xml:space="preserve"> </w:t>
      </w:r>
      <w:r>
        <w:rPr>
          <w:rStyle w:val="afd"/>
          <w:rFonts w:ascii="Times New Roman" w:hAnsi="Times New Roman" w:cs="Times New Roman"/>
          <w:color w:val="000000" w:themeColor="text1"/>
        </w:rPr>
        <w:t>сельском  поселении</w:t>
      </w:r>
      <w:r>
        <w:rPr>
          <w:rFonts w:ascii="Times New Roman" w:hAnsi="Times New Roman" w:cs="Times New Roman"/>
          <w:color w:val="000000" w:themeColor="text1"/>
        </w:rPr>
        <w:t xml:space="preserve"> </w:t>
      </w:r>
    </w:p>
    <w:p w:rsidR="001B3AAD" w:rsidRDefault="001B3AAD" w:rsidP="001B3AAD">
      <w:pPr>
        <w:ind w:firstLine="720"/>
        <w:jc w:val="both"/>
        <w:rPr>
          <w:color w:val="000000" w:themeColor="text1"/>
          <w:sz w:val="28"/>
          <w:szCs w:val="28"/>
        </w:rPr>
      </w:pPr>
    </w:p>
    <w:tbl>
      <w:tblPr>
        <w:tblW w:w="10215" w:type="dxa"/>
        <w:tblInd w:w="-15" w:type="dxa"/>
        <w:tblLayout w:type="fixed"/>
        <w:tblLook w:val="04A0" w:firstRow="1" w:lastRow="0" w:firstColumn="1" w:lastColumn="0" w:noHBand="0" w:noVBand="1"/>
      </w:tblPr>
      <w:tblGrid>
        <w:gridCol w:w="3546"/>
        <w:gridCol w:w="2628"/>
        <w:gridCol w:w="4026"/>
        <w:gridCol w:w="15"/>
      </w:tblGrid>
      <w:tr w:rsidR="001B3AAD" w:rsidTr="001B3AAD">
        <w:trPr>
          <w:cantSplit/>
          <w:trHeight w:hRule="exact" w:val="976"/>
        </w:trPr>
        <w:tc>
          <w:tcPr>
            <w:tcW w:w="3546" w:type="dxa"/>
            <w:vMerge w:val="restart"/>
            <w:tcBorders>
              <w:top w:val="single" w:sz="4" w:space="0" w:color="000000"/>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lastRenderedPageBreak/>
              <w:t>Наименование должностей</w:t>
            </w:r>
          </w:p>
        </w:tc>
        <w:tc>
          <w:tcPr>
            <w:tcW w:w="6669" w:type="dxa"/>
            <w:gridSpan w:val="3"/>
            <w:tcBorders>
              <w:top w:val="single" w:sz="4" w:space="0" w:color="000000"/>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Размеры ежемесячного денежного поощрения, ежеквартальной премии по итогам работы муниципального служащего</w:t>
            </w:r>
          </w:p>
        </w:tc>
      </w:tr>
      <w:tr w:rsidR="001B3AAD" w:rsidTr="001B3AAD">
        <w:trPr>
          <w:cantSplit/>
        </w:trPr>
        <w:tc>
          <w:tcPr>
            <w:tcW w:w="3546" w:type="dxa"/>
            <w:vMerge/>
            <w:tcBorders>
              <w:top w:val="single" w:sz="4" w:space="0" w:color="000000"/>
              <w:left w:val="single" w:sz="4" w:space="0" w:color="000000"/>
              <w:bottom w:val="single" w:sz="4" w:space="0" w:color="000000"/>
              <w:right w:val="nil"/>
            </w:tcBorders>
            <w:vAlign w:val="center"/>
            <w:hideMark/>
          </w:tcPr>
          <w:p w:rsidR="001B3AAD" w:rsidRDefault="001B3AAD">
            <w:pPr>
              <w:rPr>
                <w:color w:val="000000" w:themeColor="text1"/>
                <w:sz w:val="28"/>
                <w:szCs w:val="28"/>
                <w:lang w:eastAsia="ar-SA"/>
              </w:rPr>
            </w:pPr>
          </w:p>
        </w:tc>
        <w:tc>
          <w:tcPr>
            <w:tcW w:w="2628" w:type="dxa"/>
            <w:tcBorders>
              <w:top w:val="nil"/>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Ежемесячное денежное поощрение</w:t>
            </w:r>
          </w:p>
        </w:tc>
        <w:tc>
          <w:tcPr>
            <w:tcW w:w="4041" w:type="dxa"/>
            <w:gridSpan w:val="2"/>
            <w:tcBorders>
              <w:top w:val="nil"/>
              <w:left w:val="single" w:sz="4" w:space="0" w:color="000000"/>
              <w:bottom w:val="single" w:sz="4" w:space="0" w:color="000000"/>
              <w:right w:val="single" w:sz="4" w:space="0" w:color="000000"/>
            </w:tcBorders>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Ежеквартальная премия</w:t>
            </w:r>
          </w:p>
          <w:p w:rsidR="001B3AAD" w:rsidRDefault="001B3AAD">
            <w:pPr>
              <w:pStyle w:val="af8"/>
              <w:snapToGrid w:val="0"/>
              <w:jc w:val="center"/>
              <w:rPr>
                <w:rFonts w:ascii="Times New Roman" w:hAnsi="Times New Roman"/>
                <w:color w:val="000000" w:themeColor="text1"/>
                <w:sz w:val="28"/>
                <w:szCs w:val="28"/>
                <w:lang w:eastAsia="ar-SA"/>
              </w:rPr>
            </w:pPr>
          </w:p>
        </w:tc>
      </w:tr>
      <w:tr w:rsidR="001B3AAD" w:rsidTr="001B3AAD">
        <w:tc>
          <w:tcPr>
            <w:tcW w:w="3546" w:type="dxa"/>
            <w:tcBorders>
              <w:top w:val="nil"/>
              <w:left w:val="single" w:sz="4" w:space="0" w:color="000000"/>
              <w:bottom w:val="single" w:sz="4" w:space="0" w:color="000000"/>
              <w:right w:val="nil"/>
            </w:tcBorders>
          </w:tcPr>
          <w:p w:rsidR="001B3AAD" w:rsidRDefault="001B3AAD">
            <w:pPr>
              <w:pStyle w:val="af8"/>
              <w:snapToGrid w:val="0"/>
              <w:rPr>
                <w:rFonts w:ascii="Times New Roman" w:hAnsi="Times New Roman"/>
                <w:color w:val="000000" w:themeColor="text1"/>
                <w:sz w:val="28"/>
                <w:szCs w:val="28"/>
                <w:lang w:eastAsia="ar-SA"/>
              </w:rPr>
            </w:pPr>
          </w:p>
        </w:tc>
        <w:tc>
          <w:tcPr>
            <w:tcW w:w="2628" w:type="dxa"/>
            <w:tcBorders>
              <w:top w:val="nil"/>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В процентах от должностного оклада</w:t>
            </w:r>
          </w:p>
        </w:tc>
        <w:tc>
          <w:tcPr>
            <w:tcW w:w="4041" w:type="dxa"/>
            <w:gridSpan w:val="2"/>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В должностных окладах</w:t>
            </w:r>
          </w:p>
        </w:tc>
      </w:tr>
      <w:tr w:rsidR="001B3AAD" w:rsidTr="001B3AAD">
        <w:trPr>
          <w:gridAfter w:val="1"/>
          <w:wAfter w:w="15" w:type="dxa"/>
        </w:trPr>
        <w:tc>
          <w:tcPr>
            <w:tcW w:w="3546" w:type="dxa"/>
            <w:tcBorders>
              <w:top w:val="nil"/>
              <w:left w:val="single" w:sz="4" w:space="0" w:color="000000"/>
              <w:bottom w:val="single" w:sz="4" w:space="0" w:color="000000"/>
              <w:right w:val="nil"/>
            </w:tcBorders>
            <w:hideMark/>
          </w:tcPr>
          <w:p w:rsidR="001B3AAD" w:rsidRDefault="001B3AAD">
            <w:pPr>
              <w:pStyle w:val="af8"/>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Заместитель Главы администрации</w:t>
            </w:r>
          </w:p>
        </w:tc>
        <w:tc>
          <w:tcPr>
            <w:tcW w:w="2628" w:type="dxa"/>
            <w:tcBorders>
              <w:top w:val="nil"/>
              <w:left w:val="single" w:sz="4" w:space="0" w:color="000000"/>
              <w:bottom w:val="single" w:sz="4" w:space="0" w:color="000000"/>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100</w:t>
            </w:r>
          </w:p>
        </w:tc>
        <w:tc>
          <w:tcPr>
            <w:tcW w:w="4026" w:type="dxa"/>
            <w:tcBorders>
              <w:top w:val="nil"/>
              <w:left w:val="single" w:sz="4" w:space="0" w:color="000000"/>
              <w:bottom w:val="single" w:sz="4" w:space="0" w:color="000000"/>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125</w:t>
            </w:r>
          </w:p>
        </w:tc>
      </w:tr>
      <w:tr w:rsidR="001B3AAD" w:rsidTr="001B3AAD">
        <w:trPr>
          <w:gridAfter w:val="1"/>
          <w:wAfter w:w="15" w:type="dxa"/>
        </w:trPr>
        <w:tc>
          <w:tcPr>
            <w:tcW w:w="3546" w:type="dxa"/>
            <w:tcBorders>
              <w:top w:val="nil"/>
              <w:left w:val="single" w:sz="4" w:space="0" w:color="000000"/>
              <w:bottom w:val="single" w:sz="4" w:space="0" w:color="auto"/>
              <w:right w:val="nil"/>
            </w:tcBorders>
            <w:hideMark/>
          </w:tcPr>
          <w:p w:rsidR="001B3AAD" w:rsidRDefault="001B3AAD">
            <w:pPr>
              <w:pStyle w:val="af8"/>
              <w:snapToGrid w:val="0"/>
              <w:rPr>
                <w:rFonts w:ascii="Times New Roman" w:hAnsi="Times New Roman"/>
                <w:color w:val="000000" w:themeColor="text1"/>
                <w:sz w:val="28"/>
                <w:szCs w:val="28"/>
                <w:lang w:eastAsia="ar-SA"/>
              </w:rPr>
            </w:pPr>
            <w:r>
              <w:rPr>
                <w:rFonts w:ascii="Times New Roman" w:hAnsi="Times New Roman"/>
                <w:color w:val="000000" w:themeColor="text1"/>
                <w:sz w:val="28"/>
                <w:szCs w:val="28"/>
              </w:rPr>
              <w:t xml:space="preserve">Главный бухгалтер </w:t>
            </w:r>
          </w:p>
        </w:tc>
        <w:tc>
          <w:tcPr>
            <w:tcW w:w="2628" w:type="dxa"/>
            <w:tcBorders>
              <w:top w:val="nil"/>
              <w:left w:val="single" w:sz="4" w:space="0" w:color="000000"/>
              <w:bottom w:val="single" w:sz="4" w:space="0" w:color="auto"/>
              <w:right w:val="nil"/>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100</w:t>
            </w:r>
          </w:p>
        </w:tc>
        <w:tc>
          <w:tcPr>
            <w:tcW w:w="4026" w:type="dxa"/>
            <w:tcBorders>
              <w:top w:val="nil"/>
              <w:left w:val="single" w:sz="4" w:space="0" w:color="000000"/>
              <w:bottom w:val="single" w:sz="4" w:space="0" w:color="auto"/>
              <w:right w:val="single" w:sz="4" w:space="0" w:color="000000"/>
            </w:tcBorders>
            <w:hideMark/>
          </w:tcPr>
          <w:p w:rsidR="001B3AAD" w:rsidRDefault="001B3AAD">
            <w:pPr>
              <w:pStyle w:val="af8"/>
              <w:snapToGrid w:val="0"/>
              <w:jc w:val="center"/>
              <w:rPr>
                <w:rFonts w:ascii="Times New Roman" w:hAnsi="Times New Roman"/>
                <w:color w:val="000000" w:themeColor="text1"/>
                <w:sz w:val="28"/>
                <w:szCs w:val="28"/>
                <w:lang w:eastAsia="ar-SA"/>
              </w:rPr>
            </w:pPr>
            <w:r>
              <w:rPr>
                <w:rFonts w:ascii="Times New Roman" w:hAnsi="Times New Roman"/>
                <w:color w:val="000000" w:themeColor="text1"/>
                <w:sz w:val="28"/>
                <w:szCs w:val="28"/>
              </w:rPr>
              <w:t>125</w:t>
            </w:r>
          </w:p>
        </w:tc>
      </w:tr>
      <w:tr w:rsidR="001B3AAD" w:rsidTr="001B3AAD">
        <w:trPr>
          <w:gridAfter w:val="1"/>
          <w:wAfter w:w="15" w:type="dxa"/>
        </w:trPr>
        <w:tc>
          <w:tcPr>
            <w:tcW w:w="3546" w:type="dxa"/>
            <w:tcBorders>
              <w:top w:val="single" w:sz="4" w:space="0" w:color="auto"/>
              <w:left w:val="single" w:sz="4" w:space="0" w:color="000000"/>
              <w:bottom w:val="single" w:sz="4" w:space="0" w:color="000000"/>
              <w:right w:val="nil"/>
            </w:tcBorders>
          </w:tcPr>
          <w:p w:rsidR="001B3AAD" w:rsidRDefault="001B3AAD">
            <w:pPr>
              <w:pStyle w:val="af8"/>
              <w:snapToGrid w:val="0"/>
              <w:rPr>
                <w:rFonts w:ascii="Times New Roman" w:hAnsi="Times New Roman"/>
                <w:color w:val="000000" w:themeColor="text1"/>
                <w:sz w:val="28"/>
                <w:szCs w:val="28"/>
                <w:lang w:eastAsia="ar-SA"/>
              </w:rPr>
            </w:pPr>
          </w:p>
        </w:tc>
        <w:tc>
          <w:tcPr>
            <w:tcW w:w="2628" w:type="dxa"/>
            <w:tcBorders>
              <w:top w:val="single" w:sz="4" w:space="0" w:color="auto"/>
              <w:left w:val="single" w:sz="4" w:space="0" w:color="000000"/>
              <w:bottom w:val="single" w:sz="4" w:space="0" w:color="000000"/>
              <w:right w:val="nil"/>
            </w:tcBorders>
          </w:tcPr>
          <w:p w:rsidR="001B3AAD" w:rsidRDefault="001B3AAD">
            <w:pPr>
              <w:pStyle w:val="af8"/>
              <w:snapToGrid w:val="0"/>
              <w:jc w:val="center"/>
              <w:rPr>
                <w:rFonts w:ascii="Times New Roman" w:hAnsi="Times New Roman"/>
                <w:color w:val="000000" w:themeColor="text1"/>
                <w:sz w:val="28"/>
                <w:szCs w:val="28"/>
                <w:lang w:eastAsia="ar-SA"/>
              </w:rPr>
            </w:pPr>
          </w:p>
        </w:tc>
        <w:tc>
          <w:tcPr>
            <w:tcW w:w="4026" w:type="dxa"/>
            <w:tcBorders>
              <w:top w:val="single" w:sz="4" w:space="0" w:color="auto"/>
              <w:left w:val="single" w:sz="4" w:space="0" w:color="000000"/>
              <w:bottom w:val="single" w:sz="4" w:space="0" w:color="000000"/>
              <w:right w:val="single" w:sz="4" w:space="0" w:color="000000"/>
            </w:tcBorders>
          </w:tcPr>
          <w:p w:rsidR="001B3AAD" w:rsidRDefault="001B3AAD">
            <w:pPr>
              <w:pStyle w:val="af8"/>
              <w:snapToGrid w:val="0"/>
              <w:jc w:val="center"/>
              <w:rPr>
                <w:rFonts w:ascii="Times New Roman" w:hAnsi="Times New Roman"/>
                <w:color w:val="000000" w:themeColor="text1"/>
                <w:sz w:val="28"/>
                <w:szCs w:val="28"/>
                <w:lang w:eastAsia="ar-SA"/>
              </w:rPr>
            </w:pPr>
          </w:p>
        </w:tc>
      </w:tr>
    </w:tbl>
    <w:p w:rsidR="001B3AAD" w:rsidRDefault="001B3AAD" w:rsidP="001B3AAD">
      <w:pPr>
        <w:ind w:firstLine="720"/>
        <w:jc w:val="both"/>
        <w:rPr>
          <w:b/>
          <w:i/>
          <w:color w:val="000000" w:themeColor="text1"/>
          <w:szCs w:val="20"/>
          <w:lang w:eastAsia="ar-SA"/>
        </w:rPr>
      </w:pPr>
    </w:p>
    <w:p w:rsidR="001B3AAD" w:rsidRDefault="001B3AAD" w:rsidP="001B3AAD">
      <w:pPr>
        <w:ind w:left="4820"/>
        <w:jc w:val="right"/>
        <w:rPr>
          <w:color w:val="000000" w:themeColor="text1"/>
          <w:sz w:val="20"/>
        </w:rPr>
      </w:pPr>
    </w:p>
    <w:p w:rsidR="001B3AAD" w:rsidRDefault="001B3AAD" w:rsidP="001B3AAD">
      <w:pPr>
        <w:rPr>
          <w:color w:val="000000" w:themeColor="text1"/>
        </w:rPr>
      </w:pPr>
    </w:p>
    <w:p w:rsidR="001B3AAD" w:rsidRDefault="001B3AAD" w:rsidP="001B3AAD">
      <w:pPr>
        <w:rPr>
          <w:color w:val="000000" w:themeColor="text1"/>
        </w:rPr>
      </w:pPr>
    </w:p>
    <w:p w:rsidR="00E9483C" w:rsidRDefault="00E9483C" w:rsidP="00E9483C">
      <w:pPr>
        <w:ind w:left="567" w:hanging="567"/>
        <w:jc w:val="center"/>
        <w:rPr>
          <w:b/>
        </w:rPr>
      </w:pPr>
      <w:r>
        <w:rPr>
          <w:b/>
        </w:rPr>
        <w:t>РЕСПУБЛИКА МОРДОВИЯ</w:t>
      </w:r>
    </w:p>
    <w:p w:rsidR="00E9483C" w:rsidRDefault="00E9483C" w:rsidP="00E9483C">
      <w:pPr>
        <w:jc w:val="center"/>
        <w:rPr>
          <w:b/>
        </w:rPr>
      </w:pPr>
      <w:r>
        <w:rPr>
          <w:b/>
        </w:rPr>
        <w:t>СОВЕТ  ДЕПУТАТОВ</w:t>
      </w:r>
    </w:p>
    <w:p w:rsidR="00E9483C" w:rsidRDefault="00E9483C" w:rsidP="00E9483C">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САЛАЗГОРЬСКОГО СЕЛЬСКОГО ПОСЕЛЕНИЯ</w:t>
      </w:r>
    </w:p>
    <w:p w:rsidR="00E9483C" w:rsidRDefault="00E9483C" w:rsidP="00E9483C">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ТОРБЕЕВСКОГО  МУНИЦИПАЛЬНОГО  РАЙОНА  </w:t>
      </w:r>
    </w:p>
    <w:p w:rsidR="00E9483C" w:rsidRDefault="00E9483C" w:rsidP="00E9483C">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E9483C" w:rsidRDefault="00E9483C" w:rsidP="00E9483C">
      <w:pPr>
        <w:pStyle w:val="ConsTitle"/>
        <w:widowControl/>
        <w:ind w:right="0"/>
        <w:jc w:val="center"/>
        <w:rPr>
          <w:rFonts w:ascii="Times New Roman" w:hAnsi="Times New Roman" w:cs="Times New Roman"/>
          <w:sz w:val="28"/>
          <w:szCs w:val="28"/>
        </w:rPr>
      </w:pPr>
    </w:p>
    <w:p w:rsidR="00E9483C" w:rsidRDefault="00E9483C" w:rsidP="00E9483C">
      <w:pPr>
        <w:pStyle w:val="ConsTitle"/>
        <w:widowControl/>
        <w:ind w:right="0"/>
        <w:rPr>
          <w:rFonts w:ascii="Times New Roman" w:hAnsi="Times New Roman" w:cs="Times New Roman"/>
          <w:sz w:val="28"/>
          <w:szCs w:val="28"/>
        </w:rPr>
      </w:pPr>
      <w:r>
        <w:rPr>
          <w:rFonts w:ascii="Times New Roman" w:hAnsi="Times New Roman" w:cs="Times New Roman"/>
          <w:sz w:val="28"/>
          <w:szCs w:val="28"/>
        </w:rPr>
        <w:t xml:space="preserve">                                              </w:t>
      </w:r>
    </w:p>
    <w:p w:rsidR="00E9483C" w:rsidRDefault="00E9483C" w:rsidP="00E9483C">
      <w:pPr>
        <w:pStyle w:val="ConsTitle"/>
        <w:widowControl/>
        <w:ind w:right="0"/>
        <w:rPr>
          <w:rFonts w:ascii="Times New Roman" w:hAnsi="Times New Roman" w:cs="Times New Roman"/>
          <w:sz w:val="28"/>
          <w:szCs w:val="28"/>
        </w:rPr>
      </w:pPr>
      <w:r>
        <w:rPr>
          <w:rFonts w:ascii="Times New Roman" w:hAnsi="Times New Roman" w:cs="Times New Roman"/>
          <w:sz w:val="28"/>
          <w:szCs w:val="28"/>
        </w:rPr>
        <w:t xml:space="preserve">                                                       РЕШЕНИЕ</w:t>
      </w:r>
    </w:p>
    <w:p w:rsidR="00E9483C" w:rsidRDefault="00E9483C" w:rsidP="00E9483C">
      <w:pPr>
        <w:pStyle w:val="ConsTitle"/>
        <w:widowControl/>
        <w:ind w:right="0"/>
        <w:rPr>
          <w:rFonts w:ascii="Times New Roman" w:hAnsi="Times New Roman" w:cs="Times New Roman"/>
          <w:sz w:val="28"/>
          <w:szCs w:val="28"/>
        </w:rPr>
      </w:pPr>
      <w:r>
        <w:rPr>
          <w:rFonts w:ascii="Times New Roman" w:hAnsi="Times New Roman" w:cs="Times New Roman"/>
          <w:sz w:val="28"/>
          <w:szCs w:val="28"/>
        </w:rPr>
        <w:t xml:space="preserve">                                  от</w:t>
      </w:r>
      <w:r>
        <w:t xml:space="preserve"> </w:t>
      </w:r>
      <w:r>
        <w:rPr>
          <w:rFonts w:ascii="Times New Roman" w:hAnsi="Times New Roman" w:cs="Times New Roman"/>
          <w:sz w:val="28"/>
          <w:szCs w:val="28"/>
        </w:rPr>
        <w:t xml:space="preserve"> 28.12.2016 г.                             № 11</w:t>
      </w:r>
    </w:p>
    <w:p w:rsidR="00E9483C" w:rsidRDefault="00E9483C" w:rsidP="00E9483C">
      <w:pPr>
        <w:jc w:val="center"/>
        <w:rPr>
          <w:b/>
          <w:bCs/>
          <w:sz w:val="28"/>
          <w:szCs w:val="28"/>
        </w:rPr>
      </w:pPr>
      <w:r>
        <w:rPr>
          <w:b/>
        </w:rPr>
        <w:t xml:space="preserve">  </w:t>
      </w:r>
    </w:p>
    <w:p w:rsidR="00E9483C" w:rsidRDefault="00E9483C" w:rsidP="00E9483C"/>
    <w:p w:rsidR="00E9483C" w:rsidRDefault="00E9483C" w:rsidP="00E9483C">
      <w:pPr>
        <w:jc w:val="center"/>
        <w:rPr>
          <w:b/>
        </w:rPr>
      </w:pPr>
      <w:r>
        <w:rPr>
          <w:b/>
        </w:rPr>
        <w:t>«О БЮДЖЕТЕ САЛАЗГОРЬСКОГО СЕЛЬСКОГО ПОСЕЛЕНИЯ ТОРБЕЕВСКОГО МУНИЦИПАЛЬНОГО РАЙОНА РЕСПУБЛИКИ МОРДОВИЯ НА 2017 ГОД»</w:t>
      </w:r>
    </w:p>
    <w:p w:rsidR="00E9483C" w:rsidRDefault="00E9483C" w:rsidP="00E9483C">
      <w:pPr>
        <w:jc w:val="center"/>
        <w:rPr>
          <w:b/>
        </w:rPr>
      </w:pPr>
    </w:p>
    <w:p w:rsidR="00E9483C" w:rsidRDefault="00E9483C" w:rsidP="00E9483C">
      <w:pPr>
        <w:pStyle w:val="aa"/>
        <w:rPr>
          <w:rFonts w:ascii="Times New Roman" w:hAnsi="Times New Roman" w:cs="Times New Roman"/>
          <w:sz w:val="28"/>
          <w:szCs w:val="28"/>
        </w:rPr>
      </w:pPr>
      <w:r>
        <w:t xml:space="preserve"> </w:t>
      </w:r>
      <w:r>
        <w:rPr>
          <w:rFonts w:ascii="Times New Roman" w:hAnsi="Times New Roman" w:cs="Times New Roman"/>
          <w:sz w:val="28"/>
          <w:szCs w:val="28"/>
        </w:rPr>
        <w:t xml:space="preserve">Настоящее Решение в соответствии со статьей 15 Бюджетного кодекса </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Российской Федерации, статьей 61 Устава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поселения, статьей 18 решения Совета депутатов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поселения №21 от 22.08.2014г. «О бюджетном процессе в </w:t>
      </w:r>
      <w:proofErr w:type="spellStart"/>
      <w:r>
        <w:rPr>
          <w:rFonts w:ascii="Times New Roman" w:hAnsi="Times New Roman" w:cs="Times New Roman"/>
          <w:sz w:val="28"/>
          <w:szCs w:val="28"/>
        </w:rPr>
        <w:t>Салазгорьском</w:t>
      </w:r>
      <w:proofErr w:type="spellEnd"/>
      <w:r>
        <w:rPr>
          <w:rFonts w:ascii="Times New Roman" w:hAnsi="Times New Roman" w:cs="Times New Roman"/>
          <w:sz w:val="28"/>
          <w:szCs w:val="28"/>
        </w:rPr>
        <w:t xml:space="preserve"> </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сельском  поселении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на основании </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прогноза  социально-экономического развития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поселения, утверждает объем доходов и расходов, дефицит, а также иные </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показатели бюджета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на 2017 год. </w:t>
      </w:r>
    </w:p>
    <w:p w:rsidR="00E9483C" w:rsidRDefault="00E9483C" w:rsidP="00E9483C">
      <w:pPr>
        <w:pStyle w:val="aa"/>
        <w:rPr>
          <w:rFonts w:ascii="Times New Roman" w:hAnsi="Times New Roman" w:cs="Times New Roman"/>
          <w:sz w:val="28"/>
          <w:szCs w:val="28"/>
        </w:rPr>
      </w:pPr>
    </w:p>
    <w:p w:rsidR="00E9483C" w:rsidRDefault="00E9483C" w:rsidP="00E9483C">
      <w:pPr>
        <w:jc w:val="center"/>
        <w:rPr>
          <w:b/>
          <w:sz w:val="28"/>
          <w:szCs w:val="28"/>
        </w:rPr>
      </w:pPr>
    </w:p>
    <w:p w:rsidR="00E9483C" w:rsidRDefault="00E9483C" w:rsidP="00E9483C">
      <w:pPr>
        <w:pStyle w:val="ConsNormal"/>
        <w:tabs>
          <w:tab w:val="left" w:pos="-709"/>
        </w:tabs>
        <w:ind w:left="-567" w:firstLine="1107"/>
        <w:jc w:val="center"/>
        <w:rPr>
          <w:rFonts w:ascii="Times New Roman" w:hAnsi="Times New Roman" w:cs="Times New Roman"/>
          <w:b/>
          <w:sz w:val="32"/>
          <w:szCs w:val="32"/>
        </w:rPr>
      </w:pPr>
      <w:r>
        <w:rPr>
          <w:rFonts w:ascii="Times New Roman" w:hAnsi="Times New Roman" w:cs="Times New Roman"/>
          <w:b/>
          <w:sz w:val="32"/>
          <w:szCs w:val="32"/>
        </w:rPr>
        <w:t>Глава 1. Общие положения</w:t>
      </w:r>
    </w:p>
    <w:p w:rsidR="00E9483C" w:rsidRDefault="00E9483C" w:rsidP="00E9483C">
      <w:pPr>
        <w:pStyle w:val="ConsNormal"/>
        <w:ind w:firstLine="540"/>
        <w:jc w:val="both"/>
        <w:rPr>
          <w:rFonts w:ascii="Times New Roman" w:hAnsi="Times New Roman" w:cs="Times New Roman"/>
          <w:b/>
          <w:sz w:val="28"/>
          <w:szCs w:val="28"/>
        </w:rPr>
      </w:pPr>
      <w:r>
        <w:rPr>
          <w:rFonts w:ascii="Times New Roman" w:hAnsi="Times New Roman" w:cs="Times New Roman"/>
          <w:b/>
          <w:sz w:val="28"/>
          <w:szCs w:val="28"/>
        </w:rPr>
        <w:t xml:space="preserve">Статья 1. Основные характеристики бюджета </w:t>
      </w:r>
      <w:proofErr w:type="spellStart"/>
      <w:r>
        <w:rPr>
          <w:rFonts w:ascii="Times New Roman" w:hAnsi="Times New Roman" w:cs="Times New Roman"/>
          <w:b/>
          <w:sz w:val="28"/>
          <w:szCs w:val="28"/>
        </w:rPr>
        <w:t>Салазгорьского</w:t>
      </w:r>
      <w:proofErr w:type="spellEnd"/>
      <w:r>
        <w:rPr>
          <w:rFonts w:ascii="Times New Roman" w:hAnsi="Times New Roman" w:cs="Times New Roman"/>
          <w:b/>
          <w:sz w:val="28"/>
          <w:szCs w:val="28"/>
        </w:rPr>
        <w:t xml:space="preserve"> сельского  поселения</w:t>
      </w:r>
    </w:p>
    <w:p w:rsidR="00E9483C" w:rsidRDefault="00E9483C" w:rsidP="00E9483C">
      <w:pPr>
        <w:pStyle w:val="ConsNormal"/>
        <w:spacing w:line="360" w:lineRule="auto"/>
        <w:ind w:firstLine="540"/>
        <w:jc w:val="both"/>
        <w:rPr>
          <w:rFonts w:ascii="Times New Roman" w:hAnsi="Times New Roman" w:cs="Times New Roman"/>
          <w:b/>
          <w:sz w:val="28"/>
          <w:szCs w:val="28"/>
        </w:rPr>
      </w:pPr>
      <w:r>
        <w:rPr>
          <w:rFonts w:ascii="Times New Roman" w:hAnsi="Times New Roman" w:cs="Times New Roman"/>
          <w:sz w:val="28"/>
          <w:szCs w:val="28"/>
        </w:rPr>
        <w:t xml:space="preserve">Утвердить бюджет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муниципального  района  Республики  Мордовия   на 2017 год по доходам в сумме  2618,2 тыс.  рублей, расходам в сумме  2623,2 тыс. рублей,</w:t>
      </w:r>
      <w:r>
        <w:rPr>
          <w:rFonts w:ascii="Times New Roman" w:hAnsi="Times New Roman" w:cs="Times New Roman"/>
          <w:b/>
          <w:sz w:val="28"/>
          <w:szCs w:val="28"/>
        </w:rPr>
        <w:t xml:space="preserve"> </w:t>
      </w:r>
      <w:r>
        <w:rPr>
          <w:rFonts w:ascii="Times New Roman" w:hAnsi="Times New Roman" w:cs="Times New Roman"/>
          <w:sz w:val="28"/>
          <w:szCs w:val="28"/>
        </w:rPr>
        <w:t xml:space="preserve">с превышением расходов над доходами в сумме 5,0 тыс. рублей, что составляет 1%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w:t>
      </w:r>
      <w:r>
        <w:rPr>
          <w:rFonts w:ascii="Times New Roman" w:hAnsi="Times New Roman" w:cs="Times New Roman"/>
          <w:b/>
          <w:sz w:val="28"/>
          <w:szCs w:val="28"/>
        </w:rPr>
        <w:t xml:space="preserve"> </w:t>
      </w:r>
      <w:r>
        <w:rPr>
          <w:rFonts w:ascii="Times New Roman" w:hAnsi="Times New Roman" w:cs="Times New Roman"/>
          <w:sz w:val="28"/>
          <w:szCs w:val="28"/>
        </w:rPr>
        <w:t xml:space="preserve"> исходя  из  уровня  инфляции, не превышающего 6,0 процента.</w:t>
      </w:r>
      <w:r>
        <w:rPr>
          <w:rFonts w:ascii="Times New Roman" w:hAnsi="Times New Roman" w:cs="Times New Roman"/>
          <w:b/>
          <w:sz w:val="28"/>
          <w:szCs w:val="28"/>
        </w:rPr>
        <w:t xml:space="preserve">            </w:t>
      </w:r>
    </w:p>
    <w:p w:rsidR="00E9483C" w:rsidRDefault="00E9483C" w:rsidP="00E9483C">
      <w:pPr>
        <w:pStyle w:val="ConsNormal"/>
        <w:spacing w:line="360" w:lineRule="auto"/>
        <w:ind w:firstLine="540"/>
        <w:jc w:val="both"/>
        <w:rPr>
          <w:rFonts w:ascii="Times New Roman" w:hAnsi="Times New Roman" w:cs="Times New Roman"/>
          <w:b/>
          <w:sz w:val="28"/>
          <w:szCs w:val="28"/>
        </w:rPr>
      </w:pPr>
      <w:r>
        <w:rPr>
          <w:rFonts w:ascii="Times New Roman" w:hAnsi="Times New Roman" w:cs="Times New Roman"/>
          <w:b/>
          <w:sz w:val="28"/>
          <w:szCs w:val="28"/>
        </w:rPr>
        <w:t xml:space="preserve">Статья 2. Общая характеристика доходов бюджета </w:t>
      </w:r>
      <w:proofErr w:type="spellStart"/>
      <w:r>
        <w:rPr>
          <w:rFonts w:ascii="Times New Roman" w:hAnsi="Times New Roman" w:cs="Times New Roman"/>
          <w:b/>
          <w:sz w:val="28"/>
          <w:szCs w:val="28"/>
        </w:rPr>
        <w:t>Салазгорьского</w:t>
      </w:r>
      <w:proofErr w:type="spellEnd"/>
      <w:r>
        <w:rPr>
          <w:rFonts w:ascii="Times New Roman" w:hAnsi="Times New Roman" w:cs="Times New Roman"/>
          <w:b/>
          <w:sz w:val="28"/>
          <w:szCs w:val="28"/>
        </w:rPr>
        <w:t xml:space="preserve"> сельского поселения</w:t>
      </w:r>
    </w:p>
    <w:p w:rsidR="00E9483C" w:rsidRDefault="00E9483C" w:rsidP="00E9483C">
      <w:pPr>
        <w:spacing w:line="360" w:lineRule="auto"/>
        <w:ind w:firstLine="708"/>
        <w:jc w:val="both"/>
        <w:rPr>
          <w:sz w:val="28"/>
          <w:szCs w:val="28"/>
        </w:rPr>
      </w:pPr>
      <w:r>
        <w:t xml:space="preserve">  Доходы бюджета </w:t>
      </w:r>
      <w:proofErr w:type="spellStart"/>
      <w:r>
        <w:t>Салазгорьского</w:t>
      </w:r>
      <w:proofErr w:type="spellEnd"/>
      <w:r>
        <w:t xml:space="preserve"> сельского поселения на 2017 год формируются за счет федеральных налогов и сборов, в  том числе налогов, предусмотренных  специальными  налоговыми  режимами,  региональных  налогов, местных налогов и сборов, в соответствии с нормативами отчислений, установленных федеральным законодательством, Законом   Республики Мордовия от 21 февраля 2008 года № 4-З «О межбюджетных отношениях в Республике Мордовия»,  представительным органом</w:t>
      </w: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а также за счет пеней и штрафов по ним, </w:t>
      </w:r>
    </w:p>
    <w:p w:rsidR="00E9483C" w:rsidRDefault="00E9483C" w:rsidP="00E9483C">
      <w:pPr>
        <w:pStyle w:val="aa"/>
        <w:rPr>
          <w:rFonts w:ascii="Times New Roman" w:hAnsi="Times New Roman" w:cs="Times New Roman"/>
          <w:sz w:val="28"/>
          <w:szCs w:val="28"/>
        </w:rPr>
      </w:pPr>
    </w:p>
    <w:p w:rsidR="00E9483C" w:rsidRDefault="00E9483C" w:rsidP="00E9483C">
      <w:pPr>
        <w:pStyle w:val="aa"/>
        <w:rPr>
          <w:rFonts w:ascii="Times New Roman" w:hAnsi="Times New Roman" w:cs="Times New Roman"/>
          <w:sz w:val="28"/>
          <w:szCs w:val="28"/>
        </w:rPr>
      </w:pPr>
      <w:r>
        <w:rPr>
          <w:rFonts w:ascii="Times New Roman" w:hAnsi="Times New Roman" w:cs="Times New Roman"/>
          <w:sz w:val="28"/>
          <w:szCs w:val="28"/>
        </w:rPr>
        <w:t xml:space="preserve">безвозмездных поступлений, неналоговых  доходов. </w:t>
      </w:r>
    </w:p>
    <w:p w:rsidR="00E9483C" w:rsidRDefault="00E9483C" w:rsidP="00E9483C">
      <w:pPr>
        <w:spacing w:line="360" w:lineRule="auto"/>
        <w:jc w:val="both"/>
        <w:rPr>
          <w:b/>
          <w:sz w:val="28"/>
          <w:szCs w:val="28"/>
        </w:rPr>
      </w:pPr>
    </w:p>
    <w:p w:rsidR="00E9483C" w:rsidRDefault="00E9483C" w:rsidP="00E9483C">
      <w:pPr>
        <w:spacing w:line="360" w:lineRule="auto"/>
        <w:ind w:firstLine="708"/>
        <w:jc w:val="both"/>
        <w:rPr>
          <w:b/>
        </w:rPr>
      </w:pPr>
      <w:r>
        <w:rPr>
          <w:b/>
        </w:rPr>
        <w:t>Статья 3.</w:t>
      </w:r>
      <w:r>
        <w:t xml:space="preserve"> </w:t>
      </w:r>
      <w:r>
        <w:rPr>
          <w:b/>
        </w:rPr>
        <w:t xml:space="preserve">Формирование доходов бюджета </w:t>
      </w:r>
      <w:proofErr w:type="spellStart"/>
      <w:r>
        <w:rPr>
          <w:b/>
        </w:rPr>
        <w:t>Салазгорьского</w:t>
      </w:r>
      <w:proofErr w:type="spellEnd"/>
      <w:r>
        <w:rPr>
          <w:b/>
        </w:rPr>
        <w:t xml:space="preserve"> сельского поселения</w:t>
      </w:r>
    </w:p>
    <w:p w:rsidR="00E9483C" w:rsidRDefault="00E9483C" w:rsidP="00E9483C">
      <w:pPr>
        <w:spacing w:line="360" w:lineRule="auto"/>
        <w:ind w:firstLine="708"/>
        <w:jc w:val="both"/>
      </w:pPr>
      <w:r>
        <w:t xml:space="preserve">1.Перечень и коды главных администраторов доходов бюджета </w:t>
      </w:r>
      <w:proofErr w:type="spellStart"/>
      <w:r>
        <w:t>Салазгорьского</w:t>
      </w:r>
      <w:proofErr w:type="spellEnd"/>
      <w:r>
        <w:t xml:space="preserve"> сельского поселения – органов местного самоуправления </w:t>
      </w:r>
      <w:proofErr w:type="spellStart"/>
      <w:r>
        <w:t>Салазгорьского</w:t>
      </w:r>
      <w:proofErr w:type="spellEnd"/>
      <w:r>
        <w:t xml:space="preserve"> сельского поселения, утверждаются согласно приложению 1 к настоящему решению. </w:t>
      </w:r>
    </w:p>
    <w:p w:rsidR="00E9483C" w:rsidRDefault="00E9483C" w:rsidP="00E9483C">
      <w:pPr>
        <w:spacing w:line="360" w:lineRule="auto"/>
        <w:ind w:firstLine="708"/>
        <w:jc w:val="both"/>
      </w:pPr>
      <w:r>
        <w:t>2.Перечень и коды главных администраторов источников внутреннего финансирования дефицита бюджета утверждаются согласно приложению 2 к настоящему решению.</w:t>
      </w:r>
    </w:p>
    <w:p w:rsidR="00E9483C" w:rsidRDefault="00E9483C" w:rsidP="00E9483C">
      <w:pPr>
        <w:spacing w:line="360" w:lineRule="auto"/>
        <w:ind w:firstLine="708"/>
        <w:jc w:val="both"/>
      </w:pPr>
      <w:r>
        <w:t xml:space="preserve">3.Доходы </w:t>
      </w:r>
      <w:proofErr w:type="spellStart"/>
      <w:r>
        <w:t>Салазгорьского</w:t>
      </w:r>
      <w:proofErr w:type="spellEnd"/>
      <w:r>
        <w:t xml:space="preserve">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w:t>
      </w:r>
    </w:p>
    <w:p w:rsidR="00E9483C" w:rsidRDefault="00E9483C" w:rsidP="00E9483C">
      <w:pPr>
        <w:spacing w:line="360" w:lineRule="auto"/>
        <w:ind w:firstLine="708"/>
        <w:jc w:val="both"/>
      </w:pPr>
    </w:p>
    <w:p w:rsidR="00E9483C" w:rsidRDefault="00E9483C" w:rsidP="00E9483C">
      <w:pPr>
        <w:spacing w:line="360" w:lineRule="auto"/>
        <w:ind w:firstLine="708"/>
        <w:jc w:val="both"/>
        <w:rPr>
          <w:b/>
        </w:rPr>
      </w:pPr>
      <w:r>
        <w:rPr>
          <w:b/>
        </w:rPr>
        <w:t>Статья 3.1. Объем межбюджетных трансфертов, получаемых из других бюджетов бюджетной системы Российской Федерации</w:t>
      </w:r>
    </w:p>
    <w:p w:rsidR="00E9483C" w:rsidRDefault="00E9483C" w:rsidP="00E9483C">
      <w:pPr>
        <w:spacing w:line="360" w:lineRule="auto"/>
        <w:ind w:firstLine="708"/>
        <w:jc w:val="both"/>
      </w:pPr>
      <w:r>
        <w:lastRenderedPageBreak/>
        <w:t xml:space="preserve">Утвердить объем межбюджетных трансфертов, получаемых из других бюджетов бюджетной системы Российской Федерации на 2017г в сумме 2323,7 </w:t>
      </w:r>
      <w:proofErr w:type="spellStart"/>
      <w:r>
        <w:t>тыс.руб</w:t>
      </w:r>
      <w:proofErr w:type="spellEnd"/>
      <w:r>
        <w:t>.</w:t>
      </w:r>
    </w:p>
    <w:p w:rsidR="00E9483C" w:rsidRDefault="00E9483C" w:rsidP="00E9483C">
      <w:pPr>
        <w:spacing w:line="360" w:lineRule="auto"/>
        <w:ind w:firstLine="708"/>
        <w:jc w:val="both"/>
        <w:rPr>
          <w:b/>
        </w:rPr>
      </w:pPr>
    </w:p>
    <w:p w:rsidR="00E9483C" w:rsidRDefault="00E9483C" w:rsidP="00E9483C">
      <w:pPr>
        <w:spacing w:line="360" w:lineRule="auto"/>
        <w:ind w:firstLine="708"/>
        <w:jc w:val="both"/>
        <w:rPr>
          <w:b/>
        </w:rPr>
      </w:pPr>
      <w:r>
        <w:rPr>
          <w:b/>
        </w:rPr>
        <w:t>Статья 4.</w:t>
      </w:r>
      <w:r>
        <w:t xml:space="preserve"> </w:t>
      </w:r>
      <w:r>
        <w:rPr>
          <w:b/>
        </w:rPr>
        <w:t xml:space="preserve">Распределение расходов бюджета </w:t>
      </w:r>
      <w:proofErr w:type="spellStart"/>
      <w:r>
        <w:rPr>
          <w:b/>
        </w:rPr>
        <w:t>Салазгорьского</w:t>
      </w:r>
      <w:proofErr w:type="spellEnd"/>
      <w:r>
        <w:rPr>
          <w:b/>
        </w:rPr>
        <w:t xml:space="preserve"> сельского поселения</w:t>
      </w:r>
    </w:p>
    <w:p w:rsidR="00E9483C" w:rsidRDefault="00E9483C" w:rsidP="00E9483C">
      <w:pPr>
        <w:spacing w:line="360" w:lineRule="auto"/>
        <w:ind w:firstLine="708"/>
        <w:jc w:val="both"/>
      </w:pPr>
      <w:r>
        <w:t xml:space="preserve">Бюджетные ассигнования из бюджета </w:t>
      </w:r>
      <w:proofErr w:type="spellStart"/>
      <w:r>
        <w:t>Салазгорьского</w:t>
      </w:r>
      <w:proofErr w:type="spellEnd"/>
      <w:r>
        <w:t xml:space="preserve"> сельского поселения  предоставляются согласно:</w:t>
      </w:r>
    </w:p>
    <w:p w:rsidR="00E9483C" w:rsidRDefault="00E9483C" w:rsidP="00E9483C">
      <w:pPr>
        <w:spacing w:line="360" w:lineRule="auto"/>
        <w:ind w:firstLine="708"/>
        <w:jc w:val="both"/>
      </w:pPr>
      <w:r>
        <w:t>распределению расходов по разделам, подразделам, целевым статьям и видам расходов  классификации расходов бюджетов Российской Федерации на 2017 год согласно приложения 4 к настоящему Решению;</w:t>
      </w:r>
    </w:p>
    <w:p w:rsidR="00E9483C" w:rsidRDefault="00E9483C" w:rsidP="00E9483C">
      <w:pPr>
        <w:spacing w:line="360" w:lineRule="auto"/>
        <w:ind w:firstLine="708"/>
        <w:jc w:val="both"/>
      </w:pPr>
      <w:r>
        <w:t xml:space="preserve">распределению бюджетных ассигнований по распорядителям бюджетных средств в соответствии с ведомственной структурой расходов на 2017 год бюджета  </w:t>
      </w:r>
      <w:proofErr w:type="spellStart"/>
      <w:r>
        <w:t>Салазгорьского</w:t>
      </w:r>
      <w:proofErr w:type="spellEnd"/>
      <w:r>
        <w:t xml:space="preserve"> сельского поселения согласно приложению 5 к настоящему Решению.</w:t>
      </w:r>
    </w:p>
    <w:p w:rsidR="00E9483C" w:rsidRDefault="00E9483C" w:rsidP="00E9483C">
      <w:pPr>
        <w:spacing w:line="360" w:lineRule="auto"/>
        <w:ind w:firstLine="708"/>
        <w:jc w:val="both"/>
      </w:pPr>
    </w:p>
    <w:p w:rsidR="00E9483C" w:rsidRDefault="00E9483C" w:rsidP="00E9483C">
      <w:pPr>
        <w:spacing w:line="360" w:lineRule="auto"/>
        <w:ind w:firstLine="708"/>
        <w:jc w:val="center"/>
        <w:rPr>
          <w:b/>
          <w:bCs/>
          <w:sz w:val="32"/>
          <w:szCs w:val="32"/>
        </w:rPr>
      </w:pPr>
      <w:r>
        <w:rPr>
          <w:b/>
          <w:bCs/>
          <w:sz w:val="32"/>
          <w:szCs w:val="32"/>
        </w:rPr>
        <w:t>Глава 2. Расходы на оказание муниципальных услуг</w:t>
      </w:r>
    </w:p>
    <w:p w:rsidR="00E9483C" w:rsidRDefault="00E9483C" w:rsidP="00E9483C">
      <w:pPr>
        <w:spacing w:line="360" w:lineRule="auto"/>
        <w:ind w:firstLine="708"/>
        <w:jc w:val="both"/>
        <w:rPr>
          <w:sz w:val="28"/>
          <w:szCs w:val="28"/>
        </w:rPr>
      </w:pPr>
      <w:r>
        <w:rPr>
          <w:b/>
          <w:bCs/>
        </w:rPr>
        <w:t>Статья 5.</w:t>
      </w:r>
      <w:r>
        <w:t xml:space="preserve"> </w:t>
      </w:r>
      <w:r>
        <w:rPr>
          <w:b/>
        </w:rPr>
        <w:t xml:space="preserve">Бюджетные ассигнования на обеспечение выполнения функций казенных учреждений </w:t>
      </w:r>
      <w:proofErr w:type="spellStart"/>
      <w:r>
        <w:rPr>
          <w:b/>
        </w:rPr>
        <w:t>Салазгорьского</w:t>
      </w:r>
      <w:proofErr w:type="spellEnd"/>
      <w:r>
        <w:rPr>
          <w:b/>
        </w:rPr>
        <w:t xml:space="preserve"> сельского поселения, в том числе по оказанию государственных (муниципальных) услуг (выполнению работ) физическим и (или) юридическим лицам.</w:t>
      </w:r>
    </w:p>
    <w:p w:rsidR="00E9483C" w:rsidRDefault="00E9483C" w:rsidP="00E9483C">
      <w:pPr>
        <w:spacing w:line="360" w:lineRule="auto"/>
        <w:ind w:firstLine="708"/>
        <w:jc w:val="both"/>
      </w:pPr>
      <w:r>
        <w:t xml:space="preserve">Казенным учреждениям </w:t>
      </w:r>
      <w:proofErr w:type="spellStart"/>
      <w:r>
        <w:t>Салазгорьского</w:t>
      </w:r>
      <w:proofErr w:type="spellEnd"/>
      <w:r>
        <w:t xml:space="preserve"> сельского поселения  из бюджета сельского поселения предоставляются средства на обеспечение выполнения их функций, в том числе по оказанию государственных (муниципальных) услуг (выполнению работ) физическим и (или) юридическим лицам, которые направляются на:</w:t>
      </w:r>
    </w:p>
    <w:p w:rsidR="00E9483C" w:rsidRDefault="00E9483C" w:rsidP="00E9483C">
      <w:pPr>
        <w:spacing w:line="360" w:lineRule="auto"/>
        <w:ind w:firstLine="708"/>
        <w:jc w:val="both"/>
      </w:pPr>
      <w:r>
        <w:t xml:space="preserve">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w:t>
      </w:r>
      <w:proofErr w:type="spellStart"/>
      <w:r>
        <w:t>Салазгорьского</w:t>
      </w:r>
      <w:proofErr w:type="spellEnd"/>
      <w: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Республики Мордовия и муниципальными правовыми актами;</w:t>
      </w:r>
    </w:p>
    <w:p w:rsidR="00E9483C" w:rsidRDefault="00E9483C" w:rsidP="00E9483C">
      <w:pPr>
        <w:spacing w:line="360" w:lineRule="auto"/>
        <w:ind w:firstLine="708"/>
        <w:jc w:val="both"/>
      </w:pPr>
      <w:r>
        <w:t>закупку товаров, работ,  услуг для муниципальных нужд;</w:t>
      </w:r>
    </w:p>
    <w:p w:rsidR="00E9483C" w:rsidRDefault="00E9483C" w:rsidP="00E9483C">
      <w:pPr>
        <w:spacing w:line="360" w:lineRule="auto"/>
        <w:ind w:firstLine="708"/>
        <w:jc w:val="both"/>
      </w:pPr>
      <w:r>
        <w:t>уплату налогов, сборов и иных обязательных платежей в бюджетную систему Российской Федерации;</w:t>
      </w:r>
    </w:p>
    <w:p w:rsidR="00E9483C" w:rsidRDefault="00E9483C" w:rsidP="00E9483C">
      <w:pPr>
        <w:spacing w:line="360" w:lineRule="auto"/>
        <w:ind w:firstLine="708"/>
        <w:jc w:val="both"/>
      </w:pPr>
      <w:r>
        <w:t>возмещение вреда, причиненного казенным учреждением при осуществлении его деятельности.</w:t>
      </w:r>
    </w:p>
    <w:p w:rsidR="00E9483C" w:rsidRDefault="00E9483C" w:rsidP="00E9483C">
      <w:pPr>
        <w:spacing w:line="360" w:lineRule="auto"/>
        <w:ind w:firstLine="708"/>
        <w:jc w:val="both"/>
        <w:rPr>
          <w:b/>
        </w:rPr>
      </w:pPr>
      <w:r>
        <w:rPr>
          <w:b/>
        </w:rPr>
        <w:lastRenderedPageBreak/>
        <w:t>Статья 6.</w:t>
      </w:r>
      <w:r>
        <w:t xml:space="preserve"> </w:t>
      </w:r>
      <w:r>
        <w:rPr>
          <w:b/>
        </w:rPr>
        <w:t>Финансовое обеспечение деятельности бюджетных учреждений</w:t>
      </w:r>
    </w:p>
    <w:p w:rsidR="00E9483C" w:rsidRDefault="00E9483C" w:rsidP="00E9483C">
      <w:pPr>
        <w:spacing w:line="360" w:lineRule="auto"/>
      </w:pPr>
      <w:r>
        <w:t xml:space="preserve">В 2017 году финансовое обеспечение деятельности бюджетных учреждений </w:t>
      </w:r>
      <w:proofErr w:type="spellStart"/>
      <w:r>
        <w:t>Салазгорьского</w:t>
      </w:r>
      <w:proofErr w:type="spellEnd"/>
      <w:r>
        <w:t xml:space="preserve"> сельского поселения  осуществляется на основании предоставления субсидий из бюджета </w:t>
      </w:r>
      <w:proofErr w:type="spellStart"/>
      <w:r>
        <w:t>Салазгорьского</w:t>
      </w:r>
      <w:proofErr w:type="spellEnd"/>
      <w:r>
        <w:t xml:space="preserve"> сельского поселения. </w:t>
      </w:r>
    </w:p>
    <w:p w:rsidR="00E9483C" w:rsidRDefault="00E9483C" w:rsidP="00E9483C">
      <w:r>
        <w:t xml:space="preserve">     Из бюджета </w:t>
      </w:r>
      <w:proofErr w:type="spellStart"/>
      <w:r>
        <w:t>Салазгорьского</w:t>
      </w:r>
      <w:proofErr w:type="spellEnd"/>
      <w:r>
        <w:t xml:space="preserve"> сельского поселения предоставляются </w:t>
      </w:r>
    </w:p>
    <w:p w:rsidR="00E9483C" w:rsidRDefault="00E9483C" w:rsidP="00E9483C"/>
    <w:p w:rsidR="00E9483C" w:rsidRDefault="00E9483C" w:rsidP="00E9483C">
      <w:r>
        <w:t xml:space="preserve">субсидии бюджетным учреждениям на возмещение нормативных затрат, </w:t>
      </w:r>
    </w:p>
    <w:p w:rsidR="00E9483C" w:rsidRDefault="00E9483C" w:rsidP="00E9483C"/>
    <w:p w:rsidR="00E9483C" w:rsidRDefault="00E9483C" w:rsidP="00E9483C">
      <w:r>
        <w:t xml:space="preserve">связанных с оказанием ими в соответствии с муниципальным  заданием </w:t>
      </w:r>
    </w:p>
    <w:p w:rsidR="00E9483C" w:rsidRDefault="00E9483C" w:rsidP="00E9483C"/>
    <w:p w:rsidR="00E9483C" w:rsidRDefault="00E9483C" w:rsidP="00E9483C">
      <w:r>
        <w:t>муниципальных услуг (выполнением работ) и на иные цели.</w:t>
      </w:r>
    </w:p>
    <w:p w:rsidR="00E9483C" w:rsidRDefault="00E9483C" w:rsidP="00E9483C"/>
    <w:p w:rsidR="00E9483C" w:rsidRDefault="00E9483C" w:rsidP="00E9483C">
      <w:pPr>
        <w:spacing w:line="360" w:lineRule="auto"/>
        <w:ind w:firstLine="708"/>
      </w:pPr>
      <w:r>
        <w:t xml:space="preserve">    Порядок определения объема и условия предоставления  субсидий на иные цели устанавливается администрацией </w:t>
      </w:r>
      <w:proofErr w:type="spellStart"/>
      <w:r>
        <w:t>Салазгорьского</w:t>
      </w:r>
      <w:proofErr w:type="spellEnd"/>
      <w:r>
        <w:t xml:space="preserve"> сельского поселения.</w:t>
      </w:r>
    </w:p>
    <w:p w:rsidR="00E9483C" w:rsidRDefault="00E9483C" w:rsidP="00E9483C">
      <w:pPr>
        <w:spacing w:line="360" w:lineRule="auto"/>
        <w:ind w:firstLine="708"/>
        <w:jc w:val="both"/>
      </w:pPr>
      <w:r>
        <w:rPr>
          <w:b/>
        </w:rPr>
        <w:t>Статья 7.</w:t>
      </w:r>
      <w:r>
        <w:t xml:space="preserve"> </w:t>
      </w:r>
      <w:r>
        <w:rPr>
          <w:b/>
        </w:rPr>
        <w:t xml:space="preserve">Бюджетные ассигнования на закупку товаров, работ, услуг для муниципальных нужд </w:t>
      </w:r>
      <w:proofErr w:type="spellStart"/>
      <w:r>
        <w:rPr>
          <w:b/>
        </w:rPr>
        <w:t>Салазгорьского</w:t>
      </w:r>
      <w:proofErr w:type="spellEnd"/>
      <w:r>
        <w:rPr>
          <w:b/>
        </w:rPr>
        <w:t xml:space="preserve"> сельского поселения</w:t>
      </w:r>
      <w:r>
        <w:t xml:space="preserve"> </w:t>
      </w:r>
    </w:p>
    <w:p w:rsidR="00E9483C" w:rsidRDefault="00E9483C" w:rsidP="00E9483C">
      <w:pPr>
        <w:spacing w:line="360" w:lineRule="auto"/>
        <w:ind w:firstLine="708"/>
        <w:jc w:val="both"/>
      </w:pPr>
      <w:r>
        <w:t xml:space="preserve">Из бюджета сельского поселения предоставляются бюджетные ассигнования на закупку товаров, работ, услуг для муниципальных нужд </w:t>
      </w:r>
      <w:proofErr w:type="spellStart"/>
      <w:r>
        <w:t>Салазгорьского</w:t>
      </w:r>
      <w:proofErr w:type="spellEnd"/>
      <w: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E9483C" w:rsidRDefault="00E9483C" w:rsidP="00E9483C">
      <w:pPr>
        <w:spacing w:line="360" w:lineRule="auto"/>
        <w:ind w:firstLine="708"/>
        <w:jc w:val="both"/>
        <w:rPr>
          <w:sz w:val="32"/>
          <w:szCs w:val="32"/>
        </w:rPr>
      </w:pPr>
      <w:r>
        <w:rPr>
          <w:b/>
          <w:sz w:val="32"/>
          <w:szCs w:val="32"/>
        </w:rPr>
        <w:t xml:space="preserve">   Глава 3. Расходы на социальное обеспечение  населения</w:t>
      </w:r>
    </w:p>
    <w:p w:rsidR="00E9483C" w:rsidRDefault="00E9483C" w:rsidP="00E9483C">
      <w:pPr>
        <w:spacing w:line="360" w:lineRule="auto"/>
        <w:ind w:firstLine="708"/>
        <w:jc w:val="both"/>
        <w:rPr>
          <w:sz w:val="28"/>
          <w:szCs w:val="28"/>
        </w:rPr>
      </w:pPr>
      <w:r>
        <w:rPr>
          <w:b/>
        </w:rPr>
        <w:t>Статья 8.</w:t>
      </w:r>
      <w:r>
        <w:t xml:space="preserve"> </w:t>
      </w:r>
      <w:r>
        <w:rPr>
          <w:b/>
        </w:rPr>
        <w:t>Бюджетные ассигнования на социальное обеспечение населения, не связанные с предоставлением мер социальной поддержки</w:t>
      </w:r>
    </w:p>
    <w:p w:rsidR="00E9483C" w:rsidRDefault="00E9483C" w:rsidP="00E9483C">
      <w:pPr>
        <w:spacing w:line="360" w:lineRule="auto"/>
        <w:ind w:firstLine="708"/>
        <w:jc w:val="both"/>
      </w:pPr>
      <w:r>
        <w:t>Из бюджета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E9483C" w:rsidRDefault="00E9483C" w:rsidP="00E9483C">
      <w:pPr>
        <w:spacing w:line="360" w:lineRule="auto"/>
        <w:ind w:firstLine="708"/>
        <w:jc w:val="both"/>
        <w:rPr>
          <w:sz w:val="22"/>
          <w:szCs w:val="22"/>
        </w:rPr>
      </w:pPr>
      <w:r>
        <w:t xml:space="preserve">ежемесячные доплаты к трудовой пенсии лицам, замещавшим муниципальные должности и должности муниципальной службы в органах местного самоуправления </w:t>
      </w:r>
      <w:proofErr w:type="spellStart"/>
      <w:r>
        <w:t>Салазгорьского</w:t>
      </w:r>
      <w:proofErr w:type="spellEnd"/>
      <w:r>
        <w:t xml:space="preserve"> сельского поселения. </w:t>
      </w:r>
    </w:p>
    <w:p w:rsidR="00E9483C" w:rsidRDefault="00E9483C" w:rsidP="00E9483C">
      <w:pPr>
        <w:pStyle w:val="aff2"/>
        <w:jc w:val="center"/>
        <w:rPr>
          <w:b/>
          <w:bCs/>
          <w:sz w:val="32"/>
          <w:szCs w:val="32"/>
        </w:rPr>
      </w:pPr>
      <w:r>
        <w:rPr>
          <w:b/>
          <w:bCs/>
          <w:sz w:val="32"/>
          <w:szCs w:val="32"/>
        </w:rPr>
        <w:t>Глава 4. Заключительные положения о расходах</w:t>
      </w:r>
    </w:p>
    <w:p w:rsidR="00E9483C" w:rsidRDefault="00E9483C" w:rsidP="00E9483C">
      <w:pPr>
        <w:pStyle w:val="aff2"/>
        <w:rPr>
          <w:b/>
        </w:rPr>
      </w:pPr>
      <w:r>
        <w:rPr>
          <w:b/>
          <w:bCs/>
        </w:rPr>
        <w:t>Статья 9.</w:t>
      </w:r>
      <w:r>
        <w:t xml:space="preserve"> </w:t>
      </w:r>
      <w:r>
        <w:rPr>
          <w:b/>
        </w:rPr>
        <w:t xml:space="preserve">Резервный фонд  администрации </w:t>
      </w:r>
      <w:proofErr w:type="spellStart"/>
      <w:r>
        <w:rPr>
          <w:b/>
        </w:rPr>
        <w:t>Салазгорьского</w:t>
      </w:r>
      <w:proofErr w:type="spellEnd"/>
      <w:r>
        <w:rPr>
          <w:b/>
        </w:rPr>
        <w:t xml:space="preserve"> сельского поселения</w:t>
      </w:r>
    </w:p>
    <w:p w:rsidR="00E9483C" w:rsidRDefault="00E9483C" w:rsidP="00E9483C">
      <w:pPr>
        <w:pStyle w:val="aff2"/>
        <w:rPr>
          <w:sz w:val="24"/>
          <w:szCs w:val="24"/>
        </w:rPr>
      </w:pPr>
      <w:r>
        <w:t xml:space="preserve">1.Установить размер Резервного фонда администрации </w:t>
      </w:r>
      <w:proofErr w:type="spellStart"/>
      <w:r>
        <w:t>Салазгорьского</w:t>
      </w:r>
      <w:proofErr w:type="spellEnd"/>
      <w:r>
        <w:t xml:space="preserve"> сельского поселения </w:t>
      </w:r>
      <w:proofErr w:type="spellStart"/>
      <w:r>
        <w:t>Торбеевского</w:t>
      </w:r>
      <w:proofErr w:type="spellEnd"/>
      <w:r>
        <w:t xml:space="preserve"> муниципального района РМ на 2017год в сумме 5 тыс. рублей.</w:t>
      </w:r>
    </w:p>
    <w:p w:rsidR="00E9483C" w:rsidRDefault="00E9483C" w:rsidP="00E9483C">
      <w:pPr>
        <w:pStyle w:val="aff2"/>
      </w:pPr>
      <w:r>
        <w:t xml:space="preserve">2.Средства Резервного фонда администрации </w:t>
      </w:r>
      <w:proofErr w:type="spellStart"/>
      <w:r>
        <w:t>Салазгорьского</w:t>
      </w:r>
      <w:proofErr w:type="spellEnd"/>
      <w:r>
        <w:t xml:space="preserve"> сельского поселения  расходуются  на  финансовое  обеспечение  не  предвиденных  </w:t>
      </w:r>
      <w:r>
        <w:lastRenderedPageBreak/>
        <w:t>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E9483C" w:rsidRDefault="00E9483C" w:rsidP="00E9483C">
      <w:pPr>
        <w:pStyle w:val="aff2"/>
      </w:pPr>
      <w:r>
        <w:t xml:space="preserve">3. Средства  резервного  фонда  администрации </w:t>
      </w:r>
      <w:proofErr w:type="spellStart"/>
      <w:r>
        <w:t>Салазгорьского</w:t>
      </w:r>
      <w:proofErr w:type="spellEnd"/>
      <w:r>
        <w:t xml:space="preserve"> сельского  поселения, предусмотренные  в  составе  бюджета </w:t>
      </w:r>
      <w:proofErr w:type="spellStart"/>
      <w:r>
        <w:t>Салазгорьского</w:t>
      </w:r>
      <w:proofErr w:type="spellEnd"/>
      <w:r>
        <w:t xml:space="preserve"> сельского  поселения,  используются  по  решению   администрации </w:t>
      </w:r>
      <w:proofErr w:type="spellStart"/>
      <w:r>
        <w:t>Салазгорьского</w:t>
      </w:r>
      <w:proofErr w:type="spellEnd"/>
      <w:r>
        <w:t xml:space="preserve"> сельского  поселения.</w:t>
      </w:r>
    </w:p>
    <w:p w:rsidR="00E9483C" w:rsidRDefault="00E9483C" w:rsidP="00E9483C">
      <w:pPr>
        <w:pStyle w:val="aff2"/>
      </w:pPr>
      <w:r>
        <w:t xml:space="preserve">4. Порядок  расходования  средств  резервного  фонда  администрации </w:t>
      </w:r>
      <w:proofErr w:type="spellStart"/>
      <w:r>
        <w:t>Салазгорьского</w:t>
      </w:r>
      <w:proofErr w:type="spellEnd"/>
      <w:r>
        <w:t xml:space="preserve"> сельского поселения  определяется   администрацией </w:t>
      </w:r>
      <w:proofErr w:type="spellStart"/>
      <w:r>
        <w:t>Салазгорьского</w:t>
      </w:r>
      <w:proofErr w:type="spellEnd"/>
      <w:r>
        <w:t xml:space="preserve"> сельского  поселения.</w:t>
      </w:r>
    </w:p>
    <w:p w:rsidR="00E9483C" w:rsidRDefault="00E9483C" w:rsidP="00E9483C">
      <w:pPr>
        <w:pStyle w:val="aff2"/>
      </w:pPr>
      <w:r>
        <w:t xml:space="preserve">5.  Отчет  об  использовании  бюджетных  ассигнований  резервного  фонда  администрации </w:t>
      </w:r>
      <w:proofErr w:type="spellStart"/>
      <w:r>
        <w:t>Салазгорьского</w:t>
      </w:r>
      <w:proofErr w:type="spellEnd"/>
      <w:r>
        <w:t xml:space="preserve"> сельского  поселения  прилагается  к годовому  отчету  об  использовании  бюджета   сельского  поселения.</w:t>
      </w:r>
    </w:p>
    <w:p w:rsidR="00E9483C" w:rsidRDefault="00E9483C" w:rsidP="00E9483C">
      <w:pPr>
        <w:pStyle w:val="aff2"/>
        <w:rPr>
          <w:b/>
          <w:bCs/>
        </w:rPr>
      </w:pPr>
      <w:r>
        <w:rPr>
          <w:b/>
          <w:bCs/>
        </w:rPr>
        <w:t xml:space="preserve">          </w:t>
      </w:r>
    </w:p>
    <w:p w:rsidR="00E9483C" w:rsidRDefault="00E9483C" w:rsidP="00E9483C">
      <w:pPr>
        <w:pStyle w:val="aff2"/>
        <w:rPr>
          <w:b/>
        </w:rPr>
      </w:pPr>
      <w:r>
        <w:rPr>
          <w:b/>
          <w:bCs/>
        </w:rPr>
        <w:t>Статья 10.</w:t>
      </w:r>
      <w:r>
        <w:t xml:space="preserve"> </w:t>
      </w:r>
      <w:r>
        <w:rPr>
          <w:b/>
        </w:rPr>
        <w:t>Принятие обязательств бюджетными учреждениями</w:t>
      </w:r>
    </w:p>
    <w:p w:rsidR="00E9483C" w:rsidRDefault="00E9483C" w:rsidP="00E9483C">
      <w:pPr>
        <w:pStyle w:val="aff2"/>
      </w:pPr>
      <w:r>
        <w:t>Заключение бюджетными учреждениями договоров, исполнение которых</w:t>
      </w:r>
    </w:p>
    <w:p w:rsidR="00E9483C" w:rsidRDefault="00E9483C" w:rsidP="00E9483C">
      <w:pPr>
        <w:pStyle w:val="aff2"/>
      </w:pPr>
      <w:r>
        <w:t xml:space="preserve"> осуществляется за счет средств бюджета  </w:t>
      </w:r>
      <w:proofErr w:type="spellStart"/>
      <w:r>
        <w:t>Салазгорьского</w:t>
      </w:r>
      <w:proofErr w:type="spellEnd"/>
      <w:r>
        <w:t xml:space="preserve">  сельского</w:t>
      </w:r>
    </w:p>
    <w:p w:rsidR="00E9483C" w:rsidRDefault="00E9483C" w:rsidP="00E9483C">
      <w:pPr>
        <w:pStyle w:val="aff2"/>
      </w:pPr>
      <w:r>
        <w:t xml:space="preserve"> поселения, производится в пределах утвержденных им лимитов</w:t>
      </w:r>
    </w:p>
    <w:p w:rsidR="00E9483C" w:rsidRDefault="00E9483C" w:rsidP="00E9483C">
      <w:pPr>
        <w:pStyle w:val="aff2"/>
      </w:pPr>
      <w:r>
        <w:t xml:space="preserve"> бюджетных обязательств в соответствии с ведомственной и </w:t>
      </w:r>
    </w:p>
    <w:p w:rsidR="00E9483C" w:rsidRDefault="00E9483C" w:rsidP="00E9483C">
      <w:pPr>
        <w:pStyle w:val="aff2"/>
      </w:pPr>
      <w:r>
        <w:t xml:space="preserve">функциональной структурами классификации расходов. Администрация </w:t>
      </w:r>
    </w:p>
    <w:p w:rsidR="00E9483C" w:rsidRDefault="00E9483C" w:rsidP="00E9483C">
      <w:pPr>
        <w:pStyle w:val="aff2"/>
      </w:pPr>
      <w:proofErr w:type="spellStart"/>
      <w:r>
        <w:t>Салазгорьского</w:t>
      </w:r>
      <w:proofErr w:type="spellEnd"/>
      <w:r>
        <w:t xml:space="preserve"> сельского поселения обеспечивает в установленном </w:t>
      </w:r>
    </w:p>
    <w:p w:rsidR="00E9483C" w:rsidRDefault="00E9483C" w:rsidP="00E9483C">
      <w:pPr>
        <w:pStyle w:val="aff2"/>
      </w:pPr>
      <w:r>
        <w:t xml:space="preserve">порядке учет обязательств, подлежащих исполнению за счет средств </w:t>
      </w:r>
    </w:p>
    <w:p w:rsidR="00E9483C" w:rsidRDefault="00E9483C" w:rsidP="00E9483C">
      <w:pPr>
        <w:pStyle w:val="aff2"/>
      </w:pPr>
      <w:r>
        <w:t xml:space="preserve">бюджета </w:t>
      </w:r>
      <w:proofErr w:type="spellStart"/>
      <w:r>
        <w:t>Салазгорьского</w:t>
      </w:r>
      <w:proofErr w:type="spellEnd"/>
      <w:r>
        <w:t xml:space="preserve"> сельского поселения учреждениями, </w:t>
      </w:r>
    </w:p>
    <w:p w:rsidR="00E9483C" w:rsidRDefault="00E9483C" w:rsidP="00E9483C">
      <w:pPr>
        <w:pStyle w:val="aff2"/>
      </w:pPr>
      <w:r>
        <w:t xml:space="preserve">финансируемыми из бюджета </w:t>
      </w:r>
      <w:proofErr w:type="spellStart"/>
      <w:r>
        <w:t>Салазгорьского</w:t>
      </w:r>
      <w:proofErr w:type="spellEnd"/>
      <w:r>
        <w:t xml:space="preserve"> сельского поселения, на </w:t>
      </w:r>
    </w:p>
    <w:p w:rsidR="00E9483C" w:rsidRDefault="00E9483C" w:rsidP="00E9483C">
      <w:pPr>
        <w:pStyle w:val="aff2"/>
      </w:pPr>
      <w:r>
        <w:t>основе смет доходов и расходов.</w:t>
      </w:r>
    </w:p>
    <w:p w:rsidR="00E9483C" w:rsidRDefault="00E9483C" w:rsidP="00E9483C">
      <w:pPr>
        <w:pStyle w:val="aff2"/>
      </w:pPr>
      <w:r>
        <w:rPr>
          <w:b/>
          <w:bCs/>
        </w:rPr>
        <w:t xml:space="preserve">          Статья 10.1. </w:t>
      </w:r>
      <w:r>
        <w:t xml:space="preserve">Общий объем бюджетных ассигнований, направляемых </w:t>
      </w:r>
    </w:p>
    <w:p w:rsidR="00E9483C" w:rsidRDefault="00E9483C" w:rsidP="00E9483C">
      <w:pPr>
        <w:pStyle w:val="aff2"/>
      </w:pPr>
      <w:r>
        <w:t xml:space="preserve">на исполнение публичных нормативных обязательств  </w:t>
      </w:r>
    </w:p>
    <w:p w:rsidR="00E9483C" w:rsidRDefault="00E9483C" w:rsidP="00E9483C">
      <w:pPr>
        <w:spacing w:line="360" w:lineRule="auto"/>
        <w:ind w:firstLine="708"/>
        <w:jc w:val="both"/>
      </w:pPr>
      <w:r>
        <w:t xml:space="preserve">Утвердить общий объем бюджетных ассигнований, направляемых на исполнение публичных нормативных обязательств в 2017г в сумме 60,0 </w:t>
      </w:r>
      <w:proofErr w:type="spellStart"/>
      <w:r>
        <w:t>тыс.руб</w:t>
      </w:r>
      <w:proofErr w:type="spellEnd"/>
      <w:r>
        <w:t xml:space="preserve">.   </w:t>
      </w:r>
    </w:p>
    <w:p w:rsidR="00E9483C" w:rsidRDefault="00E9483C" w:rsidP="00E9483C">
      <w:pPr>
        <w:pStyle w:val="aff2"/>
        <w:jc w:val="center"/>
        <w:rPr>
          <w:b/>
          <w:bCs/>
          <w:sz w:val="32"/>
          <w:szCs w:val="32"/>
        </w:rPr>
      </w:pPr>
      <w:r>
        <w:rPr>
          <w:b/>
          <w:bCs/>
          <w:sz w:val="32"/>
          <w:szCs w:val="32"/>
        </w:rPr>
        <w:t xml:space="preserve">Глава 5.  Источники финансирования дефицита бюджета  </w:t>
      </w:r>
      <w:proofErr w:type="spellStart"/>
      <w:r>
        <w:rPr>
          <w:b/>
          <w:bCs/>
          <w:sz w:val="32"/>
          <w:szCs w:val="32"/>
        </w:rPr>
        <w:t>Салазгорьского</w:t>
      </w:r>
      <w:proofErr w:type="spellEnd"/>
      <w:r>
        <w:rPr>
          <w:b/>
          <w:bCs/>
          <w:sz w:val="32"/>
          <w:szCs w:val="32"/>
        </w:rPr>
        <w:t xml:space="preserve"> сельского поселения</w:t>
      </w:r>
    </w:p>
    <w:p w:rsidR="00E9483C" w:rsidRDefault="00E9483C" w:rsidP="00E9483C">
      <w:pPr>
        <w:pStyle w:val="aff2"/>
        <w:rPr>
          <w:b/>
        </w:rPr>
      </w:pPr>
      <w:r>
        <w:rPr>
          <w:b/>
          <w:bCs/>
        </w:rPr>
        <w:t>Статья 11.</w:t>
      </w:r>
      <w:r>
        <w:t xml:space="preserve"> </w:t>
      </w:r>
      <w:r>
        <w:rPr>
          <w:b/>
        </w:rPr>
        <w:t xml:space="preserve">Источники финансирования дефицита бюджета  </w:t>
      </w:r>
    </w:p>
    <w:p w:rsidR="00E9483C" w:rsidRDefault="00E9483C" w:rsidP="00E9483C">
      <w:pPr>
        <w:pStyle w:val="aff2"/>
        <w:rPr>
          <w:b/>
        </w:rPr>
      </w:pPr>
      <w:proofErr w:type="spellStart"/>
      <w:r>
        <w:rPr>
          <w:b/>
        </w:rPr>
        <w:t>Салазгорьского</w:t>
      </w:r>
      <w:proofErr w:type="spellEnd"/>
      <w:r>
        <w:rPr>
          <w:b/>
        </w:rPr>
        <w:t xml:space="preserve"> сельского поселения</w:t>
      </w:r>
    </w:p>
    <w:p w:rsidR="00E9483C" w:rsidRDefault="00E9483C" w:rsidP="00E9483C">
      <w:pPr>
        <w:pStyle w:val="aff2"/>
      </w:pPr>
      <w:r>
        <w:t xml:space="preserve">1.Источниками внутреннего финансирования дефицита бюджета  </w:t>
      </w:r>
    </w:p>
    <w:p w:rsidR="00E9483C" w:rsidRDefault="00E9483C" w:rsidP="00E9483C">
      <w:pPr>
        <w:pStyle w:val="aff2"/>
      </w:pPr>
      <w:proofErr w:type="spellStart"/>
      <w:r>
        <w:t>Салазгорьского</w:t>
      </w:r>
      <w:proofErr w:type="spellEnd"/>
      <w:r>
        <w:t xml:space="preserve"> сельского поселения в 2017 году являются:</w:t>
      </w:r>
    </w:p>
    <w:p w:rsidR="00E9483C" w:rsidRDefault="00E9483C" w:rsidP="00E9483C">
      <w:pPr>
        <w:pStyle w:val="aff2"/>
      </w:pPr>
      <w:r>
        <w:lastRenderedPageBreak/>
        <w:t xml:space="preserve"> изменение  остатков  средств  на  счетах  по  учету  средств  бюджета  </w:t>
      </w:r>
    </w:p>
    <w:p w:rsidR="00E9483C" w:rsidRDefault="00E9483C" w:rsidP="00E9483C">
      <w:pPr>
        <w:pStyle w:val="aff2"/>
      </w:pPr>
      <w:r>
        <w:t>сельского  поселения  в  течении  соответствующего  финансового  года;</w:t>
      </w:r>
    </w:p>
    <w:p w:rsidR="00E9483C" w:rsidRDefault="00E9483C" w:rsidP="00E9483C">
      <w:pPr>
        <w:pStyle w:val="aff2"/>
      </w:pPr>
      <w:r>
        <w:t>разница  между  полученными  и  погашенными  сельским  поселением  в</w:t>
      </w:r>
    </w:p>
    <w:p w:rsidR="00E9483C" w:rsidRDefault="00E9483C" w:rsidP="00E9483C">
      <w:pPr>
        <w:pStyle w:val="aff2"/>
      </w:pPr>
      <w:r>
        <w:t xml:space="preserve">  валюте  Российской  Федерации бюджетными кредитами, </w:t>
      </w:r>
    </w:p>
    <w:p w:rsidR="00E9483C" w:rsidRDefault="00E9483C" w:rsidP="00E9483C">
      <w:pPr>
        <w:pStyle w:val="aff2"/>
      </w:pPr>
      <w:r>
        <w:t xml:space="preserve">предоставленными  бюджету  </w:t>
      </w:r>
      <w:proofErr w:type="spellStart"/>
      <w:r>
        <w:t>Салазгорьского</w:t>
      </w:r>
      <w:proofErr w:type="spellEnd"/>
      <w:r>
        <w:t xml:space="preserve"> сельского  поселения  </w:t>
      </w:r>
    </w:p>
    <w:p w:rsidR="00E9483C" w:rsidRDefault="00E9483C" w:rsidP="00E9483C">
      <w:pPr>
        <w:pStyle w:val="aff2"/>
      </w:pPr>
      <w:r>
        <w:t>другими  бюджетами бюджетной системы Российской Федерации;</w:t>
      </w:r>
    </w:p>
    <w:p w:rsidR="00E9483C" w:rsidRDefault="00E9483C" w:rsidP="00E9483C">
      <w:pPr>
        <w:pStyle w:val="aff2"/>
      </w:pPr>
      <w:r>
        <w:t>2.Утвердить размер поступлений из источников финансирования дефицита</w:t>
      </w:r>
    </w:p>
    <w:p w:rsidR="00E9483C" w:rsidRDefault="00E9483C" w:rsidP="00E9483C">
      <w:pPr>
        <w:pStyle w:val="aff2"/>
      </w:pPr>
      <w:r>
        <w:t xml:space="preserve">бюджета </w:t>
      </w:r>
      <w:proofErr w:type="spellStart"/>
      <w:r>
        <w:t>Салазгорьского</w:t>
      </w:r>
      <w:proofErr w:type="spellEnd"/>
      <w:r>
        <w:t xml:space="preserve"> сельского поселения на 2017 год согласно </w:t>
      </w:r>
    </w:p>
    <w:p w:rsidR="00E9483C" w:rsidRDefault="00E9483C" w:rsidP="00E9483C">
      <w:pPr>
        <w:pStyle w:val="aff2"/>
      </w:pPr>
      <w:r>
        <w:t>приложению 6  к настоящему Решению.</w:t>
      </w:r>
    </w:p>
    <w:p w:rsidR="00E9483C" w:rsidRDefault="00E9483C" w:rsidP="00E9483C">
      <w:pPr>
        <w:pStyle w:val="aff2"/>
        <w:jc w:val="center"/>
        <w:rPr>
          <w:b/>
          <w:bCs/>
        </w:rPr>
      </w:pPr>
    </w:p>
    <w:p w:rsidR="00E9483C" w:rsidRDefault="00E9483C" w:rsidP="00E9483C">
      <w:pPr>
        <w:pStyle w:val="aff2"/>
        <w:jc w:val="center"/>
        <w:rPr>
          <w:b/>
          <w:bCs/>
        </w:rPr>
      </w:pPr>
    </w:p>
    <w:p w:rsidR="00E9483C" w:rsidRDefault="00E9483C" w:rsidP="00E9483C">
      <w:pPr>
        <w:pStyle w:val="aff2"/>
        <w:jc w:val="center"/>
        <w:rPr>
          <w:b/>
          <w:bCs/>
          <w:sz w:val="32"/>
          <w:szCs w:val="32"/>
        </w:rPr>
      </w:pPr>
      <w:r>
        <w:rPr>
          <w:b/>
          <w:bCs/>
          <w:sz w:val="32"/>
          <w:szCs w:val="32"/>
        </w:rPr>
        <w:t>Глава 6. Муниципальный долг</w:t>
      </w:r>
    </w:p>
    <w:p w:rsidR="00E9483C" w:rsidRDefault="00E9483C" w:rsidP="00E9483C">
      <w:pPr>
        <w:pStyle w:val="aff2"/>
        <w:rPr>
          <w:b/>
        </w:rPr>
      </w:pPr>
      <w:r>
        <w:rPr>
          <w:b/>
          <w:bCs/>
        </w:rPr>
        <w:t>Статья 12.</w:t>
      </w:r>
      <w:r>
        <w:t xml:space="preserve"> </w:t>
      </w:r>
      <w:r>
        <w:rPr>
          <w:b/>
        </w:rPr>
        <w:t>Предельный объем и формы муниципального долга</w:t>
      </w:r>
    </w:p>
    <w:p w:rsidR="00E9483C" w:rsidRDefault="00E9483C" w:rsidP="00E9483C">
      <w:pPr>
        <w:pStyle w:val="aff2"/>
      </w:pPr>
      <w:r>
        <w:t xml:space="preserve">1.Предельный объем муниципального долга бюджета </w:t>
      </w:r>
      <w:proofErr w:type="spellStart"/>
      <w:r>
        <w:t>Салазгорьского</w:t>
      </w:r>
      <w:proofErr w:type="spellEnd"/>
      <w:r>
        <w:t xml:space="preserve"> </w:t>
      </w:r>
    </w:p>
    <w:p w:rsidR="00E9483C" w:rsidRDefault="00E9483C" w:rsidP="00E9483C">
      <w:pPr>
        <w:pStyle w:val="aff2"/>
      </w:pPr>
      <w:r>
        <w:t xml:space="preserve">сельского поселения </w:t>
      </w:r>
      <w:proofErr w:type="spellStart"/>
      <w:r>
        <w:t>Торбеевского</w:t>
      </w:r>
      <w:proofErr w:type="spellEnd"/>
      <w:r>
        <w:t xml:space="preserve"> муниципального района Республики </w:t>
      </w:r>
    </w:p>
    <w:p w:rsidR="00E9483C" w:rsidRDefault="00E9483C" w:rsidP="00E9483C">
      <w:pPr>
        <w:pStyle w:val="aff2"/>
      </w:pPr>
      <w:r>
        <w:t>Мордовия на 1 января 2017 года устанавливается в сумме  147,25 тысяч  рублей.</w:t>
      </w:r>
    </w:p>
    <w:p w:rsidR="00E9483C" w:rsidRDefault="00E9483C" w:rsidP="00E9483C">
      <w:pPr>
        <w:pStyle w:val="aff2"/>
      </w:pPr>
      <w:r>
        <w:t xml:space="preserve">2.Верхний предел муниципального внутреннего долга </w:t>
      </w:r>
      <w:proofErr w:type="spellStart"/>
      <w:r>
        <w:t>Салазгорьского</w:t>
      </w:r>
      <w:proofErr w:type="spellEnd"/>
      <w:r>
        <w:t xml:space="preserve"> </w:t>
      </w:r>
    </w:p>
    <w:p w:rsidR="00E9483C" w:rsidRDefault="00E9483C" w:rsidP="00E9483C">
      <w:pPr>
        <w:pStyle w:val="aff2"/>
      </w:pPr>
      <w:r>
        <w:t>сельского поселения на 1 января 2016 года устанавливается в сумме 294,5 тыс. рублей.</w:t>
      </w:r>
    </w:p>
    <w:p w:rsidR="00E9483C" w:rsidRDefault="00E9483C" w:rsidP="00E9483C">
      <w:pPr>
        <w:pStyle w:val="aff2"/>
        <w:jc w:val="center"/>
        <w:rPr>
          <w:b/>
          <w:bCs/>
          <w:sz w:val="32"/>
          <w:szCs w:val="32"/>
        </w:rPr>
      </w:pPr>
      <w:r>
        <w:rPr>
          <w:b/>
          <w:bCs/>
          <w:sz w:val="32"/>
          <w:szCs w:val="32"/>
        </w:rPr>
        <w:t>Глава 7. Заключительные положения</w:t>
      </w:r>
    </w:p>
    <w:p w:rsidR="00E9483C" w:rsidRDefault="00E9483C" w:rsidP="00E9483C">
      <w:pPr>
        <w:pStyle w:val="aff2"/>
        <w:rPr>
          <w:b/>
        </w:rPr>
      </w:pPr>
      <w:r>
        <w:rPr>
          <w:b/>
          <w:bCs/>
        </w:rPr>
        <w:t>Статья 13.</w:t>
      </w:r>
      <w:r>
        <w:t xml:space="preserve"> </w:t>
      </w:r>
      <w:r>
        <w:rPr>
          <w:b/>
        </w:rPr>
        <w:t>Действие настоящего Решения во времени.</w:t>
      </w:r>
    </w:p>
    <w:p w:rsidR="00E9483C" w:rsidRDefault="00E9483C" w:rsidP="00E9483C">
      <w:pPr>
        <w:pStyle w:val="aff2"/>
      </w:pPr>
      <w:r>
        <w:t>Настоящее Решение вступает в силу с 1 января 2017 года.</w:t>
      </w:r>
    </w:p>
    <w:p w:rsidR="00E9483C" w:rsidRDefault="00E9483C" w:rsidP="00E9483C">
      <w:pPr>
        <w:pStyle w:val="aff2"/>
      </w:pPr>
    </w:p>
    <w:p w:rsidR="00E9483C" w:rsidRDefault="00E9483C" w:rsidP="00E9483C">
      <w:pPr>
        <w:pStyle w:val="aff2"/>
      </w:pPr>
    </w:p>
    <w:p w:rsidR="00E9483C" w:rsidRDefault="00E9483C" w:rsidP="00E9483C">
      <w:pPr>
        <w:pStyle w:val="aff2"/>
      </w:pPr>
    </w:p>
    <w:p w:rsidR="00E9483C" w:rsidRDefault="00E9483C" w:rsidP="00E9483C">
      <w:pPr>
        <w:pStyle w:val="aff2"/>
      </w:pPr>
      <w:r>
        <w:t xml:space="preserve">Глава </w:t>
      </w:r>
      <w:proofErr w:type="spellStart"/>
      <w:r>
        <w:t>Салазгорьского</w:t>
      </w:r>
      <w:proofErr w:type="spellEnd"/>
      <w:r>
        <w:t xml:space="preserve"> </w:t>
      </w:r>
    </w:p>
    <w:p w:rsidR="00E9483C" w:rsidRDefault="00E9483C" w:rsidP="00E9483C">
      <w:pPr>
        <w:pStyle w:val="aff2"/>
      </w:pPr>
      <w:r>
        <w:t>сельского поселения                               Г.П. Солдатова.</w:t>
      </w:r>
    </w:p>
    <w:p w:rsidR="00E9483C" w:rsidRDefault="00E9483C" w:rsidP="00E9483C">
      <w:pPr>
        <w:pStyle w:val="ConsPlusNormal"/>
        <w:widowControl/>
        <w:ind w:firstLine="0"/>
        <w:jc w:val="right"/>
        <w:rPr>
          <w:rFonts w:ascii="Times New Roman" w:hAnsi="Times New Roman" w:cs="Times New Roman"/>
          <w:sz w:val="18"/>
          <w:szCs w:val="18"/>
        </w:rPr>
      </w:pPr>
      <w:r>
        <w:rPr>
          <w:rFonts w:ascii="Times New Roman" w:hAnsi="Times New Roman" w:cs="Times New Roman"/>
          <w:sz w:val="18"/>
          <w:szCs w:val="18"/>
        </w:rPr>
        <w:t xml:space="preserve">                                                                               </w:t>
      </w:r>
    </w:p>
    <w:p w:rsidR="00E9483C" w:rsidRDefault="00E9483C" w:rsidP="00E9483C">
      <w:pPr>
        <w:pStyle w:val="ConsPlusNormal"/>
        <w:widowControl/>
        <w:ind w:firstLine="0"/>
        <w:jc w:val="right"/>
        <w:rPr>
          <w:rFonts w:ascii="Times New Roman" w:hAnsi="Times New Roman" w:cs="Times New Roman"/>
          <w:sz w:val="18"/>
          <w:szCs w:val="18"/>
        </w:rPr>
      </w:pPr>
    </w:p>
    <w:p w:rsidR="00E9483C" w:rsidRDefault="00E9483C" w:rsidP="00E9483C">
      <w:pPr>
        <w:pStyle w:val="ConsPlusNormal"/>
        <w:widowControl/>
        <w:ind w:firstLine="0"/>
        <w:jc w:val="right"/>
        <w:rPr>
          <w:rFonts w:ascii="Times New Roman" w:hAnsi="Times New Roman" w:cs="Times New Roman"/>
          <w:sz w:val="18"/>
          <w:szCs w:val="18"/>
        </w:rPr>
      </w:pPr>
    </w:p>
    <w:p w:rsidR="00E9483C" w:rsidRDefault="00E9483C" w:rsidP="00E9483C">
      <w:pPr>
        <w:pStyle w:val="ConsPlusNormal"/>
        <w:widowControl/>
        <w:ind w:firstLine="0"/>
        <w:jc w:val="right"/>
        <w:rPr>
          <w:rFonts w:ascii="Times New Roman" w:hAnsi="Times New Roman" w:cs="Times New Roman"/>
          <w:sz w:val="18"/>
          <w:szCs w:val="18"/>
        </w:rPr>
      </w:pPr>
    </w:p>
    <w:p w:rsidR="00E9483C" w:rsidRDefault="00E9483C" w:rsidP="00E9483C">
      <w:pPr>
        <w:pStyle w:val="ConsPlusNormal"/>
        <w:widowControl/>
        <w:ind w:firstLine="0"/>
        <w:jc w:val="right"/>
        <w:rPr>
          <w:rFonts w:ascii="Times New Roman" w:hAnsi="Times New Roman" w:cs="Times New Roman"/>
          <w:sz w:val="18"/>
          <w:szCs w:val="18"/>
        </w:rPr>
      </w:pPr>
    </w:p>
    <w:p w:rsidR="00E9483C" w:rsidRDefault="00E9483C" w:rsidP="00E9483C">
      <w:pPr>
        <w:pStyle w:val="ConsPlusNormal"/>
        <w:widowControl/>
        <w:ind w:firstLine="0"/>
        <w:jc w:val="right"/>
        <w:rPr>
          <w:rFonts w:ascii="Times New Roman" w:hAnsi="Times New Roman" w:cs="Times New Roman"/>
          <w:sz w:val="18"/>
          <w:szCs w:val="18"/>
        </w:rPr>
      </w:pPr>
    </w:p>
    <w:p w:rsidR="00E9483C" w:rsidRDefault="00E9483C" w:rsidP="00E9483C">
      <w:pPr>
        <w:pStyle w:val="ConsPlusNormal"/>
        <w:widowControl/>
        <w:ind w:firstLine="0"/>
        <w:jc w:val="right"/>
        <w:rPr>
          <w:rFonts w:ascii="Times New Roman" w:hAnsi="Times New Roman" w:cs="Times New Roman"/>
          <w:sz w:val="18"/>
          <w:szCs w:val="18"/>
        </w:rPr>
      </w:pPr>
    </w:p>
    <w:p w:rsidR="00E9483C" w:rsidRDefault="00E9483C" w:rsidP="00E9483C">
      <w:pPr>
        <w:rPr>
          <w:sz w:val="20"/>
          <w:szCs w:val="20"/>
        </w:rPr>
        <w:sectPr w:rsidR="00E9483C">
          <w:pgSz w:w="11906" w:h="16838"/>
          <w:pgMar w:top="1134" w:right="851" w:bottom="1134" w:left="1701" w:header="709" w:footer="709" w:gutter="0"/>
          <w:cols w:space="720"/>
        </w:sectPr>
      </w:pPr>
    </w:p>
    <w:p w:rsidR="00E9483C" w:rsidRDefault="00E9483C" w:rsidP="00E9483C">
      <w:pPr>
        <w:pStyle w:val="ConsPlusNormal"/>
        <w:widowControl/>
        <w:ind w:firstLine="0"/>
        <w:jc w:val="right"/>
        <w:rPr>
          <w:rFonts w:ascii="Times New Roman" w:hAnsi="Times New Roman" w:cs="Times New Roman"/>
          <w:b/>
          <w:bCs/>
          <w:sz w:val="22"/>
          <w:szCs w:val="22"/>
        </w:rPr>
      </w:pPr>
      <w:r>
        <w:rPr>
          <w:rFonts w:ascii="Times New Roman" w:hAnsi="Times New Roman" w:cs="Times New Roman"/>
          <w:b/>
          <w:bCs/>
          <w:sz w:val="22"/>
          <w:szCs w:val="22"/>
        </w:rPr>
        <w:lastRenderedPageBreak/>
        <w:t xml:space="preserve">Приложение № 1 </w:t>
      </w:r>
    </w:p>
    <w:p w:rsidR="00E9483C" w:rsidRDefault="00E9483C" w:rsidP="00E9483C">
      <w:pPr>
        <w:pStyle w:val="ConsPlusNormal"/>
        <w:widowControl/>
        <w:ind w:firstLine="0"/>
        <w:jc w:val="right"/>
        <w:rPr>
          <w:rFonts w:ascii="Times New Roman" w:hAnsi="Times New Roman" w:cs="Times New Roman"/>
          <w:b/>
          <w:bCs/>
          <w:sz w:val="22"/>
          <w:szCs w:val="22"/>
        </w:rPr>
      </w:pPr>
    </w:p>
    <w:p w:rsidR="00E9483C" w:rsidRDefault="00E9483C" w:rsidP="00E9483C">
      <w:pPr>
        <w:pStyle w:val="ConsPlusNormal"/>
        <w:widowControl/>
        <w:ind w:firstLine="0"/>
        <w:jc w:val="right"/>
        <w:rPr>
          <w:rFonts w:ascii="Times New Roman" w:hAnsi="Times New Roman" w:cs="Times New Roman"/>
          <w:b/>
          <w:bCs/>
          <w:sz w:val="22"/>
          <w:szCs w:val="22"/>
        </w:rPr>
      </w:pPr>
    </w:p>
    <w:p w:rsidR="00E9483C" w:rsidRDefault="00E9483C" w:rsidP="00E9483C">
      <w:pPr>
        <w:pStyle w:val="ConsPlusNormal"/>
        <w:widowControl/>
        <w:ind w:firstLine="0"/>
        <w:jc w:val="center"/>
        <w:rPr>
          <w:sz w:val="22"/>
          <w:szCs w:val="22"/>
        </w:rPr>
      </w:pPr>
    </w:p>
    <w:p w:rsidR="00E9483C" w:rsidRDefault="00E9483C" w:rsidP="00E9483C">
      <w:pPr>
        <w:pStyle w:val="ConsPlusNormal"/>
        <w:widowControl/>
        <w:ind w:firstLine="0"/>
        <w:jc w:val="center"/>
        <w:rPr>
          <w:b/>
          <w:bCs/>
          <w:sz w:val="24"/>
          <w:szCs w:val="24"/>
        </w:rPr>
      </w:pPr>
      <w:r>
        <w:rPr>
          <w:b/>
          <w:bCs/>
          <w:sz w:val="24"/>
          <w:szCs w:val="24"/>
        </w:rPr>
        <w:t xml:space="preserve">Администратор доходов  бюджета  </w:t>
      </w:r>
      <w:proofErr w:type="spellStart"/>
      <w:r>
        <w:rPr>
          <w:b/>
          <w:sz w:val="24"/>
          <w:szCs w:val="24"/>
        </w:rPr>
        <w:t>Салазгорьского</w:t>
      </w:r>
      <w:proofErr w:type="spellEnd"/>
      <w:r>
        <w:rPr>
          <w:sz w:val="24"/>
          <w:szCs w:val="24"/>
        </w:rPr>
        <w:t xml:space="preserve"> </w:t>
      </w:r>
      <w:r>
        <w:rPr>
          <w:b/>
          <w:bCs/>
          <w:sz w:val="24"/>
          <w:szCs w:val="24"/>
        </w:rPr>
        <w:t>сельского поселения</w:t>
      </w:r>
    </w:p>
    <w:p w:rsidR="00E9483C" w:rsidRDefault="00E9483C" w:rsidP="00E9483C">
      <w:pPr>
        <w:pStyle w:val="ConsPlusNormal"/>
        <w:widowControl/>
        <w:ind w:firstLine="0"/>
        <w:jc w:val="center"/>
        <w:rPr>
          <w:b/>
          <w:bCs/>
          <w:sz w:val="24"/>
          <w:szCs w:val="24"/>
        </w:rPr>
      </w:pPr>
      <w:proofErr w:type="spellStart"/>
      <w:r>
        <w:rPr>
          <w:b/>
          <w:bCs/>
          <w:sz w:val="24"/>
          <w:szCs w:val="24"/>
        </w:rPr>
        <w:t>Торбеевского</w:t>
      </w:r>
      <w:proofErr w:type="spellEnd"/>
      <w:r>
        <w:rPr>
          <w:b/>
          <w:bCs/>
          <w:sz w:val="24"/>
          <w:szCs w:val="24"/>
        </w:rPr>
        <w:t xml:space="preserve"> муниципального района Республики  Мордовия</w:t>
      </w:r>
    </w:p>
    <w:p w:rsidR="00E9483C" w:rsidRDefault="00E9483C" w:rsidP="00E9483C">
      <w:pPr>
        <w:pStyle w:val="ConsPlusNormal"/>
        <w:widowControl/>
        <w:ind w:firstLine="0"/>
        <w:jc w:val="both"/>
        <w:rPr>
          <w:sz w:val="24"/>
          <w:szCs w:val="24"/>
        </w:rPr>
      </w:pPr>
    </w:p>
    <w:tbl>
      <w:tblPr>
        <w:tblW w:w="9780" w:type="dxa"/>
        <w:tblInd w:w="70" w:type="dxa"/>
        <w:tblLayout w:type="fixed"/>
        <w:tblCellMar>
          <w:left w:w="70" w:type="dxa"/>
          <w:right w:w="70" w:type="dxa"/>
        </w:tblCellMar>
        <w:tblLook w:val="04A0" w:firstRow="1" w:lastRow="0" w:firstColumn="1" w:lastColumn="0" w:noHBand="0" w:noVBand="1"/>
      </w:tblPr>
      <w:tblGrid>
        <w:gridCol w:w="1134"/>
        <w:gridCol w:w="2410"/>
        <w:gridCol w:w="6236"/>
      </w:tblGrid>
      <w:tr w:rsidR="00E9483C" w:rsidTr="00E9483C">
        <w:trPr>
          <w:cantSplit/>
          <w:trHeight w:val="36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jc w:val="center"/>
              <w:rPr>
                <w:lang w:eastAsia="en-US"/>
              </w:rPr>
            </w:pPr>
            <w:r>
              <w:rPr>
                <w:lang w:eastAsia="en-US"/>
              </w:rPr>
              <w:t>Код главного</w:t>
            </w:r>
            <w:r>
              <w:rPr>
                <w:lang w:eastAsia="en-US"/>
              </w:rPr>
              <w:br/>
              <w:t>администратора</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jc w:val="center"/>
              <w:rPr>
                <w:lang w:eastAsia="en-US"/>
              </w:rPr>
            </w:pPr>
            <w:r>
              <w:rPr>
                <w:lang w:eastAsia="en-US"/>
              </w:rPr>
              <w:t>Код дохода</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jc w:val="center"/>
              <w:rPr>
                <w:lang w:eastAsia="en-US"/>
              </w:rPr>
            </w:pPr>
            <w:r>
              <w:rPr>
                <w:lang w:eastAsia="en-US"/>
              </w:rPr>
              <w:t>Наименование главного администратора</w:t>
            </w:r>
          </w:p>
        </w:tc>
      </w:tr>
      <w:tr w:rsidR="00E9483C" w:rsidTr="00E9483C">
        <w:trPr>
          <w:cantSplit/>
          <w:trHeight w:val="24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b/>
                <w:bCs/>
                <w:lang w:eastAsia="en-US"/>
              </w:rPr>
            </w:pPr>
            <w:r>
              <w:rPr>
                <w:b/>
                <w:bCs/>
                <w:lang w:eastAsia="en-US"/>
              </w:rPr>
              <w:t>923</w:t>
            </w:r>
          </w:p>
        </w:tc>
        <w:tc>
          <w:tcPr>
            <w:tcW w:w="2410" w:type="dxa"/>
            <w:tcBorders>
              <w:top w:val="single" w:sz="6" w:space="0" w:color="auto"/>
              <w:left w:val="single" w:sz="6" w:space="0" w:color="auto"/>
              <w:bottom w:val="single" w:sz="6" w:space="0" w:color="auto"/>
              <w:right w:val="single" w:sz="6" w:space="0" w:color="auto"/>
            </w:tcBorders>
          </w:tcPr>
          <w:p w:rsidR="00E9483C" w:rsidRDefault="00E9483C">
            <w:pPr>
              <w:pStyle w:val="ConsPlusNormal"/>
              <w:widowControl/>
              <w:spacing w:line="276" w:lineRule="auto"/>
              <w:ind w:firstLine="0"/>
              <w:rPr>
                <w:b/>
                <w:bCs/>
                <w:lang w:eastAsia="en-US"/>
              </w:rPr>
            </w:pP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b/>
                <w:bCs/>
                <w:lang w:eastAsia="en-US"/>
              </w:rPr>
            </w:pPr>
            <w:r>
              <w:rPr>
                <w:b/>
                <w:bCs/>
                <w:lang w:eastAsia="en-US"/>
              </w:rPr>
              <w:t xml:space="preserve">Администрация </w:t>
            </w:r>
            <w:proofErr w:type="spellStart"/>
            <w:r>
              <w:rPr>
                <w:b/>
                <w:bCs/>
                <w:lang w:eastAsia="en-US"/>
              </w:rPr>
              <w:t>Салазгорьского</w:t>
            </w:r>
            <w:proofErr w:type="spellEnd"/>
            <w:r>
              <w:rPr>
                <w:b/>
                <w:bCs/>
                <w:lang w:eastAsia="en-US"/>
              </w:rPr>
              <w:t xml:space="preserve"> сельского поселения </w:t>
            </w:r>
            <w:proofErr w:type="spellStart"/>
            <w:r>
              <w:rPr>
                <w:b/>
                <w:bCs/>
                <w:lang w:eastAsia="en-US"/>
              </w:rPr>
              <w:t>Торбеевского</w:t>
            </w:r>
            <w:proofErr w:type="spellEnd"/>
            <w:r>
              <w:rPr>
                <w:b/>
                <w:bCs/>
                <w:lang w:eastAsia="en-US"/>
              </w:rPr>
              <w:t xml:space="preserve"> муниципального района Республики Мордовия</w:t>
            </w:r>
          </w:p>
        </w:tc>
      </w:tr>
      <w:tr w:rsidR="00E9483C" w:rsidTr="00E9483C">
        <w:trPr>
          <w:cantSplit/>
          <w:trHeight w:val="450"/>
        </w:trPr>
        <w:tc>
          <w:tcPr>
            <w:tcW w:w="1134" w:type="dxa"/>
            <w:tcBorders>
              <w:top w:val="single" w:sz="6" w:space="0" w:color="auto"/>
              <w:left w:val="single" w:sz="6" w:space="0" w:color="auto"/>
              <w:bottom w:val="single" w:sz="4" w:space="0" w:color="auto"/>
              <w:right w:val="single" w:sz="6" w:space="0" w:color="auto"/>
            </w:tcBorders>
            <w:hideMark/>
          </w:tcPr>
          <w:p w:rsidR="00E9483C" w:rsidRDefault="00E9483C">
            <w:pPr>
              <w:pStyle w:val="aff0"/>
              <w:spacing w:line="276" w:lineRule="auto"/>
              <w:rPr>
                <w:highlight w:val="yellow"/>
                <w:lang w:eastAsia="en-US"/>
              </w:rPr>
            </w:pPr>
            <w:r>
              <w:rPr>
                <w:lang w:eastAsia="en-US"/>
              </w:rPr>
              <w:t>923</w:t>
            </w:r>
          </w:p>
        </w:tc>
        <w:tc>
          <w:tcPr>
            <w:tcW w:w="2410" w:type="dxa"/>
            <w:tcBorders>
              <w:top w:val="single" w:sz="6" w:space="0" w:color="auto"/>
              <w:left w:val="single" w:sz="6" w:space="0" w:color="auto"/>
              <w:bottom w:val="single" w:sz="4" w:space="0" w:color="auto"/>
              <w:right w:val="single" w:sz="6" w:space="0" w:color="auto"/>
            </w:tcBorders>
            <w:hideMark/>
          </w:tcPr>
          <w:p w:rsidR="00E9483C" w:rsidRDefault="00E9483C">
            <w:pPr>
              <w:spacing w:line="276" w:lineRule="auto"/>
              <w:rPr>
                <w:snapToGrid w:val="0"/>
                <w:sz w:val="20"/>
                <w:szCs w:val="20"/>
                <w:highlight w:val="yellow"/>
                <w:lang w:eastAsia="en-US"/>
              </w:rPr>
            </w:pPr>
            <w:r>
              <w:rPr>
                <w:sz w:val="20"/>
                <w:szCs w:val="20"/>
                <w:lang w:eastAsia="en-US"/>
              </w:rPr>
              <w:t>1 11 05025 10 0000 120</w:t>
            </w:r>
          </w:p>
        </w:tc>
        <w:tc>
          <w:tcPr>
            <w:tcW w:w="6237" w:type="dxa"/>
            <w:tcBorders>
              <w:top w:val="single" w:sz="6" w:space="0" w:color="auto"/>
              <w:left w:val="single" w:sz="6" w:space="0" w:color="auto"/>
              <w:bottom w:val="single" w:sz="4" w:space="0" w:color="auto"/>
              <w:right w:val="single" w:sz="4" w:space="0" w:color="auto"/>
            </w:tcBorders>
            <w:hideMark/>
          </w:tcPr>
          <w:p w:rsidR="00E9483C" w:rsidRDefault="00E9483C">
            <w:pPr>
              <w:spacing w:line="276" w:lineRule="auto"/>
              <w:rPr>
                <w:sz w:val="20"/>
                <w:szCs w:val="20"/>
                <w:lang w:eastAsia="en-US"/>
              </w:rPr>
            </w:pPr>
            <w:r>
              <w:rPr>
                <w:sz w:val="20"/>
                <w:szCs w:val="20"/>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E9483C" w:rsidTr="00E9483C">
        <w:trPr>
          <w:cantSplit/>
          <w:trHeight w:val="450"/>
        </w:trPr>
        <w:tc>
          <w:tcPr>
            <w:tcW w:w="1134" w:type="dxa"/>
            <w:tcBorders>
              <w:top w:val="single" w:sz="6" w:space="0" w:color="auto"/>
              <w:left w:val="single" w:sz="6" w:space="0" w:color="auto"/>
              <w:bottom w:val="single" w:sz="4"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4" w:space="0" w:color="auto"/>
              <w:right w:val="single" w:sz="6" w:space="0" w:color="auto"/>
            </w:tcBorders>
          </w:tcPr>
          <w:p w:rsidR="00E9483C" w:rsidRDefault="00E9483C">
            <w:pPr>
              <w:spacing w:line="276" w:lineRule="auto"/>
              <w:rPr>
                <w:snapToGrid w:val="0"/>
                <w:sz w:val="20"/>
                <w:szCs w:val="20"/>
                <w:lang w:eastAsia="en-US"/>
              </w:rPr>
            </w:pPr>
            <w:r>
              <w:rPr>
                <w:snapToGrid w:val="0"/>
                <w:sz w:val="20"/>
                <w:szCs w:val="20"/>
                <w:lang w:eastAsia="en-US"/>
              </w:rPr>
              <w:t>1 11 05035 10 0000 120</w:t>
            </w:r>
          </w:p>
          <w:p w:rsidR="00E9483C" w:rsidRDefault="00E9483C">
            <w:pPr>
              <w:spacing w:line="276" w:lineRule="auto"/>
              <w:rPr>
                <w:snapToGrid w:val="0"/>
                <w:sz w:val="20"/>
                <w:szCs w:val="20"/>
                <w:lang w:eastAsia="en-US"/>
              </w:rPr>
            </w:pPr>
          </w:p>
        </w:tc>
        <w:tc>
          <w:tcPr>
            <w:tcW w:w="6237" w:type="dxa"/>
            <w:tcBorders>
              <w:top w:val="single" w:sz="6" w:space="0" w:color="auto"/>
              <w:left w:val="single" w:sz="6" w:space="0" w:color="auto"/>
              <w:bottom w:val="single" w:sz="4" w:space="0" w:color="auto"/>
              <w:right w:val="single" w:sz="4" w:space="0" w:color="auto"/>
            </w:tcBorders>
            <w:hideMark/>
          </w:tcPr>
          <w:p w:rsidR="00E9483C" w:rsidRDefault="00E9483C">
            <w:pPr>
              <w:spacing w:line="276" w:lineRule="auto"/>
              <w:rPr>
                <w:snapToGrid w:val="0"/>
                <w:sz w:val="20"/>
                <w:szCs w:val="20"/>
                <w:lang w:eastAsia="en-US"/>
              </w:rPr>
            </w:pPr>
            <w:r>
              <w:rPr>
                <w:snapToGrid w:val="0"/>
                <w:sz w:val="20"/>
                <w:szCs w:val="20"/>
                <w:lang w:eastAsia="en-US"/>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E9483C" w:rsidTr="00E9483C">
        <w:trPr>
          <w:cantSplit/>
          <w:trHeight w:val="450"/>
        </w:trPr>
        <w:tc>
          <w:tcPr>
            <w:tcW w:w="1134" w:type="dxa"/>
            <w:tcBorders>
              <w:top w:val="single" w:sz="6" w:space="0" w:color="auto"/>
              <w:left w:val="single" w:sz="6" w:space="0" w:color="auto"/>
              <w:bottom w:val="single" w:sz="4"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4"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1 11 09045 10 0000 120</w:t>
            </w:r>
          </w:p>
        </w:tc>
        <w:tc>
          <w:tcPr>
            <w:tcW w:w="6237" w:type="dxa"/>
            <w:tcBorders>
              <w:top w:val="single" w:sz="6" w:space="0" w:color="auto"/>
              <w:left w:val="single" w:sz="6" w:space="0" w:color="auto"/>
              <w:bottom w:val="single" w:sz="4" w:space="0" w:color="auto"/>
              <w:right w:val="single" w:sz="4" w:space="0" w:color="auto"/>
            </w:tcBorders>
            <w:hideMark/>
          </w:tcPr>
          <w:p w:rsidR="00E9483C" w:rsidRDefault="00E9483C">
            <w:pPr>
              <w:pStyle w:val="aff0"/>
              <w:autoSpaceDE w:val="0"/>
              <w:autoSpaceDN w:val="0"/>
              <w:adjustRightInd w:val="0"/>
              <w:spacing w:line="276" w:lineRule="auto"/>
              <w:rPr>
                <w:lang w:eastAsia="en-US"/>
              </w:rPr>
            </w:pPr>
            <w:r>
              <w:rPr>
                <w:lang w:eastAsia="en-US"/>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E9483C" w:rsidTr="00E9483C">
        <w:trPr>
          <w:cantSplit/>
          <w:trHeight w:val="256"/>
        </w:trPr>
        <w:tc>
          <w:tcPr>
            <w:tcW w:w="1134" w:type="dxa"/>
            <w:tcBorders>
              <w:top w:val="single" w:sz="4"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4"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1 13 01995 10 0000 130</w:t>
            </w:r>
          </w:p>
        </w:tc>
        <w:tc>
          <w:tcPr>
            <w:tcW w:w="6237" w:type="dxa"/>
            <w:tcBorders>
              <w:top w:val="single" w:sz="4" w:space="0" w:color="auto"/>
              <w:left w:val="single" w:sz="6" w:space="0" w:color="auto"/>
              <w:bottom w:val="single" w:sz="6" w:space="0" w:color="auto"/>
              <w:right w:val="single" w:sz="4"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Прочие доходы от оказания платных услуг (работ) получателями средств бюджетов сельских поселений </w:t>
            </w:r>
          </w:p>
        </w:tc>
      </w:tr>
      <w:tr w:rsidR="00E9483C" w:rsidTr="00E9483C">
        <w:trPr>
          <w:cantSplit/>
          <w:trHeight w:val="381"/>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1 13 02995 10 0000 130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Прочие доходы от компенсаций затрат бюджетов сельских поселений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1 14 02052 10 0000 410 </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1 14 02052 10 0000 440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1 14 02053 10 0000 410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z w:val="20"/>
                <w:szCs w:val="20"/>
                <w:lang w:eastAsia="en-US"/>
              </w:rPr>
            </w:pPr>
            <w:r>
              <w:rPr>
                <w:sz w:val="20"/>
                <w:szCs w:val="20"/>
                <w:lang w:eastAsia="en-US"/>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lastRenderedPageBreak/>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1 14 02053 10 0000 440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z w:val="20"/>
                <w:szCs w:val="20"/>
                <w:lang w:eastAsia="en-US"/>
              </w:rPr>
            </w:pPr>
            <w:r>
              <w:rPr>
                <w:sz w:val="20"/>
                <w:szCs w:val="20"/>
                <w:lang w:eastAsia="en-US"/>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E9483C" w:rsidTr="00E9483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1 15 02050 10 0000 140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E9483C" w:rsidTr="00E9483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1 16 51040 02 0000 140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E9483C" w:rsidTr="00E9483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1 16 90050 10 0000 140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Прочие поступления от денежных взысканий (штрафов) и иных сумм в возмещение ущерба, зачисляемые в бюджеты сельских поселений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1 17 01050 10 0000 180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Невыясненные поступления, зачисляемые в бюджеты сельских поселений</w:t>
            </w:r>
          </w:p>
        </w:tc>
      </w:tr>
      <w:tr w:rsidR="00E9483C" w:rsidTr="00E9483C">
        <w:trPr>
          <w:cantSplit/>
          <w:trHeight w:val="326"/>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1 17 02020 10 0000 180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E9483C" w:rsidTr="00E9483C">
        <w:trPr>
          <w:cantSplit/>
          <w:trHeight w:val="524"/>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1 17 05050 10 0000 180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Прочие неналоговые доходы бюджетов сельских поселений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2 02 15001 10 0000 151 </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Дотации бюджетам сельских поселений на выравнивание бюджетной обеспеченности</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2 02 20051 10 0000 151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Субсидии бюджетам сельских поселений на реализацию федеральных целевых программ</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tcPr>
          <w:p w:rsidR="00E9483C" w:rsidRDefault="00E9483C">
            <w:pPr>
              <w:pStyle w:val="aff0"/>
              <w:autoSpaceDE w:val="0"/>
              <w:autoSpaceDN w:val="0"/>
              <w:adjustRightInd w:val="0"/>
              <w:spacing w:line="276" w:lineRule="auto"/>
              <w:rPr>
                <w:lang w:eastAsia="en-US"/>
              </w:rPr>
            </w:pPr>
            <w:r>
              <w:rPr>
                <w:lang w:eastAsia="en-US"/>
              </w:rPr>
              <w:t>2 02 20077 10 0000 151</w:t>
            </w:r>
          </w:p>
          <w:p w:rsidR="00E9483C" w:rsidRDefault="00E9483C">
            <w:pPr>
              <w:pStyle w:val="aff0"/>
              <w:autoSpaceDE w:val="0"/>
              <w:autoSpaceDN w:val="0"/>
              <w:adjustRightInd w:val="0"/>
              <w:spacing w:line="276" w:lineRule="auto"/>
              <w:rPr>
                <w:lang w:eastAsia="en-US"/>
              </w:rPr>
            </w:pP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aff0"/>
              <w:autoSpaceDE w:val="0"/>
              <w:autoSpaceDN w:val="0"/>
              <w:adjustRightInd w:val="0"/>
              <w:spacing w:line="276" w:lineRule="auto"/>
              <w:rPr>
                <w:lang w:eastAsia="en-US"/>
              </w:rPr>
            </w:pPr>
            <w:r>
              <w:rPr>
                <w:lang w:eastAsia="en-US"/>
              </w:rPr>
              <w:t xml:space="preserve">Субсидии бюджетам сельских поселений на </w:t>
            </w:r>
            <w:proofErr w:type="spellStart"/>
            <w:r>
              <w:rPr>
                <w:lang w:eastAsia="en-US"/>
              </w:rPr>
              <w:t>софинансирование</w:t>
            </w:r>
            <w:proofErr w:type="spellEnd"/>
            <w:r>
              <w:rPr>
                <w:lang w:eastAsia="en-US"/>
              </w:rPr>
              <w:t xml:space="preserve"> капитальных вложений в объекты  муниципальной собственности</w:t>
            </w:r>
          </w:p>
        </w:tc>
      </w:tr>
      <w:tr w:rsidR="00E9483C" w:rsidTr="00E9483C">
        <w:trPr>
          <w:cantSplit/>
          <w:trHeight w:val="278"/>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2 02 25027 10 0000 151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E9483C" w:rsidTr="00E9483C">
        <w:trPr>
          <w:cantSplit/>
          <w:trHeight w:val="278"/>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2 02 29999 10 0000 151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Прочие субсидии бюджетам сельских поселений</w:t>
            </w:r>
          </w:p>
        </w:tc>
      </w:tr>
      <w:tr w:rsidR="00E9483C" w:rsidTr="00E9483C">
        <w:trPr>
          <w:cantSplit/>
          <w:trHeight w:val="264"/>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ind w:firstLine="8"/>
              <w:rPr>
                <w:snapToGrid w:val="0"/>
                <w:sz w:val="20"/>
                <w:szCs w:val="20"/>
                <w:lang w:eastAsia="en-US"/>
              </w:rPr>
            </w:pPr>
            <w:r>
              <w:rPr>
                <w:snapToGrid w:val="0"/>
                <w:sz w:val="20"/>
                <w:szCs w:val="20"/>
                <w:lang w:eastAsia="en-US"/>
              </w:rPr>
              <w:t>2 02 30024 10 0000 151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Субвенции бюджетам сельских поселений на выполнение передаваемых полномочий субъектов Российской Федерации</w:t>
            </w:r>
          </w:p>
        </w:tc>
      </w:tr>
      <w:tr w:rsidR="00E9483C" w:rsidTr="00E9483C">
        <w:trPr>
          <w:cantSplit/>
          <w:trHeight w:val="264"/>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ind w:firstLine="8"/>
              <w:rPr>
                <w:snapToGrid w:val="0"/>
                <w:sz w:val="20"/>
                <w:szCs w:val="20"/>
                <w:lang w:eastAsia="en-US"/>
              </w:rPr>
            </w:pPr>
            <w:r>
              <w:rPr>
                <w:snapToGrid w:val="0"/>
                <w:sz w:val="20"/>
                <w:szCs w:val="20"/>
                <w:lang w:eastAsia="en-US"/>
              </w:rPr>
              <w:t>2 02 35118 10 0000 151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2 02 40014 10 0000 151 </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2 02 45144 10 0000 151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2 02 45147 10 0000 151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lastRenderedPageBreak/>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2 02 45148 10 0000 151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2 02 45160 10 0000 151  </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  </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2 02 49999 10 0000 151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Прочие межбюджетные трансферты, передаваемые бюджетам сельских поселений</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2 02 90054 10 0000 151 </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Прочие безвозмездные поступления в бюджеты сельских поселений от бюджетов муниципальных районов</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2 07 05010 10 0000 180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сельских поселений</w:t>
            </w:r>
          </w:p>
        </w:tc>
      </w:tr>
      <w:tr w:rsidR="00E9483C" w:rsidTr="00E9483C">
        <w:trPr>
          <w:cantSplit/>
          <w:trHeight w:val="245"/>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2 07 05020 10 0000 180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Поступления от денежных пожертвований, предоставляемых физическими лицами получателям средств бюджетов сельских поселений</w:t>
            </w:r>
          </w:p>
        </w:tc>
      </w:tr>
      <w:tr w:rsidR="00E9483C" w:rsidTr="00E9483C">
        <w:trPr>
          <w:cantSplit/>
          <w:trHeight w:val="245"/>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2 07 05030 10 0000 180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Прочие безвозмездные поступления в бюджеты сельских поселений</w:t>
            </w:r>
          </w:p>
        </w:tc>
      </w:tr>
      <w:tr w:rsidR="00E9483C" w:rsidTr="00E9483C">
        <w:trPr>
          <w:cantSplit/>
          <w:trHeight w:val="245"/>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2 08 05000 10 0000 180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 xml:space="preserve">Перечисления  из бюджетов сельских поселений (в бюджеты сельских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E9483C" w:rsidTr="00E9483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2 18 60020 10 0000 151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spacing w:line="276" w:lineRule="auto"/>
              <w:rPr>
                <w:snapToGrid w:val="0"/>
                <w:sz w:val="20"/>
                <w:szCs w:val="20"/>
                <w:lang w:eastAsia="en-US"/>
              </w:rPr>
            </w:pPr>
            <w:r>
              <w:rPr>
                <w:snapToGrid w:val="0"/>
                <w:sz w:val="20"/>
                <w:szCs w:val="20"/>
                <w:lang w:eastAsia="en-US"/>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E9483C" w:rsidTr="00E9483C">
        <w:trPr>
          <w:cantSplit/>
          <w:trHeight w:val="853"/>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2 19 60010 10 0000 151</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r w:rsidR="00E9483C" w:rsidTr="00E9483C">
        <w:trPr>
          <w:cantSplit/>
          <w:trHeight w:val="853"/>
        </w:trPr>
        <w:tc>
          <w:tcPr>
            <w:tcW w:w="1134" w:type="dxa"/>
            <w:tcBorders>
              <w:top w:val="single" w:sz="6" w:space="0" w:color="auto"/>
              <w:left w:val="single" w:sz="6" w:space="0" w:color="auto"/>
              <w:bottom w:val="single" w:sz="6"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highlight w:val="yellow"/>
                <w:lang w:eastAsia="en-US"/>
              </w:rPr>
            </w:pPr>
            <w:r>
              <w:rPr>
                <w:rFonts w:ascii="Times New Roman" w:hAnsi="Times New Roman" w:cs="Times New Roman"/>
                <w:lang w:eastAsia="en-US"/>
              </w:rPr>
              <w:t>1 08 07175 01 0000 110</w:t>
            </w:r>
          </w:p>
        </w:tc>
        <w:tc>
          <w:tcPr>
            <w:tcW w:w="6237" w:type="dxa"/>
            <w:tcBorders>
              <w:top w:val="single" w:sz="6" w:space="0" w:color="auto"/>
              <w:left w:val="single" w:sz="6" w:space="0" w:color="auto"/>
              <w:bottom w:val="single" w:sz="6"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Государственная пошлина за выдачу органом местного самоуправления  сельского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w:t>
            </w:r>
          </w:p>
        </w:tc>
      </w:tr>
      <w:tr w:rsidR="00E9483C" w:rsidTr="00E9483C">
        <w:trPr>
          <w:cantSplit/>
          <w:trHeight w:val="1303"/>
        </w:trPr>
        <w:tc>
          <w:tcPr>
            <w:tcW w:w="1134" w:type="dxa"/>
            <w:tcBorders>
              <w:top w:val="single" w:sz="6" w:space="0" w:color="auto"/>
              <w:left w:val="single" w:sz="6" w:space="0" w:color="auto"/>
              <w:bottom w:val="single" w:sz="4" w:space="0" w:color="auto"/>
              <w:right w:val="single" w:sz="6" w:space="0" w:color="auto"/>
            </w:tcBorders>
            <w:hideMark/>
          </w:tcPr>
          <w:p w:rsidR="00E9483C" w:rsidRDefault="00E9483C">
            <w:pPr>
              <w:pStyle w:val="aff0"/>
              <w:spacing w:line="276" w:lineRule="auto"/>
              <w:rPr>
                <w:lang w:eastAsia="en-US"/>
              </w:rPr>
            </w:pPr>
            <w:r>
              <w:rPr>
                <w:lang w:eastAsia="en-US"/>
              </w:rPr>
              <w:t>923</w:t>
            </w:r>
          </w:p>
        </w:tc>
        <w:tc>
          <w:tcPr>
            <w:tcW w:w="2410" w:type="dxa"/>
            <w:tcBorders>
              <w:top w:val="single" w:sz="6" w:space="0" w:color="auto"/>
              <w:left w:val="single" w:sz="6" w:space="0" w:color="auto"/>
              <w:bottom w:val="single" w:sz="4"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highlight w:val="yellow"/>
                <w:lang w:eastAsia="en-US"/>
              </w:rPr>
            </w:pPr>
            <w:r>
              <w:rPr>
                <w:rFonts w:ascii="Times New Roman" w:hAnsi="Times New Roman" w:cs="Times New Roman"/>
                <w:lang w:eastAsia="en-US"/>
              </w:rPr>
              <w:t>1 08 04020 01 0000 110</w:t>
            </w:r>
          </w:p>
        </w:tc>
        <w:tc>
          <w:tcPr>
            <w:tcW w:w="6237" w:type="dxa"/>
            <w:tcBorders>
              <w:top w:val="single" w:sz="6" w:space="0" w:color="auto"/>
              <w:left w:val="single" w:sz="6" w:space="0" w:color="auto"/>
              <w:bottom w:val="single" w:sz="4" w:space="0" w:color="auto"/>
              <w:right w:val="single" w:sz="6" w:space="0" w:color="auto"/>
            </w:tcBorders>
            <w:hideMark/>
          </w:tcPr>
          <w:p w:rsidR="00E9483C" w:rsidRDefault="00E9483C">
            <w:pPr>
              <w:pStyle w:val="ConsPlusNormal"/>
              <w:widowControl/>
              <w:spacing w:line="276" w:lineRule="auto"/>
              <w:ind w:firstLine="0"/>
              <w:rPr>
                <w:rFonts w:ascii="Times New Roman" w:hAnsi="Times New Roman" w:cs="Times New Roman"/>
                <w:lang w:eastAsia="en-US"/>
              </w:rPr>
            </w:pPr>
            <w:r>
              <w:rPr>
                <w:rFonts w:ascii="Times New Roman" w:hAnsi="Times New Roman" w:cs="Times New Roman"/>
                <w:lang w:eastAsia="en-US"/>
              </w:rPr>
              <w:t>Государственная пошлина за совершение нотариальных действий должностными лицами органов местного самоуправления сельского поселения , уполномоченными в соответствии с законодательными актами Российской</w:t>
            </w:r>
          </w:p>
        </w:tc>
      </w:tr>
    </w:tbl>
    <w:p w:rsidR="00E9483C" w:rsidRDefault="00E9483C" w:rsidP="00E9483C">
      <w:pPr>
        <w:sectPr w:rsidR="00E9483C">
          <w:pgSz w:w="11904" w:h="16834"/>
          <w:pgMar w:top="1440" w:right="850" w:bottom="1440" w:left="1134" w:header="720" w:footer="720" w:gutter="0"/>
          <w:cols w:space="720"/>
        </w:sectPr>
      </w:pPr>
    </w:p>
    <w:p w:rsidR="00E9483C" w:rsidRDefault="00E9483C" w:rsidP="00E9483C">
      <w:pPr>
        <w:rPr>
          <w:sz w:val="28"/>
          <w:szCs w:val="28"/>
        </w:rPr>
      </w:pPr>
    </w:p>
    <w:p w:rsidR="00E9483C" w:rsidRDefault="00E9483C" w:rsidP="00E9483C">
      <w:pPr>
        <w:pStyle w:val="ConsPlusNormal"/>
        <w:widowControl/>
        <w:ind w:firstLine="0"/>
        <w:jc w:val="right"/>
        <w:rPr>
          <w:rFonts w:ascii="Times New Roman" w:hAnsi="Times New Roman" w:cs="Times New Roman"/>
          <w:sz w:val="18"/>
          <w:szCs w:val="18"/>
        </w:rPr>
      </w:pPr>
      <w:r>
        <w:rPr>
          <w:rFonts w:ascii="Times New Roman" w:hAnsi="Times New Roman" w:cs="Times New Roman"/>
          <w:sz w:val="18"/>
          <w:szCs w:val="18"/>
        </w:rPr>
        <w:t>ПРИЛОЖЕНИЕ №2</w:t>
      </w:r>
    </w:p>
    <w:p w:rsidR="00E9483C" w:rsidRDefault="00E9483C" w:rsidP="00E9483C">
      <w:pPr>
        <w:pStyle w:val="ConsPlusNormal"/>
        <w:widowControl/>
        <w:ind w:firstLine="0"/>
        <w:jc w:val="right"/>
        <w:rPr>
          <w:rFonts w:ascii="Times New Roman" w:hAnsi="Times New Roman" w:cs="Times New Roman"/>
          <w:sz w:val="18"/>
          <w:szCs w:val="18"/>
        </w:rPr>
      </w:pPr>
      <w:r>
        <w:rPr>
          <w:rFonts w:ascii="Times New Roman" w:hAnsi="Times New Roman" w:cs="Times New Roman"/>
          <w:sz w:val="18"/>
          <w:szCs w:val="18"/>
        </w:rPr>
        <w:t xml:space="preserve">к решению сессии Совета депутатов                                                          </w:t>
      </w:r>
    </w:p>
    <w:p w:rsidR="00E9483C" w:rsidRDefault="00E9483C" w:rsidP="00E9483C">
      <w:pPr>
        <w:pStyle w:val="ConsPlusNormal"/>
        <w:widowControl/>
        <w:ind w:firstLine="0"/>
        <w:jc w:val="right"/>
        <w:rPr>
          <w:rFonts w:ascii="Times New Roman" w:hAnsi="Times New Roman" w:cs="Times New Roman"/>
          <w:sz w:val="18"/>
          <w:szCs w:val="18"/>
        </w:rPr>
      </w:pPr>
      <w:r>
        <w:rPr>
          <w:rFonts w:ascii="Times New Roman" w:hAnsi="Times New Roman" w:cs="Times New Roman"/>
          <w:sz w:val="18"/>
          <w:szCs w:val="18"/>
        </w:rPr>
        <w:t xml:space="preserve">                                                                    </w:t>
      </w:r>
      <w:proofErr w:type="spellStart"/>
      <w:r>
        <w:rPr>
          <w:rFonts w:ascii="Times New Roman" w:hAnsi="Times New Roman" w:cs="Times New Roman"/>
          <w:sz w:val="18"/>
          <w:szCs w:val="18"/>
        </w:rPr>
        <w:t>Салазгорьского</w:t>
      </w:r>
      <w:proofErr w:type="spellEnd"/>
      <w:r>
        <w:rPr>
          <w:rFonts w:ascii="Times New Roman" w:hAnsi="Times New Roman" w:cs="Times New Roman"/>
          <w:sz w:val="18"/>
          <w:szCs w:val="18"/>
        </w:rPr>
        <w:t xml:space="preserve">   сельского поселения</w:t>
      </w:r>
    </w:p>
    <w:p w:rsidR="00E9483C" w:rsidRDefault="00E9483C" w:rsidP="00E9483C">
      <w:pPr>
        <w:pStyle w:val="ConsPlusNormal"/>
        <w:widowControl/>
        <w:ind w:firstLine="0"/>
        <w:jc w:val="right"/>
        <w:rPr>
          <w:rFonts w:ascii="Times New Roman" w:hAnsi="Times New Roman" w:cs="Times New Roman"/>
          <w:sz w:val="18"/>
          <w:szCs w:val="18"/>
        </w:rPr>
      </w:pPr>
      <w:r>
        <w:rPr>
          <w:rFonts w:ascii="Times New Roman" w:hAnsi="Times New Roman" w:cs="Times New Roman"/>
          <w:sz w:val="18"/>
          <w:szCs w:val="18"/>
        </w:rPr>
        <w:t xml:space="preserve">от 28.12.2016 г №_11 </w:t>
      </w:r>
    </w:p>
    <w:p w:rsidR="00E9483C" w:rsidRDefault="00E9483C" w:rsidP="00E9483C">
      <w:pPr>
        <w:tabs>
          <w:tab w:val="left" w:pos="7892"/>
        </w:tabs>
      </w:pPr>
      <w:r>
        <w:tab/>
      </w:r>
    </w:p>
    <w:p w:rsidR="00E9483C" w:rsidRDefault="00E9483C" w:rsidP="00E9483C">
      <w:pPr>
        <w:jc w:val="center"/>
        <w:rPr>
          <w:b/>
          <w:sz w:val="28"/>
          <w:szCs w:val="28"/>
        </w:rPr>
      </w:pPr>
    </w:p>
    <w:p w:rsidR="00E9483C" w:rsidRDefault="00E9483C" w:rsidP="00E9483C">
      <w:pPr>
        <w:jc w:val="center"/>
        <w:rPr>
          <w:b/>
        </w:rPr>
      </w:pPr>
      <w:r>
        <w:rPr>
          <w:b/>
        </w:rPr>
        <w:t>П Е Р Е Ч Е Н Ь</w:t>
      </w:r>
    </w:p>
    <w:p w:rsidR="00E9483C" w:rsidRDefault="00E9483C" w:rsidP="00E9483C">
      <w:pPr>
        <w:jc w:val="center"/>
      </w:pPr>
      <w:r>
        <w:t xml:space="preserve">главных администраторов источников внутреннего дефицита бюджета </w:t>
      </w:r>
      <w:proofErr w:type="spellStart"/>
      <w:r>
        <w:t>Салазгорьского</w:t>
      </w:r>
      <w:proofErr w:type="spellEnd"/>
      <w:r>
        <w:rPr>
          <w:sz w:val="22"/>
          <w:szCs w:val="22"/>
        </w:rPr>
        <w:t xml:space="preserve"> </w:t>
      </w:r>
      <w:r>
        <w:t xml:space="preserve">сельского поселения </w:t>
      </w:r>
      <w:proofErr w:type="spellStart"/>
      <w:r>
        <w:t>Торбеевского</w:t>
      </w:r>
      <w:proofErr w:type="spellEnd"/>
      <w:r>
        <w:t xml:space="preserve"> муниципального района Республики Мордовия</w:t>
      </w:r>
    </w:p>
    <w:p w:rsidR="00E9483C" w:rsidRDefault="00E9483C" w:rsidP="00E9483C">
      <w:pPr>
        <w:jc w:val="center"/>
      </w:pPr>
    </w:p>
    <w:p w:rsidR="00E9483C" w:rsidRDefault="00E9483C" w:rsidP="00E9483C">
      <w:pPr>
        <w:jc w:val="center"/>
      </w:pPr>
    </w:p>
    <w:tbl>
      <w:tblPr>
        <w:tblW w:w="0" w:type="auto"/>
        <w:tblLayout w:type="fixed"/>
        <w:tblLook w:val="01E0" w:firstRow="1" w:lastRow="1" w:firstColumn="1" w:lastColumn="1" w:noHBand="0" w:noVBand="0"/>
      </w:tblPr>
      <w:tblGrid>
        <w:gridCol w:w="1526"/>
        <w:gridCol w:w="3544"/>
        <w:gridCol w:w="4500"/>
      </w:tblGrid>
      <w:tr w:rsidR="00E9483C" w:rsidTr="00E9483C">
        <w:tc>
          <w:tcPr>
            <w:tcW w:w="5070" w:type="dxa"/>
            <w:gridSpan w:val="2"/>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Код бюджетной классификации Российской Федерации</w:t>
            </w:r>
          </w:p>
        </w:tc>
        <w:tc>
          <w:tcPr>
            <w:tcW w:w="4500" w:type="dxa"/>
            <w:vMerge w:val="restart"/>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Наименование главного администратора источников финансирования дефицита бюджета</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администратора</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Источник внутреннего финансирования дефицита районного бюджета</w:t>
            </w:r>
          </w:p>
        </w:tc>
        <w:tc>
          <w:tcPr>
            <w:tcW w:w="4500" w:type="dxa"/>
            <w:vMerge/>
            <w:tcBorders>
              <w:top w:val="single" w:sz="4" w:space="0" w:color="auto"/>
              <w:left w:val="single" w:sz="4" w:space="0" w:color="auto"/>
              <w:bottom w:val="single" w:sz="4" w:space="0" w:color="auto"/>
              <w:right w:val="single" w:sz="4" w:space="0" w:color="auto"/>
            </w:tcBorders>
            <w:vAlign w:val="center"/>
            <w:hideMark/>
          </w:tcPr>
          <w:p w:rsidR="00E9483C" w:rsidRDefault="00E9483C">
            <w:pPr>
              <w:rPr>
                <w:lang w:eastAsia="ar-SA"/>
              </w:rPr>
            </w:pP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b/>
                <w:lang w:eastAsia="ar-SA"/>
              </w:rPr>
            </w:pPr>
            <w:r>
              <w:rPr>
                <w:b/>
                <w:lang w:eastAsia="en-US"/>
              </w:rPr>
              <w:t>1</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b/>
                <w:lang w:eastAsia="ar-SA"/>
              </w:rPr>
            </w:pPr>
            <w:r>
              <w:rPr>
                <w:b/>
                <w:lang w:eastAsia="en-US"/>
              </w:rPr>
              <w:t>2</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b/>
                <w:lang w:eastAsia="ar-SA"/>
              </w:rPr>
            </w:pPr>
            <w:r>
              <w:rPr>
                <w:b/>
                <w:lang w:eastAsia="en-US"/>
              </w:rPr>
              <w:t>3</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tcPr>
          <w:p w:rsidR="00E9483C" w:rsidRDefault="00E9483C">
            <w:pPr>
              <w:widowControl w:val="0"/>
              <w:suppressAutoHyphens/>
              <w:autoSpaceDE w:val="0"/>
              <w:autoSpaceDN w:val="0"/>
              <w:adjustRightInd w:val="0"/>
              <w:ind w:firstLine="720"/>
              <w:jc w:val="right"/>
              <w:rPr>
                <w:lang w:eastAsia="ar-SA"/>
              </w:rPr>
            </w:pP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 xml:space="preserve">Администрация </w:t>
            </w:r>
            <w:proofErr w:type="spellStart"/>
            <w:r>
              <w:rPr>
                <w:lang w:eastAsia="en-US"/>
              </w:rPr>
              <w:t>Салазгорьского</w:t>
            </w:r>
            <w:proofErr w:type="spellEnd"/>
            <w:r>
              <w:rPr>
                <w:lang w:eastAsia="en-US"/>
              </w:rPr>
              <w:t xml:space="preserve"> сельского поселения </w:t>
            </w:r>
            <w:proofErr w:type="spellStart"/>
            <w:r>
              <w:rPr>
                <w:lang w:eastAsia="en-US"/>
              </w:rPr>
              <w:t>Торбеевского</w:t>
            </w:r>
            <w:proofErr w:type="spellEnd"/>
            <w:r>
              <w:rPr>
                <w:lang w:eastAsia="en-US"/>
              </w:rPr>
              <w:t xml:space="preserve"> муниципального района Республики Мордовия</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01 00 00 00 00 0000 000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Источники внутреннего финансирования дефицитов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01 02 00 00 00 0000 000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Кредиты кредитных организаций</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01 02 00 00 00 0000 700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Получение кредитов от кредитных организаций в валюте РФ</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01 02 00 00 10 0000 710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Получение кредитов от кредитных организаций бюджетами поселений  в валюте РФ</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01 03 00 00 00 0000 000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Бюджетные кредиты от других бюджетов бюджетной системы Российской Федерации</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01 03 00 00 00 0000 700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Получение бюджетных кредитов от других бюджетов бюджетной системы Российской Федерации в валюте Российской Федерации</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01 03 00 00 10 0000 710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Получение кредитов от других бюджетов бюджетной системы Российской Федерации бюджетами поселений в валюте Российской Федерации</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01 03 00 00 00 0000 800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01 03 00 00 10 0000 810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Погашение бюджетами поселений кредитов от других бюджетов бюджетной системы Российской Федерации в валюте Российской Федерации</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01 05 00 00 00 0000 000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 xml:space="preserve">Изменение остатков средств на счетах по </w:t>
            </w:r>
            <w:r>
              <w:rPr>
                <w:lang w:eastAsia="en-US"/>
              </w:rPr>
              <w:lastRenderedPageBreak/>
              <w:t>учету средств бюджета</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lastRenderedPageBreak/>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01 05 00 00 00 0000 500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Увеличение остатков средств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01 05 02 00 00 0000 500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Увеличение прочих остатков средств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01 05 02 01 00 0000 510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Увеличение прочих остатков денежных средств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01 05 02 01 10 0000 510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 xml:space="preserve">Увеличение прочих остатков денежных средств бюджетов поселений </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01 05 00 00 00 0000 600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Уменьшение остатков средств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01 05 02 00 00 0000 600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Уменьшение прочих остатков средств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01 05 02 01 00 0000 610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Уменьшение прочих остатков денежных средств бюджетов</w:t>
            </w:r>
          </w:p>
        </w:tc>
      </w:tr>
      <w:tr w:rsidR="00E9483C" w:rsidTr="00E9483C">
        <w:tc>
          <w:tcPr>
            <w:tcW w:w="1526"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ind w:firstLine="720"/>
              <w:jc w:val="center"/>
              <w:rPr>
                <w:lang w:eastAsia="ar-SA"/>
              </w:rPr>
            </w:pPr>
            <w:r>
              <w:rPr>
                <w:lang w:eastAsia="en-US"/>
              </w:rPr>
              <w:t>923</w:t>
            </w:r>
          </w:p>
        </w:tc>
        <w:tc>
          <w:tcPr>
            <w:tcW w:w="3544"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01 05 02 01 10 0000 610</w:t>
            </w:r>
          </w:p>
        </w:tc>
        <w:tc>
          <w:tcPr>
            <w:tcW w:w="4500" w:type="dxa"/>
            <w:tcBorders>
              <w:top w:val="single" w:sz="4" w:space="0" w:color="auto"/>
              <w:left w:val="single" w:sz="4" w:space="0" w:color="auto"/>
              <w:bottom w:val="single" w:sz="4" w:space="0" w:color="auto"/>
              <w:right w:val="single" w:sz="4" w:space="0" w:color="auto"/>
            </w:tcBorders>
            <w:hideMark/>
          </w:tcPr>
          <w:p w:rsidR="00E9483C" w:rsidRDefault="00E9483C">
            <w:pPr>
              <w:widowControl w:val="0"/>
              <w:suppressAutoHyphens/>
              <w:autoSpaceDE w:val="0"/>
              <w:autoSpaceDN w:val="0"/>
              <w:adjustRightInd w:val="0"/>
              <w:rPr>
                <w:lang w:eastAsia="ar-SA"/>
              </w:rPr>
            </w:pPr>
            <w:r>
              <w:rPr>
                <w:lang w:eastAsia="en-US"/>
              </w:rPr>
              <w:t>Уменьшение прочих остатков денежных средств бюджетов поселений</w:t>
            </w:r>
          </w:p>
        </w:tc>
      </w:tr>
    </w:tbl>
    <w:p w:rsidR="00E9483C" w:rsidRDefault="00E9483C" w:rsidP="00E9483C">
      <w:pPr>
        <w:rPr>
          <w:sz w:val="28"/>
          <w:szCs w:val="28"/>
        </w:rPr>
      </w:pPr>
    </w:p>
    <w:p w:rsidR="00E9483C" w:rsidRDefault="00E9483C" w:rsidP="00E9483C"/>
    <w:p w:rsidR="00E9483C" w:rsidRDefault="00E9483C" w:rsidP="00E9483C"/>
    <w:p w:rsidR="00E9483C" w:rsidRDefault="009A7BD1" w:rsidP="00E9483C">
      <w:r w:rsidRPr="009A7BD1">
        <w:object w:dxaOrig="15060" w:dyaOrig="9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461.25pt" o:ole="">
            <v:imagedata r:id="rId89" o:title=""/>
          </v:shape>
          <o:OLEObject Type="Embed" ProgID="Excel.Sheet.8" ShapeID="_x0000_i1025" DrawAspect="Content" ObjectID="_1545736641" r:id="rId90"/>
        </w:object>
      </w:r>
    </w:p>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9483C" w:rsidRDefault="00E9483C" w:rsidP="00E9483C"/>
    <w:p w:rsidR="00E86873" w:rsidRPr="008C59F2" w:rsidRDefault="008C59F2" w:rsidP="008C59F2">
      <w:r w:rsidRPr="008C59F2">
        <w:object w:dxaOrig="7406" w:dyaOrig="29568">
          <v:shape id="_x0000_i1026" type="#_x0000_t75" style="width:370.5pt;height:1478.25pt" o:ole="">
            <v:imagedata r:id="rId91" o:title=""/>
          </v:shape>
          <o:OLEObject Type="Embed" ProgID="Excel.Sheet.8" ShapeID="_x0000_i1026" DrawAspect="Content" ObjectID="_1545736642" r:id="rId92"/>
        </w:object>
      </w:r>
      <w:bookmarkStart w:id="90" w:name="_GoBack"/>
      <w:bookmarkEnd w:id="90"/>
    </w:p>
    <w:p w:rsidR="00E86873" w:rsidRDefault="00E86873" w:rsidP="00E86873">
      <w:pPr>
        <w:spacing w:line="240" w:lineRule="atLeast"/>
        <w:ind w:right="15"/>
        <w:jc w:val="both"/>
        <w:rPr>
          <w:sz w:val="28"/>
          <w:szCs w:val="28"/>
        </w:rPr>
      </w:pPr>
    </w:p>
    <w:tbl>
      <w:tblPr>
        <w:tblW w:w="9720" w:type="dxa"/>
        <w:tblInd w:w="239" w:type="dxa"/>
        <w:tblLayout w:type="fixed"/>
        <w:tblLook w:val="04A0" w:firstRow="1" w:lastRow="0" w:firstColumn="1" w:lastColumn="0" w:noHBand="0" w:noVBand="1"/>
      </w:tblPr>
      <w:tblGrid>
        <w:gridCol w:w="2917"/>
        <w:gridCol w:w="3218"/>
        <w:gridCol w:w="3585"/>
      </w:tblGrid>
      <w:tr w:rsidR="00E86873" w:rsidTr="00E86873">
        <w:trPr>
          <w:trHeight w:val="1334"/>
        </w:trPr>
        <w:tc>
          <w:tcPr>
            <w:tcW w:w="2917" w:type="dxa"/>
            <w:tcBorders>
              <w:top w:val="single" w:sz="4" w:space="0" w:color="000000"/>
              <w:left w:val="single" w:sz="4" w:space="0" w:color="000000"/>
              <w:bottom w:val="single" w:sz="4" w:space="0" w:color="000000"/>
              <w:right w:val="nil"/>
            </w:tcBorders>
          </w:tcPr>
          <w:p w:rsidR="00E86873" w:rsidRDefault="00E86873">
            <w:pPr>
              <w:pStyle w:val="aa"/>
              <w:rPr>
                <w:rFonts w:ascii="Times New Roman" w:eastAsia="Times New Roman" w:hAnsi="Times New Roman"/>
                <w:sz w:val="18"/>
                <w:szCs w:val="18"/>
              </w:rPr>
            </w:pPr>
            <w:r>
              <w:rPr>
                <w:rFonts w:ascii="Times New Roman" w:hAnsi="Times New Roman"/>
                <w:sz w:val="18"/>
                <w:szCs w:val="18"/>
              </w:rPr>
              <w:t>Главный редактор:</w:t>
            </w:r>
          </w:p>
          <w:p w:rsidR="00E86873" w:rsidRDefault="00E86873">
            <w:pPr>
              <w:pStyle w:val="aa"/>
              <w:rPr>
                <w:rFonts w:ascii="Times New Roman" w:eastAsia="Calibri" w:hAnsi="Times New Roman"/>
                <w:sz w:val="18"/>
                <w:szCs w:val="18"/>
              </w:rPr>
            </w:pPr>
            <w:r>
              <w:rPr>
                <w:rFonts w:ascii="Times New Roman" w:hAnsi="Times New Roman"/>
                <w:sz w:val="18"/>
                <w:szCs w:val="18"/>
              </w:rPr>
              <w:t xml:space="preserve">Глава </w:t>
            </w:r>
            <w:proofErr w:type="spellStart"/>
            <w:r>
              <w:rPr>
                <w:rFonts w:ascii="Times New Roman" w:hAnsi="Times New Roman"/>
                <w:sz w:val="18"/>
                <w:szCs w:val="18"/>
              </w:rPr>
              <w:t>Салазгорьского</w:t>
            </w:r>
            <w:proofErr w:type="spellEnd"/>
            <w:r>
              <w:rPr>
                <w:rFonts w:ascii="Times New Roman" w:hAnsi="Times New Roman"/>
                <w:sz w:val="18"/>
                <w:szCs w:val="18"/>
              </w:rPr>
              <w:t xml:space="preserve"> сельского поселения </w:t>
            </w:r>
            <w:proofErr w:type="spellStart"/>
            <w:r>
              <w:rPr>
                <w:rFonts w:ascii="Times New Roman" w:hAnsi="Times New Roman"/>
                <w:sz w:val="18"/>
                <w:szCs w:val="18"/>
              </w:rPr>
              <w:t>Торбеевского</w:t>
            </w:r>
            <w:proofErr w:type="spellEnd"/>
            <w:r>
              <w:rPr>
                <w:rFonts w:ascii="Times New Roman" w:hAnsi="Times New Roman"/>
                <w:sz w:val="18"/>
                <w:szCs w:val="18"/>
              </w:rPr>
              <w:t xml:space="preserve"> </w:t>
            </w:r>
            <w:proofErr w:type="spellStart"/>
            <w:r>
              <w:rPr>
                <w:rFonts w:ascii="Times New Roman" w:hAnsi="Times New Roman"/>
                <w:sz w:val="18"/>
                <w:szCs w:val="18"/>
              </w:rPr>
              <w:t>муниципальго</w:t>
            </w:r>
            <w:proofErr w:type="spellEnd"/>
            <w:r>
              <w:rPr>
                <w:rFonts w:ascii="Times New Roman" w:hAnsi="Times New Roman"/>
                <w:sz w:val="18"/>
                <w:szCs w:val="18"/>
              </w:rPr>
              <w:t xml:space="preserve"> района Республики Мордовия  Солдатова Г.П.</w:t>
            </w:r>
          </w:p>
          <w:p w:rsidR="00E86873" w:rsidRDefault="00E86873">
            <w:pPr>
              <w:pStyle w:val="aa"/>
              <w:rPr>
                <w:rFonts w:ascii="Times New Roman" w:eastAsia="Times New Roman" w:hAnsi="Times New Roman"/>
                <w:sz w:val="18"/>
                <w:szCs w:val="18"/>
              </w:rPr>
            </w:pPr>
          </w:p>
        </w:tc>
        <w:tc>
          <w:tcPr>
            <w:tcW w:w="3218" w:type="dxa"/>
            <w:tcBorders>
              <w:top w:val="single" w:sz="4" w:space="0" w:color="000000"/>
              <w:left w:val="single" w:sz="4" w:space="0" w:color="000000"/>
              <w:bottom w:val="single" w:sz="4" w:space="0" w:color="000000"/>
              <w:right w:val="nil"/>
            </w:tcBorders>
            <w:hideMark/>
          </w:tcPr>
          <w:p w:rsidR="00E86873" w:rsidRDefault="00E86873">
            <w:pPr>
              <w:pStyle w:val="aa"/>
              <w:rPr>
                <w:rFonts w:ascii="Times New Roman" w:eastAsia="Times New Roman" w:hAnsi="Times New Roman"/>
                <w:sz w:val="18"/>
                <w:szCs w:val="18"/>
              </w:rPr>
            </w:pPr>
            <w:r>
              <w:rPr>
                <w:rFonts w:ascii="Times New Roman" w:hAnsi="Times New Roman"/>
                <w:sz w:val="18"/>
                <w:szCs w:val="18"/>
              </w:rPr>
              <w:t xml:space="preserve">               Учредители:</w:t>
            </w:r>
          </w:p>
          <w:p w:rsidR="00E86873" w:rsidRDefault="00E86873">
            <w:pPr>
              <w:pStyle w:val="aa"/>
              <w:rPr>
                <w:rFonts w:ascii="Times New Roman" w:eastAsia="Times New Roman" w:hAnsi="Times New Roman"/>
                <w:sz w:val="18"/>
                <w:szCs w:val="18"/>
              </w:rPr>
            </w:pPr>
            <w:r>
              <w:rPr>
                <w:rFonts w:ascii="Times New Roman" w:hAnsi="Times New Roman"/>
                <w:sz w:val="18"/>
                <w:szCs w:val="18"/>
              </w:rPr>
              <w:t xml:space="preserve">Администрация </w:t>
            </w:r>
            <w:proofErr w:type="spellStart"/>
            <w:r>
              <w:rPr>
                <w:rFonts w:ascii="Times New Roman" w:hAnsi="Times New Roman"/>
                <w:sz w:val="18"/>
                <w:szCs w:val="18"/>
              </w:rPr>
              <w:t>Салазгорьского</w:t>
            </w:r>
            <w:proofErr w:type="spellEnd"/>
            <w:r>
              <w:rPr>
                <w:rFonts w:ascii="Times New Roman" w:hAnsi="Times New Roman"/>
                <w:sz w:val="18"/>
                <w:szCs w:val="18"/>
              </w:rPr>
              <w:t xml:space="preserve"> сельского поселения </w:t>
            </w:r>
            <w:proofErr w:type="spellStart"/>
            <w:r>
              <w:rPr>
                <w:rFonts w:ascii="Times New Roman" w:hAnsi="Times New Roman"/>
                <w:sz w:val="18"/>
                <w:szCs w:val="18"/>
              </w:rPr>
              <w:t>Торбеевского</w:t>
            </w:r>
            <w:proofErr w:type="spellEnd"/>
            <w:r>
              <w:rPr>
                <w:rFonts w:ascii="Times New Roman" w:hAnsi="Times New Roman"/>
                <w:sz w:val="18"/>
                <w:szCs w:val="18"/>
              </w:rPr>
              <w:t xml:space="preserve"> муниципального района Республики Мордовия</w:t>
            </w:r>
          </w:p>
        </w:tc>
        <w:tc>
          <w:tcPr>
            <w:tcW w:w="3585" w:type="dxa"/>
            <w:tcBorders>
              <w:top w:val="single" w:sz="4" w:space="0" w:color="000000"/>
              <w:left w:val="single" w:sz="4" w:space="0" w:color="000000"/>
              <w:bottom w:val="single" w:sz="4" w:space="0" w:color="000000"/>
              <w:right w:val="single" w:sz="4" w:space="0" w:color="000000"/>
            </w:tcBorders>
            <w:hideMark/>
          </w:tcPr>
          <w:p w:rsidR="00E86873" w:rsidRDefault="00E86873">
            <w:pPr>
              <w:pStyle w:val="aa"/>
              <w:rPr>
                <w:rFonts w:ascii="Times New Roman" w:eastAsia="Times New Roman" w:hAnsi="Times New Roman"/>
                <w:sz w:val="18"/>
                <w:szCs w:val="18"/>
              </w:rPr>
            </w:pPr>
            <w:r>
              <w:rPr>
                <w:rFonts w:ascii="Times New Roman" w:hAnsi="Times New Roman"/>
                <w:sz w:val="18"/>
                <w:szCs w:val="18"/>
              </w:rPr>
              <w:t xml:space="preserve">                    НАШ АДРЕС:</w:t>
            </w:r>
          </w:p>
          <w:p w:rsidR="00E86873" w:rsidRDefault="00E86873">
            <w:pPr>
              <w:pStyle w:val="aa"/>
              <w:rPr>
                <w:rFonts w:ascii="Times New Roman" w:eastAsia="Calibri" w:hAnsi="Times New Roman"/>
                <w:sz w:val="18"/>
                <w:szCs w:val="18"/>
              </w:rPr>
            </w:pPr>
            <w:r>
              <w:rPr>
                <w:rFonts w:ascii="Times New Roman" w:hAnsi="Times New Roman"/>
                <w:sz w:val="18"/>
                <w:szCs w:val="18"/>
              </w:rPr>
              <w:t xml:space="preserve">431045 РМ </w:t>
            </w:r>
            <w:proofErr w:type="spellStart"/>
            <w:r>
              <w:rPr>
                <w:rFonts w:ascii="Times New Roman" w:hAnsi="Times New Roman"/>
                <w:sz w:val="18"/>
                <w:szCs w:val="18"/>
              </w:rPr>
              <w:t>Торбеевский</w:t>
            </w:r>
            <w:proofErr w:type="spellEnd"/>
            <w:r>
              <w:rPr>
                <w:rFonts w:ascii="Times New Roman" w:hAnsi="Times New Roman"/>
                <w:sz w:val="18"/>
                <w:szCs w:val="18"/>
              </w:rPr>
              <w:t xml:space="preserve"> район с.</w:t>
            </w:r>
            <w:proofErr w:type="spellStart"/>
            <w:r>
              <w:rPr>
                <w:rFonts w:ascii="Times New Roman" w:hAnsi="Times New Roman"/>
                <w:sz w:val="18"/>
                <w:szCs w:val="18"/>
              </w:rPr>
              <w:t>Салазгорь</w:t>
            </w:r>
            <w:proofErr w:type="spellEnd"/>
            <w:r>
              <w:rPr>
                <w:rFonts w:ascii="Times New Roman" w:hAnsi="Times New Roman"/>
                <w:sz w:val="18"/>
                <w:szCs w:val="18"/>
              </w:rPr>
              <w:t>,.Кооперативная, д.7</w:t>
            </w:r>
          </w:p>
          <w:p w:rsidR="00E86873" w:rsidRDefault="00E86873">
            <w:pPr>
              <w:pStyle w:val="aa"/>
              <w:rPr>
                <w:rFonts w:ascii="Times New Roman" w:eastAsia="Times New Roman" w:hAnsi="Times New Roman"/>
                <w:sz w:val="18"/>
                <w:szCs w:val="18"/>
              </w:rPr>
            </w:pPr>
            <w:r>
              <w:rPr>
                <w:rFonts w:ascii="Times New Roman" w:hAnsi="Times New Roman"/>
                <w:sz w:val="18"/>
                <w:szCs w:val="18"/>
              </w:rPr>
              <w:t xml:space="preserve">            Телефон:2-48-37   </w:t>
            </w:r>
          </w:p>
          <w:p w:rsidR="00E86873" w:rsidRDefault="00E86873">
            <w:pPr>
              <w:pStyle w:val="aa"/>
              <w:rPr>
                <w:rFonts w:ascii="Times New Roman" w:eastAsia="Times New Roman" w:hAnsi="Times New Roman"/>
                <w:sz w:val="18"/>
                <w:szCs w:val="18"/>
              </w:rPr>
            </w:pPr>
            <w:r>
              <w:rPr>
                <w:rFonts w:ascii="Times New Roman" w:hAnsi="Times New Roman"/>
                <w:sz w:val="18"/>
                <w:szCs w:val="18"/>
              </w:rPr>
              <w:t xml:space="preserve">    ad-salazgor2012@yandex.ru</w:t>
            </w:r>
          </w:p>
        </w:tc>
      </w:tr>
    </w:tbl>
    <w:p w:rsidR="00E86873" w:rsidRDefault="00E86873" w:rsidP="00E86873"/>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3"/>
    <w:lvl w:ilvl="0">
      <w:start w:val="1"/>
      <w:numFmt w:val="decimal"/>
      <w:lvlText w:val="%1."/>
      <w:lvlJc w:val="left"/>
      <w:pPr>
        <w:tabs>
          <w:tab w:val="num" w:pos="0"/>
        </w:tabs>
        <w:ind w:left="720" w:hanging="333"/>
      </w:pPr>
      <w:rPr>
        <w:b w:val="0"/>
        <w:bCs w:val="0"/>
        <w:sz w:val="28"/>
        <w:szCs w:val="28"/>
      </w:rPr>
    </w:lvl>
    <w:lvl w:ilvl="1">
      <w:start w:val="1"/>
      <w:numFmt w:val="decimal"/>
      <w:lvlText w:val="%1.%2."/>
      <w:lvlJc w:val="left"/>
      <w:pPr>
        <w:tabs>
          <w:tab w:val="num" w:pos="0"/>
        </w:tabs>
        <w:ind w:left="1080" w:hanging="525"/>
      </w:pPr>
      <w:rPr>
        <w:rFonts w:cs="Times New Roman"/>
        <w:b w:val="0"/>
        <w:bCs w:val="0"/>
        <w:sz w:val="24"/>
        <w:szCs w:val="24"/>
      </w:rPr>
    </w:lvl>
    <w:lvl w:ilvl="2">
      <w:start w:val="1"/>
      <w:numFmt w:val="decimal"/>
      <w:lvlText w:val="%1.%2.%3."/>
      <w:lvlJc w:val="left"/>
      <w:pPr>
        <w:tabs>
          <w:tab w:val="num" w:pos="0"/>
        </w:tabs>
        <w:ind w:left="1440" w:hanging="646"/>
      </w:pPr>
      <w:rPr>
        <w:rFonts w:cs="Times New Roman"/>
        <w:b w:val="0"/>
        <w:bCs w:val="0"/>
        <w:sz w:val="24"/>
        <w:szCs w:val="24"/>
      </w:rPr>
    </w:lvl>
    <w:lvl w:ilvl="3">
      <w:start w:val="1"/>
      <w:numFmt w:val="bullet"/>
      <w:lvlText w:val=""/>
      <w:lvlJc w:val="left"/>
      <w:pPr>
        <w:tabs>
          <w:tab w:val="num" w:pos="0"/>
        </w:tabs>
        <w:ind w:left="1800" w:hanging="360"/>
      </w:pPr>
      <w:rPr>
        <w:rFonts w:ascii="Symbol" w:hAnsi="Symbol"/>
      </w:rPr>
    </w:lvl>
    <w:lvl w:ilvl="4">
      <w:start w:val="1"/>
      <w:numFmt w:val="bullet"/>
      <w:lvlText w:val=""/>
      <w:lvlJc w:val="left"/>
      <w:pPr>
        <w:tabs>
          <w:tab w:val="num" w:pos="0"/>
        </w:tabs>
        <w:ind w:left="2160" w:hanging="360"/>
      </w:pPr>
      <w:rPr>
        <w:rFonts w:ascii="Symbol" w:hAnsi="Symbol"/>
      </w:rPr>
    </w:lvl>
    <w:lvl w:ilvl="5">
      <w:start w:val="1"/>
      <w:numFmt w:val="bullet"/>
      <w:lvlText w:val=""/>
      <w:lvlJc w:val="left"/>
      <w:pPr>
        <w:tabs>
          <w:tab w:val="num" w:pos="0"/>
        </w:tabs>
        <w:ind w:left="2520" w:hanging="360"/>
      </w:pPr>
      <w:rPr>
        <w:rFonts w:ascii="Symbol" w:hAnsi="Symbol"/>
      </w:rPr>
    </w:lvl>
    <w:lvl w:ilvl="6">
      <w:start w:val="1"/>
      <w:numFmt w:val="bullet"/>
      <w:lvlText w:val=""/>
      <w:lvlJc w:val="left"/>
      <w:pPr>
        <w:tabs>
          <w:tab w:val="num" w:pos="0"/>
        </w:tabs>
        <w:ind w:left="2880" w:hanging="360"/>
      </w:pPr>
      <w:rPr>
        <w:rFonts w:ascii="Symbol" w:hAnsi="Symbol"/>
      </w:rPr>
    </w:lvl>
    <w:lvl w:ilvl="7">
      <w:start w:val="1"/>
      <w:numFmt w:val="bullet"/>
      <w:lvlText w:val=""/>
      <w:lvlJc w:val="left"/>
      <w:pPr>
        <w:tabs>
          <w:tab w:val="num" w:pos="0"/>
        </w:tabs>
        <w:ind w:left="3240" w:hanging="360"/>
      </w:pPr>
      <w:rPr>
        <w:rFonts w:ascii="Symbol" w:hAnsi="Symbol"/>
      </w:rPr>
    </w:lvl>
    <w:lvl w:ilvl="8">
      <w:start w:val="1"/>
      <w:numFmt w:val="bullet"/>
      <w:lvlText w:val=""/>
      <w:lvlJc w:val="left"/>
      <w:pPr>
        <w:tabs>
          <w:tab w:val="num" w:pos="0"/>
        </w:tabs>
        <w:ind w:left="3600" w:hanging="360"/>
      </w:pPr>
      <w:rPr>
        <w:rFonts w:ascii="Symbol" w:hAnsi="Symbol"/>
      </w:rPr>
    </w:lvl>
  </w:abstractNum>
  <w:abstractNum w:abstractNumId="2">
    <w:nsid w:val="00000003"/>
    <w:multiLevelType w:val="multilevel"/>
    <w:tmpl w:val="00000003"/>
    <w:name w:val="WW8Num2"/>
    <w:lvl w:ilvl="0">
      <w:start w:val="1"/>
      <w:numFmt w:val="decimal"/>
      <w:lvlText w:val="%1."/>
      <w:lvlJc w:val="left"/>
      <w:pPr>
        <w:tabs>
          <w:tab w:val="num" w:pos="720"/>
        </w:tabs>
        <w:ind w:left="720" w:hanging="360"/>
      </w:pPr>
      <w:rPr>
        <w:rFonts w:ascii="Symbol" w:hAnsi="Symbol" w:cs="Symbol"/>
        <w:color w:val="auto"/>
      </w:rPr>
    </w:lvl>
    <w:lvl w:ilvl="1">
      <w:start w:val="1"/>
      <w:numFmt w:val="lowerLetter"/>
      <w:lvlText w:val="%2."/>
      <w:lvlJc w:val="left"/>
      <w:pPr>
        <w:tabs>
          <w:tab w:val="num" w:pos="1440"/>
        </w:tabs>
        <w:ind w:left="1440" w:hanging="360"/>
      </w:pPr>
      <w:rPr>
        <w:rFonts w:ascii="Symbol" w:hAnsi="Symbol" w:cs="Symbol"/>
        <w:color w:val="auto"/>
      </w:rPr>
    </w:lvl>
    <w:lvl w:ilvl="2">
      <w:start w:val="1"/>
      <w:numFmt w:val="lowerRoman"/>
      <w:lvlText w:val="%3."/>
      <w:lvlJc w:val="right"/>
      <w:pPr>
        <w:tabs>
          <w:tab w:val="num" w:pos="2160"/>
        </w:tabs>
        <w:ind w:left="2160" w:firstLine="0"/>
      </w:pPr>
      <w:rPr>
        <w:rFonts w:ascii="Symbol" w:hAnsi="Symbol" w:cs="Symbol"/>
        <w:color w:val="auto"/>
      </w:rPr>
    </w:lvl>
    <w:lvl w:ilvl="3">
      <w:start w:val="1"/>
      <w:numFmt w:val="decimal"/>
      <w:lvlText w:val="%4."/>
      <w:lvlJc w:val="left"/>
      <w:pPr>
        <w:tabs>
          <w:tab w:val="num" w:pos="2880"/>
        </w:tabs>
        <w:ind w:left="2880" w:hanging="360"/>
      </w:pPr>
      <w:rPr>
        <w:rFonts w:ascii="Symbol" w:hAnsi="Symbol" w:cs="Symbol"/>
        <w:color w:val="auto"/>
      </w:rPr>
    </w:lvl>
    <w:lvl w:ilvl="4">
      <w:start w:val="1"/>
      <w:numFmt w:val="lowerLetter"/>
      <w:lvlText w:val="%5."/>
      <w:lvlJc w:val="left"/>
      <w:pPr>
        <w:tabs>
          <w:tab w:val="num" w:pos="3600"/>
        </w:tabs>
        <w:ind w:left="3600" w:hanging="360"/>
      </w:pPr>
      <w:rPr>
        <w:rFonts w:ascii="Symbol" w:hAnsi="Symbol" w:cs="Symbol"/>
        <w:color w:val="auto"/>
      </w:rPr>
    </w:lvl>
    <w:lvl w:ilvl="5">
      <w:start w:val="1"/>
      <w:numFmt w:val="lowerRoman"/>
      <w:lvlText w:val="%6."/>
      <w:lvlJc w:val="right"/>
      <w:pPr>
        <w:tabs>
          <w:tab w:val="num" w:pos="4320"/>
        </w:tabs>
        <w:ind w:left="4320" w:firstLine="0"/>
      </w:pPr>
      <w:rPr>
        <w:rFonts w:ascii="Symbol" w:hAnsi="Symbol" w:cs="Symbol"/>
        <w:color w:val="auto"/>
      </w:rPr>
    </w:lvl>
    <w:lvl w:ilvl="6">
      <w:start w:val="1"/>
      <w:numFmt w:val="decimal"/>
      <w:lvlText w:val="%7."/>
      <w:lvlJc w:val="left"/>
      <w:pPr>
        <w:tabs>
          <w:tab w:val="num" w:pos="5040"/>
        </w:tabs>
        <w:ind w:left="5040" w:hanging="360"/>
      </w:pPr>
      <w:rPr>
        <w:rFonts w:ascii="Symbol" w:hAnsi="Symbol" w:cs="Symbol"/>
        <w:color w:val="auto"/>
      </w:rPr>
    </w:lvl>
    <w:lvl w:ilvl="7">
      <w:start w:val="1"/>
      <w:numFmt w:val="lowerLetter"/>
      <w:lvlText w:val="%8."/>
      <w:lvlJc w:val="left"/>
      <w:pPr>
        <w:tabs>
          <w:tab w:val="num" w:pos="5760"/>
        </w:tabs>
        <w:ind w:left="5760" w:hanging="360"/>
      </w:pPr>
      <w:rPr>
        <w:rFonts w:ascii="Symbol" w:hAnsi="Symbol" w:cs="Symbol"/>
        <w:color w:val="auto"/>
      </w:rPr>
    </w:lvl>
    <w:lvl w:ilvl="8">
      <w:start w:val="1"/>
      <w:numFmt w:val="lowerRoman"/>
      <w:lvlText w:val="%9."/>
      <w:lvlJc w:val="right"/>
      <w:pPr>
        <w:tabs>
          <w:tab w:val="num" w:pos="6480"/>
        </w:tabs>
        <w:ind w:left="6480" w:firstLine="0"/>
      </w:pPr>
      <w:rPr>
        <w:rFonts w:ascii="Symbol" w:hAnsi="Symbol" w:cs="Symbol"/>
        <w:color w:val="auto"/>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E5C"/>
    <w:rsid w:val="00097E5C"/>
    <w:rsid w:val="001B3AAD"/>
    <w:rsid w:val="002E4E42"/>
    <w:rsid w:val="003933CF"/>
    <w:rsid w:val="005F5D72"/>
    <w:rsid w:val="00740308"/>
    <w:rsid w:val="008C59F2"/>
    <w:rsid w:val="009A7BD1"/>
    <w:rsid w:val="00E0250B"/>
    <w:rsid w:val="00E86873"/>
    <w:rsid w:val="00E9483C"/>
    <w:rsid w:val="00F84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873"/>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99"/>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99"/>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99"/>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uiPriority w:val="99"/>
    <w:semiHidden/>
    <w:unhideWhenUsed/>
    <w:rsid w:val="005F5D72"/>
    <w:rPr>
      <w:rFonts w:ascii="Times New Roman" w:hAnsi="Times New Roman" w:cs="Times New Roman" w:hint="default"/>
      <w:color w:val="0000FF"/>
      <w:u w:val="single"/>
    </w:rPr>
  </w:style>
  <w:style w:type="paragraph" w:styleId="af6">
    <w:name w:val="Body Text"/>
    <w:basedOn w:val="a"/>
    <w:link w:val="af7"/>
    <w:unhideWhenUsed/>
    <w:rsid w:val="005F5D72"/>
    <w:pPr>
      <w:widowControl w:val="0"/>
      <w:suppressAutoHyphens/>
      <w:spacing w:after="120"/>
    </w:pPr>
    <w:rPr>
      <w:rFonts w:eastAsia="Lucida Sans Unicode"/>
    </w:rPr>
  </w:style>
  <w:style w:type="character" w:customStyle="1" w:styleId="af7">
    <w:name w:val="Основной текст Знак"/>
    <w:basedOn w:val="a0"/>
    <w:link w:val="af6"/>
    <w:rsid w:val="005F5D72"/>
    <w:rPr>
      <w:rFonts w:ascii="Times New Roman" w:eastAsia="Lucida Sans Unicode" w:hAnsi="Times New Roman" w:cs="Times New Roman"/>
      <w:sz w:val="24"/>
      <w:szCs w:val="24"/>
      <w:lang w:eastAsia="ru-RU"/>
    </w:rPr>
  </w:style>
  <w:style w:type="paragraph" w:customStyle="1" w:styleId="ConsPlusNormal">
    <w:name w:val="ConsPlusNormal"/>
    <w:uiPriority w:val="99"/>
    <w:rsid w:val="005F5D72"/>
    <w:pPr>
      <w:widowControl w:val="0"/>
      <w:suppressAutoHyphens/>
      <w:autoSpaceDE w:val="0"/>
      <w:spacing w:after="0"/>
      <w:ind w:firstLine="720"/>
    </w:pPr>
    <w:rPr>
      <w:rFonts w:ascii="Arial" w:eastAsia="Times New Roman" w:hAnsi="Arial" w:cs="Arial"/>
      <w:sz w:val="20"/>
      <w:szCs w:val="20"/>
      <w:lang w:eastAsia="ar-SA"/>
    </w:rPr>
  </w:style>
  <w:style w:type="paragraph" w:customStyle="1" w:styleId="af8">
    <w:name w:val="Нормальный (таблица)"/>
    <w:basedOn w:val="a"/>
    <w:next w:val="a"/>
    <w:uiPriority w:val="99"/>
    <w:rsid w:val="005F5D72"/>
    <w:pPr>
      <w:widowControl w:val="0"/>
      <w:autoSpaceDE w:val="0"/>
      <w:jc w:val="both"/>
    </w:pPr>
    <w:rPr>
      <w:rFonts w:ascii="Arial" w:hAnsi="Arial" w:cs="Arial"/>
    </w:rPr>
  </w:style>
  <w:style w:type="paragraph" w:customStyle="1" w:styleId="11">
    <w:name w:val="Заголовок 11"/>
    <w:basedOn w:val="a"/>
    <w:next w:val="a"/>
    <w:rsid w:val="005F5D72"/>
    <w:pPr>
      <w:widowControl w:val="0"/>
      <w:tabs>
        <w:tab w:val="num" w:pos="360"/>
      </w:tabs>
      <w:suppressAutoHyphens/>
      <w:spacing w:before="108" w:after="108"/>
      <w:jc w:val="center"/>
    </w:pPr>
    <w:rPr>
      <w:rFonts w:eastAsia="Lucida Sans Unicode"/>
      <w:b/>
      <w:bCs/>
      <w:color w:val="26282F"/>
    </w:rPr>
  </w:style>
  <w:style w:type="character" w:customStyle="1" w:styleId="af9">
    <w:name w:val="Öâåòîâîå âûäåëåíèå"/>
    <w:rsid w:val="005F5D72"/>
    <w:rPr>
      <w:b/>
      <w:bCs/>
      <w:color w:val="26282F"/>
    </w:rPr>
  </w:style>
  <w:style w:type="character" w:customStyle="1" w:styleId="71">
    <w:name w:val="Çàãîëîâîê 7 Çíàê"/>
    <w:rsid w:val="005F5D72"/>
    <w:rPr>
      <w:rFonts w:ascii="Times New Roman" w:hAnsi="Times New Roman" w:cs="Times New Roman" w:hint="default"/>
      <w:sz w:val="24"/>
      <w:szCs w:val="24"/>
    </w:rPr>
  </w:style>
  <w:style w:type="paragraph" w:customStyle="1" w:styleId="12">
    <w:name w:val="Абзац списка1"/>
    <w:basedOn w:val="a"/>
    <w:rsid w:val="00E0250B"/>
    <w:pPr>
      <w:suppressAutoHyphens/>
      <w:spacing w:after="200" w:line="276" w:lineRule="auto"/>
      <w:ind w:left="720"/>
    </w:pPr>
    <w:rPr>
      <w:rFonts w:ascii="Calibri" w:eastAsia="SimSun" w:hAnsi="Calibri" w:cs="Calibri"/>
      <w:sz w:val="22"/>
      <w:szCs w:val="22"/>
      <w:lang w:eastAsia="ar-SA"/>
    </w:rPr>
  </w:style>
  <w:style w:type="paragraph" w:customStyle="1" w:styleId="13">
    <w:name w:val="Текст1"/>
    <w:basedOn w:val="a"/>
    <w:rsid w:val="00E0250B"/>
    <w:pPr>
      <w:suppressAutoHyphens/>
      <w:spacing w:line="100" w:lineRule="atLeast"/>
    </w:pPr>
    <w:rPr>
      <w:rFonts w:ascii="Courier New" w:hAnsi="Courier New" w:cs="Courier New"/>
      <w:sz w:val="20"/>
      <w:szCs w:val="20"/>
      <w:lang w:eastAsia="ar-SA"/>
    </w:rPr>
  </w:style>
  <w:style w:type="paragraph" w:customStyle="1" w:styleId="FR1">
    <w:name w:val="FR1"/>
    <w:rsid w:val="00E0250B"/>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afa">
    <w:name w:val="Прижатый влево"/>
    <w:basedOn w:val="a"/>
    <w:next w:val="a"/>
    <w:uiPriority w:val="99"/>
    <w:rsid w:val="00740308"/>
    <w:pPr>
      <w:widowControl w:val="0"/>
      <w:autoSpaceDE w:val="0"/>
      <w:autoSpaceDN w:val="0"/>
      <w:adjustRightInd w:val="0"/>
    </w:pPr>
    <w:rPr>
      <w:rFonts w:ascii="Arial" w:hAnsi="Arial" w:cs="Arial"/>
    </w:rPr>
  </w:style>
  <w:style w:type="paragraph" w:customStyle="1" w:styleId="afb">
    <w:name w:val="Таблицы (моноширинный)"/>
    <w:basedOn w:val="a"/>
    <w:next w:val="a"/>
    <w:uiPriority w:val="99"/>
    <w:rsid w:val="00740308"/>
    <w:pPr>
      <w:widowControl w:val="0"/>
      <w:autoSpaceDE w:val="0"/>
      <w:autoSpaceDN w:val="0"/>
      <w:adjustRightInd w:val="0"/>
    </w:pPr>
    <w:rPr>
      <w:rFonts w:ascii="Courier New" w:hAnsi="Courier New" w:cs="Courier New"/>
    </w:rPr>
  </w:style>
  <w:style w:type="character" w:customStyle="1" w:styleId="sectiontitle">
    <w:name w:val="section_title"/>
    <w:basedOn w:val="a0"/>
    <w:rsid w:val="00740308"/>
  </w:style>
  <w:style w:type="character" w:customStyle="1" w:styleId="afc">
    <w:name w:val="Гипертекстовая ссылка"/>
    <w:rsid w:val="00740308"/>
    <w:rPr>
      <w:color w:val="106BBE"/>
    </w:rPr>
  </w:style>
  <w:style w:type="character" w:customStyle="1" w:styleId="afd">
    <w:name w:val="Цветовое выделение"/>
    <w:rsid w:val="00740308"/>
    <w:rPr>
      <w:b/>
      <w:bCs/>
      <w:color w:val="26282F"/>
    </w:rPr>
  </w:style>
  <w:style w:type="character" w:styleId="afe">
    <w:name w:val="FollowedHyperlink"/>
    <w:basedOn w:val="a0"/>
    <w:uiPriority w:val="99"/>
    <w:semiHidden/>
    <w:unhideWhenUsed/>
    <w:rsid w:val="00740308"/>
    <w:rPr>
      <w:color w:val="800080"/>
      <w:u w:val="single"/>
    </w:rPr>
  </w:style>
  <w:style w:type="paragraph" w:styleId="aff">
    <w:name w:val="Normal (Web)"/>
    <w:basedOn w:val="a"/>
    <w:uiPriority w:val="99"/>
    <w:semiHidden/>
    <w:unhideWhenUsed/>
    <w:rsid w:val="001B3AAD"/>
    <w:pPr>
      <w:spacing w:before="100" w:beforeAutospacing="1" w:after="119"/>
    </w:pPr>
  </w:style>
  <w:style w:type="paragraph" w:customStyle="1" w:styleId="ConsNormal">
    <w:name w:val="ConsNormal"/>
    <w:link w:val="ConsNormal0"/>
    <w:uiPriority w:val="99"/>
    <w:rsid w:val="001B3AAD"/>
    <w:pPr>
      <w:widowControl w:val="0"/>
      <w:suppressAutoHyphens/>
      <w:autoSpaceDE w:val="0"/>
      <w:spacing w:after="0"/>
      <w:ind w:firstLine="720"/>
    </w:pPr>
    <w:rPr>
      <w:rFonts w:ascii="Courier New" w:eastAsia="Times New Roman" w:hAnsi="Courier New" w:cs="Tahoma"/>
      <w:sz w:val="20"/>
      <w:szCs w:val="20"/>
      <w:lang w:eastAsia="ar-SA"/>
    </w:rPr>
  </w:style>
  <w:style w:type="paragraph" w:styleId="aff0">
    <w:name w:val="header"/>
    <w:basedOn w:val="a"/>
    <w:link w:val="aff1"/>
    <w:uiPriority w:val="99"/>
    <w:unhideWhenUsed/>
    <w:rsid w:val="00E9483C"/>
    <w:pPr>
      <w:tabs>
        <w:tab w:val="center" w:pos="4536"/>
        <w:tab w:val="right" w:pos="9072"/>
      </w:tabs>
    </w:pPr>
    <w:rPr>
      <w:sz w:val="20"/>
      <w:szCs w:val="20"/>
    </w:rPr>
  </w:style>
  <w:style w:type="character" w:customStyle="1" w:styleId="aff1">
    <w:name w:val="Верхний колонтитул Знак"/>
    <w:basedOn w:val="a0"/>
    <w:link w:val="aff0"/>
    <w:uiPriority w:val="99"/>
    <w:rsid w:val="00E9483C"/>
    <w:rPr>
      <w:rFonts w:ascii="Times New Roman" w:eastAsia="Times New Roman" w:hAnsi="Times New Roman" w:cs="Times New Roman"/>
      <w:sz w:val="20"/>
      <w:szCs w:val="20"/>
      <w:lang w:eastAsia="ru-RU"/>
    </w:rPr>
  </w:style>
  <w:style w:type="paragraph" w:styleId="aff2">
    <w:name w:val="Body Text Indent"/>
    <w:basedOn w:val="a"/>
    <w:link w:val="aff3"/>
    <w:uiPriority w:val="99"/>
    <w:semiHidden/>
    <w:unhideWhenUsed/>
    <w:rsid w:val="00E9483C"/>
    <w:pPr>
      <w:spacing w:after="120"/>
      <w:ind w:left="283"/>
    </w:pPr>
    <w:rPr>
      <w:sz w:val="28"/>
      <w:szCs w:val="28"/>
    </w:rPr>
  </w:style>
  <w:style w:type="character" w:customStyle="1" w:styleId="aff3">
    <w:name w:val="Основной текст с отступом Знак"/>
    <w:basedOn w:val="a0"/>
    <w:link w:val="aff2"/>
    <w:uiPriority w:val="99"/>
    <w:semiHidden/>
    <w:rsid w:val="00E9483C"/>
    <w:rPr>
      <w:rFonts w:ascii="Times New Roman" w:eastAsia="Times New Roman" w:hAnsi="Times New Roman" w:cs="Times New Roman"/>
      <w:sz w:val="28"/>
      <w:szCs w:val="28"/>
      <w:lang w:eastAsia="ru-RU"/>
    </w:rPr>
  </w:style>
  <w:style w:type="paragraph" w:customStyle="1" w:styleId="ConsTitle">
    <w:name w:val="ConsTitle"/>
    <w:uiPriority w:val="99"/>
    <w:rsid w:val="00E9483C"/>
    <w:pPr>
      <w:widowControl w:val="0"/>
      <w:suppressAutoHyphens/>
      <w:autoSpaceDE w:val="0"/>
      <w:spacing w:after="0"/>
      <w:ind w:right="19772"/>
    </w:pPr>
    <w:rPr>
      <w:rFonts w:ascii="Arial" w:eastAsia="Times New Roman" w:hAnsi="Arial" w:cs="Arial"/>
      <w:b/>
      <w:bCs/>
      <w:sz w:val="16"/>
      <w:szCs w:val="16"/>
      <w:lang w:eastAsia="ar-SA"/>
    </w:rPr>
  </w:style>
  <w:style w:type="character" w:customStyle="1" w:styleId="ConsNormal0">
    <w:name w:val="ConsNormal Знак"/>
    <w:basedOn w:val="a0"/>
    <w:link w:val="ConsNormal"/>
    <w:uiPriority w:val="99"/>
    <w:locked/>
    <w:rsid w:val="00E9483C"/>
    <w:rPr>
      <w:rFonts w:ascii="Courier New" w:eastAsia="Times New Roman" w:hAnsi="Courier New" w:cs="Tahoma"/>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873"/>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99"/>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99"/>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99"/>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uiPriority w:val="99"/>
    <w:semiHidden/>
    <w:unhideWhenUsed/>
    <w:rsid w:val="005F5D72"/>
    <w:rPr>
      <w:rFonts w:ascii="Times New Roman" w:hAnsi="Times New Roman" w:cs="Times New Roman" w:hint="default"/>
      <w:color w:val="0000FF"/>
      <w:u w:val="single"/>
    </w:rPr>
  </w:style>
  <w:style w:type="paragraph" w:styleId="af6">
    <w:name w:val="Body Text"/>
    <w:basedOn w:val="a"/>
    <w:link w:val="af7"/>
    <w:unhideWhenUsed/>
    <w:rsid w:val="005F5D72"/>
    <w:pPr>
      <w:widowControl w:val="0"/>
      <w:suppressAutoHyphens/>
      <w:spacing w:after="120"/>
    </w:pPr>
    <w:rPr>
      <w:rFonts w:eastAsia="Lucida Sans Unicode"/>
    </w:rPr>
  </w:style>
  <w:style w:type="character" w:customStyle="1" w:styleId="af7">
    <w:name w:val="Основной текст Знак"/>
    <w:basedOn w:val="a0"/>
    <w:link w:val="af6"/>
    <w:rsid w:val="005F5D72"/>
    <w:rPr>
      <w:rFonts w:ascii="Times New Roman" w:eastAsia="Lucida Sans Unicode" w:hAnsi="Times New Roman" w:cs="Times New Roman"/>
      <w:sz w:val="24"/>
      <w:szCs w:val="24"/>
      <w:lang w:eastAsia="ru-RU"/>
    </w:rPr>
  </w:style>
  <w:style w:type="paragraph" w:customStyle="1" w:styleId="ConsPlusNormal">
    <w:name w:val="ConsPlusNormal"/>
    <w:uiPriority w:val="99"/>
    <w:rsid w:val="005F5D72"/>
    <w:pPr>
      <w:widowControl w:val="0"/>
      <w:suppressAutoHyphens/>
      <w:autoSpaceDE w:val="0"/>
      <w:spacing w:after="0"/>
      <w:ind w:firstLine="720"/>
    </w:pPr>
    <w:rPr>
      <w:rFonts w:ascii="Arial" w:eastAsia="Times New Roman" w:hAnsi="Arial" w:cs="Arial"/>
      <w:sz w:val="20"/>
      <w:szCs w:val="20"/>
      <w:lang w:eastAsia="ar-SA"/>
    </w:rPr>
  </w:style>
  <w:style w:type="paragraph" w:customStyle="1" w:styleId="af8">
    <w:name w:val="Нормальный (таблица)"/>
    <w:basedOn w:val="a"/>
    <w:next w:val="a"/>
    <w:uiPriority w:val="99"/>
    <w:rsid w:val="005F5D72"/>
    <w:pPr>
      <w:widowControl w:val="0"/>
      <w:autoSpaceDE w:val="0"/>
      <w:jc w:val="both"/>
    </w:pPr>
    <w:rPr>
      <w:rFonts w:ascii="Arial" w:hAnsi="Arial" w:cs="Arial"/>
    </w:rPr>
  </w:style>
  <w:style w:type="paragraph" w:customStyle="1" w:styleId="11">
    <w:name w:val="Заголовок 11"/>
    <w:basedOn w:val="a"/>
    <w:next w:val="a"/>
    <w:rsid w:val="005F5D72"/>
    <w:pPr>
      <w:widowControl w:val="0"/>
      <w:tabs>
        <w:tab w:val="num" w:pos="360"/>
      </w:tabs>
      <w:suppressAutoHyphens/>
      <w:spacing w:before="108" w:after="108"/>
      <w:jc w:val="center"/>
    </w:pPr>
    <w:rPr>
      <w:rFonts w:eastAsia="Lucida Sans Unicode"/>
      <w:b/>
      <w:bCs/>
      <w:color w:val="26282F"/>
    </w:rPr>
  </w:style>
  <w:style w:type="character" w:customStyle="1" w:styleId="af9">
    <w:name w:val="Öâåòîâîå âûäåëåíèå"/>
    <w:rsid w:val="005F5D72"/>
    <w:rPr>
      <w:b/>
      <w:bCs/>
      <w:color w:val="26282F"/>
    </w:rPr>
  </w:style>
  <w:style w:type="character" w:customStyle="1" w:styleId="71">
    <w:name w:val="Çàãîëîâîê 7 Çíàê"/>
    <w:rsid w:val="005F5D72"/>
    <w:rPr>
      <w:rFonts w:ascii="Times New Roman" w:hAnsi="Times New Roman" w:cs="Times New Roman" w:hint="default"/>
      <w:sz w:val="24"/>
      <w:szCs w:val="24"/>
    </w:rPr>
  </w:style>
  <w:style w:type="paragraph" w:customStyle="1" w:styleId="12">
    <w:name w:val="Абзац списка1"/>
    <w:basedOn w:val="a"/>
    <w:rsid w:val="00E0250B"/>
    <w:pPr>
      <w:suppressAutoHyphens/>
      <w:spacing w:after="200" w:line="276" w:lineRule="auto"/>
      <w:ind w:left="720"/>
    </w:pPr>
    <w:rPr>
      <w:rFonts w:ascii="Calibri" w:eastAsia="SimSun" w:hAnsi="Calibri" w:cs="Calibri"/>
      <w:sz w:val="22"/>
      <w:szCs w:val="22"/>
      <w:lang w:eastAsia="ar-SA"/>
    </w:rPr>
  </w:style>
  <w:style w:type="paragraph" w:customStyle="1" w:styleId="13">
    <w:name w:val="Текст1"/>
    <w:basedOn w:val="a"/>
    <w:rsid w:val="00E0250B"/>
    <w:pPr>
      <w:suppressAutoHyphens/>
      <w:spacing w:line="100" w:lineRule="atLeast"/>
    </w:pPr>
    <w:rPr>
      <w:rFonts w:ascii="Courier New" w:hAnsi="Courier New" w:cs="Courier New"/>
      <w:sz w:val="20"/>
      <w:szCs w:val="20"/>
      <w:lang w:eastAsia="ar-SA"/>
    </w:rPr>
  </w:style>
  <w:style w:type="paragraph" w:customStyle="1" w:styleId="FR1">
    <w:name w:val="FR1"/>
    <w:rsid w:val="00E0250B"/>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afa">
    <w:name w:val="Прижатый влево"/>
    <w:basedOn w:val="a"/>
    <w:next w:val="a"/>
    <w:uiPriority w:val="99"/>
    <w:rsid w:val="00740308"/>
    <w:pPr>
      <w:widowControl w:val="0"/>
      <w:autoSpaceDE w:val="0"/>
      <w:autoSpaceDN w:val="0"/>
      <w:adjustRightInd w:val="0"/>
    </w:pPr>
    <w:rPr>
      <w:rFonts w:ascii="Arial" w:hAnsi="Arial" w:cs="Arial"/>
    </w:rPr>
  </w:style>
  <w:style w:type="paragraph" w:customStyle="1" w:styleId="afb">
    <w:name w:val="Таблицы (моноширинный)"/>
    <w:basedOn w:val="a"/>
    <w:next w:val="a"/>
    <w:uiPriority w:val="99"/>
    <w:rsid w:val="00740308"/>
    <w:pPr>
      <w:widowControl w:val="0"/>
      <w:autoSpaceDE w:val="0"/>
      <w:autoSpaceDN w:val="0"/>
      <w:adjustRightInd w:val="0"/>
    </w:pPr>
    <w:rPr>
      <w:rFonts w:ascii="Courier New" w:hAnsi="Courier New" w:cs="Courier New"/>
    </w:rPr>
  </w:style>
  <w:style w:type="character" w:customStyle="1" w:styleId="sectiontitle">
    <w:name w:val="section_title"/>
    <w:basedOn w:val="a0"/>
    <w:rsid w:val="00740308"/>
  </w:style>
  <w:style w:type="character" w:customStyle="1" w:styleId="afc">
    <w:name w:val="Гипертекстовая ссылка"/>
    <w:rsid w:val="00740308"/>
    <w:rPr>
      <w:color w:val="106BBE"/>
    </w:rPr>
  </w:style>
  <w:style w:type="character" w:customStyle="1" w:styleId="afd">
    <w:name w:val="Цветовое выделение"/>
    <w:rsid w:val="00740308"/>
    <w:rPr>
      <w:b/>
      <w:bCs/>
      <w:color w:val="26282F"/>
    </w:rPr>
  </w:style>
  <w:style w:type="character" w:styleId="afe">
    <w:name w:val="FollowedHyperlink"/>
    <w:basedOn w:val="a0"/>
    <w:uiPriority w:val="99"/>
    <w:semiHidden/>
    <w:unhideWhenUsed/>
    <w:rsid w:val="00740308"/>
    <w:rPr>
      <w:color w:val="800080"/>
      <w:u w:val="single"/>
    </w:rPr>
  </w:style>
  <w:style w:type="paragraph" w:styleId="aff">
    <w:name w:val="Normal (Web)"/>
    <w:basedOn w:val="a"/>
    <w:uiPriority w:val="99"/>
    <w:semiHidden/>
    <w:unhideWhenUsed/>
    <w:rsid w:val="001B3AAD"/>
    <w:pPr>
      <w:spacing w:before="100" w:beforeAutospacing="1" w:after="119"/>
    </w:pPr>
  </w:style>
  <w:style w:type="paragraph" w:customStyle="1" w:styleId="ConsNormal">
    <w:name w:val="ConsNormal"/>
    <w:link w:val="ConsNormal0"/>
    <w:uiPriority w:val="99"/>
    <w:rsid w:val="001B3AAD"/>
    <w:pPr>
      <w:widowControl w:val="0"/>
      <w:suppressAutoHyphens/>
      <w:autoSpaceDE w:val="0"/>
      <w:spacing w:after="0"/>
      <w:ind w:firstLine="720"/>
    </w:pPr>
    <w:rPr>
      <w:rFonts w:ascii="Courier New" w:eastAsia="Times New Roman" w:hAnsi="Courier New" w:cs="Tahoma"/>
      <w:sz w:val="20"/>
      <w:szCs w:val="20"/>
      <w:lang w:eastAsia="ar-SA"/>
    </w:rPr>
  </w:style>
  <w:style w:type="paragraph" w:styleId="aff0">
    <w:name w:val="header"/>
    <w:basedOn w:val="a"/>
    <w:link w:val="aff1"/>
    <w:uiPriority w:val="99"/>
    <w:unhideWhenUsed/>
    <w:rsid w:val="00E9483C"/>
    <w:pPr>
      <w:tabs>
        <w:tab w:val="center" w:pos="4536"/>
        <w:tab w:val="right" w:pos="9072"/>
      </w:tabs>
    </w:pPr>
    <w:rPr>
      <w:sz w:val="20"/>
      <w:szCs w:val="20"/>
    </w:rPr>
  </w:style>
  <w:style w:type="character" w:customStyle="1" w:styleId="aff1">
    <w:name w:val="Верхний колонтитул Знак"/>
    <w:basedOn w:val="a0"/>
    <w:link w:val="aff0"/>
    <w:uiPriority w:val="99"/>
    <w:rsid w:val="00E9483C"/>
    <w:rPr>
      <w:rFonts w:ascii="Times New Roman" w:eastAsia="Times New Roman" w:hAnsi="Times New Roman" w:cs="Times New Roman"/>
      <w:sz w:val="20"/>
      <w:szCs w:val="20"/>
      <w:lang w:eastAsia="ru-RU"/>
    </w:rPr>
  </w:style>
  <w:style w:type="paragraph" w:styleId="aff2">
    <w:name w:val="Body Text Indent"/>
    <w:basedOn w:val="a"/>
    <w:link w:val="aff3"/>
    <w:uiPriority w:val="99"/>
    <w:semiHidden/>
    <w:unhideWhenUsed/>
    <w:rsid w:val="00E9483C"/>
    <w:pPr>
      <w:spacing w:after="120"/>
      <w:ind w:left="283"/>
    </w:pPr>
    <w:rPr>
      <w:sz w:val="28"/>
      <w:szCs w:val="28"/>
    </w:rPr>
  </w:style>
  <w:style w:type="character" w:customStyle="1" w:styleId="aff3">
    <w:name w:val="Основной текст с отступом Знак"/>
    <w:basedOn w:val="a0"/>
    <w:link w:val="aff2"/>
    <w:uiPriority w:val="99"/>
    <w:semiHidden/>
    <w:rsid w:val="00E9483C"/>
    <w:rPr>
      <w:rFonts w:ascii="Times New Roman" w:eastAsia="Times New Roman" w:hAnsi="Times New Roman" w:cs="Times New Roman"/>
      <w:sz w:val="28"/>
      <w:szCs w:val="28"/>
      <w:lang w:eastAsia="ru-RU"/>
    </w:rPr>
  </w:style>
  <w:style w:type="paragraph" w:customStyle="1" w:styleId="ConsTitle">
    <w:name w:val="ConsTitle"/>
    <w:uiPriority w:val="99"/>
    <w:rsid w:val="00E9483C"/>
    <w:pPr>
      <w:widowControl w:val="0"/>
      <w:suppressAutoHyphens/>
      <w:autoSpaceDE w:val="0"/>
      <w:spacing w:after="0"/>
      <w:ind w:right="19772"/>
    </w:pPr>
    <w:rPr>
      <w:rFonts w:ascii="Arial" w:eastAsia="Times New Roman" w:hAnsi="Arial" w:cs="Arial"/>
      <w:b/>
      <w:bCs/>
      <w:sz w:val="16"/>
      <w:szCs w:val="16"/>
      <w:lang w:eastAsia="ar-SA"/>
    </w:rPr>
  </w:style>
  <w:style w:type="character" w:customStyle="1" w:styleId="ConsNormal0">
    <w:name w:val="ConsNormal Знак"/>
    <w:basedOn w:val="a0"/>
    <w:link w:val="ConsNormal"/>
    <w:uiPriority w:val="99"/>
    <w:locked/>
    <w:rsid w:val="00E9483C"/>
    <w:rPr>
      <w:rFonts w:ascii="Courier New" w:eastAsia="Times New Roman" w:hAnsi="Courier New" w:cs="Tahom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49828">
      <w:bodyDiv w:val="1"/>
      <w:marLeft w:val="0"/>
      <w:marRight w:val="0"/>
      <w:marTop w:val="0"/>
      <w:marBottom w:val="0"/>
      <w:divBdr>
        <w:top w:val="none" w:sz="0" w:space="0" w:color="auto"/>
        <w:left w:val="none" w:sz="0" w:space="0" w:color="auto"/>
        <w:bottom w:val="none" w:sz="0" w:space="0" w:color="auto"/>
        <w:right w:val="none" w:sz="0" w:space="0" w:color="auto"/>
      </w:divBdr>
    </w:div>
    <w:div w:id="643972359">
      <w:bodyDiv w:val="1"/>
      <w:marLeft w:val="0"/>
      <w:marRight w:val="0"/>
      <w:marTop w:val="0"/>
      <w:marBottom w:val="0"/>
      <w:divBdr>
        <w:top w:val="none" w:sz="0" w:space="0" w:color="auto"/>
        <w:left w:val="none" w:sz="0" w:space="0" w:color="auto"/>
        <w:bottom w:val="none" w:sz="0" w:space="0" w:color="auto"/>
        <w:right w:val="none" w:sz="0" w:space="0" w:color="auto"/>
      </w:divBdr>
    </w:div>
    <w:div w:id="679814752">
      <w:bodyDiv w:val="1"/>
      <w:marLeft w:val="0"/>
      <w:marRight w:val="0"/>
      <w:marTop w:val="0"/>
      <w:marBottom w:val="0"/>
      <w:divBdr>
        <w:top w:val="none" w:sz="0" w:space="0" w:color="auto"/>
        <w:left w:val="none" w:sz="0" w:space="0" w:color="auto"/>
        <w:bottom w:val="none" w:sz="0" w:space="0" w:color="auto"/>
        <w:right w:val="none" w:sz="0" w:space="0" w:color="auto"/>
      </w:divBdr>
    </w:div>
    <w:div w:id="1302493762">
      <w:bodyDiv w:val="1"/>
      <w:marLeft w:val="0"/>
      <w:marRight w:val="0"/>
      <w:marTop w:val="0"/>
      <w:marBottom w:val="0"/>
      <w:divBdr>
        <w:top w:val="none" w:sz="0" w:space="0" w:color="auto"/>
        <w:left w:val="none" w:sz="0" w:space="0" w:color="auto"/>
        <w:bottom w:val="none" w:sz="0" w:space="0" w:color="auto"/>
        <w:right w:val="none" w:sz="0" w:space="0" w:color="auto"/>
      </w:divBdr>
    </w:div>
    <w:div w:id="1463615627">
      <w:bodyDiv w:val="1"/>
      <w:marLeft w:val="0"/>
      <w:marRight w:val="0"/>
      <w:marTop w:val="0"/>
      <w:marBottom w:val="0"/>
      <w:divBdr>
        <w:top w:val="none" w:sz="0" w:space="0" w:color="auto"/>
        <w:left w:val="none" w:sz="0" w:space="0" w:color="auto"/>
        <w:bottom w:val="none" w:sz="0" w:space="0" w:color="auto"/>
        <w:right w:val="none" w:sz="0" w:space="0" w:color="auto"/>
      </w:divBdr>
    </w:div>
    <w:div w:id="1687318176">
      <w:bodyDiv w:val="1"/>
      <w:marLeft w:val="0"/>
      <w:marRight w:val="0"/>
      <w:marTop w:val="0"/>
      <w:marBottom w:val="0"/>
      <w:divBdr>
        <w:top w:val="none" w:sz="0" w:space="0" w:color="auto"/>
        <w:left w:val="none" w:sz="0" w:space="0" w:color="auto"/>
        <w:bottom w:val="none" w:sz="0" w:space="0" w:color="auto"/>
        <w:right w:val="none" w:sz="0" w:space="0" w:color="auto"/>
      </w:divBdr>
    </w:div>
    <w:div w:id="197965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44562.0/" TargetMode="External"/><Relationship Id="rId18" Type="http://schemas.openxmlformats.org/officeDocument/2006/relationships/hyperlink" Target="garantf1://8816657.154/" TargetMode="External"/><Relationship Id="rId26" Type="http://schemas.openxmlformats.org/officeDocument/2006/relationships/hyperlink" Target="garantf1://12038291.0/" TargetMode="External"/><Relationship Id="rId39" Type="http://schemas.openxmlformats.org/officeDocument/2006/relationships/hyperlink" Target="garantf1://8806170.0/" TargetMode="External"/><Relationship Id="rId21" Type="http://schemas.openxmlformats.org/officeDocument/2006/relationships/hyperlink" Target="garantf1://8816657.107/" TargetMode="External"/><Relationship Id="rId34" Type="http://schemas.openxmlformats.org/officeDocument/2006/relationships/hyperlink" Target="garantf1://86248.0/" TargetMode="External"/><Relationship Id="rId4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7" Type="http://schemas.openxmlformats.org/officeDocument/2006/relationships/hyperlink" Target="garantf1://80687.0/" TargetMode="External"/><Relationship Id="rId50" Type="http://schemas.openxmlformats.org/officeDocument/2006/relationships/hyperlink" Target="garantf1://8816657.107/" TargetMode="External"/><Relationship Id="rId55" Type="http://schemas.openxmlformats.org/officeDocument/2006/relationships/hyperlink" Target="garantf1://12084522.21/" TargetMode="External"/><Relationship Id="rId63" Type="http://schemas.openxmlformats.org/officeDocument/2006/relationships/hyperlink" Target="garantf1://12077515.0/" TargetMode="External"/><Relationship Id="rId68" Type="http://schemas.openxmlformats.org/officeDocument/2006/relationships/hyperlink" Target="garantf1://70452688.0/" TargetMode="External"/><Relationship Id="rId76" Type="http://schemas.openxmlformats.org/officeDocument/2006/relationships/hyperlink" Target="garantf1://8805402.0/" TargetMode="External"/><Relationship Id="rId84" Type="http://schemas.openxmlformats.org/officeDocument/2006/relationships/hyperlink" Target="file:///C:\Users\2014\Desktop\&#1088;&#1077;&#1096;.&#8470;8%20&#1086;&#1090;%2007.12.2016&#1075;.%20&#1055;&#1086;&#1083;&#1086;&#1078;.%20&#1086;%20&#1088;&#1072;&#1079;&#1084;&#1077;&#1088;&#1072;&#1093;%20&#1080;%20&#1086;&#1087;&#1083;&#1072;&#1090;&#1099;%20&#1090;&#1088;&#1091;&#1076;&#1072;%20&#1076;&#1086;&#1083;&#1078;&#1085;&#1086;&#1089;&#1090;&#1085;&#1099;&#1093;%20&#1083;&#1080;&#1094;.DOC" TargetMode="External"/><Relationship Id="rId89" Type="http://schemas.openxmlformats.org/officeDocument/2006/relationships/image" Target="media/image1.emf"/><Relationship Id="rId7" Type="http://schemas.openxmlformats.org/officeDocument/2006/relationships/hyperlink" Target="garantf1://8816657.300/" TargetMode="External"/><Relationship Id="rId71" Type="http://schemas.openxmlformats.org/officeDocument/2006/relationships/hyperlink" Target="garantf1://12025146.0/" TargetMode="External"/><Relationship Id="rId92" Type="http://schemas.openxmlformats.org/officeDocument/2006/relationships/oleObject" Target="embeddings/_____Microsoft_Excel_97-20032.xls"/><Relationship Id="rId2" Type="http://schemas.openxmlformats.org/officeDocument/2006/relationships/styles" Target="styles.xml"/><Relationship Id="rId16" Type="http://schemas.openxmlformats.org/officeDocument/2006/relationships/hyperlink" Target="garantf1://8816657.154/" TargetMode="External"/><Relationship Id="rId29" Type="http://schemas.openxmlformats.org/officeDocument/2006/relationships/hyperlink" Target="garantf1://86367.0/" TargetMode="External"/><Relationship Id="rId11" Type="http://schemas.openxmlformats.org/officeDocument/2006/relationships/hyperlink" Target="garantf1://8814853.0/" TargetMode="External"/><Relationship Id="rId24" Type="http://schemas.openxmlformats.org/officeDocument/2006/relationships/hyperlink" Target="garantf1://8816657.98/" TargetMode="External"/><Relationship Id="rId32" Type="http://schemas.openxmlformats.org/officeDocument/2006/relationships/hyperlink" Target="garantf1://80687.0/" TargetMode="External"/><Relationship Id="rId37" Type="http://schemas.openxmlformats.org/officeDocument/2006/relationships/hyperlink" Target="garantf1://8943274.0/" TargetMode="External"/><Relationship Id="rId40" Type="http://schemas.openxmlformats.org/officeDocument/2006/relationships/hyperlink" Target="garantf1://8806170.0/" TargetMode="External"/><Relationship Id="rId45" Type="http://schemas.openxmlformats.org/officeDocument/2006/relationships/hyperlink" Target="garantf1://10064072.0/" TargetMode="External"/><Relationship Id="rId53" Type="http://schemas.openxmlformats.org/officeDocument/2006/relationships/hyperlink" Target="garantf1://12025267.563/" TargetMode="External"/><Relationship Id="rId58"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66"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74" Type="http://schemas.openxmlformats.org/officeDocument/2006/relationships/hyperlink" Target="garantf1://8805402.0/" TargetMode="External"/><Relationship Id="rId79"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87" Type="http://schemas.openxmlformats.org/officeDocument/2006/relationships/hyperlink" Target="file:///C:\Users\2014\Desktop\&#1088;&#1077;&#1096;.&#8470;8%20&#1086;&#1090;%2007.12.2016&#1075;.%20&#1055;&#1086;&#1083;&#1086;&#1078;.%20&#1086;%20&#1088;&#1072;&#1079;&#1084;&#1077;&#1088;&#1072;&#1093;%20&#1080;%20&#1086;&#1087;&#1083;&#1072;&#1090;&#1099;%20&#1090;&#1088;&#1091;&#1076;&#1072;%20&#1076;&#1086;&#1083;&#1078;&#1085;&#1086;&#1089;&#1090;&#1085;&#1099;&#1093;%20&#1083;&#1080;&#1094;.DOC" TargetMode="External"/><Relationship Id="rId5" Type="http://schemas.openxmlformats.org/officeDocument/2006/relationships/webSettings" Target="webSettings.xml"/><Relationship Id="rId61"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82" Type="http://schemas.openxmlformats.org/officeDocument/2006/relationships/hyperlink" Target="garantF1://12052272.221" TargetMode="External"/><Relationship Id="rId90" Type="http://schemas.openxmlformats.org/officeDocument/2006/relationships/oleObject" Target="embeddings/_____Microsoft_Excel_97-20031.xls"/><Relationship Id="rId19" Type="http://schemas.openxmlformats.org/officeDocument/2006/relationships/hyperlink" Target="garantf1://8816657.154/" TargetMode="External"/><Relationship Id="rId14"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22" Type="http://schemas.openxmlformats.org/officeDocument/2006/relationships/hyperlink" Target="garantf1://8816657.98/" TargetMode="External"/><Relationship Id="rId27" Type="http://schemas.openxmlformats.org/officeDocument/2006/relationships/hyperlink" Target="garantf1://72780.0/" TargetMode="External"/><Relationship Id="rId30" Type="http://schemas.openxmlformats.org/officeDocument/2006/relationships/hyperlink" Target="garantf1://12038259.0/" TargetMode="External"/><Relationship Id="rId35" Type="http://schemas.openxmlformats.org/officeDocument/2006/relationships/hyperlink" Target="garantf1://12039228.0/" TargetMode="External"/><Relationship Id="rId43" Type="http://schemas.openxmlformats.org/officeDocument/2006/relationships/hyperlink" Target="garantf1://12030565.0/" TargetMode="External"/><Relationship Id="rId48" Type="http://schemas.openxmlformats.org/officeDocument/2006/relationships/hyperlink" Target="garantf1://8806170.0/" TargetMode="External"/><Relationship Id="rId56"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64"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69"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77"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8" Type="http://schemas.openxmlformats.org/officeDocument/2006/relationships/hyperlink" Target="garantf1://8944561.0/" TargetMode="External"/><Relationship Id="rId51" Type="http://schemas.openxmlformats.org/officeDocument/2006/relationships/hyperlink" Target="garantf1://8816657.98/" TargetMode="External"/><Relationship Id="rId72"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80" Type="http://schemas.openxmlformats.org/officeDocument/2006/relationships/hyperlink" Target="garantf1://8805402.306/" TargetMode="External"/><Relationship Id="rId85" Type="http://schemas.openxmlformats.org/officeDocument/2006/relationships/hyperlink" Target="file:///C:\Users\2014\Desktop\&#1088;&#1077;&#1096;.&#8470;8%20&#1086;&#1090;%2007.12.2016&#1075;.%20&#1055;&#1086;&#1083;&#1086;&#1078;.%20&#1086;%20&#1088;&#1072;&#1079;&#1084;&#1077;&#1088;&#1072;&#1093;%20&#1080;%20&#1086;&#1087;&#1083;&#1072;&#1090;&#1099;%20&#1090;&#1088;&#1091;&#1076;&#1072;%20&#1076;&#1086;&#1083;&#1078;&#1085;&#1086;&#1089;&#1090;&#1085;&#1099;&#1093;%20&#1083;&#1080;&#1094;.DOC" TargetMode="External"/><Relationship Id="rId93"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7" Type="http://schemas.openxmlformats.org/officeDocument/2006/relationships/hyperlink" Target="garantf1://8816657.154/" TargetMode="External"/><Relationship Id="rId25" Type="http://schemas.openxmlformats.org/officeDocument/2006/relationships/hyperlink" Target="garantf1://10003000.0/" TargetMode="External"/><Relationship Id="rId33" Type="http://schemas.openxmlformats.org/officeDocument/2006/relationships/hyperlink" Target="garantf1://85716.0/" TargetMode="External"/><Relationship Id="rId38"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6" Type="http://schemas.openxmlformats.org/officeDocument/2006/relationships/hyperlink" Target="garantf1://10064072.40070/" TargetMode="External"/><Relationship Id="rId59"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67"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0" Type="http://schemas.openxmlformats.org/officeDocument/2006/relationships/hyperlink" Target="garantf1://8816657.154/" TargetMode="External"/><Relationship Id="rId41"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54" Type="http://schemas.openxmlformats.org/officeDocument/2006/relationships/hyperlink" Target="garantf1://12077515.11027/" TargetMode="External"/><Relationship Id="rId62" Type="http://schemas.openxmlformats.org/officeDocument/2006/relationships/hyperlink" Target="garantf1://12087691.1/" TargetMode="External"/><Relationship Id="rId70" Type="http://schemas.openxmlformats.org/officeDocument/2006/relationships/hyperlink" Target="garantf1://8805402.0/" TargetMode="External"/><Relationship Id="rId75"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83" Type="http://schemas.openxmlformats.org/officeDocument/2006/relationships/hyperlink" Target="garantF1://8819500.81" TargetMode="External"/><Relationship Id="rId88" Type="http://schemas.openxmlformats.org/officeDocument/2006/relationships/hyperlink" Target="file:///C:\Users\2014\Desktop\&#1088;&#1077;&#1096;.&#8470;8%20&#1086;&#1090;%2007.12.2016&#1075;.%20&#1055;&#1086;&#1083;&#1086;&#1078;.%20&#1086;%20&#1088;&#1072;&#1079;&#1084;&#1077;&#1088;&#1072;&#1093;%20&#1080;%20&#1086;&#1087;&#1083;&#1072;&#1090;&#1099;%20&#1090;&#1088;&#1091;&#1076;&#1072;%20&#1076;&#1086;&#1083;&#1078;&#1085;&#1086;&#1089;&#1090;&#1085;&#1099;&#1093;%20&#1083;&#1080;&#1094;.DOC" TargetMode="External"/><Relationship Id="rId91"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hyperlink" Target="garantf1://12012604.0/" TargetMode="External"/><Relationship Id="rId15" Type="http://schemas.openxmlformats.org/officeDocument/2006/relationships/hyperlink" Target="garantf1://8816657.154/" TargetMode="External"/><Relationship Id="rId23" Type="http://schemas.openxmlformats.org/officeDocument/2006/relationships/hyperlink" Target="garantf1://8816657.107/" TargetMode="External"/><Relationship Id="rId28" Type="http://schemas.openxmlformats.org/officeDocument/2006/relationships/hyperlink" Target="garantf1://12077515.0/" TargetMode="External"/><Relationship Id="rId36" Type="http://schemas.openxmlformats.org/officeDocument/2006/relationships/hyperlink" Target="garantf1://8814853.0/" TargetMode="External"/><Relationship Id="rId49" Type="http://schemas.openxmlformats.org/officeDocument/2006/relationships/hyperlink" Target="garantf1://8806170.0/" TargetMode="External"/><Relationship Id="rId57" Type="http://schemas.openxmlformats.org/officeDocument/2006/relationships/hyperlink" Target="garantf1://8806170.0/" TargetMode="External"/><Relationship Id="rId10" Type="http://schemas.openxmlformats.org/officeDocument/2006/relationships/hyperlink" Target="garantf1://12077515.0/" TargetMode="External"/><Relationship Id="rId31" Type="http://schemas.openxmlformats.org/officeDocument/2006/relationships/hyperlink" Target="garantf1://12046661.0/" TargetMode="External"/><Relationship Id="rId44" Type="http://schemas.openxmlformats.org/officeDocument/2006/relationships/hyperlink" Target="garantf1://12025268.0/" TargetMode="External"/><Relationship Id="rId52" Type="http://schemas.openxmlformats.org/officeDocument/2006/relationships/hyperlink" Target="garantf1://12084522.21/" TargetMode="External"/><Relationship Id="rId60" Type="http://schemas.openxmlformats.org/officeDocument/2006/relationships/hyperlink" Target="garantf1://70452688.0/" TargetMode="External"/><Relationship Id="rId65"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73"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78" Type="http://schemas.openxmlformats.org/officeDocument/2006/relationships/hyperlink" Target="garantf1://8805402.0/" TargetMode="External"/><Relationship Id="rId81" Type="http://schemas.openxmlformats.org/officeDocument/2006/relationships/hyperlink" Target="garantF1://86367.5302" TargetMode="External"/><Relationship Id="rId86" Type="http://schemas.openxmlformats.org/officeDocument/2006/relationships/hyperlink" Target="file:///C:\Users\&#1056;&#1072;&#1073;&#1086;&#1095;&#1080;&#1081;%20&#1089;&#1090;&#1086;&#1083;\&#1056;&#1077;&#1096;&#1077;&#1085;&#1080;&#1077;%20&#1087;&#1086;%20&#1086;&#1087;&#1083;&#1072;&#1090;&#1077;%20&#1090;&#1088;&#1091;&#1076;&#1072;%20-2.doc"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28515</Words>
  <Characters>162538</Characters>
  <Application>Microsoft Office Word</Application>
  <DocSecurity>0</DocSecurity>
  <Lines>1354</Lines>
  <Paragraphs>381</Paragraphs>
  <ScaleCrop>false</ScaleCrop>
  <Company/>
  <LinksUpToDate>false</LinksUpToDate>
  <CharactersWithSpaces>190672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19</cp:revision>
  <dcterms:created xsi:type="dcterms:W3CDTF">2017-01-12T11:11:00Z</dcterms:created>
  <dcterms:modified xsi:type="dcterms:W3CDTF">2017-01-12T11:31:00Z</dcterms:modified>
</cp:coreProperties>
</file>