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23A" w:rsidRDefault="00D7723A" w:rsidP="00D7723A"/>
    <w:p w:rsidR="00D7723A" w:rsidRDefault="00D7723A" w:rsidP="00D7723A">
      <w:pPr>
        <w:rPr>
          <w:sz w:val="56"/>
          <w:szCs w:val="56"/>
        </w:rPr>
      </w:pPr>
      <w:r>
        <w:rPr>
          <w:b/>
          <w:sz w:val="56"/>
          <w:szCs w:val="56"/>
        </w:rPr>
        <w:t xml:space="preserve">     «САЛАЗГОРЬСКИЕ ВЕСТИ</w:t>
      </w:r>
      <w:r>
        <w:rPr>
          <w:sz w:val="56"/>
          <w:szCs w:val="56"/>
        </w:rPr>
        <w:t>»</w:t>
      </w:r>
    </w:p>
    <w:p w:rsidR="00D7723A" w:rsidRDefault="00D7723A" w:rsidP="00D7723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7723A" w:rsidRDefault="00D7723A" w:rsidP="00D7723A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30  января  2017 г. № 3</w:t>
      </w:r>
    </w:p>
    <w:p w:rsidR="00D7723A" w:rsidRPr="009B4F3A" w:rsidRDefault="00D7723A" w:rsidP="00D7723A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</w:t>
      </w:r>
      <w:r w:rsidR="009B4F3A">
        <w:rPr>
          <w:b/>
          <w:sz w:val="18"/>
          <w:szCs w:val="18"/>
        </w:rPr>
        <w:t xml:space="preserve">                              </w:t>
      </w:r>
    </w:p>
    <w:p w:rsidR="00D7723A" w:rsidRDefault="00D7723A" w:rsidP="00D7723A">
      <w:pPr>
        <w:rPr>
          <w:sz w:val="21"/>
          <w:szCs w:val="21"/>
        </w:rPr>
      </w:pPr>
    </w:p>
    <w:p w:rsidR="00C925C9" w:rsidRDefault="00C925C9" w:rsidP="00C925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925C9" w:rsidRDefault="00C925C9" w:rsidP="00C925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</w:t>
      </w:r>
    </w:p>
    <w:p w:rsidR="00C925C9" w:rsidRDefault="00C925C9" w:rsidP="00C925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C925C9" w:rsidRDefault="00C925C9" w:rsidP="009B4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D3CEA" w:rsidRPr="009B4F3A" w:rsidRDefault="00ED3CEA" w:rsidP="009B4F3A">
      <w:pPr>
        <w:jc w:val="center"/>
        <w:rPr>
          <w:b/>
          <w:sz w:val="28"/>
          <w:szCs w:val="28"/>
        </w:rPr>
      </w:pPr>
    </w:p>
    <w:p w:rsidR="00C925C9" w:rsidRDefault="00C925C9" w:rsidP="009B4F3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D3CEA" w:rsidRDefault="00ED3CEA" w:rsidP="009B4F3A">
      <w:pPr>
        <w:jc w:val="center"/>
        <w:rPr>
          <w:sz w:val="28"/>
          <w:szCs w:val="28"/>
        </w:rPr>
      </w:pPr>
    </w:p>
    <w:p w:rsidR="00C925C9" w:rsidRDefault="00C925C9" w:rsidP="009B4F3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«30» января 2017 г.            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 xml:space="preserve">                                  № 5</w:t>
      </w:r>
    </w:p>
    <w:p w:rsidR="00C925C9" w:rsidRPr="009B4F3A" w:rsidRDefault="00C925C9" w:rsidP="009B4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предельного уровня соотношения средней заработной платы руководителя МБУК «КДЦ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поселения»  и  средней заработной платы  работников возглавляемого им учреждения на 2017 год</w:t>
      </w:r>
    </w:p>
    <w:p w:rsidR="00C925C9" w:rsidRDefault="00C925C9" w:rsidP="009B4F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25 декабря 2008 года № 39 «Об основах </w:t>
      </w:r>
      <w:proofErr w:type="gramStart"/>
      <w:r>
        <w:rPr>
          <w:sz w:val="28"/>
          <w:szCs w:val="28"/>
        </w:rPr>
        <w:t>организации оплаты труда работников муниципальных учреждений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925C9" w:rsidRDefault="00C925C9" w:rsidP="00C925C9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925C9" w:rsidRDefault="00C925C9" w:rsidP="00C925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Установить предельный уровень соотношения средней заработной платы  руководителя МБУК «КДЦ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 и средней заработной платы работников возглавляемого им  учреждения  на 2017 го</w:t>
      </w:r>
      <w:proofErr w:type="gramStart"/>
      <w:r>
        <w:rPr>
          <w:sz w:val="28"/>
          <w:szCs w:val="28"/>
        </w:rPr>
        <w:t>д(</w:t>
      </w:r>
      <w:proofErr w:type="gramEnd"/>
      <w:r>
        <w:rPr>
          <w:sz w:val="28"/>
          <w:szCs w:val="28"/>
        </w:rPr>
        <w:t>далее – предельное соотношение):</w:t>
      </w:r>
    </w:p>
    <w:p w:rsidR="00C925C9" w:rsidRDefault="00C925C9" w:rsidP="009B4F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муниципальном бюджетном учреждении культуры «КДЦ </w:t>
      </w:r>
      <w:proofErr w:type="spellStart"/>
      <w:r>
        <w:rPr>
          <w:sz w:val="28"/>
          <w:szCs w:val="28"/>
        </w:rPr>
        <w:t>Сал</w:t>
      </w:r>
      <w:r w:rsidR="009B4F3A">
        <w:rPr>
          <w:sz w:val="28"/>
          <w:szCs w:val="28"/>
        </w:rPr>
        <w:t>азгорьского</w:t>
      </w:r>
      <w:proofErr w:type="spellEnd"/>
      <w:r w:rsidR="009B4F3A">
        <w:rPr>
          <w:sz w:val="28"/>
          <w:szCs w:val="28"/>
        </w:rPr>
        <w:t xml:space="preserve"> сельского поселения»</w:t>
      </w: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8077"/>
        <w:gridCol w:w="1560"/>
      </w:tblGrid>
      <w:tr w:rsidR="00C925C9" w:rsidTr="00C925C9">
        <w:trPr>
          <w:trHeight w:val="7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учреждений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Кратность</w:t>
            </w:r>
          </w:p>
        </w:tc>
      </w:tr>
      <w:tr w:rsidR="00C925C9" w:rsidTr="00C925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МБУК «КДЦ </w:t>
            </w:r>
            <w:proofErr w:type="spellStart"/>
            <w:r>
              <w:rPr>
                <w:sz w:val="28"/>
                <w:szCs w:val="28"/>
              </w:rPr>
              <w:t>Салазгорьского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 Республики Мордовия»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5C9" w:rsidRDefault="00C925C9">
            <w:pPr>
              <w:jc w:val="center"/>
              <w:rPr>
                <w:rFonts w:eastAsia="Calibri"/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,5 - 2,5</w:t>
            </w:r>
          </w:p>
        </w:tc>
      </w:tr>
    </w:tbl>
    <w:p w:rsidR="00C925C9" w:rsidRDefault="00C925C9" w:rsidP="00C925C9">
      <w:pPr>
        <w:ind w:firstLine="567"/>
        <w:jc w:val="both"/>
        <w:rPr>
          <w:rFonts w:eastAsia="Calibri"/>
          <w:sz w:val="28"/>
          <w:szCs w:val="28"/>
          <w:lang w:eastAsia="en-US"/>
        </w:rPr>
      </w:pPr>
    </w:p>
    <w:p w:rsidR="00C925C9" w:rsidRDefault="00C925C9" w:rsidP="00C925C9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</w:t>
      </w:r>
      <w:r>
        <w:rPr>
          <w:sz w:val="28"/>
          <w:szCs w:val="28"/>
        </w:rPr>
        <w:t>2. Соотношение средней заработной платы руководителя к  средней заработной плате работников муниципального бюджетного  учреждения, формируемых за счет всех финансовых источников, рассчитывается за календарный год.</w:t>
      </w:r>
    </w:p>
    <w:p w:rsidR="00C925C9" w:rsidRDefault="00C925C9" w:rsidP="00C925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Предельное соотношение средней заработной платы руководителя муниципального бюджетного и казенного учреждения и средней заработной платы работников соответствующего учреждения устанавливается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календарный год или определённый период времени в течение календарного года.</w:t>
      </w:r>
    </w:p>
    <w:p w:rsidR="00C925C9" w:rsidRDefault="00C925C9" w:rsidP="00C925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Исполнительный орган  муниципальной власти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производят </w:t>
      </w:r>
      <w:r>
        <w:rPr>
          <w:sz w:val="28"/>
          <w:szCs w:val="28"/>
        </w:rPr>
        <w:lastRenderedPageBreak/>
        <w:t xml:space="preserve">формирование средств на оплату труда руководителя муниципального бюджетного  учреждения культуры, включая стимулирующие выплаты за выполнение показателей эффективности деятельности учреждения, с соблюдением величины предельного соотношения, установленного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C925C9" w:rsidRDefault="00C925C9" w:rsidP="00C925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Определение размера средней заработной платы руководителя  осуществляется в соответствии с методикой, используемой при определении средней заработной платы работников для целей статистического наблюдения, утвержденной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официального статистического учета. </w:t>
      </w:r>
    </w:p>
    <w:p w:rsidR="00C925C9" w:rsidRDefault="00C925C9" w:rsidP="009B4F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Средняя заработная плата работников учреждения рассчитывается без учета заработной платы руководителя.</w:t>
      </w:r>
    </w:p>
    <w:p w:rsidR="00C925C9" w:rsidRDefault="00C925C9" w:rsidP="009B4F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и распространяет своё действие на правоотношения, возникшие с 1 января 2017 года.</w:t>
      </w:r>
    </w:p>
    <w:p w:rsidR="00ED3CEA" w:rsidRDefault="00ED3CEA" w:rsidP="009B4F3A">
      <w:pPr>
        <w:ind w:firstLine="567"/>
        <w:jc w:val="both"/>
        <w:rPr>
          <w:sz w:val="28"/>
          <w:szCs w:val="28"/>
        </w:rPr>
      </w:pPr>
    </w:p>
    <w:p w:rsidR="00C925C9" w:rsidRDefault="00C925C9" w:rsidP="00C925C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D7723A" w:rsidRDefault="00C925C9" w:rsidP="00D7723A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поселения:                                  </w:t>
      </w:r>
      <w:r w:rsidR="009B4F3A">
        <w:rPr>
          <w:sz w:val="28"/>
          <w:szCs w:val="28"/>
        </w:rPr>
        <w:t xml:space="preserve">                 Г.П. Солдатова.</w:t>
      </w:r>
    </w:p>
    <w:p w:rsidR="00ED3CEA" w:rsidRPr="009B4F3A" w:rsidRDefault="00ED3CEA" w:rsidP="00D7723A">
      <w:pPr>
        <w:rPr>
          <w:sz w:val="28"/>
          <w:szCs w:val="28"/>
        </w:rPr>
      </w:pPr>
    </w:p>
    <w:p w:rsidR="00D7723A" w:rsidRDefault="00D7723A" w:rsidP="00D7723A">
      <w:pPr>
        <w:rPr>
          <w:sz w:val="21"/>
          <w:szCs w:val="21"/>
        </w:rPr>
      </w:pPr>
    </w:p>
    <w:p w:rsidR="009B4F3A" w:rsidRDefault="009B4F3A" w:rsidP="009B4F3A">
      <w:pPr>
        <w:pStyle w:val="1"/>
        <w:keepLines w:val="0"/>
        <w:tabs>
          <w:tab w:val="left" w:pos="708"/>
        </w:tabs>
        <w:spacing w:before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АДМИНИСТРАЦИЯ САЛАЗГОРЬСКОГО СЕЛЬСКОГО ПОСЕЛЕНИЯ</w:t>
      </w:r>
    </w:p>
    <w:p w:rsidR="009B4F3A" w:rsidRDefault="009B4F3A" w:rsidP="009B4F3A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ТОРБЕЕВСКОГО МУНИЦИПАЛЬНОГО РАЙОНА</w:t>
      </w:r>
    </w:p>
    <w:p w:rsidR="009B4F3A" w:rsidRDefault="009B4F3A" w:rsidP="009B4F3A">
      <w:pPr>
        <w:pStyle w:val="1"/>
        <w:keepLines w:val="0"/>
        <w:numPr>
          <w:ilvl w:val="0"/>
          <w:numId w:val="1"/>
        </w:numPr>
        <w:tabs>
          <w:tab w:val="left" w:pos="708"/>
        </w:tabs>
        <w:suppressAutoHyphens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РЕСПУБЛИКИ  МОРДОВИЯ</w:t>
      </w:r>
    </w:p>
    <w:p w:rsidR="00ED3CEA" w:rsidRPr="00ED3CEA" w:rsidRDefault="00ED3CEA" w:rsidP="00ED3CEA">
      <w:pPr>
        <w:rPr>
          <w:lang w:eastAsia="en-US"/>
        </w:rPr>
      </w:pPr>
    </w:p>
    <w:p w:rsidR="009B4F3A" w:rsidRDefault="009B4F3A" w:rsidP="009B4F3A">
      <w:pPr>
        <w:jc w:val="center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П</w:t>
      </w:r>
      <w:proofErr w:type="gramEnd"/>
      <w:r>
        <w:rPr>
          <w:b/>
          <w:color w:val="000000" w:themeColor="text1"/>
          <w:sz w:val="28"/>
          <w:szCs w:val="28"/>
        </w:rPr>
        <w:t xml:space="preserve"> О С Т А Н О В Л Е Н И Е</w:t>
      </w:r>
    </w:p>
    <w:p w:rsidR="009B4F3A" w:rsidRDefault="009B4F3A" w:rsidP="009B4F3A">
      <w:pPr>
        <w:jc w:val="center"/>
        <w:rPr>
          <w:b/>
          <w:color w:val="000000" w:themeColor="text1"/>
          <w:sz w:val="28"/>
          <w:szCs w:val="28"/>
        </w:rPr>
      </w:pPr>
    </w:p>
    <w:p w:rsidR="009B4F3A" w:rsidRDefault="009B4F3A" w:rsidP="009B4F3A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30.01.2017 г.                 </w:t>
      </w:r>
      <w:proofErr w:type="spellStart"/>
      <w:r>
        <w:rPr>
          <w:color w:val="000000" w:themeColor="text1"/>
          <w:sz w:val="28"/>
          <w:szCs w:val="28"/>
        </w:rPr>
        <w:t>с</w:t>
      </w:r>
      <w:proofErr w:type="gramStart"/>
      <w:r>
        <w:rPr>
          <w:color w:val="000000" w:themeColor="text1"/>
          <w:sz w:val="28"/>
          <w:szCs w:val="28"/>
        </w:rPr>
        <w:t>.С</w:t>
      </w:r>
      <w:proofErr w:type="gramEnd"/>
      <w:r>
        <w:rPr>
          <w:color w:val="000000" w:themeColor="text1"/>
          <w:sz w:val="28"/>
          <w:szCs w:val="28"/>
        </w:rPr>
        <w:t>алазгорь</w:t>
      </w:r>
      <w:proofErr w:type="spellEnd"/>
      <w:r>
        <w:rPr>
          <w:color w:val="000000" w:themeColor="text1"/>
          <w:sz w:val="28"/>
          <w:szCs w:val="28"/>
        </w:rPr>
        <w:t xml:space="preserve">                     </w:t>
      </w:r>
      <w:r>
        <w:rPr>
          <w:b/>
          <w:bCs/>
          <w:color w:val="000000" w:themeColor="text1"/>
          <w:spacing w:val="-7"/>
          <w:sz w:val="28"/>
          <w:szCs w:val="28"/>
        </w:rPr>
        <w:t xml:space="preserve">               </w:t>
      </w:r>
      <w:r>
        <w:rPr>
          <w:color w:val="000000" w:themeColor="text1"/>
          <w:spacing w:val="-7"/>
          <w:sz w:val="28"/>
          <w:szCs w:val="28"/>
        </w:rPr>
        <w:t xml:space="preserve"> №  6</w:t>
      </w:r>
      <w:r>
        <w:rPr>
          <w:b/>
          <w:bCs/>
          <w:color w:val="000000" w:themeColor="text1"/>
          <w:spacing w:val="-7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                                                                              </w:t>
      </w:r>
    </w:p>
    <w:p w:rsidR="009B4F3A" w:rsidRDefault="009B4F3A" w:rsidP="009B4F3A">
      <w:pPr>
        <w:pStyle w:val="af5"/>
        <w:jc w:val="center"/>
        <w:rPr>
          <w:rFonts w:eastAsiaTheme="majorEastAsia"/>
          <w:b/>
          <w:bCs/>
          <w:color w:val="000000" w:themeColor="text1"/>
        </w:rPr>
      </w:pPr>
      <w:r>
        <w:rPr>
          <w:rStyle w:val="a8"/>
          <w:rFonts w:eastAsiaTheme="majorEastAsia"/>
          <w:b/>
          <w:bCs w:val="0"/>
          <w:color w:val="000000" w:themeColor="text1"/>
          <w:sz w:val="28"/>
        </w:rPr>
        <w:t xml:space="preserve">Об утверждении  мероприятий по организации  мер первичной пожарной безопасности на территории </w:t>
      </w:r>
      <w:proofErr w:type="spellStart"/>
      <w:r>
        <w:rPr>
          <w:rStyle w:val="a8"/>
          <w:rFonts w:eastAsiaTheme="majorEastAsia"/>
          <w:b/>
          <w:bCs w:val="0"/>
          <w:color w:val="000000" w:themeColor="text1"/>
          <w:sz w:val="28"/>
        </w:rPr>
        <w:t>Салазгорьского</w:t>
      </w:r>
      <w:proofErr w:type="spellEnd"/>
      <w:r>
        <w:rPr>
          <w:rStyle w:val="a8"/>
          <w:rFonts w:eastAsiaTheme="majorEastAsia"/>
          <w:b/>
          <w:bCs w:val="0"/>
          <w:color w:val="000000" w:themeColor="text1"/>
          <w:sz w:val="28"/>
        </w:rPr>
        <w:t xml:space="preserve"> сельского поселения  на 2017 г.</w:t>
      </w:r>
    </w:p>
    <w:p w:rsidR="009B4F3A" w:rsidRDefault="009B4F3A" w:rsidP="009B4F3A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 в целях обеспечения пожарной безопасности на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поселения,</w:t>
      </w:r>
    </w:p>
    <w:p w:rsidR="009B4F3A" w:rsidRDefault="009B4F3A" w:rsidP="009B4F3A">
      <w:pPr>
        <w:pStyle w:val="af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ПОСТАНОВЛЯЕТ: </w:t>
      </w:r>
    </w:p>
    <w:p w:rsidR="009B4F3A" w:rsidRDefault="009B4F3A" w:rsidP="009B4F3A">
      <w:pPr>
        <w:pStyle w:val="af5"/>
        <w:jc w:val="both"/>
        <w:rPr>
          <w:rStyle w:val="a8"/>
          <w:rFonts w:eastAsiaTheme="majorEastAsia"/>
          <w:i w:val="0"/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>
        <w:rPr>
          <w:rStyle w:val="a8"/>
          <w:rFonts w:eastAsiaTheme="majorEastAsia"/>
          <w:color w:val="000000" w:themeColor="text1"/>
          <w:sz w:val="28"/>
        </w:rPr>
        <w:t>Салазгорьского</w:t>
      </w:r>
      <w:proofErr w:type="spellEnd"/>
      <w:r>
        <w:rPr>
          <w:rStyle w:val="a8"/>
          <w:rFonts w:eastAsiaTheme="majorEastAsia"/>
          <w:color w:val="000000" w:themeColor="text1"/>
          <w:sz w:val="28"/>
        </w:rPr>
        <w:t xml:space="preserve"> сельского поселения на 2017 г. </w:t>
      </w:r>
      <w:proofErr w:type="gramStart"/>
      <w:r>
        <w:rPr>
          <w:rStyle w:val="a8"/>
          <w:rFonts w:eastAsiaTheme="majorEastAsia"/>
          <w:color w:val="000000" w:themeColor="text1"/>
          <w:sz w:val="28"/>
        </w:rPr>
        <w:t>согласно приложения</w:t>
      </w:r>
      <w:proofErr w:type="gramEnd"/>
      <w:r>
        <w:rPr>
          <w:rStyle w:val="a8"/>
          <w:rFonts w:eastAsiaTheme="majorEastAsia"/>
          <w:color w:val="000000" w:themeColor="text1"/>
          <w:sz w:val="28"/>
        </w:rPr>
        <w:t xml:space="preserve"> № 1.</w:t>
      </w:r>
    </w:p>
    <w:p w:rsidR="009B4F3A" w:rsidRDefault="009B4F3A" w:rsidP="009B4F3A">
      <w:pPr>
        <w:pStyle w:val="af5"/>
        <w:jc w:val="both"/>
        <w:rPr>
          <w:rStyle w:val="a8"/>
          <w:rFonts w:eastAsiaTheme="majorEastAsia"/>
          <w:i w:val="0"/>
          <w:color w:val="000000" w:themeColor="text1"/>
          <w:sz w:val="28"/>
        </w:rPr>
      </w:pPr>
      <w:r>
        <w:rPr>
          <w:rStyle w:val="a8"/>
          <w:rFonts w:eastAsiaTheme="majorEastAsia"/>
          <w:color w:val="000000" w:themeColor="text1"/>
          <w:sz w:val="28"/>
        </w:rPr>
        <w:t xml:space="preserve">2. Утвердить график проведения сходов и </w:t>
      </w:r>
      <w:proofErr w:type="spellStart"/>
      <w:r>
        <w:rPr>
          <w:rStyle w:val="a8"/>
          <w:rFonts w:eastAsiaTheme="majorEastAsia"/>
          <w:color w:val="000000" w:themeColor="text1"/>
          <w:sz w:val="28"/>
        </w:rPr>
        <w:t>п</w:t>
      </w:r>
      <w:r>
        <w:rPr>
          <w:color w:val="000000" w:themeColor="text1"/>
          <w:sz w:val="28"/>
          <w:szCs w:val="28"/>
        </w:rPr>
        <w:t>одворовых</w:t>
      </w:r>
      <w:proofErr w:type="spellEnd"/>
      <w:r>
        <w:rPr>
          <w:color w:val="000000" w:themeColor="text1"/>
          <w:sz w:val="28"/>
          <w:szCs w:val="28"/>
        </w:rPr>
        <w:t xml:space="preserve"> обходов граждан с разъяснением мер пожарной безопасности </w:t>
      </w:r>
      <w:r>
        <w:rPr>
          <w:rStyle w:val="a8"/>
          <w:rFonts w:eastAsiaTheme="majorEastAsia"/>
          <w:color w:val="000000" w:themeColor="text1"/>
          <w:sz w:val="28"/>
        </w:rPr>
        <w:t xml:space="preserve">на территории </w:t>
      </w:r>
      <w:proofErr w:type="spellStart"/>
      <w:r>
        <w:rPr>
          <w:rStyle w:val="a8"/>
          <w:rFonts w:eastAsiaTheme="majorEastAsia"/>
          <w:color w:val="000000" w:themeColor="text1"/>
          <w:sz w:val="28"/>
        </w:rPr>
        <w:t>Салазгорьского</w:t>
      </w:r>
      <w:proofErr w:type="spellEnd"/>
      <w:r>
        <w:rPr>
          <w:rStyle w:val="a8"/>
          <w:rFonts w:eastAsiaTheme="majorEastAsia"/>
          <w:color w:val="000000" w:themeColor="text1"/>
          <w:sz w:val="28"/>
        </w:rPr>
        <w:t xml:space="preserve"> сельского поселения </w:t>
      </w:r>
      <w:proofErr w:type="gramStart"/>
      <w:r>
        <w:rPr>
          <w:rStyle w:val="a8"/>
          <w:rFonts w:eastAsiaTheme="majorEastAsia"/>
          <w:color w:val="000000" w:themeColor="text1"/>
          <w:sz w:val="28"/>
        </w:rPr>
        <w:t>согласно приложения</w:t>
      </w:r>
      <w:proofErr w:type="gramEnd"/>
      <w:r>
        <w:rPr>
          <w:rStyle w:val="a8"/>
          <w:rFonts w:eastAsiaTheme="majorEastAsia"/>
          <w:color w:val="000000" w:themeColor="text1"/>
          <w:sz w:val="28"/>
        </w:rPr>
        <w:t xml:space="preserve"> № 2. </w:t>
      </w:r>
    </w:p>
    <w:p w:rsidR="009B4F3A" w:rsidRDefault="009B4F3A" w:rsidP="009B4F3A">
      <w:pPr>
        <w:pStyle w:val="af5"/>
        <w:tabs>
          <w:tab w:val="left" w:pos="7455"/>
          <w:tab w:val="right" w:pos="9355"/>
        </w:tabs>
        <w:rPr>
          <w:szCs w:val="28"/>
        </w:rPr>
      </w:pPr>
      <w:r>
        <w:rPr>
          <w:color w:val="000000" w:themeColor="text1"/>
          <w:spacing w:val="2"/>
          <w:sz w:val="28"/>
          <w:szCs w:val="28"/>
        </w:rPr>
        <w:t xml:space="preserve">3. </w:t>
      </w:r>
      <w:proofErr w:type="gramStart"/>
      <w:r>
        <w:rPr>
          <w:color w:val="000000" w:themeColor="text1"/>
          <w:spacing w:val="2"/>
          <w:sz w:val="28"/>
          <w:szCs w:val="28"/>
        </w:rPr>
        <w:t>Контроль за</w:t>
      </w:r>
      <w:proofErr w:type="gramEnd"/>
      <w:r>
        <w:rPr>
          <w:color w:val="000000" w:themeColor="text1"/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color w:val="000000" w:themeColor="text1"/>
          <w:sz w:val="28"/>
          <w:szCs w:val="28"/>
        </w:rPr>
        <w:t xml:space="preserve"> </w:t>
      </w:r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  <w:r>
        <w:lastRenderedPageBreak/>
        <w:t>4</w:t>
      </w:r>
      <w:r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информационном бюллетене </w:t>
      </w:r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вести».</w:t>
      </w:r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F3A" w:rsidRDefault="009B4F3A" w:rsidP="009B4F3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Г.П. Солдатова.</w:t>
      </w:r>
    </w:p>
    <w:p w:rsidR="009B4F3A" w:rsidRDefault="009B4F3A" w:rsidP="009B4F3A">
      <w:pPr>
        <w:pStyle w:val="aa"/>
      </w:pPr>
      <w:r>
        <w:t xml:space="preserve"> </w:t>
      </w:r>
    </w:p>
    <w:p w:rsidR="009B4F3A" w:rsidRDefault="009B4F3A" w:rsidP="009B4F3A">
      <w:pPr>
        <w:pStyle w:val="aa"/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Приложение №1 </w:t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к  постановлению  администрации</w:t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ab/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от  30.01.2017 г № 6</w:t>
      </w:r>
    </w:p>
    <w:p w:rsidR="009B4F3A" w:rsidRDefault="009B4F3A" w:rsidP="009B4F3A">
      <w:pPr>
        <w:pStyle w:val="af5"/>
        <w:jc w:val="center"/>
        <w:rPr>
          <w:b/>
          <w:i/>
          <w:color w:val="000000" w:themeColor="text1"/>
        </w:rPr>
      </w:pPr>
      <w:r>
        <w:rPr>
          <w:rStyle w:val="a8"/>
          <w:rFonts w:eastAsiaTheme="majorEastAsia"/>
          <w:b/>
          <w:bCs w:val="0"/>
          <w:color w:val="000000" w:themeColor="text1"/>
        </w:rPr>
        <w:t xml:space="preserve">План мероприятий по организации мер первичной пожарной безопасности на территории </w:t>
      </w:r>
      <w:proofErr w:type="spellStart"/>
      <w:r>
        <w:rPr>
          <w:rStyle w:val="a8"/>
          <w:rFonts w:eastAsiaTheme="majorEastAsia"/>
          <w:b/>
          <w:bCs w:val="0"/>
          <w:color w:val="000000" w:themeColor="text1"/>
        </w:rPr>
        <w:t>Салазгорьского</w:t>
      </w:r>
      <w:proofErr w:type="spellEnd"/>
      <w:r>
        <w:rPr>
          <w:rStyle w:val="a8"/>
          <w:rFonts w:eastAsiaTheme="majorEastAsia"/>
          <w:b/>
          <w:bCs w:val="0"/>
          <w:color w:val="000000" w:themeColor="text1"/>
        </w:rPr>
        <w:t xml:space="preserve"> сельского поселения  на 2017 г.</w:t>
      </w:r>
    </w:p>
    <w:p w:rsidR="009B4F3A" w:rsidRDefault="009B4F3A" w:rsidP="009B4F3A">
      <w:pPr>
        <w:pStyle w:val="af5"/>
        <w:jc w:val="center"/>
        <w:rPr>
          <w:color w:val="000000" w:themeColor="text1"/>
        </w:rPr>
      </w:pPr>
      <w:r>
        <w:rPr>
          <w:color w:val="000000" w:themeColor="text1"/>
        </w:rP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5202"/>
        <w:gridCol w:w="1670"/>
        <w:gridCol w:w="2025"/>
      </w:tblGrid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№ </w:t>
            </w:r>
            <w:proofErr w:type="gramStart"/>
            <w:r>
              <w:rPr>
                <w:color w:val="000000" w:themeColor="text1"/>
                <w:lang w:eastAsia="en-US"/>
              </w:rPr>
              <w:t>п</w:t>
            </w:r>
            <w:proofErr w:type="gramEnd"/>
            <w:r>
              <w:rPr>
                <w:color w:val="000000" w:themeColor="text1"/>
                <w:lang w:eastAsia="en-US"/>
              </w:rPr>
              <w:t>/п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tabs>
                <w:tab w:val="left" w:pos="180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Ответственные</w:t>
            </w:r>
          </w:p>
        </w:tc>
      </w:tr>
      <w:tr w:rsidR="009B4F3A" w:rsidTr="009B4F3A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4F3A" w:rsidRDefault="009B4F3A">
            <w:pPr>
              <w:tabs>
                <w:tab w:val="num" w:pos="1980"/>
              </w:tabs>
              <w:rPr>
                <w:color w:val="000000" w:themeColor="text1"/>
                <w:lang w:eastAsia="ar-SA"/>
              </w:rPr>
            </w:pPr>
            <w:r>
              <w:rPr>
                <w:color w:val="000000" w:themeColor="text1"/>
              </w:rPr>
              <w:t xml:space="preserve">Информировать население  о мерах пожарной безопасности, о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9B4F3A" w:rsidRDefault="009B4F3A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« </w:t>
            </w:r>
            <w:proofErr w:type="spellStart"/>
            <w:r>
              <w:rPr>
                <w:color w:val="000000" w:themeColor="text1"/>
              </w:rPr>
              <w:t>Салазгорьские</w:t>
            </w:r>
            <w:proofErr w:type="spellEnd"/>
            <w:r>
              <w:rPr>
                <w:color w:val="000000" w:themeColor="text1"/>
              </w:rPr>
              <w:t xml:space="preserve"> вести», любых других доступных для населения форм и методов  работы</w:t>
            </w:r>
          </w:p>
          <w:p w:rsidR="009B4F3A" w:rsidRDefault="009B4F3A">
            <w:pPr>
              <w:tabs>
                <w:tab w:val="num" w:pos="198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 </w:t>
            </w:r>
          </w:p>
          <w:p w:rsidR="009B4F3A" w:rsidRDefault="009B4F3A">
            <w:pPr>
              <w:tabs>
                <w:tab w:val="num" w:pos="1980"/>
              </w:tabs>
              <w:suppressAutoHyphens/>
              <w:rPr>
                <w:color w:val="000000" w:themeColor="text1"/>
                <w:lang w:eastAsia="ar-SA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Зам. главы поселения </w:t>
            </w:r>
          </w:p>
        </w:tc>
      </w:tr>
      <w:tr w:rsidR="009B4F3A" w:rsidTr="009B4F3A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tabs>
                <w:tab w:val="left" w:pos="405"/>
                <w:tab w:val="center" w:pos="997"/>
              </w:tabs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ab/>
              <w:t>Зам. главы      поселения,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 Зам. Главы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администрации, </w:t>
            </w:r>
            <w:proofErr w:type="spellStart"/>
            <w:r>
              <w:rPr>
                <w:color w:val="000000" w:themeColor="text1"/>
                <w:lang w:eastAsia="en-US"/>
              </w:rPr>
              <w:t>Зам</w:t>
            </w:r>
            <w:proofErr w:type="gramStart"/>
            <w:r>
              <w:rPr>
                <w:color w:val="000000" w:themeColor="text1"/>
                <w:lang w:eastAsia="en-US"/>
              </w:rPr>
              <w:t>.г</w:t>
            </w:r>
            <w:proofErr w:type="gramEnd"/>
            <w:r>
              <w:rPr>
                <w:color w:val="000000" w:themeColor="text1"/>
                <w:lang w:eastAsia="en-US"/>
              </w:rPr>
              <w:t>лавы</w:t>
            </w:r>
            <w:proofErr w:type="spellEnd"/>
            <w:r>
              <w:rPr>
                <w:color w:val="000000" w:themeColor="text1"/>
                <w:lang w:eastAsia="en-US"/>
              </w:rPr>
              <w:t xml:space="preserve"> поселения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Глава администрации </w:t>
            </w:r>
          </w:p>
        </w:tc>
      </w:tr>
      <w:tr w:rsidR="009B4F3A" w:rsidTr="009B4F3A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3A" w:rsidRDefault="009B4F3A">
            <w:pPr>
              <w:pStyle w:val="af5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Глава администрации</w:t>
            </w:r>
          </w:p>
        </w:tc>
      </w:tr>
    </w:tbl>
    <w:p w:rsidR="009B4F3A" w:rsidRDefault="009B4F3A" w:rsidP="009B4F3A">
      <w:pPr>
        <w:pStyle w:val="aa"/>
      </w:pPr>
      <w:r>
        <w:t> </w:t>
      </w:r>
    </w:p>
    <w:p w:rsidR="009B4F3A" w:rsidRDefault="009B4F3A" w:rsidP="009B4F3A">
      <w:pPr>
        <w:pStyle w:val="aa"/>
      </w:pPr>
    </w:p>
    <w:p w:rsidR="009B4F3A" w:rsidRDefault="009B4F3A" w:rsidP="009B4F3A">
      <w:pPr>
        <w:pStyle w:val="aa"/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Приложение №2 </w:t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к  постановлению  администрации</w:t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ab/>
      </w:r>
    </w:p>
    <w:p w:rsidR="009B4F3A" w:rsidRDefault="009B4F3A" w:rsidP="009B4F3A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от   30.01.2017 г № 6</w:t>
      </w:r>
    </w:p>
    <w:p w:rsidR="009B4F3A" w:rsidRDefault="009B4F3A" w:rsidP="009B4F3A">
      <w:pPr>
        <w:pStyle w:val="af5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ГРАФИК</w:t>
      </w:r>
    </w:p>
    <w:p w:rsidR="009B4F3A" w:rsidRDefault="009B4F3A" w:rsidP="009B4F3A">
      <w:pPr>
        <w:pStyle w:val="af5"/>
        <w:jc w:val="center"/>
        <w:rPr>
          <w:color w:val="000000" w:themeColor="text1"/>
        </w:rPr>
      </w:pPr>
      <w:r>
        <w:rPr>
          <w:color w:val="000000" w:themeColor="text1"/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</w:t>
      </w:r>
      <w:proofErr w:type="spellStart"/>
      <w:r>
        <w:rPr>
          <w:color w:val="000000" w:themeColor="text1"/>
          <w:sz w:val="28"/>
          <w:szCs w:val="28"/>
        </w:rPr>
        <w:t>Салазгорьского</w:t>
      </w:r>
      <w:proofErr w:type="spellEnd"/>
      <w:r>
        <w:rPr>
          <w:color w:val="000000" w:themeColor="text1"/>
          <w:sz w:val="28"/>
          <w:szCs w:val="28"/>
        </w:rPr>
        <w:t xml:space="preserve"> сельского поселения на 2017год</w:t>
      </w:r>
    </w:p>
    <w:tbl>
      <w:tblPr>
        <w:tblW w:w="143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234"/>
        <w:gridCol w:w="2137"/>
        <w:gridCol w:w="2633"/>
        <w:gridCol w:w="2386"/>
        <w:gridCol w:w="2386"/>
      </w:tblGrid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42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обхода</w:t>
            </w:r>
          </w:p>
        </w:tc>
        <w:tc>
          <w:tcPr>
            <w:tcW w:w="263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дата схода</w:t>
            </w:r>
          </w:p>
        </w:tc>
      </w:tr>
      <w:tr w:rsidR="009B4F3A" w:rsidTr="009B4F3A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Салазгорь</w:t>
            </w:r>
            <w:proofErr w:type="spellEnd"/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 22.02.2017 </w:t>
            </w: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Советская 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март, апрель</w:t>
            </w:r>
          </w:p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Комсомольская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апрель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Дорофеева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январь,</w:t>
            </w:r>
          </w:p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февраль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Пролетарская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март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Кисткина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январь, февраль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Эрькина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июнь 2017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Горького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май 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ул. </w:t>
            </w:r>
            <w:proofErr w:type="spellStart"/>
            <w:r>
              <w:rPr>
                <w:color w:val="000000" w:themeColor="text1"/>
                <w:sz w:val="28"/>
                <w:szCs w:val="28"/>
                <w:lang w:eastAsia="en-US"/>
              </w:rPr>
              <w:t>Манушкина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Кооперативная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Некрасова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июнь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Песочная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июнь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п. Центральный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01.04.2017</w:t>
            </w:r>
          </w:p>
        </w:tc>
        <w:tc>
          <w:tcPr>
            <w:tcW w:w="2386" w:type="dxa"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>1 квартал 2015г</w:t>
            </w: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Центральная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апрель 2017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Школьная, ул. Парковая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май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июнь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Молодежная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июль 2017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6938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п. Светлый путь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Коммунаров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 xml:space="preserve">август   2017г 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  <w:trHeight w:val="720"/>
        </w:trPr>
        <w:tc>
          <w:tcPr>
            <w:tcW w:w="69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suppressAutoHyphens/>
              <w:spacing w:line="276" w:lineRule="auto"/>
              <w:rPr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                    д. Саввинские Выселки</w:t>
            </w:r>
          </w:p>
        </w:tc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Овражная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сентябрь 2017г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9B4F3A" w:rsidTr="009B4F3A">
        <w:trPr>
          <w:gridAfter w:val="2"/>
          <w:wAfter w:w="4772" w:type="dxa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42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ул. Луговая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4F3A" w:rsidRDefault="009B4F3A">
            <w:pPr>
              <w:pStyle w:val="af5"/>
              <w:spacing w:line="276" w:lineRule="auto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октябрь 2017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F3A" w:rsidRDefault="009B4F3A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D7723A" w:rsidRPr="00ED3CEA" w:rsidRDefault="009B4F3A" w:rsidP="00ED3CEA">
      <w:pPr>
        <w:pStyle w:val="aa"/>
      </w:pPr>
      <w:r>
        <w:t xml:space="preserve">                                                                                                        </w:t>
      </w:r>
    </w:p>
    <w:p w:rsidR="00D7723A" w:rsidRDefault="00D7723A" w:rsidP="00D7723A">
      <w:pPr>
        <w:pStyle w:val="Standard"/>
        <w:ind w:left="567" w:firstLine="567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7723A" w:rsidRDefault="00D7723A" w:rsidP="00D7723A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     </w:t>
      </w: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D7723A" w:rsidTr="00D7723A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723A" w:rsidRDefault="00D7723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Главный редактор:</w:t>
            </w:r>
          </w:p>
          <w:p w:rsidR="00D7723A" w:rsidRDefault="00D7723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en-US"/>
              </w:rPr>
              <w:t>муниципальго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района Республики Мордовия  Солдатова Г.П.</w:t>
            </w:r>
          </w:p>
          <w:p w:rsidR="00D7723A" w:rsidRDefault="00D7723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7723A" w:rsidRDefault="00D7723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D7723A" w:rsidRDefault="00D7723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  <w:lang w:eastAsia="en-US"/>
              </w:rPr>
              <w:t>Салазгорьского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723A" w:rsidRDefault="00D7723A">
            <w:pPr>
              <w:snapToGrid w:val="0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D7723A" w:rsidRDefault="00D7723A">
            <w:pPr>
              <w:snapToGrid w:val="0"/>
              <w:jc w:val="both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431045 РМ </w:t>
            </w:r>
            <w:proofErr w:type="spellStart"/>
            <w:r>
              <w:rPr>
                <w:sz w:val="18"/>
                <w:szCs w:val="18"/>
                <w:lang w:eastAsia="en-US"/>
              </w:rPr>
              <w:t>Торбеевский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район с</w:t>
            </w:r>
            <w:proofErr w:type="gramStart"/>
            <w:r>
              <w:rPr>
                <w:sz w:val="18"/>
                <w:szCs w:val="18"/>
                <w:lang w:eastAsia="en-US"/>
              </w:rPr>
              <w:t>.</w:t>
            </w:r>
            <w:proofErr w:type="spellStart"/>
            <w:r>
              <w:rPr>
                <w:sz w:val="18"/>
                <w:szCs w:val="18"/>
                <w:lang w:eastAsia="en-US"/>
              </w:rPr>
              <w:t>С</w:t>
            </w:r>
            <w:proofErr w:type="gramEnd"/>
            <w:r>
              <w:rPr>
                <w:sz w:val="18"/>
                <w:szCs w:val="18"/>
                <w:lang w:eastAsia="en-US"/>
              </w:rPr>
              <w:t>алазгорь</w:t>
            </w:r>
            <w:proofErr w:type="spellEnd"/>
            <w:r>
              <w:rPr>
                <w:sz w:val="18"/>
                <w:szCs w:val="18"/>
                <w:lang w:eastAsia="en-US"/>
              </w:rPr>
              <w:t>,.Кооперативная, д.7</w:t>
            </w:r>
          </w:p>
          <w:p w:rsidR="00D7723A" w:rsidRDefault="00D7723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D7723A" w:rsidRDefault="00D7723A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D7723A" w:rsidRDefault="00D7723A" w:rsidP="00D7723A">
      <w:pPr>
        <w:sectPr w:rsidR="00D7723A">
          <w:pgSz w:w="11906" w:h="16838"/>
          <w:pgMar w:top="539" w:right="312" w:bottom="641" w:left="1418" w:header="709" w:footer="709" w:gutter="0"/>
          <w:cols w:space="720"/>
        </w:sect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851"/>
    <w:rsid w:val="002E4E42"/>
    <w:rsid w:val="003933CF"/>
    <w:rsid w:val="009B4F3A"/>
    <w:rsid w:val="00C925C9"/>
    <w:rsid w:val="00D7723A"/>
    <w:rsid w:val="00DA4851"/>
    <w:rsid w:val="00ED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3A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uiPriority w:val="99"/>
    <w:semiHidden/>
    <w:rsid w:val="00D7723A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styleId="af5">
    <w:name w:val="Normal (Web)"/>
    <w:basedOn w:val="a"/>
    <w:uiPriority w:val="99"/>
    <w:unhideWhenUsed/>
    <w:rsid w:val="009B4F3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3A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Standard">
    <w:name w:val="Standard"/>
    <w:uiPriority w:val="99"/>
    <w:semiHidden/>
    <w:rsid w:val="00D7723A"/>
    <w:pPr>
      <w:suppressAutoHyphens/>
      <w:autoSpaceDN w:val="0"/>
      <w:spacing w:after="0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styleId="af5">
    <w:name w:val="Normal (Web)"/>
    <w:basedOn w:val="a"/>
    <w:uiPriority w:val="99"/>
    <w:unhideWhenUsed/>
    <w:rsid w:val="009B4F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1409</Words>
  <Characters>8032</Characters>
  <Application>Microsoft Office Word</Application>
  <DocSecurity>0</DocSecurity>
  <Lines>66</Lines>
  <Paragraphs>18</Paragraphs>
  <ScaleCrop>false</ScaleCrop>
  <Company/>
  <LinksUpToDate>false</LinksUpToDate>
  <CharactersWithSpaces>9423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9</cp:revision>
  <dcterms:created xsi:type="dcterms:W3CDTF">2017-02-10T12:37:00Z</dcterms:created>
  <dcterms:modified xsi:type="dcterms:W3CDTF">2017-02-13T06:09:00Z</dcterms:modified>
</cp:coreProperties>
</file>