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676" w:rsidRDefault="00ED0676" w:rsidP="00ED0676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САЛАЗГОРЬСКОГО СЕЛЬСКОГО ПОСЕЛЕНИЯ</w:t>
      </w:r>
    </w:p>
    <w:p w:rsidR="00ED0676" w:rsidRDefault="00ED0676" w:rsidP="00ED0676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D0676" w:rsidRDefault="00ED0676" w:rsidP="00ED0676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0676" w:rsidRDefault="00ED0676" w:rsidP="00ED0676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676" w:rsidRDefault="00ED0676" w:rsidP="00ED0676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0676" w:rsidRDefault="00ED0676" w:rsidP="00ED0676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676" w:rsidRDefault="00ED0676" w:rsidP="00ED0676">
      <w:pPr>
        <w:spacing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19.06.2017г.                          с. Салазгорь                                          №22</w:t>
      </w:r>
    </w:p>
    <w:p w:rsidR="00ED0676" w:rsidRDefault="00ED0676" w:rsidP="00ED0676">
      <w:pPr>
        <w:shd w:val="clear" w:color="auto" w:fill="FFFFFF"/>
        <w:spacing w:line="240" w:lineRule="auto"/>
        <w:jc w:val="center"/>
        <w:rPr>
          <w:rStyle w:val="a8"/>
          <w:rFonts w:eastAsiaTheme="majorEastAsia"/>
          <w:color w:val="000000"/>
          <w:sz w:val="24"/>
          <w:szCs w:val="24"/>
          <w:shd w:val="clear" w:color="auto" w:fill="FFFFFF"/>
        </w:rPr>
      </w:pPr>
    </w:p>
    <w:p w:rsidR="00ED0676" w:rsidRPr="00ED0676" w:rsidRDefault="00ED0676" w:rsidP="00ED0676">
      <w:pPr>
        <w:shd w:val="clear" w:color="auto" w:fill="FFFFFF"/>
        <w:spacing w:line="240" w:lineRule="auto"/>
        <w:jc w:val="center"/>
        <w:rPr>
          <w:rFonts w:ascii="Times New Roman" w:eastAsiaTheme="majorEastAsia" w:hAnsi="Times New Roman" w:cs="Times New Roman"/>
          <w:b/>
          <w:bCs/>
          <w:i/>
          <w:color w:val="000000" w:themeColor="text1"/>
          <w:sz w:val="28"/>
          <w:szCs w:val="28"/>
        </w:rPr>
      </w:pPr>
      <w:r w:rsidRPr="00ED0676">
        <w:rPr>
          <w:rStyle w:val="a8"/>
          <w:rFonts w:ascii="Times New Roman" w:eastAsiaTheme="majorEastAsia" w:hAnsi="Times New Roman" w:cs="Times New Roman"/>
          <w:b/>
          <w:bCs w:val="0"/>
          <w:i w:val="0"/>
          <w:color w:val="000000" w:themeColor="text1"/>
          <w:sz w:val="28"/>
          <w:szCs w:val="28"/>
          <w:shd w:val="clear" w:color="auto" w:fill="FFFFFF"/>
        </w:rPr>
        <w:t>О внесение изменений в постановление администрации Салазгорьского сельского поселения от 01.09.2014 г. № 19  «Об утверждении Положения о единой комиссии</w:t>
      </w:r>
      <w:r w:rsidRPr="00ED0676">
        <w:rPr>
          <w:rStyle w:val="apple-converted-space"/>
          <w:rFonts w:ascii="Times New Roman" w:eastAsiaTheme="majorEastAsia" w:hAnsi="Times New Roman" w:cs="Times New Roman"/>
          <w:b/>
          <w:bCs/>
          <w:i/>
          <w:color w:val="000000" w:themeColor="text1"/>
          <w:sz w:val="28"/>
          <w:shd w:val="clear" w:color="auto" w:fill="FFFFFF"/>
        </w:rPr>
        <w:t> </w:t>
      </w:r>
      <w:r w:rsidRPr="00ED0676">
        <w:rPr>
          <w:rStyle w:val="a8"/>
          <w:rFonts w:ascii="Times New Roman" w:eastAsiaTheme="majorEastAsia" w:hAnsi="Times New Roman" w:cs="Times New Roman"/>
          <w:b/>
          <w:bCs w:val="0"/>
          <w:i w:val="0"/>
          <w:color w:val="000000" w:themeColor="text1"/>
          <w:sz w:val="28"/>
          <w:szCs w:val="28"/>
          <w:shd w:val="clear" w:color="auto" w:fill="FFFFFF"/>
        </w:rPr>
        <w:t>по осуществлению закупок  для муниципальных нужд Салазгорьского сельского поселения»</w:t>
      </w:r>
    </w:p>
    <w:p w:rsidR="00ED0676" w:rsidRDefault="00ED0676" w:rsidP="00ED0676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072C" w:rsidRPr="004F072C" w:rsidRDefault="00ED0676" w:rsidP="004F072C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4F072C">
        <w:rPr>
          <w:color w:val="000000"/>
          <w:sz w:val="28"/>
          <w:szCs w:val="28"/>
        </w:rPr>
        <w:t xml:space="preserve">        </w:t>
      </w:r>
      <w:r w:rsidR="004F072C" w:rsidRPr="004F072C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5 апреля 2013 года N 44-ФЗ «О контрактной системе в сфере закупок товаров, работ, услуг для обеспечения государственных и муниципальных нужд», ст.63 Устава Салазгорьского сельского поселения, администрация Салазгорьского сельского поселения ПОСТАНОВЛЯЕТ</w:t>
      </w:r>
      <w:r w:rsidR="004F072C" w:rsidRPr="004F07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ED0676" w:rsidRPr="004F072C" w:rsidRDefault="00ED0676" w:rsidP="00ED0676">
      <w:pPr>
        <w:rPr>
          <w:rFonts w:ascii="Times New Roman" w:hAnsi="Times New Roman" w:cs="Times New Roman"/>
          <w:b/>
          <w:bCs/>
          <w:color w:val="5F5F5F"/>
        </w:rPr>
      </w:pPr>
    </w:p>
    <w:p w:rsidR="00ED0676" w:rsidRDefault="004F072C" w:rsidP="00ED0676">
      <w:pPr>
        <w:pStyle w:val="aa"/>
        <w:rPr>
          <w:rFonts w:ascii="Times New Roman" w:hAnsi="Times New Roman" w:cs="Times New Roman"/>
          <w:sz w:val="28"/>
          <w:szCs w:val="28"/>
        </w:rPr>
      </w:pPr>
      <w:r>
        <w:t xml:space="preserve">   1.</w:t>
      </w:r>
      <w:r w:rsidR="00ED0676">
        <w:rPr>
          <w:rFonts w:ascii="Times New Roman" w:hAnsi="Times New Roman" w:cs="Times New Roman"/>
          <w:sz w:val="28"/>
          <w:szCs w:val="28"/>
        </w:rPr>
        <w:t>Внести следующие  изменения в состав Единой комиссии</w:t>
      </w:r>
    </w:p>
    <w:p w:rsidR="00ED0676" w:rsidRDefault="00ED0676" w:rsidP="00ED0676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по осуществлению закупок для муниципальных нужд </w:t>
      </w:r>
      <w:r>
        <w:rPr>
          <w:rFonts w:ascii="Times New Roman" w:hAnsi="Times New Roman" w:cs="Times New Roman"/>
          <w:sz w:val="28"/>
          <w:szCs w:val="28"/>
        </w:rPr>
        <w:t xml:space="preserve"> Салазгорьского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</w:p>
    <w:p w:rsidR="00ED0676" w:rsidRDefault="00ED0676" w:rsidP="00ED0676">
      <w:p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 состав комиссии согласно приложения №1.</w:t>
      </w:r>
    </w:p>
    <w:p w:rsidR="004F072C" w:rsidRPr="004F072C" w:rsidRDefault="004F072C" w:rsidP="00ED0676">
      <w:pPr>
        <w:shd w:val="clear" w:color="auto" w:fill="FFFFFF"/>
        <w:spacing w:line="240" w:lineRule="auto"/>
        <w:rPr>
          <w:rFonts w:ascii="Times New Roman" w:eastAsiaTheme="majorEastAsia" w:hAnsi="Times New Roman" w:cs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2.Постановление № 13 от 21.03.2016 г. «О внесении изменений </w:t>
      </w:r>
      <w:r w:rsidRPr="004F072C">
        <w:rPr>
          <w:rStyle w:val="a8"/>
          <w:rFonts w:ascii="Times New Roman" w:eastAsiaTheme="majorEastAsia" w:hAnsi="Times New Roman" w:cs="Times New Roman"/>
          <w:bCs w:val="0"/>
          <w:i w:val="0"/>
          <w:color w:val="000000" w:themeColor="text1"/>
          <w:sz w:val="28"/>
          <w:szCs w:val="28"/>
          <w:shd w:val="clear" w:color="auto" w:fill="FFFFFF"/>
        </w:rPr>
        <w:t>в постановление администрации Салазгорьского сельского поселения от 01.09.2014 г. № 19  «Об утверждении Положения о единой комиссии</w:t>
      </w:r>
      <w:r w:rsidRPr="004F072C">
        <w:rPr>
          <w:rStyle w:val="apple-converted-space"/>
          <w:rFonts w:ascii="Times New Roman" w:eastAsiaTheme="majorEastAsia" w:hAnsi="Times New Roman" w:cs="Times New Roman"/>
          <w:bCs/>
          <w:i/>
          <w:color w:val="000000" w:themeColor="text1"/>
          <w:sz w:val="28"/>
          <w:shd w:val="clear" w:color="auto" w:fill="FFFFFF"/>
        </w:rPr>
        <w:t> </w:t>
      </w:r>
      <w:r w:rsidRPr="004F072C">
        <w:rPr>
          <w:rStyle w:val="a8"/>
          <w:rFonts w:ascii="Times New Roman" w:eastAsiaTheme="majorEastAsia" w:hAnsi="Times New Roman" w:cs="Times New Roman"/>
          <w:bCs w:val="0"/>
          <w:i w:val="0"/>
          <w:color w:val="000000" w:themeColor="text1"/>
          <w:sz w:val="28"/>
          <w:szCs w:val="28"/>
          <w:shd w:val="clear" w:color="auto" w:fill="FFFFFF"/>
        </w:rPr>
        <w:t>по осуществлению закупок  для муниципальных нужд Салазгорьского сельского поселения»</w:t>
      </w:r>
      <w:r>
        <w:rPr>
          <w:rStyle w:val="a8"/>
          <w:rFonts w:ascii="Times New Roman" w:eastAsiaTheme="majorEastAsia" w:hAnsi="Times New Roman" w:cs="Times New Roman"/>
          <w:bCs w:val="0"/>
          <w:i w:val="0"/>
          <w:color w:val="000000" w:themeColor="text1"/>
          <w:sz w:val="28"/>
          <w:szCs w:val="28"/>
          <w:shd w:val="clear" w:color="auto" w:fill="FFFFFF"/>
        </w:rPr>
        <w:t xml:space="preserve"> отменить.</w:t>
      </w:r>
    </w:p>
    <w:p w:rsidR="00ED0676" w:rsidRDefault="004F072C" w:rsidP="00ED0676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3</w:t>
      </w:r>
      <w:r w:rsidR="00ED0676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постановление вступает в силу со дня его подписания.</w:t>
      </w:r>
    </w:p>
    <w:p w:rsidR="00ED0676" w:rsidRPr="004F072C" w:rsidRDefault="00ED0676" w:rsidP="00ED06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</w:p>
    <w:p w:rsidR="00ED0676" w:rsidRPr="004F072C" w:rsidRDefault="00ED0676" w:rsidP="004F072C">
      <w:pPr>
        <w:pStyle w:val="aa"/>
        <w:rPr>
          <w:rFonts w:ascii="Times New Roman" w:hAnsi="Times New Roman" w:cs="Times New Roman"/>
          <w:sz w:val="28"/>
          <w:szCs w:val="28"/>
        </w:rPr>
      </w:pPr>
      <w:r w:rsidRPr="004F072C">
        <w:rPr>
          <w:rFonts w:ascii="Times New Roman" w:hAnsi="Times New Roman" w:cs="Times New Roman"/>
          <w:sz w:val="28"/>
          <w:szCs w:val="28"/>
        </w:rPr>
        <w:t>Глава  Салазгорьского</w:t>
      </w:r>
    </w:p>
    <w:p w:rsidR="00ED0676" w:rsidRPr="004F072C" w:rsidRDefault="00ED0676" w:rsidP="004F072C">
      <w:pPr>
        <w:pStyle w:val="aa"/>
        <w:rPr>
          <w:rFonts w:ascii="Times New Roman" w:hAnsi="Times New Roman" w:cs="Times New Roman"/>
          <w:sz w:val="28"/>
          <w:szCs w:val="28"/>
        </w:rPr>
      </w:pPr>
      <w:r w:rsidRPr="004F07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F072C">
        <w:rPr>
          <w:rFonts w:ascii="Times New Roman" w:hAnsi="Times New Roman" w:cs="Times New Roman"/>
          <w:sz w:val="28"/>
          <w:szCs w:val="28"/>
        </w:rPr>
        <w:t>:</w:t>
      </w:r>
      <w:r w:rsidRPr="004F07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Г.П. Солдатова.</w:t>
      </w:r>
    </w:p>
    <w:p w:rsidR="00ED0676" w:rsidRPr="004F072C" w:rsidRDefault="00ED0676" w:rsidP="004F072C">
      <w:pPr>
        <w:pStyle w:val="aa"/>
        <w:rPr>
          <w:rFonts w:ascii="Times New Roman" w:hAnsi="Times New Roman" w:cs="Times New Roman"/>
          <w:sz w:val="28"/>
          <w:szCs w:val="28"/>
        </w:rPr>
      </w:pPr>
      <w:r w:rsidRPr="004F072C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4F072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ED0676" w:rsidRDefault="00ED0676" w:rsidP="00ED0676">
      <w:pPr>
        <w:shd w:val="clear" w:color="auto" w:fill="FFFFFF"/>
        <w:tabs>
          <w:tab w:val="left" w:pos="7740"/>
          <w:tab w:val="right" w:pos="9354"/>
        </w:tabs>
        <w:spacing w:line="240" w:lineRule="auto"/>
      </w:pPr>
    </w:p>
    <w:p w:rsidR="00ED0676" w:rsidRDefault="00ED0676" w:rsidP="00ED0676">
      <w:pPr>
        <w:shd w:val="clear" w:color="auto" w:fill="FFFFFF"/>
        <w:tabs>
          <w:tab w:val="left" w:pos="7740"/>
          <w:tab w:val="right" w:pos="9354"/>
        </w:tabs>
        <w:spacing w:line="240" w:lineRule="auto"/>
      </w:pPr>
    </w:p>
    <w:p w:rsidR="00ED0676" w:rsidRDefault="00ED0676" w:rsidP="00ED0676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</w:rPr>
      </w:pPr>
    </w:p>
    <w:p w:rsidR="00ED0676" w:rsidRDefault="00ED0676" w:rsidP="00ED0676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4F072C">
        <w:rPr>
          <w:rFonts w:ascii="Times New Roman" w:hAnsi="Times New Roman" w:cs="Times New Roman"/>
        </w:rPr>
        <w:t xml:space="preserve">                     ПРИЛОЖЕНИЕ </w:t>
      </w:r>
      <w:r>
        <w:rPr>
          <w:rFonts w:ascii="Times New Roman" w:hAnsi="Times New Roman" w:cs="Times New Roman"/>
        </w:rPr>
        <w:t>№ 1</w:t>
      </w:r>
    </w:p>
    <w:p w:rsidR="00ED0676" w:rsidRDefault="00ED0676" w:rsidP="00ED0676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к постановлению администрации</w:t>
      </w:r>
    </w:p>
    <w:p w:rsidR="00ED0676" w:rsidRDefault="00ED0676" w:rsidP="00ED0676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Салазгорьского сельского поселения </w:t>
      </w:r>
    </w:p>
    <w:p w:rsidR="00ED0676" w:rsidRDefault="00ED0676" w:rsidP="00ED0676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4F072C">
        <w:rPr>
          <w:rFonts w:ascii="Times New Roman" w:hAnsi="Times New Roman" w:cs="Times New Roman"/>
        </w:rPr>
        <w:t xml:space="preserve">     от  19.06. 2017 года    № 22</w:t>
      </w:r>
    </w:p>
    <w:p w:rsidR="00ED0676" w:rsidRDefault="00ED0676" w:rsidP="00ED067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0676" w:rsidRDefault="00ED0676" w:rsidP="00ED067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D0676" w:rsidRDefault="00ED0676" w:rsidP="00ED067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Единая комиссия</w:t>
      </w:r>
    </w:p>
    <w:p w:rsidR="00ED0676" w:rsidRDefault="00ED0676" w:rsidP="00ED0676">
      <w:pPr>
        <w:pStyle w:val="aa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по осуществлению закупок для муниципальных нужд </w:t>
      </w:r>
    </w:p>
    <w:p w:rsidR="00ED0676" w:rsidRDefault="00ED0676" w:rsidP="00ED0676">
      <w:pPr>
        <w:pStyle w:val="aa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Салазгорьского сельского поселения</w:t>
      </w:r>
    </w:p>
    <w:p w:rsidR="00ED0676" w:rsidRDefault="00ED0676" w:rsidP="00ED0676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676" w:rsidRDefault="00ED0676" w:rsidP="00ED0676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964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8"/>
        <w:gridCol w:w="6660"/>
      </w:tblGrid>
      <w:tr w:rsidR="00ED0676" w:rsidTr="00ED0676">
        <w:trPr>
          <w:trHeight w:val="284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Председатель комиссии: </w:t>
            </w:r>
          </w:p>
        </w:tc>
      </w:tr>
      <w:tr w:rsidR="00ED0676" w:rsidTr="00ED0676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Солдатова Г.П.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ind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     Глава Салазгорьского сельского поселения</w:t>
            </w:r>
          </w:p>
        </w:tc>
      </w:tr>
      <w:tr w:rsidR="00ED0676" w:rsidTr="00ED0676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Члены комиссии</w:t>
            </w:r>
          </w:p>
        </w:tc>
      </w:tr>
      <w:tr w:rsidR="00ED0676" w:rsidTr="00ED0676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Штукатурова О.Н.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 Салазгорьского сельского поселения</w:t>
            </w:r>
          </w:p>
        </w:tc>
      </w:tr>
      <w:tr w:rsidR="00ED0676" w:rsidTr="00ED0676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after="0" w:line="240" w:lineRule="auto"/>
              <w:rPr>
                <w:rFonts w:asciiTheme="minorHAnsi" w:eastAsiaTheme="minorHAnsi" w:hAnsiTheme="minorHAnsi" w:cs="Times New Roman"/>
              </w:rPr>
            </w:pPr>
          </w:p>
        </w:tc>
      </w:tr>
      <w:tr w:rsidR="00ED0676" w:rsidTr="00ED0676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5C8" w:rsidRDefault="003855C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Тулапин А.А</w:t>
            </w:r>
          </w:p>
          <w:p w:rsidR="003855C8" w:rsidRDefault="003855C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.(по согласованию)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3855C8" w:rsidP="00E84E78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E84E78">
              <w:rPr>
                <w:rFonts w:ascii="Times New Roman" w:hAnsi="Times New Roman" w:cs="Times New Roman"/>
                <w:sz w:val="28"/>
                <w:szCs w:val="28"/>
              </w:rPr>
              <w:t>правового управления</w:t>
            </w:r>
          </w:p>
        </w:tc>
      </w:tr>
      <w:tr w:rsidR="00ED0676" w:rsidTr="00ED0676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E78" w:rsidRDefault="00E84E7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Нужина А.В.</w:t>
            </w:r>
          </w:p>
          <w:p w:rsidR="00ED0676" w:rsidRDefault="00E84E7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.(по согласованию)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84E78" w:rsidP="00E84E7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Зав. отделом муниципального заказа и имущественных отношений.</w:t>
            </w:r>
            <w:bookmarkStart w:id="0" w:name="_GoBack"/>
            <w:bookmarkEnd w:id="0"/>
          </w:p>
        </w:tc>
      </w:tr>
      <w:tr w:rsidR="00ED0676" w:rsidTr="00ED0676"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Секретарь комиссии:</w:t>
            </w:r>
          </w:p>
        </w:tc>
      </w:tr>
      <w:tr w:rsidR="00ED0676" w:rsidTr="00ED0676">
        <w:trPr>
          <w:trHeight w:val="692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Терешкина Л.Ф.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76" w:rsidRDefault="00ED067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Салазгорьского сельского поселения</w:t>
            </w:r>
          </w:p>
        </w:tc>
      </w:tr>
    </w:tbl>
    <w:p w:rsidR="00ED0676" w:rsidRDefault="00ED0676" w:rsidP="00ED067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933CF" w:rsidRDefault="00ED0676" w:rsidP="00ED0676">
      <w:r>
        <w:rPr>
          <w:rFonts w:ascii="Times New Roman" w:hAnsi="Times New Roman" w:cs="Times New Roman"/>
          <w:color w:val="000000"/>
        </w:rPr>
        <w:tab/>
      </w:r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F44"/>
    <w:rsid w:val="002E4E42"/>
    <w:rsid w:val="00347F44"/>
    <w:rsid w:val="003855C8"/>
    <w:rsid w:val="003933CF"/>
    <w:rsid w:val="004F072C"/>
    <w:rsid w:val="00C23272"/>
    <w:rsid w:val="00E84E78"/>
    <w:rsid w:val="00E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676"/>
    <w:pPr>
      <w:spacing w:after="200" w:line="276" w:lineRule="auto"/>
    </w:pPr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99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customStyle="1" w:styleId="apple-converted-space">
    <w:name w:val="apple-converted-space"/>
    <w:basedOn w:val="a0"/>
    <w:uiPriority w:val="99"/>
    <w:rsid w:val="00ED06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676"/>
    <w:pPr>
      <w:spacing w:after="200" w:line="276" w:lineRule="auto"/>
    </w:pPr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99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customStyle="1" w:styleId="apple-converted-space">
    <w:name w:val="apple-converted-space"/>
    <w:basedOn w:val="a0"/>
    <w:uiPriority w:val="99"/>
    <w:rsid w:val="00ED0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2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2017-06-29T07:02:00Z</dcterms:created>
  <dcterms:modified xsi:type="dcterms:W3CDTF">2017-06-29T07:43:00Z</dcterms:modified>
</cp:coreProperties>
</file>