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CCF" w:rsidRDefault="00B31CCF" w:rsidP="006B52E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C3C3C"/>
          <w:spacing w:val="2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5B048C6" wp14:editId="06E4CBBE">
            <wp:simplePos x="0" y="0"/>
            <wp:positionH relativeFrom="column">
              <wp:posOffset>-871855</wp:posOffset>
            </wp:positionH>
            <wp:positionV relativeFrom="paragraph">
              <wp:posOffset>-691515</wp:posOffset>
            </wp:positionV>
            <wp:extent cx="7458075" cy="10620375"/>
            <wp:effectExtent l="0" t="0" r="9525" b="9525"/>
            <wp:wrapTopAndBottom/>
            <wp:docPr id="1" name="Рисунок 1" descr="D:\Мои документы\МОИ ДОКУМЕНТЫ\НАСТЯ\АУКЦИОНЫ АРЕНДА, ПРИВАТИЗАЦИЯ\АУКЦИОНЫ\ПРОДАЖА\2016\ИМУЩЕСТВО\план приватизации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МОИ ДОКУМЕНТЫ\НАСТЯ\АУКЦИОНЫ АРЕНДА, ПРИВАТИЗАЦИЯ\АУКЦИОНЫ\ПРОДАЖА\2016\ИМУЩЕСТВО\план приватизации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8075" cy="1062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37A8" w:rsidRDefault="005969F9" w:rsidP="006B52E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bookmarkStart w:id="0" w:name="_GoBack"/>
      <w:bookmarkEnd w:id="0"/>
      <w:r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lastRenderedPageBreak/>
        <w:t xml:space="preserve">Прогнозный план (программа) приватизации 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муниципального 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имущества </w:t>
      </w:r>
      <w:proofErr w:type="spellStart"/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Торбеевского</w:t>
      </w:r>
      <w:proofErr w:type="spellEnd"/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муниципального района Р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еспублики 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М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ордовия на 201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6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год и на плановый период 201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7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и 201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8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годов</w:t>
      </w:r>
      <w:r w:rsidR="0022464D" w:rsidRPr="00A26C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22464D" w:rsidRPr="00A26C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0637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="00BE31D2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</w:t>
      </w:r>
      <w:r w:rsidR="0022464D" w:rsidRPr="00A26C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Утвержден</w:t>
      </w:r>
      <w:r w:rsidR="0022464D" w:rsidRPr="00A26C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0637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                                                                      </w:t>
      </w:r>
      <w:r w:rsidR="0022464D" w:rsidRPr="00A26C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постановлением </w:t>
      </w:r>
      <w:r w:rsidR="000637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администрации</w:t>
      </w:r>
    </w:p>
    <w:p w:rsidR="000637A8" w:rsidRDefault="000637A8" w:rsidP="006B52E0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муниципального района </w:t>
      </w:r>
    </w:p>
    <w:p w:rsidR="0022464D" w:rsidRDefault="0022464D" w:rsidP="006B52E0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A26C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Республики Мордовия</w:t>
      </w:r>
      <w:r w:rsidRPr="00A26C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от </w:t>
      </w:r>
      <w:r w:rsidR="000637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«</w:t>
      </w:r>
      <w:r w:rsidR="00174A2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11</w:t>
      </w:r>
      <w:r w:rsidR="000637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»</w:t>
      </w:r>
      <w:r w:rsidR="00174A2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августа</w:t>
      </w:r>
      <w:r w:rsidRPr="00A26C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201</w:t>
      </w:r>
      <w:r w:rsidR="000637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6</w:t>
      </w:r>
      <w:r w:rsidRPr="00A26C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года </w:t>
      </w:r>
      <w:r w:rsidR="000637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№</w:t>
      </w:r>
      <w:r w:rsidR="00174A2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653</w:t>
      </w:r>
    </w:p>
    <w:p w:rsidR="000637A8" w:rsidRPr="00A26CBC" w:rsidRDefault="000637A8" w:rsidP="006B52E0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22464D" w:rsidRDefault="0022464D" w:rsidP="006B52E0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A26CBC"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  <w:t xml:space="preserve">Раздел 1. </w:t>
      </w:r>
      <w:r w:rsidR="000637A8" w:rsidRPr="00A26CBC"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  <w:t xml:space="preserve">Основные направления реализации политики в сфере приватизации 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муниципального 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имущества </w:t>
      </w:r>
      <w:proofErr w:type="spellStart"/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Торбеевского</w:t>
      </w:r>
      <w:proofErr w:type="spellEnd"/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муниципального района Р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еспублики 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М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ордовия на 201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6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год и на плановый период 201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7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и 201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8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годов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.</w:t>
      </w:r>
    </w:p>
    <w:p w:rsidR="000637A8" w:rsidRPr="00A26CBC" w:rsidRDefault="000637A8" w:rsidP="006B52E0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</w:pPr>
    </w:p>
    <w:p w:rsidR="000637A8" w:rsidRPr="00DA1ACD" w:rsidRDefault="0022464D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proofErr w:type="gramStart"/>
      <w:r w:rsidRPr="00A26C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Прогнозный план (программа) приватизации 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муниципального 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имущества </w:t>
      </w:r>
      <w:proofErr w:type="spellStart"/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Торбеевского</w:t>
      </w:r>
      <w:proofErr w:type="spellEnd"/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муниципального района Р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еспублики 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М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ордовия на 201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6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год и на плановый период 201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7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и 201</w:t>
      </w:r>
      <w:r w:rsidR="000637A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8</w:t>
      </w:r>
      <w:r w:rsidR="000637A8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годов</w:t>
      </w:r>
      <w:r w:rsidR="000637A8" w:rsidRPr="00A26C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Pr="00A26C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разработан в соответствии с</w:t>
      </w:r>
      <w:r w:rsidR="000637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0637A8" w:rsidRPr="00C4576E">
        <w:rPr>
          <w:rFonts w:ascii="Times New Roman" w:hAnsi="Times New Roman" w:cs="Times New Roman"/>
          <w:sz w:val="28"/>
          <w:szCs w:val="28"/>
        </w:rPr>
        <w:t>Федеральным законом от 21.12.2001 г. N 178-ФЗ "О приватизации государственного и муниципального имущества"</w:t>
      </w:r>
      <w:r w:rsidR="000637A8">
        <w:rPr>
          <w:rFonts w:ascii="Times New Roman" w:hAnsi="Times New Roman" w:cs="Times New Roman"/>
          <w:sz w:val="28"/>
          <w:szCs w:val="28"/>
        </w:rPr>
        <w:t>,</w:t>
      </w:r>
      <w:r w:rsidR="000637A8" w:rsidRPr="00975548">
        <w:t xml:space="preserve"> </w:t>
      </w:r>
      <w:r w:rsidR="000637A8" w:rsidRPr="00975548">
        <w:rPr>
          <w:rFonts w:ascii="Times New Roman" w:hAnsi="Times New Roman" w:cs="Times New Roman"/>
          <w:sz w:val="28"/>
          <w:szCs w:val="28"/>
        </w:rPr>
        <w:t xml:space="preserve">Решением </w:t>
      </w:r>
      <w:proofErr w:type="spellStart"/>
      <w:r w:rsidR="000637A8" w:rsidRPr="0097554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637A8" w:rsidRPr="00975548">
        <w:rPr>
          <w:rFonts w:ascii="Times New Roman" w:hAnsi="Times New Roman" w:cs="Times New Roman"/>
          <w:sz w:val="28"/>
          <w:szCs w:val="28"/>
        </w:rPr>
        <w:t xml:space="preserve"> районного Совета депутатов от 25.06.2005 г. № 101 «О приватизации муниципального имущества </w:t>
      </w:r>
      <w:proofErr w:type="spellStart"/>
      <w:r w:rsidR="000637A8" w:rsidRPr="0097554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637A8" w:rsidRPr="00975548">
        <w:rPr>
          <w:rFonts w:ascii="Times New Roman" w:hAnsi="Times New Roman" w:cs="Times New Roman"/>
          <w:sz w:val="28"/>
          <w:szCs w:val="28"/>
        </w:rPr>
        <w:t xml:space="preserve"> района Республики Мордовия»</w:t>
      </w:r>
      <w:r w:rsidR="00DA1ACD">
        <w:rPr>
          <w:rFonts w:ascii="Times New Roman" w:hAnsi="Times New Roman" w:cs="Times New Roman"/>
          <w:sz w:val="28"/>
          <w:szCs w:val="28"/>
        </w:rPr>
        <w:t>, М</w:t>
      </w:r>
      <w:r w:rsidR="00DA1ACD" w:rsidRPr="00DA1ACD">
        <w:rPr>
          <w:rFonts w:ascii="Times New Roman" w:hAnsi="Times New Roman" w:cs="Times New Roman"/>
          <w:sz w:val="28"/>
          <w:szCs w:val="28"/>
        </w:rPr>
        <w:t xml:space="preserve">униципальной  </w:t>
      </w:r>
      <w:hyperlink r:id="rId8" w:history="1">
        <w:r w:rsidR="00DA1ACD" w:rsidRPr="00DA1ACD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программой</w:t>
        </w:r>
      </w:hyperlink>
      <w:r w:rsidR="00DA1ACD" w:rsidRPr="00DA1ACD">
        <w:rPr>
          <w:rFonts w:ascii="Times New Roman" w:hAnsi="Times New Roman" w:cs="Times New Roman"/>
          <w:sz w:val="28"/>
          <w:szCs w:val="28"/>
        </w:rPr>
        <w:t xml:space="preserve">  комплексного социально-экономического</w:t>
      </w:r>
      <w:proofErr w:type="gramEnd"/>
      <w:r w:rsidR="00DA1ACD" w:rsidRPr="00DA1ACD">
        <w:rPr>
          <w:rFonts w:ascii="Times New Roman" w:hAnsi="Times New Roman" w:cs="Times New Roman"/>
          <w:sz w:val="28"/>
          <w:szCs w:val="28"/>
        </w:rPr>
        <w:t xml:space="preserve"> развития </w:t>
      </w:r>
      <w:proofErr w:type="spellStart"/>
      <w:r w:rsidR="00DA1ACD" w:rsidRPr="00DA1AC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A1ACD" w:rsidRPr="00DA1ACD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на 2015-2019 гг.</w:t>
      </w:r>
      <w:r w:rsidR="00DA1ACD">
        <w:rPr>
          <w:rFonts w:ascii="Times New Roman" w:hAnsi="Times New Roman" w:cs="Times New Roman"/>
          <w:sz w:val="28"/>
          <w:szCs w:val="28"/>
        </w:rPr>
        <w:t>,</w:t>
      </w:r>
      <w:r w:rsidR="000637A8" w:rsidRPr="00DA1ACD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</w:p>
    <w:p w:rsidR="00567510" w:rsidRPr="00567510" w:rsidRDefault="00567510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Основной целью реализации прогнозного плана приватизации муниципального имущества </w:t>
      </w:r>
      <w:proofErr w:type="spellStart"/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муниципального района Р</w:t>
      </w:r>
      <w:r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еспублики </w:t>
      </w:r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М</w:t>
      </w:r>
      <w:r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ордовия</w:t>
      </w:r>
      <w:r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на 201</w:t>
      </w:r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6</w:t>
      </w:r>
      <w:r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год и на плановый период 201</w:t>
      </w:r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7</w:t>
      </w:r>
      <w:r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и 201</w:t>
      </w:r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8</w:t>
      </w:r>
      <w:r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годов</w:t>
      </w:r>
      <w:r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является повышение эффективности управления муниципальной собственностью и обеспечение планомерности процесса приватизации.</w:t>
      </w:r>
    </w:p>
    <w:p w:rsidR="00567510" w:rsidRPr="00567510" w:rsidRDefault="00567510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Приватизация в 201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6</w:t>
      </w:r>
      <w:r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году</w:t>
      </w:r>
      <w:r w:rsidRPr="00567510">
        <w:t xml:space="preserve"> </w:t>
      </w:r>
      <w:r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в</w:t>
      </w:r>
      <w:r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планов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ом</w:t>
      </w:r>
      <w:r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период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</w:t>
      </w:r>
      <w:r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2017 и 2018 годов будет направлена, прежде всего, на решение следующих задач:</w:t>
      </w:r>
    </w:p>
    <w:p w:rsidR="00567510" w:rsidRDefault="006B52E0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-</w:t>
      </w:r>
      <w:r w:rsidR="00567510"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оптимизация структуры муниципальной собственности;</w:t>
      </w:r>
    </w:p>
    <w:p w:rsidR="00567510" w:rsidRPr="00567510" w:rsidRDefault="006B52E0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- </w:t>
      </w:r>
      <w:r w:rsidR="00567510"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приватизация муниципального имущества, не задействованного в обеспечении функций и задач местного самоуправления;</w:t>
      </w:r>
    </w:p>
    <w:p w:rsidR="006B52E0" w:rsidRPr="00567510" w:rsidRDefault="006B52E0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- </w:t>
      </w:r>
      <w:r w:rsidRPr="006B52E0">
        <w:rPr>
          <w:rFonts w:ascii="Times New Roman" w:hAnsi="Times New Roman" w:cs="Times New Roman"/>
          <w:sz w:val="28"/>
          <w:szCs w:val="28"/>
        </w:rPr>
        <w:t>стимулирование привлечения инвестиций в экономику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4769" w:rsidRDefault="006B52E0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- </w:t>
      </w:r>
      <w:r w:rsidR="00567510"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формирование доходов бюджета </w:t>
      </w:r>
      <w:proofErr w:type="spellStart"/>
      <w:r w:rsidR="0056751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Торбеевского</w:t>
      </w:r>
      <w:proofErr w:type="spellEnd"/>
      <w:r w:rsidR="0056751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муниципального района Р</w:t>
      </w:r>
      <w:r w:rsidR="00567510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еспублики </w:t>
      </w:r>
      <w:r w:rsidR="0056751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М</w:t>
      </w:r>
      <w:r w:rsidR="00567510" w:rsidRPr="00A26CBC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ордовия</w:t>
      </w:r>
      <w:r w:rsidR="00094769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и</w:t>
      </w:r>
      <w:r w:rsidR="00094769">
        <w:rPr>
          <w:rFonts w:ascii="Times New Roman" w:hAnsi="Times New Roman" w:cs="Times New Roman"/>
          <w:sz w:val="28"/>
          <w:szCs w:val="28"/>
        </w:rPr>
        <w:t xml:space="preserve"> </w:t>
      </w:r>
      <w:r w:rsidR="00094769" w:rsidRPr="006B52E0">
        <w:rPr>
          <w:rFonts w:ascii="Times New Roman" w:hAnsi="Times New Roman" w:cs="Times New Roman"/>
          <w:sz w:val="28"/>
          <w:szCs w:val="28"/>
        </w:rPr>
        <w:t xml:space="preserve">обеспечение максимального поступления в бюджет </w:t>
      </w:r>
      <w:proofErr w:type="spellStart"/>
      <w:r w:rsidR="00094769" w:rsidRPr="006B52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94769" w:rsidRPr="006B52E0">
        <w:rPr>
          <w:rFonts w:ascii="Times New Roman" w:hAnsi="Times New Roman" w:cs="Times New Roman"/>
          <w:sz w:val="28"/>
          <w:szCs w:val="28"/>
        </w:rPr>
        <w:t xml:space="preserve"> муниципального района доходов от приватизации.</w:t>
      </w:r>
    </w:p>
    <w:p w:rsidR="00567510" w:rsidRDefault="00567510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Согласно прогнозному плану </w:t>
      </w:r>
      <w:r w:rsidRPr="006B52E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приватизации </w:t>
      </w:r>
      <w:r w:rsidR="006B52E0" w:rsidRPr="006B52E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в </w:t>
      </w:r>
      <w:r w:rsidR="006B52E0" w:rsidRPr="006B52E0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2016 году </w:t>
      </w:r>
      <w:r w:rsidRPr="006B52E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предполагается</w:t>
      </w:r>
      <w:r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приватизировать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3</w:t>
      </w:r>
      <w:r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объекта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не</w:t>
      </w:r>
      <w:r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движимого имущества.</w:t>
      </w:r>
    </w:p>
    <w:p w:rsidR="00103832" w:rsidRPr="006B52E0" w:rsidRDefault="00103832" w:rsidP="006B5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52E0">
        <w:rPr>
          <w:rFonts w:ascii="Times New Roman" w:hAnsi="Times New Roman" w:cs="Times New Roman"/>
          <w:sz w:val="28"/>
          <w:szCs w:val="28"/>
        </w:rPr>
        <w:t>Реализация указанных направлений будет достигаться за счет принятия индивидуальных решений о способах, сроках и начальной цене приватизации имущества на основании анализа складывающейся экономической ситуации и конъюнктуры рынка, проведения инвентаризации и независимой оценки стоимости имущества.</w:t>
      </w:r>
    </w:p>
    <w:p w:rsidR="00103832" w:rsidRPr="006B52E0" w:rsidRDefault="00103832" w:rsidP="006B5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52E0">
        <w:rPr>
          <w:rFonts w:ascii="Times New Roman" w:hAnsi="Times New Roman" w:cs="Times New Roman"/>
          <w:sz w:val="28"/>
          <w:szCs w:val="28"/>
        </w:rPr>
        <w:lastRenderedPageBreak/>
        <w:t xml:space="preserve">Исходя из анализа предполагаемого к приватизации муниципального имущества, включенного в план приватизации, ожидается получение доходов в районный бюджет в размере не менее </w:t>
      </w:r>
      <w:r w:rsidR="00094769">
        <w:rPr>
          <w:rFonts w:ascii="Times New Roman" w:hAnsi="Times New Roman" w:cs="Times New Roman"/>
          <w:sz w:val="28"/>
          <w:szCs w:val="28"/>
        </w:rPr>
        <w:t>6 000000,00</w:t>
      </w:r>
      <w:r w:rsidRPr="006B52E0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094769" w:rsidRDefault="00094769" w:rsidP="0009476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56751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Перечень объектов, включенных в прогнозный план приватизации, сформирован исходя из принципа целесообразности приватизации муниципального имущества.</w:t>
      </w:r>
    </w:p>
    <w:p w:rsidR="009C5DFD" w:rsidRPr="00567510" w:rsidRDefault="009C5DFD" w:rsidP="0009476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3832" w:rsidRPr="009C5DFD" w:rsidRDefault="009C5DFD" w:rsidP="009C5DF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Раздел 2</w:t>
      </w:r>
      <w:r w:rsidR="00103832" w:rsidRPr="009C5DFD">
        <w:rPr>
          <w:rFonts w:ascii="Times New Roman" w:hAnsi="Times New Roman" w:cs="Times New Roman"/>
          <w:bCs/>
          <w:sz w:val="28"/>
          <w:szCs w:val="28"/>
        </w:rPr>
        <w:t xml:space="preserve">. Муниципальное имущество </w:t>
      </w:r>
      <w:proofErr w:type="spellStart"/>
      <w:r w:rsidR="00103832" w:rsidRPr="009C5DFD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103832" w:rsidRPr="009C5DFD">
        <w:rPr>
          <w:rFonts w:ascii="Times New Roman" w:hAnsi="Times New Roman" w:cs="Times New Roman"/>
          <w:bCs/>
          <w:sz w:val="28"/>
          <w:szCs w:val="28"/>
        </w:rPr>
        <w:t xml:space="preserve"> муниципального</w:t>
      </w:r>
      <w:r w:rsidR="00103832" w:rsidRPr="009C5DFD">
        <w:rPr>
          <w:rFonts w:ascii="Times New Roman" w:hAnsi="Times New Roman" w:cs="Times New Roman"/>
          <w:bCs/>
          <w:sz w:val="28"/>
          <w:szCs w:val="28"/>
        </w:rPr>
        <w:br/>
        <w:t xml:space="preserve">             района, приватизация которого планируется.</w:t>
      </w:r>
    </w:p>
    <w:p w:rsidR="009C5DFD" w:rsidRPr="009C5DFD" w:rsidRDefault="0022464D" w:rsidP="009C5DF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52E0">
        <w:rPr>
          <w:color w:val="2D2D2D"/>
          <w:spacing w:val="2"/>
          <w:sz w:val="28"/>
          <w:szCs w:val="28"/>
        </w:rPr>
        <w:br/>
      </w:r>
      <w:r w:rsidR="009C5DFD">
        <w:rPr>
          <w:sz w:val="28"/>
          <w:szCs w:val="28"/>
        </w:rPr>
        <w:t xml:space="preserve">          </w:t>
      </w:r>
      <w:r w:rsidR="00103832" w:rsidRPr="009C5DFD">
        <w:rPr>
          <w:sz w:val="28"/>
          <w:szCs w:val="28"/>
        </w:rPr>
        <w:t xml:space="preserve">- </w:t>
      </w:r>
      <w:r w:rsidR="009C5DFD" w:rsidRPr="009C5DFD">
        <w:rPr>
          <w:rFonts w:ascii="Times New Roman" w:hAnsi="Times New Roman"/>
          <w:bCs/>
          <w:sz w:val="28"/>
          <w:szCs w:val="28"/>
        </w:rPr>
        <w:t>здани</w:t>
      </w:r>
      <w:r w:rsidR="009C5DFD">
        <w:rPr>
          <w:rFonts w:ascii="Times New Roman" w:hAnsi="Times New Roman"/>
          <w:bCs/>
          <w:sz w:val="28"/>
          <w:szCs w:val="28"/>
        </w:rPr>
        <w:t>е</w:t>
      </w:r>
      <w:r w:rsidR="009C5DFD" w:rsidRPr="009C5DFD">
        <w:rPr>
          <w:rFonts w:ascii="Times New Roman" w:hAnsi="Times New Roman"/>
          <w:bCs/>
          <w:sz w:val="28"/>
          <w:szCs w:val="28"/>
        </w:rPr>
        <w:t xml:space="preserve"> пекарни на 50 кг (сутки) финского поселка, год постройки – 1985 г., общей площадью  252,5 </w:t>
      </w:r>
      <w:proofErr w:type="spellStart"/>
      <w:r w:rsidR="009C5DFD" w:rsidRPr="009C5DFD">
        <w:rPr>
          <w:rFonts w:ascii="Times New Roman" w:hAnsi="Times New Roman"/>
          <w:bCs/>
          <w:sz w:val="28"/>
          <w:szCs w:val="28"/>
        </w:rPr>
        <w:t>кв.м</w:t>
      </w:r>
      <w:proofErr w:type="spellEnd"/>
      <w:r w:rsidR="009C5DFD" w:rsidRPr="009C5DFD">
        <w:rPr>
          <w:rFonts w:ascii="Times New Roman" w:hAnsi="Times New Roman"/>
          <w:bCs/>
          <w:sz w:val="28"/>
          <w:szCs w:val="28"/>
        </w:rPr>
        <w:t xml:space="preserve">., расположенное по адресу:  Республика Мордовия, </w:t>
      </w:r>
      <w:proofErr w:type="spellStart"/>
      <w:r w:rsidR="009C5DFD" w:rsidRPr="009C5DFD">
        <w:rPr>
          <w:rFonts w:ascii="Times New Roman" w:hAnsi="Times New Roman"/>
          <w:bCs/>
          <w:sz w:val="28"/>
          <w:szCs w:val="28"/>
        </w:rPr>
        <w:t>Торбеевский</w:t>
      </w:r>
      <w:proofErr w:type="spellEnd"/>
      <w:r w:rsidR="009C5DFD" w:rsidRPr="009C5DFD">
        <w:rPr>
          <w:rFonts w:ascii="Times New Roman" w:hAnsi="Times New Roman"/>
          <w:bCs/>
          <w:sz w:val="28"/>
          <w:szCs w:val="28"/>
        </w:rPr>
        <w:t xml:space="preserve"> район, </w:t>
      </w:r>
      <w:proofErr w:type="spellStart"/>
      <w:r w:rsidR="009C5DFD" w:rsidRPr="009C5DFD">
        <w:rPr>
          <w:rFonts w:ascii="Times New Roman" w:hAnsi="Times New Roman"/>
          <w:bCs/>
          <w:sz w:val="28"/>
          <w:szCs w:val="28"/>
        </w:rPr>
        <w:t>рп</w:t>
      </w:r>
      <w:proofErr w:type="spellEnd"/>
      <w:r w:rsidR="009C5DFD" w:rsidRPr="009C5DFD">
        <w:rPr>
          <w:rFonts w:ascii="Times New Roman" w:hAnsi="Times New Roman"/>
          <w:bCs/>
          <w:sz w:val="28"/>
          <w:szCs w:val="28"/>
        </w:rPr>
        <w:t xml:space="preserve"> Торбеево, </w:t>
      </w:r>
      <w:proofErr w:type="spellStart"/>
      <w:r w:rsidR="009C5DFD" w:rsidRPr="009C5DFD">
        <w:rPr>
          <w:rFonts w:ascii="Times New Roman" w:hAnsi="Times New Roman"/>
          <w:bCs/>
          <w:sz w:val="28"/>
          <w:szCs w:val="28"/>
        </w:rPr>
        <w:t>ул</w:t>
      </w:r>
      <w:proofErr w:type="gramStart"/>
      <w:r w:rsidR="009C5DFD" w:rsidRPr="009C5DFD">
        <w:rPr>
          <w:rFonts w:ascii="Times New Roman" w:hAnsi="Times New Roman"/>
          <w:bCs/>
          <w:sz w:val="28"/>
          <w:szCs w:val="28"/>
        </w:rPr>
        <w:t>.М</w:t>
      </w:r>
      <w:proofErr w:type="gramEnd"/>
      <w:r w:rsidR="009C5DFD" w:rsidRPr="009C5DFD">
        <w:rPr>
          <w:rFonts w:ascii="Times New Roman" w:hAnsi="Times New Roman"/>
          <w:bCs/>
          <w:sz w:val="28"/>
          <w:szCs w:val="28"/>
        </w:rPr>
        <w:t>олодежная</w:t>
      </w:r>
      <w:proofErr w:type="spellEnd"/>
      <w:r w:rsidR="009C5DFD" w:rsidRPr="009C5DFD">
        <w:rPr>
          <w:rFonts w:ascii="Times New Roman" w:hAnsi="Times New Roman"/>
          <w:bCs/>
          <w:sz w:val="28"/>
          <w:szCs w:val="28"/>
        </w:rPr>
        <w:t>, д. 21;</w:t>
      </w:r>
      <w:r w:rsidR="009C5DFD" w:rsidRPr="009C5DFD">
        <w:rPr>
          <w:sz w:val="28"/>
          <w:szCs w:val="28"/>
        </w:rPr>
        <w:t xml:space="preserve"> </w:t>
      </w:r>
      <w:r w:rsidR="009C5DFD" w:rsidRPr="009C5DFD">
        <w:rPr>
          <w:rFonts w:ascii="Times New Roman" w:hAnsi="Times New Roman" w:cs="Times New Roman"/>
          <w:sz w:val="28"/>
          <w:szCs w:val="28"/>
        </w:rPr>
        <w:t xml:space="preserve">Предполагаемый срок приватизации </w:t>
      </w:r>
      <w:r w:rsidR="009C5DFD">
        <w:rPr>
          <w:rFonts w:ascii="Times New Roman" w:hAnsi="Times New Roman" w:cs="Times New Roman"/>
          <w:sz w:val="28"/>
          <w:szCs w:val="28"/>
        </w:rPr>
        <w:t>3-4</w:t>
      </w:r>
      <w:r w:rsidR="009C5DFD" w:rsidRPr="009C5DFD">
        <w:rPr>
          <w:rFonts w:ascii="Times New Roman" w:hAnsi="Times New Roman" w:cs="Times New Roman"/>
          <w:sz w:val="28"/>
          <w:szCs w:val="28"/>
        </w:rPr>
        <w:t xml:space="preserve"> квартал 201</w:t>
      </w:r>
      <w:r w:rsidR="009C5DFD">
        <w:rPr>
          <w:rFonts w:ascii="Times New Roman" w:hAnsi="Times New Roman" w:cs="Times New Roman"/>
          <w:sz w:val="28"/>
          <w:szCs w:val="28"/>
        </w:rPr>
        <w:t>6</w:t>
      </w:r>
      <w:r w:rsidR="009C5DFD" w:rsidRPr="009C5DFD"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9C5DFD" w:rsidRPr="009C5DFD" w:rsidRDefault="009C5DFD" w:rsidP="009C5DFD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9C5DFD">
        <w:rPr>
          <w:rFonts w:ascii="Times New Roman" w:hAnsi="Times New Roman" w:cs="Times New Roman"/>
          <w:bCs/>
          <w:sz w:val="28"/>
          <w:szCs w:val="28"/>
        </w:rPr>
        <w:t>- здани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9C5DF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C5DFD">
        <w:rPr>
          <w:rFonts w:ascii="Times New Roman" w:hAnsi="Times New Roman" w:cs="Times New Roman"/>
          <w:bCs/>
          <w:sz w:val="28"/>
          <w:szCs w:val="28"/>
        </w:rPr>
        <w:t>овощещехранилищ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proofErr w:type="spellEnd"/>
      <w:r w:rsidRPr="009C5DFD">
        <w:rPr>
          <w:rFonts w:ascii="Times New Roman" w:hAnsi="Times New Roman" w:cs="Times New Roman"/>
          <w:bCs/>
          <w:sz w:val="28"/>
          <w:szCs w:val="28"/>
        </w:rPr>
        <w:t xml:space="preserve"> на 120 </w:t>
      </w:r>
      <w:proofErr w:type="spellStart"/>
      <w:r w:rsidRPr="009C5DFD">
        <w:rPr>
          <w:rFonts w:ascii="Times New Roman" w:hAnsi="Times New Roman" w:cs="Times New Roman"/>
          <w:bCs/>
          <w:sz w:val="28"/>
          <w:szCs w:val="28"/>
        </w:rPr>
        <w:t>тн</w:t>
      </w:r>
      <w:proofErr w:type="spellEnd"/>
      <w:r w:rsidRPr="009C5DFD">
        <w:rPr>
          <w:rFonts w:ascii="Times New Roman" w:hAnsi="Times New Roman" w:cs="Times New Roman"/>
          <w:bCs/>
          <w:sz w:val="28"/>
          <w:szCs w:val="28"/>
        </w:rPr>
        <w:t xml:space="preserve"> финского поселка</w:t>
      </w:r>
      <w:r w:rsidRPr="009C5DFD">
        <w:rPr>
          <w:rFonts w:ascii="Times New Roman" w:hAnsi="Times New Roman"/>
          <w:bCs/>
          <w:sz w:val="28"/>
          <w:szCs w:val="28"/>
        </w:rPr>
        <w:t xml:space="preserve">, год постройки – 1985 г., общей площадью  509,0 </w:t>
      </w:r>
      <w:proofErr w:type="spellStart"/>
      <w:r w:rsidRPr="009C5DFD">
        <w:rPr>
          <w:rFonts w:ascii="Times New Roman" w:hAnsi="Times New Roman"/>
          <w:bCs/>
          <w:sz w:val="28"/>
          <w:szCs w:val="28"/>
        </w:rPr>
        <w:t>кв.м</w:t>
      </w:r>
      <w:proofErr w:type="spellEnd"/>
      <w:r w:rsidRPr="009C5DFD">
        <w:rPr>
          <w:rFonts w:ascii="Times New Roman" w:hAnsi="Times New Roman"/>
          <w:bCs/>
          <w:sz w:val="28"/>
          <w:szCs w:val="28"/>
        </w:rPr>
        <w:t xml:space="preserve">., расположенное по адресу:  Республика Мордовия, </w:t>
      </w:r>
      <w:proofErr w:type="spellStart"/>
      <w:r w:rsidRPr="009C5DFD">
        <w:rPr>
          <w:rFonts w:ascii="Times New Roman" w:hAnsi="Times New Roman"/>
          <w:bCs/>
          <w:sz w:val="28"/>
          <w:szCs w:val="28"/>
        </w:rPr>
        <w:t>Торбеевский</w:t>
      </w:r>
      <w:proofErr w:type="spellEnd"/>
      <w:r w:rsidRPr="009C5DFD">
        <w:rPr>
          <w:rFonts w:ascii="Times New Roman" w:hAnsi="Times New Roman"/>
          <w:bCs/>
          <w:sz w:val="28"/>
          <w:szCs w:val="28"/>
        </w:rPr>
        <w:t xml:space="preserve"> район, </w:t>
      </w:r>
      <w:proofErr w:type="spellStart"/>
      <w:r w:rsidRPr="009C5DFD">
        <w:rPr>
          <w:rFonts w:ascii="Times New Roman" w:hAnsi="Times New Roman"/>
          <w:bCs/>
          <w:sz w:val="28"/>
          <w:szCs w:val="28"/>
        </w:rPr>
        <w:t>рп</w:t>
      </w:r>
      <w:proofErr w:type="spellEnd"/>
      <w:r w:rsidRPr="009C5DFD">
        <w:rPr>
          <w:rFonts w:ascii="Times New Roman" w:hAnsi="Times New Roman"/>
          <w:bCs/>
          <w:sz w:val="28"/>
          <w:szCs w:val="28"/>
        </w:rPr>
        <w:t xml:space="preserve"> Торбеево, </w:t>
      </w:r>
      <w:proofErr w:type="spellStart"/>
      <w:r w:rsidRPr="009C5DFD">
        <w:rPr>
          <w:rFonts w:ascii="Times New Roman" w:hAnsi="Times New Roman"/>
          <w:bCs/>
          <w:sz w:val="28"/>
          <w:szCs w:val="28"/>
        </w:rPr>
        <w:t>ул</w:t>
      </w:r>
      <w:proofErr w:type="gramStart"/>
      <w:r w:rsidRPr="009C5DFD">
        <w:rPr>
          <w:rFonts w:ascii="Times New Roman" w:hAnsi="Times New Roman"/>
          <w:bCs/>
          <w:sz w:val="28"/>
          <w:szCs w:val="28"/>
        </w:rPr>
        <w:t>.М</w:t>
      </w:r>
      <w:proofErr w:type="gramEnd"/>
      <w:r w:rsidRPr="009C5DFD">
        <w:rPr>
          <w:rFonts w:ascii="Times New Roman" w:hAnsi="Times New Roman"/>
          <w:bCs/>
          <w:sz w:val="28"/>
          <w:szCs w:val="28"/>
        </w:rPr>
        <w:t>олодежная</w:t>
      </w:r>
      <w:proofErr w:type="spellEnd"/>
      <w:r w:rsidRPr="009C5DFD">
        <w:rPr>
          <w:rFonts w:ascii="Times New Roman" w:hAnsi="Times New Roman"/>
          <w:bCs/>
          <w:sz w:val="28"/>
          <w:szCs w:val="28"/>
        </w:rPr>
        <w:t>, д. 22;</w:t>
      </w:r>
      <w:r w:rsidRPr="009C5DFD">
        <w:rPr>
          <w:rFonts w:ascii="Times New Roman" w:hAnsi="Times New Roman" w:cs="Times New Roman"/>
          <w:sz w:val="28"/>
          <w:szCs w:val="28"/>
        </w:rPr>
        <w:t xml:space="preserve"> Предполагаемый срок приватизации </w:t>
      </w:r>
      <w:r>
        <w:rPr>
          <w:rFonts w:ascii="Times New Roman" w:hAnsi="Times New Roman" w:cs="Times New Roman"/>
          <w:sz w:val="28"/>
          <w:szCs w:val="28"/>
        </w:rPr>
        <w:t>3-4</w:t>
      </w:r>
      <w:r w:rsidRPr="009C5DFD">
        <w:rPr>
          <w:rFonts w:ascii="Times New Roman" w:hAnsi="Times New Roman" w:cs="Times New Roman"/>
          <w:sz w:val="28"/>
          <w:szCs w:val="28"/>
        </w:rPr>
        <w:t xml:space="preserve"> квартал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C5DFD"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9C5DFD" w:rsidRPr="009C5DFD" w:rsidRDefault="009C5DFD" w:rsidP="009C5DFD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9C5DFD">
        <w:rPr>
          <w:rFonts w:ascii="Times New Roman" w:hAnsi="Times New Roman"/>
          <w:bCs/>
          <w:sz w:val="28"/>
          <w:szCs w:val="28"/>
        </w:rPr>
        <w:t>- нежило</w:t>
      </w:r>
      <w:r>
        <w:rPr>
          <w:rFonts w:ascii="Times New Roman" w:hAnsi="Times New Roman"/>
          <w:bCs/>
          <w:sz w:val="28"/>
          <w:szCs w:val="28"/>
        </w:rPr>
        <w:t>е</w:t>
      </w:r>
      <w:r w:rsidRPr="009C5DFD">
        <w:rPr>
          <w:rFonts w:ascii="Times New Roman" w:hAnsi="Times New Roman"/>
          <w:bCs/>
          <w:sz w:val="28"/>
          <w:szCs w:val="28"/>
        </w:rPr>
        <w:t xml:space="preserve"> здани</w:t>
      </w:r>
      <w:r>
        <w:rPr>
          <w:rFonts w:ascii="Times New Roman" w:hAnsi="Times New Roman"/>
          <w:bCs/>
          <w:sz w:val="28"/>
          <w:szCs w:val="28"/>
        </w:rPr>
        <w:t>е</w:t>
      </w:r>
      <w:r w:rsidRPr="009C5DFD">
        <w:rPr>
          <w:rFonts w:ascii="Times New Roman" w:hAnsi="Times New Roman"/>
          <w:bCs/>
          <w:sz w:val="28"/>
          <w:szCs w:val="28"/>
        </w:rPr>
        <w:t xml:space="preserve">, год постройки 1987 г. общей площадью 7100 </w:t>
      </w:r>
      <w:proofErr w:type="spellStart"/>
      <w:r w:rsidRPr="009C5DFD">
        <w:rPr>
          <w:rFonts w:ascii="Times New Roman" w:hAnsi="Times New Roman"/>
          <w:bCs/>
          <w:sz w:val="28"/>
          <w:szCs w:val="28"/>
        </w:rPr>
        <w:t>кв.м</w:t>
      </w:r>
      <w:proofErr w:type="spellEnd"/>
      <w:r w:rsidRPr="009C5DFD">
        <w:rPr>
          <w:rFonts w:ascii="Times New Roman" w:hAnsi="Times New Roman"/>
          <w:bCs/>
          <w:sz w:val="28"/>
          <w:szCs w:val="28"/>
        </w:rPr>
        <w:t xml:space="preserve">., расположенное по адресу:  Республика Мордовия, </w:t>
      </w:r>
      <w:proofErr w:type="spellStart"/>
      <w:r w:rsidRPr="009C5DFD">
        <w:rPr>
          <w:rFonts w:ascii="Times New Roman" w:hAnsi="Times New Roman"/>
          <w:bCs/>
          <w:sz w:val="28"/>
          <w:szCs w:val="28"/>
        </w:rPr>
        <w:t>Торбеевский</w:t>
      </w:r>
      <w:proofErr w:type="spellEnd"/>
      <w:r w:rsidRPr="009C5DFD">
        <w:rPr>
          <w:rFonts w:ascii="Times New Roman" w:hAnsi="Times New Roman"/>
          <w:bCs/>
          <w:sz w:val="28"/>
          <w:szCs w:val="28"/>
        </w:rPr>
        <w:t xml:space="preserve"> район, </w:t>
      </w:r>
      <w:proofErr w:type="spellStart"/>
      <w:r w:rsidRPr="009C5DFD">
        <w:rPr>
          <w:rFonts w:ascii="Times New Roman" w:hAnsi="Times New Roman"/>
          <w:bCs/>
          <w:sz w:val="28"/>
          <w:szCs w:val="28"/>
        </w:rPr>
        <w:t>рп</w:t>
      </w:r>
      <w:proofErr w:type="spellEnd"/>
      <w:r w:rsidRPr="009C5DFD">
        <w:rPr>
          <w:rFonts w:ascii="Times New Roman" w:hAnsi="Times New Roman"/>
          <w:bCs/>
          <w:sz w:val="28"/>
          <w:szCs w:val="28"/>
        </w:rPr>
        <w:t xml:space="preserve"> Торбеево, </w:t>
      </w:r>
      <w:proofErr w:type="spellStart"/>
      <w:r w:rsidRPr="009C5DFD">
        <w:rPr>
          <w:rFonts w:ascii="Times New Roman" w:hAnsi="Times New Roman"/>
          <w:bCs/>
          <w:sz w:val="28"/>
          <w:szCs w:val="28"/>
        </w:rPr>
        <w:t>ул</w:t>
      </w:r>
      <w:proofErr w:type="gramStart"/>
      <w:r w:rsidRPr="009C5DFD">
        <w:rPr>
          <w:rFonts w:ascii="Times New Roman" w:hAnsi="Times New Roman"/>
          <w:bCs/>
          <w:sz w:val="28"/>
          <w:szCs w:val="28"/>
        </w:rPr>
        <w:t>.Д</w:t>
      </w:r>
      <w:proofErr w:type="gramEnd"/>
      <w:r w:rsidRPr="009C5DFD">
        <w:rPr>
          <w:rFonts w:ascii="Times New Roman" w:hAnsi="Times New Roman"/>
          <w:bCs/>
          <w:sz w:val="28"/>
          <w:szCs w:val="28"/>
        </w:rPr>
        <w:t>орофеева</w:t>
      </w:r>
      <w:proofErr w:type="spellEnd"/>
      <w:r w:rsidRPr="009C5DFD">
        <w:rPr>
          <w:rFonts w:ascii="Times New Roman" w:hAnsi="Times New Roman"/>
          <w:bCs/>
          <w:sz w:val="28"/>
          <w:szCs w:val="28"/>
        </w:rPr>
        <w:t>, д.110</w:t>
      </w:r>
      <w:r>
        <w:rPr>
          <w:rFonts w:ascii="Times New Roman" w:hAnsi="Times New Roman"/>
          <w:bCs/>
          <w:sz w:val="28"/>
          <w:szCs w:val="28"/>
        </w:rPr>
        <w:t>.</w:t>
      </w:r>
      <w:r w:rsidRPr="009C5DFD">
        <w:rPr>
          <w:rFonts w:ascii="Times New Roman" w:hAnsi="Times New Roman" w:cs="Times New Roman"/>
          <w:sz w:val="28"/>
          <w:szCs w:val="28"/>
        </w:rPr>
        <w:t xml:space="preserve"> Предполагаемый срок приватизации </w:t>
      </w:r>
      <w:r>
        <w:rPr>
          <w:rFonts w:ascii="Times New Roman" w:hAnsi="Times New Roman" w:cs="Times New Roman"/>
          <w:sz w:val="28"/>
          <w:szCs w:val="28"/>
        </w:rPr>
        <w:t>3-4</w:t>
      </w:r>
      <w:r w:rsidRPr="009C5DFD">
        <w:rPr>
          <w:rFonts w:ascii="Times New Roman" w:hAnsi="Times New Roman" w:cs="Times New Roman"/>
          <w:sz w:val="28"/>
          <w:szCs w:val="28"/>
        </w:rPr>
        <w:t xml:space="preserve"> квартал 201</w:t>
      </w:r>
      <w:r>
        <w:rPr>
          <w:rFonts w:ascii="Times New Roman" w:hAnsi="Times New Roman" w:cs="Times New Roman"/>
          <w:sz w:val="28"/>
          <w:szCs w:val="28"/>
        </w:rPr>
        <w:t>6 г.</w:t>
      </w:r>
    </w:p>
    <w:p w:rsidR="0022464D" w:rsidRPr="006B52E0" w:rsidRDefault="0022464D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5B0D10" w:rsidRPr="006B52E0" w:rsidRDefault="005B0D10" w:rsidP="006B5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B0D10" w:rsidRPr="006B52E0" w:rsidSect="00A26CBC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E3045"/>
    <w:multiLevelType w:val="multilevel"/>
    <w:tmpl w:val="1F1A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9E77C1"/>
    <w:multiLevelType w:val="multilevel"/>
    <w:tmpl w:val="0D6E8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8260CC"/>
    <w:multiLevelType w:val="hybridMultilevel"/>
    <w:tmpl w:val="8752B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DF7"/>
    <w:rsid w:val="000637A8"/>
    <w:rsid w:val="00094769"/>
    <w:rsid w:val="00103832"/>
    <w:rsid w:val="00174A27"/>
    <w:rsid w:val="0022464D"/>
    <w:rsid w:val="00364356"/>
    <w:rsid w:val="00467BD7"/>
    <w:rsid w:val="00567510"/>
    <w:rsid w:val="005969F9"/>
    <w:rsid w:val="005B0D10"/>
    <w:rsid w:val="006B52E0"/>
    <w:rsid w:val="00796B9C"/>
    <w:rsid w:val="00975548"/>
    <w:rsid w:val="009C5DFD"/>
    <w:rsid w:val="00A26CBC"/>
    <w:rsid w:val="00B31CCF"/>
    <w:rsid w:val="00BE31D2"/>
    <w:rsid w:val="00DA1ACD"/>
    <w:rsid w:val="00DB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46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246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246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6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246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46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2464D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246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2464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246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2464D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22464D"/>
  </w:style>
  <w:style w:type="character" w:customStyle="1" w:styleId="apple-converted-space">
    <w:name w:val="apple-converted-space"/>
    <w:basedOn w:val="a0"/>
    <w:rsid w:val="0022464D"/>
  </w:style>
  <w:style w:type="character" w:customStyle="1" w:styleId="info-title">
    <w:name w:val="info-title"/>
    <w:basedOn w:val="a0"/>
    <w:rsid w:val="0022464D"/>
  </w:style>
  <w:style w:type="paragraph" w:customStyle="1" w:styleId="headertext">
    <w:name w:val="headertext"/>
    <w:basedOn w:val="a"/>
    <w:rsid w:val="00224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24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4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64D"/>
    <w:rPr>
      <w:rFonts w:ascii="Tahoma" w:hAnsi="Tahoma" w:cs="Tahoma"/>
      <w:sz w:val="16"/>
      <w:szCs w:val="16"/>
    </w:rPr>
  </w:style>
  <w:style w:type="paragraph" w:customStyle="1" w:styleId="FR1">
    <w:name w:val="FR1"/>
    <w:rsid w:val="00A26CB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Plain Text"/>
    <w:basedOn w:val="a"/>
    <w:link w:val="a7"/>
    <w:rsid w:val="005969F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5969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uiPriority w:val="99"/>
    <w:rsid w:val="00103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uiPriority w:val="99"/>
    <w:rsid w:val="00796B9C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46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246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246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6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246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46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2464D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246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2464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246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2464D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22464D"/>
  </w:style>
  <w:style w:type="character" w:customStyle="1" w:styleId="apple-converted-space">
    <w:name w:val="apple-converted-space"/>
    <w:basedOn w:val="a0"/>
    <w:rsid w:val="0022464D"/>
  </w:style>
  <w:style w:type="character" w:customStyle="1" w:styleId="info-title">
    <w:name w:val="info-title"/>
    <w:basedOn w:val="a0"/>
    <w:rsid w:val="0022464D"/>
  </w:style>
  <w:style w:type="paragraph" w:customStyle="1" w:styleId="headertext">
    <w:name w:val="headertext"/>
    <w:basedOn w:val="a"/>
    <w:rsid w:val="00224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24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4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64D"/>
    <w:rPr>
      <w:rFonts w:ascii="Tahoma" w:hAnsi="Tahoma" w:cs="Tahoma"/>
      <w:sz w:val="16"/>
      <w:szCs w:val="16"/>
    </w:rPr>
  </w:style>
  <w:style w:type="paragraph" w:customStyle="1" w:styleId="FR1">
    <w:name w:val="FR1"/>
    <w:rsid w:val="00A26CB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Plain Text"/>
    <w:basedOn w:val="a"/>
    <w:link w:val="a7"/>
    <w:rsid w:val="005969F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5969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uiPriority w:val="99"/>
    <w:rsid w:val="00103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uiPriority w:val="99"/>
    <w:rsid w:val="00796B9C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0924">
          <w:marLeft w:val="0"/>
          <w:marRight w:val="0"/>
          <w:marTop w:val="15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6962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8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33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94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5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529720">
                          <w:marLeft w:val="79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3397426">
                      <w:marLeft w:val="-19950"/>
                      <w:marRight w:val="450"/>
                      <w:marTop w:val="5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86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7802057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20751">
          <w:marLeft w:val="0"/>
          <w:marRight w:val="0"/>
          <w:marTop w:val="0"/>
          <w:marBottom w:val="6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2814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31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232410">
                  <w:marLeft w:val="0"/>
                  <w:marRight w:val="0"/>
                  <w:marTop w:val="960"/>
                  <w:marBottom w:val="450"/>
                  <w:divBdr>
                    <w:top w:val="single" w:sz="6" w:space="8" w:color="CDCDCD"/>
                    <w:left w:val="single" w:sz="6" w:space="0" w:color="CDCDCD"/>
                    <w:bottom w:val="single" w:sz="6" w:space="30" w:color="CDCDCD"/>
                    <w:right w:val="single" w:sz="6" w:space="0" w:color="CDCDCD"/>
                  </w:divBdr>
                  <w:divsChild>
                    <w:div w:id="678972592">
                      <w:marLeft w:val="0"/>
                      <w:marRight w:val="0"/>
                      <w:marTop w:val="0"/>
                      <w:marBottom w:val="10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80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06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00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351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746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135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534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011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254973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9463DF4040EB9D46295E43EC7B82350CE4F821609002ED8B2CD070CB754CFF790B53CECAFD54A727A0ADoAuBJ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F2E5F-4A22-4449-87A6-696E598DC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Нужина</cp:lastModifiedBy>
  <cp:revision>11</cp:revision>
  <cp:lastPrinted>2016-08-11T08:19:00Z</cp:lastPrinted>
  <dcterms:created xsi:type="dcterms:W3CDTF">2016-07-28T08:47:00Z</dcterms:created>
  <dcterms:modified xsi:type="dcterms:W3CDTF">2016-08-17T09:21:00Z</dcterms:modified>
</cp:coreProperties>
</file>