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672" w:rsidRDefault="00F83672" w:rsidP="00F8367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FC22A8" w:rsidRPr="00FC22A8" w:rsidRDefault="00FC22A8" w:rsidP="002B078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22A8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FC22A8" w:rsidRPr="00FC22A8" w:rsidRDefault="00FC22A8" w:rsidP="002B078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22A8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FC22A8" w:rsidRPr="00FC22A8" w:rsidRDefault="00FC22A8" w:rsidP="002B078E">
      <w:pPr>
        <w:pStyle w:val="FR1"/>
        <w:spacing w:line="240" w:lineRule="auto"/>
        <w:ind w:left="0"/>
        <w:rPr>
          <w:sz w:val="28"/>
          <w:szCs w:val="28"/>
        </w:rPr>
      </w:pPr>
      <w:r w:rsidRPr="00FC22A8">
        <w:rPr>
          <w:sz w:val="28"/>
          <w:szCs w:val="28"/>
        </w:rPr>
        <w:t>РЕСПУБЛИКИ МОРДОВИЯ</w:t>
      </w:r>
    </w:p>
    <w:p w:rsidR="00FC22A8" w:rsidRPr="00FC22A8" w:rsidRDefault="00FC22A8" w:rsidP="00FC22A8">
      <w:pPr>
        <w:pStyle w:val="FR1"/>
        <w:spacing w:line="240" w:lineRule="auto"/>
        <w:ind w:left="0"/>
        <w:rPr>
          <w:bCs/>
          <w:sz w:val="28"/>
        </w:rPr>
      </w:pPr>
    </w:p>
    <w:p w:rsidR="00FC22A8" w:rsidRPr="00FC22A8" w:rsidRDefault="00FC22A8" w:rsidP="00FC22A8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22A8">
        <w:rPr>
          <w:rFonts w:ascii="Times New Roman" w:hAnsi="Times New Roman" w:cs="Times New Roman"/>
          <w:b/>
          <w:sz w:val="28"/>
          <w:szCs w:val="28"/>
        </w:rPr>
        <w:t xml:space="preserve"> ПОСТАНОВЛЕНИЕ</w:t>
      </w:r>
    </w:p>
    <w:p w:rsidR="00FC22A8" w:rsidRPr="00FC22A8" w:rsidRDefault="00FC22A8" w:rsidP="000701AB">
      <w:pPr>
        <w:spacing w:line="252" w:lineRule="auto"/>
        <w:rPr>
          <w:rFonts w:ascii="Times New Roman" w:hAnsi="Times New Roman" w:cs="Times New Roman"/>
          <w:b/>
          <w:sz w:val="28"/>
          <w:szCs w:val="28"/>
        </w:rPr>
      </w:pPr>
    </w:p>
    <w:p w:rsidR="00FC22A8" w:rsidRPr="00FC22A8" w:rsidRDefault="00FC22A8" w:rsidP="00FC22A8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FC22A8">
        <w:rPr>
          <w:rFonts w:ascii="Times New Roman" w:hAnsi="Times New Roman" w:cs="Times New Roman"/>
          <w:sz w:val="28"/>
          <w:szCs w:val="28"/>
        </w:rPr>
        <w:t xml:space="preserve">«___» __________ 20___ г.               </w:t>
      </w:r>
      <w:proofErr w:type="spellStart"/>
      <w:r w:rsidRPr="00FC22A8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FC22A8">
        <w:rPr>
          <w:rFonts w:ascii="Times New Roman" w:hAnsi="Times New Roman" w:cs="Times New Roman"/>
          <w:sz w:val="28"/>
          <w:szCs w:val="28"/>
        </w:rPr>
        <w:t xml:space="preserve"> Торбеево                             № _____</w:t>
      </w:r>
    </w:p>
    <w:p w:rsidR="00FC22A8" w:rsidRPr="00FC22A8" w:rsidRDefault="00FC22A8" w:rsidP="00FC22A8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FC22A8" w:rsidRPr="000701AB" w:rsidRDefault="00FC22A8" w:rsidP="00FC22A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0701A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 утверждении положения об организации и координации методической, диагностической и консультационной помощи семьям, воспитывающих детей дошкольного возраста на дому"</w:t>
      </w:r>
    </w:p>
    <w:p w:rsidR="00FC22A8" w:rsidRPr="000701AB" w:rsidRDefault="00FC22A8" w:rsidP="00FC22A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FC22A8" w:rsidRPr="000701AB" w:rsidRDefault="00FC22A8" w:rsidP="00FC22A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0701A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 соответствии </w:t>
      </w:r>
      <w:r w:rsidRPr="000701AB">
        <w:rPr>
          <w:rFonts w:ascii="Times New Roman" w:eastAsia="Times New Roman" w:hAnsi="Times New Roman" w:cs="Times New Roman"/>
          <w:sz w:val="28"/>
          <w:szCs w:val="28"/>
          <w:lang w:eastAsia="ru-RU"/>
        </w:rPr>
        <w:t>с </w:t>
      </w:r>
      <w:hyperlink r:id="rId5" w:anchor="/document/70291362/entry/10911" w:history="1">
        <w:r w:rsidRPr="000701A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подпунктом 1 пункта 1 ст. 9</w:t>
        </w:r>
      </w:hyperlink>
      <w:r w:rsidRPr="000701A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 Федерального Закона от 29 декабря 2012 года N 273-ФЗ "Об образовании в Российской Федерации" администрация Торбеевского муниципального района,</w:t>
      </w:r>
    </w:p>
    <w:p w:rsidR="00FC22A8" w:rsidRPr="000701AB" w:rsidRDefault="00FC22A8" w:rsidP="00FC22A8">
      <w:pPr>
        <w:spacing w:line="252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22A8" w:rsidRPr="000701AB" w:rsidRDefault="00FC22A8" w:rsidP="00FC22A8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01AB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proofErr w:type="gramStart"/>
      <w:r w:rsidRPr="000701A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701AB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0701AB" w:rsidRPr="000701AB" w:rsidRDefault="000701AB" w:rsidP="000701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0701A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 Утвердить прилагаемое </w:t>
      </w:r>
      <w:hyperlink r:id="rId6" w:anchor="/document/9064302/entry/1000" w:history="1">
        <w:r w:rsidRPr="000701A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положение</w:t>
        </w:r>
      </w:hyperlink>
      <w:r w:rsidRPr="000701A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об организации и координации методической, диагностической и консультационной помощи семьям, воспитывающих детей дошкольного возраста на дому.</w:t>
      </w:r>
    </w:p>
    <w:p w:rsidR="000701AB" w:rsidRPr="000701AB" w:rsidRDefault="000701AB" w:rsidP="000701AB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01A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2. </w:t>
      </w:r>
      <w:proofErr w:type="gramStart"/>
      <w:r w:rsidRPr="000701A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701AB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Торбеевского муниципального района – начальника управления по социальной работе Киреева Н.Н.</w:t>
      </w:r>
    </w:p>
    <w:p w:rsidR="000701AB" w:rsidRPr="000701AB" w:rsidRDefault="000701AB" w:rsidP="000701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0701A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3. Настоящее постановление </w:t>
      </w:r>
      <w:proofErr w:type="gramStart"/>
      <w:r w:rsidRPr="000701A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подлежит</w:t>
      </w:r>
      <w:proofErr w:type="gramEnd"/>
      <w:r w:rsidRPr="000701A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0701AB">
        <w:rPr>
          <w:rFonts w:ascii="Times New Roman" w:hAnsi="Times New Roman" w:cs="Times New Roman"/>
          <w:sz w:val="28"/>
          <w:szCs w:val="28"/>
        </w:rPr>
        <w:t>вступает в силу с момента его официального опубликования</w:t>
      </w:r>
      <w:r w:rsidRPr="000701A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FC22A8" w:rsidRPr="000701AB" w:rsidRDefault="00FC22A8" w:rsidP="00FC22A8">
      <w:pPr>
        <w:rPr>
          <w:rFonts w:ascii="Times New Roman" w:hAnsi="Times New Roman" w:cs="Times New Roman"/>
          <w:sz w:val="28"/>
          <w:szCs w:val="28"/>
        </w:rPr>
      </w:pPr>
    </w:p>
    <w:p w:rsidR="00FC22A8" w:rsidRPr="000701AB" w:rsidRDefault="00FC22A8" w:rsidP="00FC22A8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39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583"/>
        <w:gridCol w:w="232"/>
        <w:gridCol w:w="4583"/>
      </w:tblGrid>
      <w:tr w:rsidR="00FC22A8" w:rsidRPr="000701AB" w:rsidTr="005B4F0C">
        <w:trPr>
          <w:trHeight w:val="708"/>
        </w:trPr>
        <w:tc>
          <w:tcPr>
            <w:tcW w:w="4583" w:type="dxa"/>
            <w:shd w:val="clear" w:color="auto" w:fill="auto"/>
          </w:tcPr>
          <w:p w:rsidR="000701AB" w:rsidRDefault="002B078E" w:rsidP="000701AB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И.о. г</w:t>
            </w:r>
            <w:r w:rsidR="00FC22A8" w:rsidRPr="000701AB">
              <w:rPr>
                <w:sz w:val="28"/>
                <w:szCs w:val="28"/>
              </w:rPr>
              <w:t>лав</w:t>
            </w:r>
            <w:r>
              <w:rPr>
                <w:sz w:val="28"/>
                <w:szCs w:val="28"/>
              </w:rPr>
              <w:t>ы</w:t>
            </w:r>
            <w:r w:rsidR="00FC22A8" w:rsidRPr="000701AB">
              <w:rPr>
                <w:sz w:val="28"/>
                <w:szCs w:val="28"/>
              </w:rPr>
              <w:t xml:space="preserve"> Торбеевского </w:t>
            </w:r>
          </w:p>
          <w:p w:rsidR="00FC22A8" w:rsidRPr="000701AB" w:rsidRDefault="00FC22A8" w:rsidP="000701AB">
            <w:pPr>
              <w:pStyle w:val="a5"/>
              <w:rPr>
                <w:sz w:val="28"/>
                <w:szCs w:val="28"/>
              </w:rPr>
            </w:pPr>
            <w:r w:rsidRPr="000701AB">
              <w:rPr>
                <w:sz w:val="28"/>
                <w:szCs w:val="28"/>
              </w:rPr>
              <w:t>муниципального района</w:t>
            </w:r>
          </w:p>
        </w:tc>
        <w:tc>
          <w:tcPr>
            <w:tcW w:w="232" w:type="dxa"/>
            <w:shd w:val="clear" w:color="auto" w:fill="auto"/>
          </w:tcPr>
          <w:p w:rsidR="00FC22A8" w:rsidRPr="000701AB" w:rsidRDefault="00FC22A8" w:rsidP="005B4F0C">
            <w:pPr>
              <w:pStyle w:val="a5"/>
              <w:snapToGrid w:val="0"/>
              <w:rPr>
                <w:sz w:val="28"/>
                <w:szCs w:val="28"/>
              </w:rPr>
            </w:pPr>
          </w:p>
        </w:tc>
        <w:tc>
          <w:tcPr>
            <w:tcW w:w="4583" w:type="dxa"/>
            <w:shd w:val="clear" w:color="auto" w:fill="auto"/>
          </w:tcPr>
          <w:p w:rsidR="002B078E" w:rsidRDefault="002B078E" w:rsidP="005B4F0C">
            <w:pPr>
              <w:pStyle w:val="a5"/>
              <w:snapToGrid w:val="0"/>
              <w:jc w:val="right"/>
              <w:rPr>
                <w:sz w:val="28"/>
                <w:szCs w:val="28"/>
              </w:rPr>
            </w:pPr>
          </w:p>
          <w:p w:rsidR="00FC22A8" w:rsidRPr="000701AB" w:rsidRDefault="002B078E" w:rsidP="005B4F0C">
            <w:pPr>
              <w:pStyle w:val="a5"/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М.Я. Солдаткин</w:t>
            </w:r>
          </w:p>
        </w:tc>
      </w:tr>
    </w:tbl>
    <w:p w:rsidR="00A44D4A" w:rsidRDefault="00A44D4A" w:rsidP="00F205C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sectPr w:rsidR="00A44D4A" w:rsidSect="008F14B0">
          <w:pgSz w:w="11906" w:h="16838"/>
          <w:pgMar w:top="851" w:right="850" w:bottom="709" w:left="1701" w:header="708" w:footer="708" w:gutter="0"/>
          <w:cols w:space="708"/>
          <w:docGrid w:linePitch="360"/>
        </w:sectPr>
      </w:pPr>
    </w:p>
    <w:p w:rsidR="00E9699C" w:rsidRPr="00E9699C" w:rsidRDefault="008F14B0" w:rsidP="00F205C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lastRenderedPageBreak/>
        <w:t xml:space="preserve">                             </w:t>
      </w:r>
      <w:r w:rsidR="00F205C5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</w:t>
      </w:r>
      <w:r w:rsidR="00A44D4A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Приложение</w:t>
      </w:r>
      <w:r w:rsidR="00A44D4A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№ 1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 w:rsidR="00F205C5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   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к </w:t>
      </w:r>
      <w:hyperlink r:id="rId7" w:anchor="/document/9064302/entry/0" w:history="1">
        <w:r w:rsidR="00E9699C" w:rsidRPr="00F205C5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постановлению</w:t>
        </w:r>
      </w:hyperlink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 Администрации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 w:rsidR="00F205C5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           Торбеевского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муниципальног</w:t>
      </w:r>
      <w:r w:rsidR="00F205C5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о района</w:t>
      </w:r>
      <w:r w:rsidR="00F205C5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  <w:t xml:space="preserve">                                                         Республики Мордовия</w:t>
      </w:r>
      <w:r w:rsidR="00F205C5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  <w:t xml:space="preserve">                                                                                от «___» ___________ 20__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 г. N </w:t>
      </w:r>
      <w:r w:rsidR="00F205C5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____</w:t>
      </w:r>
    </w:p>
    <w:p w:rsidR="00E9699C" w:rsidRPr="008F14B0" w:rsidRDefault="00E9699C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8F14B0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Положение</w:t>
      </w:r>
      <w:r w:rsidRPr="008F14B0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br/>
        <w:t>об организации и координации методической, диагностической и консультационной помощи семьям, воспитывающих детей дошкольного возраста на дому</w:t>
      </w:r>
    </w:p>
    <w:p w:rsidR="00E9699C" w:rsidRPr="008F14B0" w:rsidRDefault="00E9699C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8F14B0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1. Общие положения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1.1. Настоящее Положение об организации и координации методической, диагностической и консультационной помощи семьям, воспитывающим детей дошкольного возраста на дому (далее - Положение) регламентирует организацию методической, диагностической и консультативной помощи родителям (законным представителям), воспитывающим детей в возрасте от рождения до семи лет на дому.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1.2. Настоящее Положение разработано в соответствии со следующими нормативными и правовыми актами:</w:t>
      </w:r>
    </w:p>
    <w:p w:rsidR="00E9699C" w:rsidRPr="00E9699C" w:rsidRDefault="006E14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hyperlink r:id="rId8" w:anchor="/document/10103000/entry/0" w:history="1">
        <w:r w:rsidR="00E9699C" w:rsidRPr="00E9699C">
          <w:rPr>
            <w:rFonts w:ascii="Times New Roman" w:eastAsia="Times New Roman" w:hAnsi="Times New Roman" w:cs="Times New Roman"/>
            <w:color w:val="734C9B"/>
            <w:sz w:val="24"/>
            <w:szCs w:val="24"/>
            <w:lang w:eastAsia="ru-RU"/>
          </w:rPr>
          <w:t>Конституцией</w:t>
        </w:r>
      </w:hyperlink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РФ от 12.12.1993;</w:t>
      </w:r>
    </w:p>
    <w:p w:rsidR="00E9699C" w:rsidRPr="00E9699C" w:rsidRDefault="006E14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hyperlink r:id="rId9" w:anchor="/document/2540422/entry/0" w:history="1">
        <w:r w:rsidR="00E9699C" w:rsidRPr="00E9699C">
          <w:rPr>
            <w:rFonts w:ascii="Times New Roman" w:eastAsia="Times New Roman" w:hAnsi="Times New Roman" w:cs="Times New Roman"/>
            <w:color w:val="734C9B"/>
            <w:sz w:val="24"/>
            <w:szCs w:val="24"/>
            <w:lang w:eastAsia="ru-RU"/>
          </w:rPr>
          <w:t>Конвенцией</w:t>
        </w:r>
      </w:hyperlink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ООН о правах ребенка (ратифицирована Верховным Советом СССР от 13.06.1990);</w:t>
      </w:r>
    </w:p>
    <w:p w:rsidR="00E9699C" w:rsidRPr="00E9699C" w:rsidRDefault="006E14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hyperlink r:id="rId10" w:anchor="/document/2562501/entry/0" w:history="1">
        <w:r w:rsidR="00E9699C" w:rsidRPr="00E9699C">
          <w:rPr>
            <w:rFonts w:ascii="Times New Roman" w:eastAsia="Times New Roman" w:hAnsi="Times New Roman" w:cs="Times New Roman"/>
            <w:color w:val="734C9B"/>
            <w:sz w:val="24"/>
            <w:szCs w:val="24"/>
            <w:lang w:eastAsia="ru-RU"/>
          </w:rPr>
          <w:t>Декларацией</w:t>
        </w:r>
      </w:hyperlink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прав ребенка (</w:t>
      </w:r>
      <w:proofErr w:type="gramStart"/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принята</w:t>
      </w:r>
      <w:proofErr w:type="gramEnd"/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Генеральной Ассамблеей 20.11.1959);</w:t>
      </w:r>
    </w:p>
    <w:p w:rsidR="00E9699C" w:rsidRPr="00E9699C" w:rsidRDefault="006E14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hyperlink r:id="rId11" w:anchor="/document/70291362/entry/0" w:history="1">
        <w:r w:rsidR="00E9699C" w:rsidRPr="00E9699C">
          <w:rPr>
            <w:rFonts w:ascii="Times New Roman" w:eastAsia="Times New Roman" w:hAnsi="Times New Roman" w:cs="Times New Roman"/>
            <w:color w:val="734C9B"/>
            <w:sz w:val="24"/>
            <w:szCs w:val="24"/>
            <w:lang w:eastAsia="ru-RU"/>
          </w:rPr>
          <w:t>Законом</w:t>
        </w:r>
      </w:hyperlink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Российской Федерации от 29.12.2012 N 273-ФЗ "Об образовании в Российской Федерации";</w:t>
      </w:r>
    </w:p>
    <w:p w:rsidR="00E9699C" w:rsidRPr="00E9699C" w:rsidRDefault="006E14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hyperlink r:id="rId12" w:anchor="/document/179146/entry/0" w:history="1">
        <w:r w:rsidR="00E9699C" w:rsidRPr="00E9699C">
          <w:rPr>
            <w:rFonts w:ascii="Times New Roman" w:eastAsia="Times New Roman" w:hAnsi="Times New Roman" w:cs="Times New Roman"/>
            <w:color w:val="734C9B"/>
            <w:sz w:val="24"/>
            <w:szCs w:val="24"/>
            <w:lang w:eastAsia="ru-RU"/>
          </w:rPr>
          <w:t>Федеральным законом</w:t>
        </w:r>
      </w:hyperlink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от 24.07.1998 N 124-ФЗ "Об основных гарантиях прав ребенка в Российской Федерации";</w:t>
      </w:r>
    </w:p>
    <w:p w:rsidR="00E9699C" w:rsidRPr="00E9699C" w:rsidRDefault="006E14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hyperlink r:id="rId13" w:anchor="/document/12116087/entry/0" w:history="1">
        <w:r w:rsidR="00E9699C" w:rsidRPr="00E9699C">
          <w:rPr>
            <w:rFonts w:ascii="Times New Roman" w:eastAsia="Times New Roman" w:hAnsi="Times New Roman" w:cs="Times New Roman"/>
            <w:color w:val="734C9B"/>
            <w:sz w:val="24"/>
            <w:szCs w:val="24"/>
            <w:lang w:eastAsia="ru-RU"/>
          </w:rPr>
          <w:t>Федеральным законом</w:t>
        </w:r>
      </w:hyperlink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от 24.06.1999 N 120-ФЗ "Об основах системы профилактики безнадзорности и правонарушений несовершеннолетних";</w:t>
      </w:r>
    </w:p>
    <w:p w:rsidR="00E9699C" w:rsidRPr="00E9699C" w:rsidRDefault="006E14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hyperlink r:id="rId14" w:anchor="/document/10164504/entry/0" w:history="1">
        <w:r w:rsidR="00E9699C" w:rsidRPr="00E9699C">
          <w:rPr>
            <w:rFonts w:ascii="Times New Roman" w:eastAsia="Times New Roman" w:hAnsi="Times New Roman" w:cs="Times New Roman"/>
            <w:color w:val="734C9B"/>
            <w:sz w:val="24"/>
            <w:szCs w:val="24"/>
            <w:lang w:eastAsia="ru-RU"/>
          </w:rPr>
          <w:t>Федеральным законом</w:t>
        </w:r>
      </w:hyperlink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от 24.11.1995 N 181-ФЗ "О социальной защите инвалидов в Российской Федерации", с изменениями;</w:t>
      </w:r>
    </w:p>
    <w:p w:rsidR="00E9699C" w:rsidRPr="00E9699C" w:rsidRDefault="006E14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hyperlink r:id="rId15" w:anchor="/document/55170647/entry/0" w:history="1">
        <w:r w:rsidR="00E9699C" w:rsidRPr="004003D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Распоряжением</w:t>
        </w:r>
      </w:hyperlink>
      <w:r w:rsidR="00E9699C" w:rsidRPr="004003D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Правительства РФ от </w:t>
      </w:r>
      <w:r w:rsidR="000A014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29.12.2014</w:t>
      </w:r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N </w:t>
      </w:r>
      <w:r w:rsidR="000A014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2765</w:t>
      </w:r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-Р "О Концепции Федеральной Целевой програ</w:t>
      </w:r>
      <w:r w:rsidR="000A014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ммы развития образования на 2016 - 2020</w:t>
      </w:r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годы";</w:t>
      </w:r>
    </w:p>
    <w:p w:rsidR="00E9699C" w:rsidRPr="00E9699C" w:rsidRDefault="006E14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hyperlink r:id="rId16" w:anchor="/document/55170694/entry/0" w:history="1">
        <w:r w:rsidR="00E9699C" w:rsidRPr="004003D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 Правительства РФ от </w:t>
      </w:r>
      <w:r w:rsidR="004003D8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23.05.2015 N 497</w:t>
      </w:r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"О Федеральной целевой програ</w:t>
      </w:r>
      <w:r w:rsidR="004003D8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мме развития образования на 2016 - 2020</w:t>
      </w:r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годы";</w:t>
      </w:r>
    </w:p>
    <w:p w:rsidR="00E9699C" w:rsidRPr="00E9699C" w:rsidRDefault="006E14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hyperlink r:id="rId17" w:anchor="/document/70119644/entry/0" w:history="1">
        <w:r w:rsidR="00E9699C" w:rsidRPr="004003D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Приказом</w:t>
        </w:r>
      </w:hyperlink>
      <w:r w:rsidR="00E9699C" w:rsidRPr="004003D8">
        <w:rPr>
          <w:rFonts w:ascii="Times New Roman" w:eastAsia="Times New Roman" w:hAnsi="Times New Roman" w:cs="Times New Roman"/>
          <w:sz w:val="24"/>
          <w:szCs w:val="24"/>
          <w:lang w:eastAsia="ru-RU"/>
        </w:rPr>
        <w:t> М</w:t>
      </w:r>
      <w:r w:rsidR="00E9699C"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инистерства образования и науки Российской Федерации от 27.10. 2011 N 2562 "Об утверждении Типового положения о дошкольном образовательном учреждении";</w:t>
      </w:r>
    </w:p>
    <w:p w:rsidR="00E9699C" w:rsidRPr="004003D8" w:rsidRDefault="006E14BF" w:rsidP="004003D8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color w:val="2D2D2D"/>
          <w:spacing w:val="2"/>
          <w:sz w:val="24"/>
          <w:szCs w:val="24"/>
        </w:rPr>
      </w:pPr>
      <w:hyperlink r:id="rId18" w:anchor="/document/12178427/entry/0" w:history="1">
        <w:r w:rsidR="00E9699C" w:rsidRPr="004003D8">
          <w:rPr>
            <w:b w:val="0"/>
            <w:sz w:val="24"/>
            <w:szCs w:val="24"/>
          </w:rPr>
          <w:t>Постановлением</w:t>
        </w:r>
      </w:hyperlink>
      <w:r w:rsidR="00E9699C" w:rsidRPr="004003D8">
        <w:rPr>
          <w:b w:val="0"/>
          <w:color w:val="22272F"/>
          <w:sz w:val="24"/>
          <w:szCs w:val="24"/>
        </w:rPr>
        <w:t xml:space="preserve"> Главного государственного санитарного врача РФ </w:t>
      </w:r>
      <w:r w:rsidR="004003D8" w:rsidRPr="004003D8">
        <w:rPr>
          <w:b w:val="0"/>
          <w:color w:val="22272F"/>
          <w:sz w:val="24"/>
          <w:szCs w:val="24"/>
        </w:rPr>
        <w:t>15.05.2013г.</w:t>
      </w:r>
      <w:r w:rsidR="00E9699C" w:rsidRPr="004003D8">
        <w:rPr>
          <w:b w:val="0"/>
          <w:color w:val="22272F"/>
          <w:sz w:val="24"/>
          <w:szCs w:val="24"/>
        </w:rPr>
        <w:t xml:space="preserve"> "Об утверждении </w:t>
      </w:r>
      <w:proofErr w:type="spellStart"/>
      <w:r w:rsidR="00E9699C" w:rsidRPr="004003D8">
        <w:rPr>
          <w:b w:val="0"/>
          <w:color w:val="22272F"/>
          <w:sz w:val="24"/>
          <w:szCs w:val="24"/>
        </w:rPr>
        <w:t>СанПиН</w:t>
      </w:r>
      <w:proofErr w:type="spellEnd"/>
      <w:r w:rsidR="00E9699C" w:rsidRPr="004003D8">
        <w:rPr>
          <w:b w:val="0"/>
          <w:color w:val="22272F"/>
          <w:sz w:val="24"/>
          <w:szCs w:val="24"/>
        </w:rPr>
        <w:t xml:space="preserve"> 2.4.1.</w:t>
      </w:r>
      <w:r w:rsidR="004003D8" w:rsidRPr="004003D8">
        <w:rPr>
          <w:b w:val="0"/>
          <w:color w:val="22272F"/>
          <w:sz w:val="24"/>
          <w:szCs w:val="24"/>
        </w:rPr>
        <w:t>3049-13</w:t>
      </w:r>
      <w:r w:rsidR="00E9699C" w:rsidRPr="004003D8">
        <w:rPr>
          <w:b w:val="0"/>
          <w:color w:val="22272F"/>
          <w:sz w:val="24"/>
          <w:szCs w:val="24"/>
        </w:rPr>
        <w:t xml:space="preserve"> "Санитарно-эпидемиологические требования к устройству, содержанию и организации режима работы</w:t>
      </w:r>
      <w:r w:rsidR="004003D8" w:rsidRPr="004003D8">
        <w:rPr>
          <w:b w:val="0"/>
          <w:color w:val="22272F"/>
          <w:sz w:val="24"/>
          <w:szCs w:val="24"/>
        </w:rPr>
        <w:t xml:space="preserve"> </w:t>
      </w:r>
      <w:r w:rsidR="00E9699C" w:rsidRPr="004003D8">
        <w:rPr>
          <w:b w:val="0"/>
          <w:color w:val="22272F"/>
          <w:sz w:val="24"/>
          <w:szCs w:val="24"/>
        </w:rPr>
        <w:t xml:space="preserve"> дошкольных </w:t>
      </w:r>
      <w:r w:rsidR="004003D8" w:rsidRPr="004003D8">
        <w:rPr>
          <w:b w:val="0"/>
          <w:color w:val="22272F"/>
          <w:sz w:val="24"/>
          <w:szCs w:val="24"/>
        </w:rPr>
        <w:t>образовательных организаций</w:t>
      </w:r>
      <w:r w:rsidR="00E9699C" w:rsidRPr="004003D8">
        <w:rPr>
          <w:b w:val="0"/>
          <w:color w:val="22272F"/>
          <w:sz w:val="24"/>
          <w:szCs w:val="24"/>
        </w:rPr>
        <w:t>"</w:t>
      </w:r>
      <w:r w:rsidR="00760A74" w:rsidRPr="004003D8">
        <w:rPr>
          <w:b w:val="0"/>
          <w:color w:val="2D2D2D"/>
          <w:spacing w:val="2"/>
          <w:sz w:val="24"/>
          <w:szCs w:val="24"/>
        </w:rPr>
        <w:t xml:space="preserve"> (с изменениями на 27 августа 2015 года)</w:t>
      </w:r>
      <w:r w:rsidR="004003D8" w:rsidRPr="004003D8">
        <w:rPr>
          <w:b w:val="0"/>
          <w:color w:val="2D2D2D"/>
          <w:spacing w:val="2"/>
          <w:sz w:val="24"/>
          <w:szCs w:val="24"/>
        </w:rPr>
        <w:t>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lastRenderedPageBreak/>
        <w:t>1.3. Цель организации консультативной помощи для семей, воспитывающих детей дошкольного возраста на дому (далее - консультативная помощь) - оказание методической, диагностической и консультативной помощи семьям, воспитывающим детей дошкольного возраста на дому.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1.4. Основными задачами консультативной помощи являются: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оказание консультативной помощи родителям (законным представителям), воспитывающим детей дошкольного возраста на дому, по различным вопросам воспитания, обучения и развития детей от рождения до 7 лет;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распознавание, диагностирование проблем в развитии детей дошкольного возраста;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содействие в социализации детей дошкольного возраста, не посещающих дошкольные образовательные учреждения;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проведение комплексной профилактики различных отклонений в физическом, психическом и социальном развитии детей дошкольного возраста, не посещающих образовательные учреждения;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оказание всесторонней помощи родителям (законным представителям) детей возрасте от пяти до семи лет, не посещающих дошкольные образовательные учреждения, в обеспечении равных стартовых возможностей при поступлении в школу;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обеспечение взаимодействия между муниципальными образовательными учреждениями, реализующими основную общеобразовательную программу дошкольного образования, и другими организациями социальной и медицинской поддержки детей и родителей (законных представителей).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повышение информированности родителей (законных представителей), воспитывающих детей дошкольного возраста на дому, о планах развития районной системы образования.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1.5. Консультативная помощь организуется в Учреждениях, </w:t>
      </w:r>
      <w:proofErr w:type="gramStart"/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реализующем</w:t>
      </w:r>
      <w:proofErr w:type="gramEnd"/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основную общеобразовательную программу дошкольного образования.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Дошкольное образовательное учреждение: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обеспечивает условия для организации работы;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обеспечивает средствами публичного консультирования, информирование граждан по вопросам образования детей дошкольного возраста воспитывающихся на дому;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предоставляет информационные материалы консультативных мероприятий для публикаций в средствах массовой информации.</w:t>
      </w:r>
    </w:p>
    <w:p w:rsidR="00E9699C" w:rsidRPr="008F14B0" w:rsidRDefault="00E9699C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8F14B0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2. Организация деятельности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2.1. Консультативная работа организуется на основании приказа заведующего дошкольным образовательным учреждением, с указанием режима работы специалистов.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2.2. Общее руководство работой консультативной помощи возлагается на заведующего дошкольным образовательным</w:t>
      </w:r>
      <w:r w:rsidR="008F14B0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учреждением.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lastRenderedPageBreak/>
        <w:t>2.3. Управление и руководство организацией деятельности консультативной помощи осуществляется в соответствии с настоящим Положением и Уставом дошкольного образовательного учреждения.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2.4. Заведующий дошкольным образовательным учреждением организует работу консультативных мероприятий, в том числе: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обеспечивает работу консультативной помощи в соответствии с утвержденным графиком работы;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изучает запрос семей, воспитывающих детей на дому;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разрабатывает годовой план работы консультативных мероприятий и контролирует его исполнение;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обеспечивает информирование населения через сайт учреждения о графике работы в дошкольном образовательном учреждении консультативной работы;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назначает ответственных педагогов за подготовку материалов консультирования.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2.5. Работа с семьями, воспитывающими детей на дому, проводится в различных формах: индивидуальных, групповых, подгрупповых.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2.6. Непосредственную работу с семьей осуществляют специалисты дошкольного образовательного учреждения (воспитатели, музыкальные руководители, инструкторы по физической культуре).</w:t>
      </w:r>
    </w:p>
    <w:p w:rsidR="00E9699C" w:rsidRPr="008F14B0" w:rsidRDefault="00E9699C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8F14B0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3. Основное содержание деятельности дошкольного образовательного учреждения, определяющее работу консультационной помощи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3.1. Организация педагогической помощи родителям (законным представителям) в дошкольном образовательном учреждении строится на основе интеграции деятельности специалистов дошкольного образовательного учреждения: воспитателя, музыкального руководителя, инструктора по физической культуре.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3.2. Консультирование родителей (законных представителей) может проводиться одним или несколькими специалистами одновременно.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3.3. В дошкольном образовательном учреждении организуются лектории, консультации, теоретические и практические семинары для родителей (законных представителей), диагностические обследования дошкольников специалистами дошкольного образовательного учреждения.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3.4. Услуги, предоставляемые дошкольным образовательным учреждением по оказанию методической, диагностической и консультационной помощи семьям, воспитывающим детей дошкольного возраста на дому: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просвещение родителей (законных представителей) - информирование родителей, направленное на предотвращение возникающих семейных проблем и формирование педагогической культуры родителей с целью объединения требований к ребенку в воспитании со стороны всех членов семьи, формирование положительных взаимоотношений в семье;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диагностика развития ребенка - психолого-педагогическое изучение ребенка, определение индивидуальных особенностей и склонностей личности, ее потенциальных возможностей, </w:t>
      </w: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lastRenderedPageBreak/>
        <w:t>а также выявление причин и механизмов нарушений в развитии, социальной адаптации, разработка рекомендаций по дальнейшему развитию и воспитанию ребенка;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консультирование (педагогическое) - информирование родителей о физиологических и психологических особенностях развития ребенка, основных направлениях воспитательных воздействий, преодолении кризисных ситуаций;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проведение коррекционных и развивающих занятий на основе индивидуальных особенностей развития ребенка, направленных на обучение родителей организации воспитательного процесса в условиях семьи;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публичное консультирование по типовым вопросам, поступившим при устном или письменном обращении.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3.5. Публичное консультирование осуществляется по инициативе родителей (законных представителей), специалистов муниципальных дошкольных образовательных учреждений.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3.5.1. Публичное консультирование осуществляется посредством размещения материалов на интернет-сайте дошкольного образовательного учреждения, в средствах массовой информации, сети Интернет, посредством проведения семинаров (групповых консультаций).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3.5.2. Заведующий дошкольным образовательным учреждением, в котором предоставляются консультации, ежегодно разрабатывает и утверждает график проведения семинаров (групповых консультаций) с определением должностных лиц, ответственных за организацию проведения семинаров. При разработке графика проведения семинаров (групповых консультаций) необходимо: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выявить актуальные проблемные вопросы на основе анализа работы консультативной помощи;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сформулировать тему семинара (групповой консультации), определить дату его проведения и согласовать с лицами, задействованными в мероприятии;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определить специалиста, ответственного за проведение семинара (групповой консультации).</w:t>
      </w:r>
    </w:p>
    <w:p w:rsidR="00E9699C" w:rsidRPr="008F14B0" w:rsidRDefault="00E9699C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8F14B0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4. Документация в организации консультативной помощи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4.1. В дошкольном образовательном учреждении ведется следующая документация, которую заполняют все специалисты ответственные за проведение консультаций: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перспективный план работы консультативной помощи;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расписание работы консультативных мероприятий;</w:t>
      </w:r>
    </w:p>
    <w:p w:rsidR="00E9699C" w:rsidRPr="009933BF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журнал учета работы консультативных мероприятий </w:t>
      </w:r>
      <w:r w:rsidRPr="009933B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hyperlink r:id="rId19" w:anchor="/document/9064302/entry/10000" w:history="1">
        <w:r w:rsidRPr="009933B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приложение N 1</w:t>
        </w:r>
      </w:hyperlink>
      <w:r w:rsidRPr="009933BF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E9699C" w:rsidRPr="009933BF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журнал регистрации родителей (законных представителей), посещающих консультации </w:t>
      </w:r>
      <w:r w:rsidRPr="009933B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hyperlink r:id="rId20" w:anchor="/document/9064302/entry/20000" w:history="1">
        <w:r w:rsidRPr="009933B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приложение N 2</w:t>
        </w:r>
      </w:hyperlink>
      <w:r w:rsidRPr="009933BF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E9699C" w:rsidRPr="009933BF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статистический отчет о работе за год </w:t>
      </w:r>
      <w:r w:rsidRPr="009933B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hyperlink r:id="rId21" w:anchor="/document/9064302/entry/30000" w:history="1">
        <w:r w:rsidRPr="009933B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приложение N 3</w:t>
        </w:r>
      </w:hyperlink>
      <w:r w:rsidRPr="009933B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97C4C" w:rsidRDefault="00597C4C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E9699C" w:rsidRPr="008F14B0" w:rsidRDefault="00E9699C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8F14B0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lastRenderedPageBreak/>
        <w:t>5. Управление и руководство консультативной работы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5.1. Руководство консультативной работой осуществляется заведующим дошкольным образовательным учреждением.</w:t>
      </w:r>
    </w:p>
    <w:p w:rsidR="00E9699C" w:rsidRPr="008F14B0" w:rsidRDefault="00E9699C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8F14B0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6. Финансирование деятельности консультативного центра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6.1. Плата родителей (законных представителей) за оказание услуг консультативного центра не устанавливается.</w:t>
      </w:r>
    </w:p>
    <w:p w:rsid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6.2. Оплата труда специалистов консультативного центра и их материальное стимулирование осуществляется в пределах единого фонда оплаты труда дошкольного образовательного учреждения.</w:t>
      </w: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933BF" w:rsidRPr="00E9699C" w:rsidRDefault="009933BF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597C4C" w:rsidRDefault="009933BF" w:rsidP="009933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</w:t>
      </w:r>
    </w:p>
    <w:p w:rsidR="00597C4C" w:rsidRDefault="00597C4C" w:rsidP="009933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597C4C" w:rsidP="009933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lastRenderedPageBreak/>
        <w:t xml:space="preserve">                                                                 </w:t>
      </w:r>
      <w:r w:rsidR="009933BF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Приложение N 1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 w:rsidR="009933BF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к </w:t>
      </w:r>
      <w:hyperlink r:id="rId22" w:anchor="/document/9064302/entry/1000" w:history="1">
        <w:r w:rsidR="00E9699C" w:rsidRPr="009933BF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положению</w:t>
        </w:r>
      </w:hyperlink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 об организации </w:t>
      </w:r>
      <w:r w:rsidR="009933BF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и 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координации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 w:rsidR="009933BF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методической, диагностической и 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 w:rsidR="009933BF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="009933BF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консультационной 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помощи семьям, </w:t>
      </w:r>
    </w:p>
    <w:p w:rsidR="00E9699C" w:rsidRDefault="009933BF" w:rsidP="009933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воспитывающих детей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="00E9699C"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дошкольного возраста на дому</w:t>
      </w:r>
    </w:p>
    <w:p w:rsidR="009933BF" w:rsidRDefault="009933BF" w:rsidP="009933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9933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Pr="009933BF" w:rsidRDefault="009933BF" w:rsidP="009933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E9699C" w:rsidRPr="009933BF" w:rsidRDefault="00E9699C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9933BF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Журнал</w:t>
      </w:r>
      <w:r w:rsidRPr="009933BF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br/>
        <w:t>учета работы консультативных мероприятий</w:t>
      </w:r>
    </w:p>
    <w:tbl>
      <w:tblPr>
        <w:tblW w:w="9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2"/>
        <w:gridCol w:w="2632"/>
        <w:gridCol w:w="1871"/>
        <w:gridCol w:w="2023"/>
        <w:gridCol w:w="2662"/>
      </w:tblGrid>
      <w:tr w:rsidR="00E9699C" w:rsidRPr="00E9699C" w:rsidTr="00E9699C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  <w:p w:rsidR="00E9699C" w:rsidRPr="00E9699C" w:rsidRDefault="00E9699C" w:rsidP="00E969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59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проведения мероприятия (тип мероприятия)</w:t>
            </w:r>
          </w:p>
        </w:tc>
        <w:tc>
          <w:tcPr>
            <w:tcW w:w="18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консультации</w:t>
            </w:r>
          </w:p>
        </w:tc>
        <w:tc>
          <w:tcPr>
            <w:tcW w:w="199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присутствующих</w:t>
            </w:r>
          </w:p>
        </w:tc>
        <w:tc>
          <w:tcPr>
            <w:tcW w:w="26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 педагога - консультанта (муз</w:t>
            </w:r>
            <w:proofErr w:type="gramStart"/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уководитель, инструктор по физ. культуре)</w:t>
            </w:r>
          </w:p>
        </w:tc>
      </w:tr>
      <w:tr w:rsidR="00E9699C" w:rsidRPr="00E9699C" w:rsidTr="00E9699C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9699C" w:rsidRPr="00E9699C" w:rsidTr="00E9699C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9699C" w:rsidRPr="00E9699C" w:rsidTr="00E9699C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9933BF" w:rsidRDefault="009933BF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8F14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lastRenderedPageBreak/>
        <w:t xml:space="preserve">                                                                          Приложение N 2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к </w:t>
      </w:r>
      <w:hyperlink r:id="rId23" w:anchor="/document/9064302/entry/1000" w:history="1">
        <w:r w:rsidRPr="009933BF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положению</w:t>
        </w:r>
      </w:hyperlink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 об организации </w:t>
      </w: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и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координации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методической, диагностической и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консультационной помощи семьям, </w:t>
      </w:r>
    </w:p>
    <w:p w:rsidR="008F14B0" w:rsidRDefault="008F14B0" w:rsidP="008F14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воспитывающих детей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дошкольного возраста на дому</w:t>
      </w:r>
    </w:p>
    <w:p w:rsidR="008F14B0" w:rsidRDefault="008F14B0" w:rsidP="008F14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Журнал</w:t>
      </w: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br/>
        <w:t>регистрации родителей (законных представителей), посещающих консультации</w:t>
      </w:r>
    </w:p>
    <w:tbl>
      <w:tblPr>
        <w:tblW w:w="9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8"/>
        <w:gridCol w:w="3220"/>
        <w:gridCol w:w="1883"/>
        <w:gridCol w:w="2172"/>
        <w:gridCol w:w="1777"/>
      </w:tblGrid>
      <w:tr w:rsidR="00E9699C" w:rsidRPr="00E9699C" w:rsidTr="00E9699C"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  <w:p w:rsidR="00E9699C" w:rsidRPr="00E9699C" w:rsidRDefault="00E9699C" w:rsidP="00E969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1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 родителя (законного представителя)</w:t>
            </w:r>
          </w:p>
        </w:tc>
        <w:tc>
          <w:tcPr>
            <w:tcW w:w="18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проведения консультации</w:t>
            </w:r>
          </w:p>
        </w:tc>
        <w:tc>
          <w:tcPr>
            <w:tcW w:w="21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консультации</w:t>
            </w:r>
          </w:p>
        </w:tc>
        <w:tc>
          <w:tcPr>
            <w:tcW w:w="17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 родителя (законного представителя)</w:t>
            </w:r>
          </w:p>
        </w:tc>
      </w:tr>
      <w:tr w:rsidR="00E9699C" w:rsidRPr="00E9699C" w:rsidTr="00E9699C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9699C" w:rsidRPr="00E9699C" w:rsidTr="00E9699C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9699C" w:rsidRPr="00E9699C" w:rsidTr="00E9699C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E9699C" w:rsidRPr="00E9699C" w:rsidRDefault="00E9699C" w:rsidP="00E969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9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E9699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8F14B0" w:rsidRDefault="008F14B0" w:rsidP="008F14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lastRenderedPageBreak/>
        <w:t xml:space="preserve">                                                                          Приложение N 3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к </w:t>
      </w:r>
      <w:hyperlink r:id="rId24" w:anchor="/document/9064302/entry/1000" w:history="1">
        <w:r w:rsidRPr="009933BF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положению</w:t>
        </w:r>
      </w:hyperlink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 об организации </w:t>
      </w: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и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координации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методической, диагностической и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консультационной помощи семьям, </w:t>
      </w:r>
    </w:p>
    <w:p w:rsidR="008F14B0" w:rsidRDefault="008F14B0" w:rsidP="008F14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воспитывающих детей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                                                                         </w:t>
      </w:r>
      <w:r w:rsidRPr="00E9699C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дошкольного возраста на дому</w:t>
      </w:r>
    </w:p>
    <w:p w:rsidR="008F14B0" w:rsidRDefault="008F14B0" w:rsidP="008F14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Статистический отчет</w:t>
      </w: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br/>
        <w:t>о работе за год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Статистический отчет должен содержать следующие разделы: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статистика посещаемости родителями консультационных мероприятий (возросла - убыла в течение года и в сравнении с предыдущим годом);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данные диагностики подготовки детей, не посещающих дошкольное образовательное учреждение, к школе;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факты положительного влияния консультационной помощи семьям, воспитывающим детей дошкольного возраста на дому;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выявление недочетов в проделанной работе и пути решения возникших проблем;</w:t>
      </w:r>
    </w:p>
    <w:p w:rsidR="00E9699C" w:rsidRPr="00E9699C" w:rsidRDefault="00E9699C" w:rsidP="00E96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E9699C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другую статистическую и отчетную информацию на усмотрение руководителя муниципального дошкольного образовательного учреждения.</w:t>
      </w:r>
    </w:p>
    <w:p w:rsidR="009A21AE" w:rsidRPr="00E9699C" w:rsidRDefault="009A21AE">
      <w:pPr>
        <w:rPr>
          <w:rFonts w:ascii="Times New Roman" w:hAnsi="Times New Roman" w:cs="Times New Roman"/>
          <w:sz w:val="24"/>
          <w:szCs w:val="24"/>
        </w:rPr>
      </w:pPr>
    </w:p>
    <w:sectPr w:rsidR="009A21AE" w:rsidRPr="00E9699C" w:rsidSect="008F14B0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7C4617"/>
    <w:multiLevelType w:val="hybridMultilevel"/>
    <w:tmpl w:val="3C18B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699C"/>
    <w:rsid w:val="00047B8B"/>
    <w:rsid w:val="000701AB"/>
    <w:rsid w:val="000A014C"/>
    <w:rsid w:val="001E7DC4"/>
    <w:rsid w:val="002B078E"/>
    <w:rsid w:val="003603CF"/>
    <w:rsid w:val="003C12E6"/>
    <w:rsid w:val="004003D8"/>
    <w:rsid w:val="004444AD"/>
    <w:rsid w:val="00597C4C"/>
    <w:rsid w:val="006E14BF"/>
    <w:rsid w:val="00760A74"/>
    <w:rsid w:val="00784B65"/>
    <w:rsid w:val="00814F73"/>
    <w:rsid w:val="00884F14"/>
    <w:rsid w:val="008F14B0"/>
    <w:rsid w:val="00943D12"/>
    <w:rsid w:val="009933BF"/>
    <w:rsid w:val="009A21AE"/>
    <w:rsid w:val="00A44D4A"/>
    <w:rsid w:val="00E9699C"/>
    <w:rsid w:val="00EC1AB7"/>
    <w:rsid w:val="00F205C5"/>
    <w:rsid w:val="00F83672"/>
    <w:rsid w:val="00FC2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1AE"/>
  </w:style>
  <w:style w:type="paragraph" w:styleId="1">
    <w:name w:val="heading 1"/>
    <w:basedOn w:val="a"/>
    <w:link w:val="10"/>
    <w:uiPriority w:val="9"/>
    <w:qFormat/>
    <w:rsid w:val="00760A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E96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E96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9699C"/>
    <w:rPr>
      <w:color w:val="0000FF"/>
      <w:u w:val="single"/>
    </w:rPr>
  </w:style>
  <w:style w:type="paragraph" w:customStyle="1" w:styleId="s16">
    <w:name w:val="s_16"/>
    <w:basedOn w:val="a"/>
    <w:rsid w:val="00E96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E96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E9699C"/>
  </w:style>
  <w:style w:type="character" w:styleId="a4">
    <w:name w:val="Emphasis"/>
    <w:basedOn w:val="a0"/>
    <w:uiPriority w:val="20"/>
    <w:qFormat/>
    <w:rsid w:val="00E9699C"/>
    <w:rPr>
      <w:i/>
      <w:iCs/>
    </w:rPr>
  </w:style>
  <w:style w:type="paragraph" w:customStyle="1" w:styleId="empty">
    <w:name w:val="empty"/>
    <w:basedOn w:val="a"/>
    <w:rsid w:val="00E96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FC22A8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5">
    <w:name w:val="Содержимое таблицы"/>
    <w:basedOn w:val="a"/>
    <w:rsid w:val="00FC22A8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List Paragraph"/>
    <w:basedOn w:val="a"/>
    <w:uiPriority w:val="34"/>
    <w:qFormat/>
    <w:rsid w:val="00FC22A8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760A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ertext">
    <w:name w:val="headertext"/>
    <w:basedOn w:val="a"/>
    <w:rsid w:val="00400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400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0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0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95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14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378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012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6416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2777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158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6566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656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0817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6398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814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45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8645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51644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27673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846274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9104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2832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36673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23312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3582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2327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0285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8653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9894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4322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4743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5239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32153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5738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3040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550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8995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630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07389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075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8143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22005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1641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4360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27869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2395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92552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97345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3162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68771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61805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9559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51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internet.garant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internet.garant.ru/" TargetMode="Externa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internet.garant.ru/" TargetMode="External"/><Relationship Id="rId20" Type="http://schemas.openxmlformats.org/officeDocument/2006/relationships/hyperlink" Target="http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24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hyperlink" Target="http://internet.garant.ru/" TargetMode="External"/><Relationship Id="rId23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Relationship Id="rId22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9</Pages>
  <Words>2357</Words>
  <Characters>13435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Деваева</dc:creator>
  <cp:keywords/>
  <dc:description/>
  <cp:lastModifiedBy>Каменева</cp:lastModifiedBy>
  <cp:revision>16</cp:revision>
  <cp:lastPrinted>2017-11-15T12:04:00Z</cp:lastPrinted>
  <dcterms:created xsi:type="dcterms:W3CDTF">2017-11-07T07:50:00Z</dcterms:created>
  <dcterms:modified xsi:type="dcterms:W3CDTF">2017-11-16T12:51:00Z</dcterms:modified>
</cp:coreProperties>
</file>