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2017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2017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r w:rsidR="00D74F2B" w:rsidRPr="00842DC3">
        <w:rPr>
          <w:sz w:val="28"/>
          <w:szCs w:val="28"/>
        </w:rPr>
        <w:t>аудио связи</w:t>
      </w:r>
      <w:bookmarkStart w:id="0" w:name="_GoBack"/>
      <w:bookmarkEnd w:id="0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</w:t>
      </w:r>
      <w:proofErr w:type="gramEnd"/>
      <w:r w:rsidRPr="00842DC3">
        <w:rPr>
          <w:sz w:val="28"/>
          <w:szCs w:val="28"/>
        </w:rPr>
        <w:t xml:space="preserve"> решение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r w:rsidR="00D74F2B" w:rsidRPr="00842DC3">
        <w:rPr>
          <w:sz w:val="28"/>
          <w:szCs w:val="28"/>
        </w:rPr>
        <w:t>аудио связи</w:t>
      </w:r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</w:t>
      </w:r>
      <w:proofErr w:type="gramEnd"/>
      <w:r w:rsidRPr="00842DC3">
        <w:rPr>
          <w:sz w:val="28"/>
          <w:szCs w:val="28"/>
        </w:rPr>
        <w:t xml:space="preserve">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r w:rsidR="00D74F2B" w:rsidRPr="00842DC3">
        <w:rPr>
          <w:sz w:val="28"/>
          <w:szCs w:val="28"/>
        </w:rPr>
        <w:t>аудио связи</w:t>
      </w:r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r>
        <w:rPr>
          <w:sz w:val="28"/>
          <w:szCs w:val="28"/>
        </w:rPr>
        <w:t>Торбеевского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Торбеевский район, </w:t>
      </w:r>
      <w:r w:rsidR="00D74F2B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="00D74F2B">
        <w:rPr>
          <w:sz w:val="28"/>
          <w:szCs w:val="28"/>
        </w:rPr>
        <w:t>Краснополье</w:t>
      </w:r>
      <w:r>
        <w:rPr>
          <w:sz w:val="28"/>
          <w:szCs w:val="28"/>
        </w:rPr>
        <w:t xml:space="preserve">, ул. </w:t>
      </w:r>
      <w:r w:rsidR="00D74F2B">
        <w:rPr>
          <w:sz w:val="28"/>
          <w:szCs w:val="28"/>
        </w:rPr>
        <w:t>Набережная</w:t>
      </w:r>
      <w:r>
        <w:rPr>
          <w:sz w:val="28"/>
          <w:szCs w:val="28"/>
        </w:rPr>
        <w:t>, д.7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>
        <w:rPr>
          <w:sz w:val="28"/>
          <w:szCs w:val="28"/>
        </w:rPr>
        <w:t>2-</w:t>
      </w:r>
      <w:r w:rsidR="00D74F2B">
        <w:rPr>
          <w:sz w:val="28"/>
          <w:szCs w:val="28"/>
        </w:rPr>
        <w:t>62</w:t>
      </w:r>
      <w:r>
        <w:rPr>
          <w:sz w:val="28"/>
          <w:szCs w:val="28"/>
        </w:rPr>
        <w:t>-</w:t>
      </w:r>
      <w:r w:rsidR="00D74F2B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 w:rsidR="00D74F2B">
        <w:rPr>
          <w:sz w:val="28"/>
          <w:szCs w:val="28"/>
        </w:rPr>
        <w:t xml:space="preserve"> Краснопольского сельского поселения</w:t>
      </w:r>
      <w:r>
        <w:rPr>
          <w:sz w:val="28"/>
          <w:szCs w:val="28"/>
        </w:rPr>
        <w:t xml:space="preserve"> Торбеевского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Торбеевский район, </w:t>
      </w:r>
      <w:r w:rsidR="00D74F2B">
        <w:rPr>
          <w:sz w:val="28"/>
          <w:szCs w:val="28"/>
        </w:rPr>
        <w:t>с. Краснополье</w:t>
      </w:r>
      <w:r>
        <w:rPr>
          <w:sz w:val="28"/>
          <w:szCs w:val="28"/>
        </w:rPr>
        <w:t xml:space="preserve">, ул. </w:t>
      </w:r>
      <w:r w:rsidR="00D74F2B">
        <w:rPr>
          <w:sz w:val="28"/>
          <w:szCs w:val="28"/>
        </w:rPr>
        <w:t>Набережная</w:t>
      </w:r>
      <w:r>
        <w:rPr>
          <w:sz w:val="28"/>
          <w:szCs w:val="28"/>
        </w:rPr>
        <w:t>, д.7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842DC3"/>
    <w:rsid w:val="009B12CF"/>
    <w:rsid w:val="00D7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384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2</cp:revision>
  <dcterms:created xsi:type="dcterms:W3CDTF">2017-11-30T10:29:00Z</dcterms:created>
  <dcterms:modified xsi:type="dcterms:W3CDTF">2017-12-04T12:32:00Z</dcterms:modified>
</cp:coreProperties>
</file>