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42" w:rsidRPr="00EA4A1B" w:rsidRDefault="002E4F42" w:rsidP="002E4F42">
      <w:pPr>
        <w:ind w:left="-540" w:right="-185"/>
        <w:jc w:val="center"/>
        <w:rPr>
          <w:sz w:val="20"/>
          <w:szCs w:val="20"/>
        </w:rPr>
      </w:pPr>
      <w:r w:rsidRPr="00EA4A1B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7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2E4F42" w:rsidRPr="00EA4A1B" w:rsidRDefault="002E4F42" w:rsidP="002E4F42">
      <w:pPr>
        <w:ind w:left="-540" w:right="-185"/>
        <w:jc w:val="center"/>
        <w:rPr>
          <w:sz w:val="20"/>
          <w:szCs w:val="20"/>
        </w:rPr>
      </w:pPr>
    </w:p>
    <w:p w:rsidR="002E4F42" w:rsidRDefault="002E4F42" w:rsidP="002E4F42">
      <w:pPr>
        <w:tabs>
          <w:tab w:val="left" w:pos="5640"/>
        </w:tabs>
        <w:rPr>
          <w:b/>
          <w:sz w:val="20"/>
          <w:szCs w:val="20"/>
        </w:rPr>
      </w:pPr>
      <w:r w:rsidRPr="00EA4A1B">
        <w:rPr>
          <w:sz w:val="20"/>
          <w:szCs w:val="20"/>
        </w:rPr>
        <w:t xml:space="preserve">УЧРЕДИТЕЛИ:  местное самоуправление                            </w:t>
      </w:r>
      <w:r w:rsidRPr="00EA4A1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 ПОНЕДЕЛЬНИК</w:t>
      </w:r>
      <w:r w:rsidRPr="00EA4A1B">
        <w:rPr>
          <w:b/>
          <w:sz w:val="20"/>
          <w:szCs w:val="20"/>
        </w:rPr>
        <w:t xml:space="preserve"> , </w:t>
      </w:r>
      <w:r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января</w:t>
      </w:r>
      <w:r w:rsidRPr="00EA4A1B">
        <w:rPr>
          <w:b/>
          <w:sz w:val="20"/>
          <w:szCs w:val="20"/>
        </w:rPr>
        <w:t xml:space="preserve">  201</w:t>
      </w:r>
      <w:r>
        <w:rPr>
          <w:b/>
          <w:sz w:val="20"/>
          <w:szCs w:val="20"/>
        </w:rPr>
        <w:t xml:space="preserve">8  </w:t>
      </w:r>
      <w:r w:rsidRPr="00EA4A1B">
        <w:rPr>
          <w:b/>
          <w:sz w:val="20"/>
          <w:szCs w:val="20"/>
        </w:rPr>
        <w:t xml:space="preserve">г. № </w:t>
      </w:r>
      <w:r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 </w:t>
      </w:r>
    </w:p>
    <w:p w:rsidR="002E4F42" w:rsidRDefault="002E4F42" w:rsidP="002E4F42">
      <w:pPr>
        <w:tabs>
          <w:tab w:val="left" w:pos="5640"/>
        </w:tabs>
        <w:rPr>
          <w:sz w:val="20"/>
          <w:szCs w:val="20"/>
        </w:rPr>
      </w:pPr>
      <w:r w:rsidRPr="00EA4A1B">
        <w:rPr>
          <w:b/>
          <w:sz w:val="20"/>
          <w:szCs w:val="20"/>
        </w:rPr>
        <w:t xml:space="preserve">  </w:t>
      </w:r>
      <w:r w:rsidRPr="00EA4A1B">
        <w:rPr>
          <w:bCs/>
          <w:sz w:val="20"/>
          <w:szCs w:val="20"/>
        </w:rPr>
        <w:t>Красн</w:t>
      </w:r>
      <w:r w:rsidRPr="00EA4A1B">
        <w:rPr>
          <w:bCs/>
          <w:sz w:val="20"/>
          <w:szCs w:val="20"/>
        </w:rPr>
        <w:t>о</w:t>
      </w:r>
      <w:r w:rsidRPr="00EA4A1B">
        <w:rPr>
          <w:bCs/>
          <w:sz w:val="20"/>
          <w:szCs w:val="20"/>
        </w:rPr>
        <w:t xml:space="preserve">польского  сельского поселения          </w:t>
      </w:r>
      <w:r>
        <w:rPr>
          <w:bCs/>
          <w:sz w:val="20"/>
          <w:szCs w:val="20"/>
        </w:rPr>
        <w:t xml:space="preserve">                              </w:t>
      </w:r>
      <w:r w:rsidRPr="00EA4A1B">
        <w:rPr>
          <w:sz w:val="20"/>
          <w:szCs w:val="20"/>
        </w:rPr>
        <w:t>Газета выходит с ноября 2005 года</w:t>
      </w:r>
    </w:p>
    <w:p w:rsidR="002E4F42" w:rsidRDefault="002E4F42" w:rsidP="002E4F42">
      <w:pPr>
        <w:tabs>
          <w:tab w:val="left" w:pos="5640"/>
        </w:tabs>
        <w:rPr>
          <w:sz w:val="20"/>
          <w:szCs w:val="20"/>
        </w:rPr>
      </w:pPr>
    </w:p>
    <w:p w:rsidR="002E4F42" w:rsidRDefault="002E4F42" w:rsidP="002E4F42">
      <w:pPr>
        <w:tabs>
          <w:tab w:val="left" w:pos="5640"/>
        </w:tabs>
        <w:rPr>
          <w:sz w:val="20"/>
          <w:szCs w:val="20"/>
        </w:rPr>
      </w:pPr>
    </w:p>
    <w:p w:rsidR="002E4F42" w:rsidRDefault="002E4F42" w:rsidP="002E4F42">
      <w:pPr>
        <w:tabs>
          <w:tab w:val="left" w:pos="5640"/>
        </w:tabs>
        <w:rPr>
          <w:sz w:val="20"/>
          <w:szCs w:val="20"/>
        </w:rPr>
      </w:pPr>
    </w:p>
    <w:p w:rsidR="002E4F42" w:rsidRDefault="002E4F42" w:rsidP="002E4F42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4600" cy="1767840"/>
            <wp:effectExtent l="19050" t="19050" r="19050" b="2286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283A5B">
        <w:rPr>
          <w:b/>
          <w:bCs/>
        </w:rPr>
        <w:t>О размещении сведений о применении взыскания в виде увольнения в связи с утратой</w:t>
      </w:r>
      <w:proofErr w:type="gramEnd"/>
      <w:r w:rsidRPr="00283A5B">
        <w:rPr>
          <w:b/>
          <w:bCs/>
        </w:rPr>
        <w:t xml:space="preserve"> доверия за совершение коррупционных правонарушений</w:t>
      </w:r>
    </w:p>
    <w:p w:rsidR="002E4F42" w:rsidRPr="00283A5B" w:rsidRDefault="002E4F42" w:rsidP="002E4F42">
      <w:pPr>
        <w:jc w:val="center"/>
      </w:pPr>
    </w:p>
    <w:p w:rsidR="002E4F42" w:rsidRPr="00283A5B" w:rsidRDefault="002E4F42" w:rsidP="002E4F42">
      <w:pPr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-2411095</wp:posOffset>
                </wp:positionH>
                <wp:positionV relativeFrom="paragraph">
                  <wp:posOffset>495300</wp:posOffset>
                </wp:positionV>
                <wp:extent cx="2057400" cy="342900"/>
                <wp:effectExtent l="2540" t="5715" r="6985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4F42" w:rsidRPr="0064051B" w:rsidRDefault="002E4F42" w:rsidP="002E4F4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89.85pt;margin-top:3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" stroked="f">
                <v:fill opacity="0"/>
                <v:textbox>
                  <w:txbxContent>
                    <w:p w:rsidR="002E4F42" w:rsidRPr="0064051B" w:rsidRDefault="002E4F42" w:rsidP="002E4F4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283A5B">
        <w:t>С 1 января 2018 года вступает в действие Федеральный закон от 01.07.2017 №132-ФЗ "О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правонарушений".</w:t>
      </w:r>
    </w:p>
    <w:p w:rsidR="002E4F42" w:rsidRPr="00283A5B" w:rsidRDefault="002E4F42" w:rsidP="002E4F42">
      <w:pPr>
        <w:ind w:firstLine="720"/>
        <w:jc w:val="both"/>
      </w:pPr>
      <w:proofErr w:type="gramStart"/>
      <w:r w:rsidRPr="00283A5B">
        <w:t>Порядок внесения указанных сведений предусмотрен статьей 15 Феде-</w:t>
      </w:r>
      <w:proofErr w:type="spellStart"/>
      <w:r w:rsidRPr="00283A5B">
        <w:t>рального</w:t>
      </w:r>
      <w:proofErr w:type="spellEnd"/>
      <w:r w:rsidRPr="00283A5B">
        <w:t xml:space="preserve"> закона от 25 декабря 2008 г. N 273-ФЗ "О противодействии коррупции", введенной Федеральным законом от 1 июля 2017 года N 132-ФЗ, в соответствии с которой сведения о применении к лицу взыскания в виде увольнения в связи с утратой доверия за совершение коррупционного правонарушения подлежат включению в реестр лиц, уволенных в связи с</w:t>
      </w:r>
      <w:proofErr w:type="gramEnd"/>
      <w:r w:rsidRPr="00283A5B">
        <w:t xml:space="preserve"> утратой доверия.</w:t>
      </w:r>
    </w:p>
    <w:p w:rsidR="002E4F42" w:rsidRPr="00283A5B" w:rsidRDefault="002E4F42" w:rsidP="002E4F42">
      <w:pPr>
        <w:ind w:firstLine="720"/>
        <w:jc w:val="both"/>
      </w:pPr>
      <w:r w:rsidRPr="00283A5B">
        <w:t>Указанный реестр подлежит размещению в Единой информационной системе управления кадровым составом государственной гражданской службы в сети Интернет. Порядок включения сведений в реестр лиц, уволенных в связи с утратой доверия, порядок исключения сведений из указанного реестра, порядок его ведения и размещения будет определен Правительством Российской Федерации.</w:t>
      </w:r>
    </w:p>
    <w:p w:rsidR="002E4F42" w:rsidRDefault="002E4F42" w:rsidP="002E4F42">
      <w:pPr>
        <w:ind w:firstLine="720"/>
        <w:jc w:val="both"/>
      </w:pPr>
    </w:p>
    <w:p w:rsidR="002E4F42" w:rsidRDefault="002E4F42" w:rsidP="002E4F42">
      <w:pPr>
        <w:tabs>
          <w:tab w:val="left" w:pos="5640"/>
        </w:tabs>
        <w:rPr>
          <w:sz w:val="20"/>
          <w:szCs w:val="20"/>
        </w:rPr>
      </w:pPr>
      <w:bookmarkStart w:id="0" w:name="_GoBack"/>
      <w:bookmarkEnd w:id="0"/>
    </w:p>
    <w:p w:rsidR="002E4F42" w:rsidRDefault="002E4F42" w:rsidP="002E4F42"/>
    <w:tbl>
      <w:tblPr>
        <w:tblpPr w:leftFromText="180" w:rightFromText="180" w:vertAnchor="text" w:horzAnchor="margin" w:tblpY="-35"/>
        <w:tblW w:w="9650" w:type="dxa"/>
        <w:tblLayout w:type="fixed"/>
        <w:tblLook w:val="0000" w:firstRow="0" w:lastRow="0" w:firstColumn="0" w:lastColumn="0" w:noHBand="0" w:noVBand="0"/>
      </w:tblPr>
      <w:tblGrid>
        <w:gridCol w:w="3043"/>
        <w:gridCol w:w="3225"/>
        <w:gridCol w:w="3382"/>
      </w:tblGrid>
      <w:tr w:rsidR="002E4F42" w:rsidRPr="00E0524A" w:rsidTr="0090749F">
        <w:trPr>
          <w:trHeight w:val="1266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4F42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2E4F42" w:rsidRPr="00E0524A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Главный редактор:</w:t>
            </w:r>
          </w:p>
          <w:p w:rsidR="002E4F42" w:rsidRPr="00E0524A" w:rsidRDefault="002E4F42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РМ                          </w:t>
            </w:r>
            <w:proofErr w:type="spellStart"/>
            <w:r w:rsidRPr="00E0524A">
              <w:rPr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4F42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2E4F42" w:rsidRPr="00E0524A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Учредители:</w:t>
            </w:r>
          </w:p>
          <w:p w:rsidR="002E4F42" w:rsidRPr="00E0524A" w:rsidRDefault="002E4F42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Администрация  Краснопольского сельского поселения Торбеевского района  Республики  Мордовия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F42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2E4F42" w:rsidRPr="00E0524A" w:rsidRDefault="002E4F42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НАШ АДРЕС:</w:t>
            </w:r>
          </w:p>
          <w:p w:rsidR="002E4F42" w:rsidRPr="00E0524A" w:rsidRDefault="002E4F42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431038 РМ Торбеевский район</w:t>
            </w:r>
          </w:p>
          <w:p w:rsidR="002E4F42" w:rsidRPr="00E0524A" w:rsidRDefault="002E4F42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с. Краснополье  ул. Набережная,</w:t>
            </w:r>
          </w:p>
          <w:p w:rsidR="002E4F42" w:rsidRPr="00E0524A" w:rsidRDefault="002E4F42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дом №7             Телефон:2-62-37</w:t>
            </w:r>
          </w:p>
        </w:tc>
      </w:tr>
    </w:tbl>
    <w:p w:rsidR="008510A6" w:rsidRDefault="008510A6"/>
    <w:sectPr w:rsidR="008510A6" w:rsidSect="002E4F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42"/>
    <w:rsid w:val="002E4F42"/>
    <w:rsid w:val="00651B1D"/>
    <w:rsid w:val="0085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F42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F42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2018-02-02T13:59:00Z</dcterms:created>
  <dcterms:modified xsi:type="dcterms:W3CDTF">2018-02-02T14:02:00Z</dcterms:modified>
</cp:coreProperties>
</file>