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22E" w:rsidRPr="003B4490" w:rsidRDefault="00980F9F" w:rsidP="003D5F62">
      <w:pPr>
        <w:ind w:left="-426" w:firstLine="710"/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Информационно-аналитическая справка о деятельности административной комиссии </w:t>
      </w:r>
      <w:r w:rsidR="00746561" w:rsidRPr="003B4490">
        <w:rPr>
          <w:b/>
          <w:sz w:val="28"/>
          <w:szCs w:val="28"/>
        </w:rPr>
        <w:t>Торбеевского</w:t>
      </w:r>
      <w:r w:rsidRPr="003B4490">
        <w:rPr>
          <w:b/>
          <w:sz w:val="28"/>
          <w:szCs w:val="28"/>
        </w:rPr>
        <w:t xml:space="preserve"> муниципального района </w:t>
      </w:r>
    </w:p>
    <w:p w:rsidR="00980F9F" w:rsidRPr="003B4490" w:rsidRDefault="00980F9F" w:rsidP="003D5F62">
      <w:pPr>
        <w:ind w:left="-426" w:firstLine="710"/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за </w:t>
      </w:r>
      <w:r w:rsidR="00161EF8">
        <w:rPr>
          <w:b/>
          <w:sz w:val="28"/>
          <w:szCs w:val="28"/>
        </w:rPr>
        <w:t>1</w:t>
      </w:r>
      <w:r w:rsidR="0046247B">
        <w:rPr>
          <w:b/>
          <w:sz w:val="28"/>
          <w:szCs w:val="28"/>
        </w:rPr>
        <w:t xml:space="preserve"> </w:t>
      </w:r>
      <w:r w:rsidR="00161EF8">
        <w:rPr>
          <w:b/>
          <w:sz w:val="28"/>
          <w:szCs w:val="28"/>
        </w:rPr>
        <w:t>квартал</w:t>
      </w:r>
      <w:r w:rsidR="0046247B">
        <w:rPr>
          <w:b/>
          <w:sz w:val="28"/>
          <w:szCs w:val="28"/>
        </w:rPr>
        <w:t xml:space="preserve"> </w:t>
      </w:r>
      <w:r w:rsidRPr="003B4490">
        <w:rPr>
          <w:b/>
          <w:sz w:val="28"/>
          <w:szCs w:val="28"/>
        </w:rPr>
        <w:t>201</w:t>
      </w:r>
      <w:r w:rsidR="007F2652">
        <w:rPr>
          <w:b/>
          <w:sz w:val="28"/>
          <w:szCs w:val="28"/>
        </w:rPr>
        <w:t>8</w:t>
      </w:r>
      <w:r w:rsidR="002F6997">
        <w:rPr>
          <w:b/>
          <w:sz w:val="28"/>
          <w:szCs w:val="28"/>
        </w:rPr>
        <w:t xml:space="preserve"> год</w:t>
      </w:r>
      <w:r w:rsidR="0046247B">
        <w:rPr>
          <w:b/>
          <w:sz w:val="28"/>
          <w:szCs w:val="28"/>
        </w:rPr>
        <w:t>а</w:t>
      </w:r>
    </w:p>
    <w:p w:rsidR="00287C4F" w:rsidRDefault="00287C4F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Работа административной комиссии Торбеевского муниципального района в </w:t>
      </w:r>
      <w:r w:rsidR="00161EF8">
        <w:rPr>
          <w:sz w:val="28"/>
          <w:szCs w:val="28"/>
        </w:rPr>
        <w:t xml:space="preserve">1 квартале </w:t>
      </w:r>
      <w:r w:rsidRPr="003B4490">
        <w:rPr>
          <w:sz w:val="28"/>
          <w:szCs w:val="28"/>
        </w:rPr>
        <w:t>201</w:t>
      </w:r>
      <w:r w:rsidR="007F2652">
        <w:rPr>
          <w:sz w:val="28"/>
          <w:szCs w:val="28"/>
        </w:rPr>
        <w:t>8</w:t>
      </w:r>
      <w:r w:rsidR="00FD1DA2">
        <w:rPr>
          <w:sz w:val="28"/>
          <w:szCs w:val="28"/>
        </w:rPr>
        <w:t xml:space="preserve"> </w:t>
      </w:r>
      <w:r w:rsidRPr="003B4490">
        <w:rPr>
          <w:sz w:val="28"/>
          <w:szCs w:val="28"/>
        </w:rPr>
        <w:t>год</w:t>
      </w:r>
      <w:r w:rsidR="00FD1DA2">
        <w:rPr>
          <w:sz w:val="28"/>
          <w:szCs w:val="28"/>
        </w:rPr>
        <w:t>а</w:t>
      </w:r>
      <w:r w:rsidRPr="003B4490">
        <w:rPr>
          <w:sz w:val="28"/>
          <w:szCs w:val="28"/>
        </w:rPr>
        <w:t xml:space="preserve"> строилась на основе Конституции РФ, Кодекса об административных</w:t>
      </w:r>
      <w:r w:rsidR="00C97B42">
        <w:rPr>
          <w:sz w:val="28"/>
          <w:szCs w:val="28"/>
        </w:rPr>
        <w:t xml:space="preserve">  </w:t>
      </w:r>
      <w:r w:rsidRPr="003B4490">
        <w:rPr>
          <w:sz w:val="28"/>
          <w:szCs w:val="28"/>
        </w:rPr>
        <w:t xml:space="preserve">правонарушениях, Закона РМ «Об административной ответственности на территории РМ» </w:t>
      </w:r>
      <w:r>
        <w:rPr>
          <w:sz w:val="28"/>
          <w:szCs w:val="28"/>
        </w:rPr>
        <w:t>от 15.06.2015г.  №38</w:t>
      </w:r>
      <w:r w:rsidRPr="003B4490">
        <w:rPr>
          <w:sz w:val="28"/>
          <w:szCs w:val="28"/>
        </w:rPr>
        <w:t>-З,  и была направлена на профилактику правонарушений на территории района, укрепление правопорядка, повышения правовой культуры населения.</w:t>
      </w:r>
    </w:p>
    <w:p w:rsidR="006975A3" w:rsidRDefault="007B4AAC" w:rsidP="006975A3">
      <w:pPr>
        <w:spacing w:line="276" w:lineRule="auto"/>
        <w:ind w:left="-425" w:firstLine="709"/>
        <w:jc w:val="both"/>
      </w:pPr>
      <w:r>
        <w:rPr>
          <w:sz w:val="28"/>
          <w:szCs w:val="28"/>
        </w:rPr>
        <w:t xml:space="preserve">В 1 квартале было </w:t>
      </w:r>
      <w:r w:rsidR="00161EF8">
        <w:rPr>
          <w:sz w:val="28"/>
          <w:szCs w:val="28"/>
        </w:rPr>
        <w:t xml:space="preserve">проведено </w:t>
      </w:r>
      <w:r w:rsidR="007F2652">
        <w:rPr>
          <w:sz w:val="28"/>
          <w:szCs w:val="28"/>
        </w:rPr>
        <w:t>3</w:t>
      </w:r>
      <w:r w:rsidR="00161EF8">
        <w:rPr>
          <w:sz w:val="28"/>
          <w:szCs w:val="28"/>
        </w:rPr>
        <w:t xml:space="preserve"> заседани</w:t>
      </w:r>
      <w:r w:rsidR="007F2652">
        <w:rPr>
          <w:sz w:val="28"/>
          <w:szCs w:val="28"/>
        </w:rPr>
        <w:t>я административной комиссии</w:t>
      </w:r>
      <w:r w:rsidR="007F2652" w:rsidRPr="007F2652">
        <w:rPr>
          <w:sz w:val="28"/>
          <w:szCs w:val="28"/>
        </w:rPr>
        <w:t xml:space="preserve"> </w:t>
      </w:r>
      <w:r w:rsidR="007F2652">
        <w:rPr>
          <w:sz w:val="28"/>
          <w:szCs w:val="28"/>
        </w:rPr>
        <w:t xml:space="preserve">Торбеевского муниципального района, в том числе 1 расширенное </w:t>
      </w:r>
      <w:r w:rsidR="007F2652" w:rsidRPr="007F2652">
        <w:rPr>
          <w:sz w:val="28"/>
          <w:szCs w:val="28"/>
        </w:rPr>
        <w:t>заседани</w:t>
      </w:r>
      <w:r w:rsidR="007F2652">
        <w:rPr>
          <w:sz w:val="28"/>
          <w:szCs w:val="28"/>
        </w:rPr>
        <w:t xml:space="preserve">е </w:t>
      </w:r>
      <w:r>
        <w:rPr>
          <w:sz w:val="28"/>
          <w:szCs w:val="28"/>
        </w:rPr>
        <w:t>с приглашением представителей правоохранительных органов, работников прокуратуры</w:t>
      </w:r>
      <w:r w:rsidR="00FD1DA2">
        <w:rPr>
          <w:sz w:val="28"/>
          <w:szCs w:val="28"/>
        </w:rPr>
        <w:t>.</w:t>
      </w:r>
      <w:r w:rsidR="006975A3" w:rsidRPr="006975A3">
        <w:t xml:space="preserve"> </w:t>
      </w:r>
    </w:p>
    <w:p w:rsidR="006975A3" w:rsidRPr="006975A3" w:rsidRDefault="006975A3" w:rsidP="006975A3">
      <w:pPr>
        <w:spacing w:line="276" w:lineRule="auto"/>
        <w:ind w:left="-425" w:firstLine="709"/>
        <w:jc w:val="both"/>
        <w:rPr>
          <w:sz w:val="28"/>
          <w:szCs w:val="28"/>
        </w:rPr>
      </w:pPr>
      <w:r w:rsidRPr="006975A3">
        <w:rPr>
          <w:sz w:val="28"/>
          <w:szCs w:val="28"/>
        </w:rPr>
        <w:t xml:space="preserve">На заседании рассмотрено – </w:t>
      </w:r>
      <w:r>
        <w:rPr>
          <w:sz w:val="28"/>
          <w:szCs w:val="28"/>
        </w:rPr>
        <w:t>6</w:t>
      </w:r>
      <w:r w:rsidRPr="006975A3">
        <w:rPr>
          <w:sz w:val="28"/>
          <w:szCs w:val="28"/>
        </w:rPr>
        <w:t xml:space="preserve"> дел об административных правонарушениях, все материалы поступили с сельских поселений. Привлечено к административной ответственности 5 человек.</w:t>
      </w:r>
    </w:p>
    <w:p w:rsidR="006975A3" w:rsidRPr="006975A3" w:rsidRDefault="006975A3" w:rsidP="006975A3">
      <w:pPr>
        <w:spacing w:line="276" w:lineRule="auto"/>
        <w:ind w:left="-425" w:firstLine="709"/>
        <w:jc w:val="both"/>
        <w:rPr>
          <w:sz w:val="28"/>
          <w:szCs w:val="28"/>
        </w:rPr>
      </w:pPr>
      <w:r w:rsidRPr="006975A3">
        <w:rPr>
          <w:sz w:val="28"/>
          <w:szCs w:val="28"/>
        </w:rPr>
        <w:t xml:space="preserve">Все протоколы были составлены должностными лицами, уполномоченными составлять протоколы об административных правонарушениях. </w:t>
      </w:r>
    </w:p>
    <w:p w:rsidR="006975A3" w:rsidRDefault="006975A3" w:rsidP="006975A3">
      <w:pPr>
        <w:spacing w:line="276" w:lineRule="auto"/>
        <w:ind w:left="-42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статье 3 «Нарушение спокойствий граждан» </w:t>
      </w:r>
      <w:r w:rsidRPr="006975A3">
        <w:rPr>
          <w:sz w:val="28"/>
          <w:szCs w:val="28"/>
        </w:rPr>
        <w:t>Закона РМ от 15.06.2015 г. №38-З «Об административной ответственности на территории РМ» составлено и рассмотрено 1 протокол (Торбеевское городское поселение – 1 протокол).</w:t>
      </w:r>
    </w:p>
    <w:p w:rsidR="006975A3" w:rsidRPr="006975A3" w:rsidRDefault="006975A3" w:rsidP="006975A3">
      <w:pPr>
        <w:spacing w:line="276" w:lineRule="auto"/>
        <w:ind w:left="-425" w:firstLine="709"/>
        <w:jc w:val="both"/>
        <w:rPr>
          <w:sz w:val="28"/>
          <w:szCs w:val="28"/>
        </w:rPr>
      </w:pPr>
      <w:r w:rsidRPr="006975A3">
        <w:rPr>
          <w:sz w:val="28"/>
          <w:szCs w:val="28"/>
        </w:rPr>
        <w:t xml:space="preserve">По статье 8 «Необеспечение владельцами собак безопасности окружающих людей» Закона РМ от 15.06.2015 г. №38-З «Об административной ответственности на территории РМ» в текущем периоде составлено </w:t>
      </w:r>
      <w:r>
        <w:rPr>
          <w:sz w:val="28"/>
          <w:szCs w:val="28"/>
        </w:rPr>
        <w:t>4</w:t>
      </w:r>
      <w:r w:rsidRPr="006975A3">
        <w:rPr>
          <w:sz w:val="28"/>
          <w:szCs w:val="28"/>
        </w:rPr>
        <w:t xml:space="preserve"> протокола, рассмотрено 3 материала на заседаниях (в том числе по поселениям - </w:t>
      </w:r>
      <w:proofErr w:type="spellStart"/>
      <w:r w:rsidRPr="006975A3">
        <w:rPr>
          <w:sz w:val="28"/>
          <w:szCs w:val="28"/>
        </w:rPr>
        <w:t>Виндрейское</w:t>
      </w:r>
      <w:proofErr w:type="spellEnd"/>
      <w:r w:rsidRPr="006975A3">
        <w:rPr>
          <w:sz w:val="28"/>
          <w:szCs w:val="28"/>
        </w:rPr>
        <w:t xml:space="preserve"> с/</w:t>
      </w:r>
      <w:proofErr w:type="gramStart"/>
      <w:r w:rsidRPr="006975A3">
        <w:rPr>
          <w:sz w:val="28"/>
          <w:szCs w:val="28"/>
        </w:rPr>
        <w:t>п</w:t>
      </w:r>
      <w:proofErr w:type="gramEnd"/>
      <w:r w:rsidRPr="006975A3">
        <w:rPr>
          <w:sz w:val="28"/>
          <w:szCs w:val="28"/>
        </w:rPr>
        <w:t xml:space="preserve"> – 1 протокол, </w:t>
      </w:r>
      <w:r>
        <w:rPr>
          <w:sz w:val="28"/>
          <w:szCs w:val="28"/>
        </w:rPr>
        <w:t>Жуковское</w:t>
      </w:r>
      <w:r w:rsidRPr="006975A3">
        <w:rPr>
          <w:sz w:val="28"/>
          <w:szCs w:val="28"/>
        </w:rPr>
        <w:t xml:space="preserve"> с/п – 1 протокол, </w:t>
      </w:r>
      <w:proofErr w:type="spellStart"/>
      <w:r>
        <w:rPr>
          <w:sz w:val="28"/>
          <w:szCs w:val="28"/>
        </w:rPr>
        <w:t>Сургодьское</w:t>
      </w:r>
      <w:proofErr w:type="spellEnd"/>
      <w:r w:rsidRPr="006975A3">
        <w:rPr>
          <w:sz w:val="28"/>
          <w:szCs w:val="28"/>
        </w:rPr>
        <w:t xml:space="preserve"> с/п – 1 протокол). </w:t>
      </w:r>
    </w:p>
    <w:p w:rsidR="006975A3" w:rsidRPr="006975A3" w:rsidRDefault="006975A3" w:rsidP="006975A3">
      <w:pPr>
        <w:spacing w:line="276" w:lineRule="auto"/>
        <w:ind w:left="-425" w:firstLine="709"/>
        <w:jc w:val="both"/>
        <w:rPr>
          <w:sz w:val="28"/>
          <w:szCs w:val="28"/>
        </w:rPr>
      </w:pPr>
      <w:r w:rsidRPr="006975A3">
        <w:rPr>
          <w:sz w:val="28"/>
          <w:szCs w:val="28"/>
        </w:rPr>
        <w:t xml:space="preserve">По статье 10.4 «Выбрасывание бытового мусора и иных предметов в общественных местах» Закона РМ от 15.06.2015 г. №38-З «Об административной ответственности на территории РМ» составлено и рассмотрено </w:t>
      </w:r>
      <w:r>
        <w:rPr>
          <w:sz w:val="28"/>
          <w:szCs w:val="28"/>
        </w:rPr>
        <w:t>1</w:t>
      </w:r>
      <w:r w:rsidRPr="006975A3">
        <w:rPr>
          <w:sz w:val="28"/>
          <w:szCs w:val="28"/>
        </w:rPr>
        <w:t xml:space="preserve"> протокол (</w:t>
      </w:r>
      <w:r>
        <w:rPr>
          <w:sz w:val="28"/>
          <w:szCs w:val="28"/>
        </w:rPr>
        <w:t xml:space="preserve">Торбеевское городское </w:t>
      </w:r>
      <w:r w:rsidRPr="006975A3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6975A3">
        <w:rPr>
          <w:sz w:val="28"/>
          <w:szCs w:val="28"/>
        </w:rPr>
        <w:t xml:space="preserve"> – </w:t>
      </w:r>
      <w:r>
        <w:rPr>
          <w:sz w:val="28"/>
          <w:szCs w:val="28"/>
        </w:rPr>
        <w:t>1</w:t>
      </w:r>
      <w:r w:rsidRPr="006975A3">
        <w:rPr>
          <w:sz w:val="28"/>
          <w:szCs w:val="28"/>
        </w:rPr>
        <w:t xml:space="preserve"> протокол).</w:t>
      </w:r>
    </w:p>
    <w:p w:rsidR="00FD1DA2" w:rsidRDefault="006975A3" w:rsidP="006975A3">
      <w:pPr>
        <w:spacing w:line="276" w:lineRule="auto"/>
        <w:ind w:left="-425" w:firstLine="709"/>
        <w:jc w:val="both"/>
        <w:rPr>
          <w:sz w:val="28"/>
          <w:szCs w:val="28"/>
        </w:rPr>
      </w:pPr>
      <w:r w:rsidRPr="006975A3">
        <w:rPr>
          <w:sz w:val="28"/>
          <w:szCs w:val="28"/>
        </w:rPr>
        <w:t xml:space="preserve">По рассмотренным материалам административной комиссией наложено штрафов на общую сумму </w:t>
      </w:r>
      <w:r>
        <w:rPr>
          <w:sz w:val="28"/>
          <w:szCs w:val="28"/>
        </w:rPr>
        <w:t>1800</w:t>
      </w:r>
      <w:r w:rsidRPr="006975A3">
        <w:rPr>
          <w:sz w:val="28"/>
          <w:szCs w:val="28"/>
        </w:rPr>
        <w:t xml:space="preserve"> руб.</w:t>
      </w:r>
    </w:p>
    <w:p w:rsidR="00494082" w:rsidRPr="0046247B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Приведенные данные никак не могут соответствовать уровню муниципального района. </w:t>
      </w:r>
      <w:r>
        <w:rPr>
          <w:sz w:val="28"/>
          <w:szCs w:val="28"/>
        </w:rPr>
        <w:t>Вместе с тем, необходимо отметить, что количество рассматриваемых в административной комиссии дел об административных правонарушениях напрямую зависит от результатов деятельности</w:t>
      </w:r>
      <w:r w:rsidR="00240EAA">
        <w:rPr>
          <w:sz w:val="28"/>
          <w:szCs w:val="28"/>
        </w:rPr>
        <w:t xml:space="preserve"> должностных лиц, уполномоченных составлять протоколы об административных правонарушениях</w:t>
      </w:r>
      <w:r>
        <w:rPr>
          <w:sz w:val="28"/>
          <w:szCs w:val="28"/>
        </w:rPr>
        <w:t>, и должностных лиц полиции.</w:t>
      </w:r>
    </w:p>
    <w:p w:rsidR="00494082" w:rsidRPr="003B4490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В целях совершенствования дальнейшей работы административной комиссии необходимо:</w:t>
      </w:r>
    </w:p>
    <w:p w:rsidR="00494082" w:rsidRPr="003B4490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lastRenderedPageBreak/>
        <w:t>- особое внимание уделить проблеме составления протоколов должностными лицами администраций городского и сельских поселений, и использования выделяемых им на эти</w:t>
      </w:r>
      <w:r w:rsidR="00C16BA2">
        <w:rPr>
          <w:sz w:val="28"/>
          <w:szCs w:val="28"/>
        </w:rPr>
        <w:t xml:space="preserve"> цели субвенций в полном объеме;</w:t>
      </w:r>
    </w:p>
    <w:p w:rsidR="00494082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bookmarkStart w:id="0" w:name="_GoBack"/>
      <w:bookmarkEnd w:id="0"/>
      <w:r w:rsidRPr="003B4490">
        <w:rPr>
          <w:sz w:val="28"/>
          <w:szCs w:val="28"/>
        </w:rPr>
        <w:t>- продолжить систематическую и целенаправленную работу по взысканию штрафных санкций</w:t>
      </w:r>
      <w:r w:rsidR="00C16BA2">
        <w:rPr>
          <w:sz w:val="28"/>
          <w:szCs w:val="28"/>
        </w:rPr>
        <w:t>, в</w:t>
      </w:r>
      <w:r w:rsidRPr="003B4490">
        <w:rPr>
          <w:sz w:val="28"/>
          <w:szCs w:val="28"/>
        </w:rPr>
        <w:t xml:space="preserve"> этих целях укрепить взаимодействие с участковыми уполномоченными полиции и со службой судебного пристава по</w:t>
      </w:r>
      <w:r w:rsidR="00C16BA2">
        <w:rPr>
          <w:sz w:val="28"/>
          <w:szCs w:val="28"/>
        </w:rPr>
        <w:t xml:space="preserve"> этому направлению деятельности;</w:t>
      </w:r>
    </w:p>
    <w:p w:rsidR="00AE5D9C" w:rsidRDefault="00584B7C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проводить разъяснительную работу среди населения Торбеевского муниципального района о действующем законодательстве и их правах. В администрациях поселений для граждан должна быть размещена информация об административных правонарушениях и ответственности за нарушение законов и иных нормат</w:t>
      </w:r>
      <w:r w:rsidR="00043ABD">
        <w:rPr>
          <w:sz w:val="28"/>
          <w:szCs w:val="28"/>
        </w:rPr>
        <w:t>ивных актов Республики Мордовия</w:t>
      </w:r>
      <w:r>
        <w:rPr>
          <w:sz w:val="28"/>
          <w:szCs w:val="28"/>
        </w:rPr>
        <w:t xml:space="preserve"> и администраций сельских и </w:t>
      </w:r>
      <w:proofErr w:type="gramStart"/>
      <w:r>
        <w:rPr>
          <w:sz w:val="28"/>
          <w:szCs w:val="28"/>
        </w:rPr>
        <w:t>городского</w:t>
      </w:r>
      <w:proofErr w:type="gramEnd"/>
      <w:r>
        <w:rPr>
          <w:sz w:val="28"/>
          <w:szCs w:val="28"/>
        </w:rPr>
        <w:t xml:space="preserve"> поселений в частности.</w:t>
      </w:r>
    </w:p>
    <w:p w:rsidR="007F2652" w:rsidRDefault="007F2652" w:rsidP="007B4AAC">
      <w:pPr>
        <w:rPr>
          <w:sz w:val="28"/>
          <w:szCs w:val="28"/>
        </w:rPr>
      </w:pPr>
    </w:p>
    <w:p w:rsidR="007B4AAC" w:rsidRDefault="007B4AAC" w:rsidP="007F2652">
      <w:pPr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административной</w:t>
      </w:r>
      <w:proofErr w:type="gramEnd"/>
    </w:p>
    <w:p w:rsidR="007B4AAC" w:rsidRDefault="007B4AAC" w:rsidP="007F2652">
      <w:pPr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комиссии при Администрации </w:t>
      </w:r>
    </w:p>
    <w:p w:rsidR="007B4AAC" w:rsidRPr="002F6997" w:rsidRDefault="007B4AAC" w:rsidP="007F2652">
      <w:pPr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Торбеевского муниципального района                                  </w:t>
      </w:r>
      <w:r w:rsidR="007F265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7F2652">
        <w:rPr>
          <w:sz w:val="28"/>
          <w:szCs w:val="28"/>
        </w:rPr>
        <w:t xml:space="preserve">       </w:t>
      </w:r>
      <w:r>
        <w:rPr>
          <w:sz w:val="28"/>
          <w:szCs w:val="28"/>
        </w:rPr>
        <w:t>Т.В. Рузаева</w:t>
      </w:r>
    </w:p>
    <w:sectPr w:rsidR="007B4AAC" w:rsidRPr="002F6997" w:rsidSect="007B43A8">
      <w:pgSz w:w="11906" w:h="16838"/>
      <w:pgMar w:top="851" w:right="707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80F9F"/>
    <w:rsid w:val="00010EEA"/>
    <w:rsid w:val="00016336"/>
    <w:rsid w:val="000235FE"/>
    <w:rsid w:val="00043ABD"/>
    <w:rsid w:val="00072753"/>
    <w:rsid w:val="00095D5E"/>
    <w:rsid w:val="000A2C44"/>
    <w:rsid w:val="000B07A0"/>
    <w:rsid w:val="000C11AD"/>
    <w:rsid w:val="000E5CB9"/>
    <w:rsid w:val="000E5E3E"/>
    <w:rsid w:val="000E7194"/>
    <w:rsid w:val="001014DA"/>
    <w:rsid w:val="0014065C"/>
    <w:rsid w:val="00161EF8"/>
    <w:rsid w:val="00166D84"/>
    <w:rsid w:val="001722E4"/>
    <w:rsid w:val="001B7D2D"/>
    <w:rsid w:val="001C72E8"/>
    <w:rsid w:val="001D2995"/>
    <w:rsid w:val="001D7C28"/>
    <w:rsid w:val="00203A1D"/>
    <w:rsid w:val="00205624"/>
    <w:rsid w:val="00240EAA"/>
    <w:rsid w:val="00263243"/>
    <w:rsid w:val="00263ABC"/>
    <w:rsid w:val="00285532"/>
    <w:rsid w:val="00287C4F"/>
    <w:rsid w:val="002A695E"/>
    <w:rsid w:val="002B3B91"/>
    <w:rsid w:val="002D2AD5"/>
    <w:rsid w:val="002D7BD2"/>
    <w:rsid w:val="002E6759"/>
    <w:rsid w:val="002F6997"/>
    <w:rsid w:val="00303386"/>
    <w:rsid w:val="00326BB1"/>
    <w:rsid w:val="003301DF"/>
    <w:rsid w:val="00361459"/>
    <w:rsid w:val="003720C5"/>
    <w:rsid w:val="003B4490"/>
    <w:rsid w:val="003B7DC7"/>
    <w:rsid w:val="003D5F62"/>
    <w:rsid w:val="003E4518"/>
    <w:rsid w:val="00415377"/>
    <w:rsid w:val="00461F57"/>
    <w:rsid w:val="0046247B"/>
    <w:rsid w:val="00472C77"/>
    <w:rsid w:val="00483E89"/>
    <w:rsid w:val="00494082"/>
    <w:rsid w:val="004A0E38"/>
    <w:rsid w:val="004A422E"/>
    <w:rsid w:val="004B0507"/>
    <w:rsid w:val="004D6E4B"/>
    <w:rsid w:val="004F0AD0"/>
    <w:rsid w:val="00512F54"/>
    <w:rsid w:val="00525F9C"/>
    <w:rsid w:val="00542156"/>
    <w:rsid w:val="00546CF3"/>
    <w:rsid w:val="00550A81"/>
    <w:rsid w:val="0058330C"/>
    <w:rsid w:val="005836A4"/>
    <w:rsid w:val="00584B7C"/>
    <w:rsid w:val="005908F4"/>
    <w:rsid w:val="005974FE"/>
    <w:rsid w:val="005B5894"/>
    <w:rsid w:val="005B74BC"/>
    <w:rsid w:val="005D659B"/>
    <w:rsid w:val="0060037C"/>
    <w:rsid w:val="00600514"/>
    <w:rsid w:val="00631C49"/>
    <w:rsid w:val="006335C7"/>
    <w:rsid w:val="00674C97"/>
    <w:rsid w:val="006975A3"/>
    <w:rsid w:val="006A37F8"/>
    <w:rsid w:val="006D6BF5"/>
    <w:rsid w:val="006F216D"/>
    <w:rsid w:val="0071788E"/>
    <w:rsid w:val="007432D8"/>
    <w:rsid w:val="007438F4"/>
    <w:rsid w:val="0074636F"/>
    <w:rsid w:val="00746561"/>
    <w:rsid w:val="00750EF3"/>
    <w:rsid w:val="007671A8"/>
    <w:rsid w:val="007A5E01"/>
    <w:rsid w:val="007B43A8"/>
    <w:rsid w:val="007B4AAC"/>
    <w:rsid w:val="007B6401"/>
    <w:rsid w:val="007B6B6E"/>
    <w:rsid w:val="007C5660"/>
    <w:rsid w:val="007D4938"/>
    <w:rsid w:val="007E7FD2"/>
    <w:rsid w:val="007F2652"/>
    <w:rsid w:val="008027BF"/>
    <w:rsid w:val="00824489"/>
    <w:rsid w:val="00842A9D"/>
    <w:rsid w:val="00852FEF"/>
    <w:rsid w:val="00881F06"/>
    <w:rsid w:val="00891516"/>
    <w:rsid w:val="008A3A6C"/>
    <w:rsid w:val="008A6C1B"/>
    <w:rsid w:val="008B07CA"/>
    <w:rsid w:val="008E4A5D"/>
    <w:rsid w:val="008E5577"/>
    <w:rsid w:val="008F39E5"/>
    <w:rsid w:val="00920889"/>
    <w:rsid w:val="00923B63"/>
    <w:rsid w:val="00933F5E"/>
    <w:rsid w:val="00941110"/>
    <w:rsid w:val="0096072F"/>
    <w:rsid w:val="00976096"/>
    <w:rsid w:val="00980F9F"/>
    <w:rsid w:val="00983A03"/>
    <w:rsid w:val="00996D48"/>
    <w:rsid w:val="00A0267A"/>
    <w:rsid w:val="00A04BB2"/>
    <w:rsid w:val="00A1766C"/>
    <w:rsid w:val="00A24C44"/>
    <w:rsid w:val="00A37373"/>
    <w:rsid w:val="00A521F4"/>
    <w:rsid w:val="00A5312C"/>
    <w:rsid w:val="00AB0165"/>
    <w:rsid w:val="00AB39C3"/>
    <w:rsid w:val="00AC3460"/>
    <w:rsid w:val="00AD27C1"/>
    <w:rsid w:val="00AE35D4"/>
    <w:rsid w:val="00AE5D9C"/>
    <w:rsid w:val="00AF0EE9"/>
    <w:rsid w:val="00AF600A"/>
    <w:rsid w:val="00AF788E"/>
    <w:rsid w:val="00B73830"/>
    <w:rsid w:val="00B9037B"/>
    <w:rsid w:val="00BA2258"/>
    <w:rsid w:val="00BA502C"/>
    <w:rsid w:val="00BF05B5"/>
    <w:rsid w:val="00BF6B09"/>
    <w:rsid w:val="00C13F41"/>
    <w:rsid w:val="00C16BA2"/>
    <w:rsid w:val="00C33526"/>
    <w:rsid w:val="00C34FC1"/>
    <w:rsid w:val="00C3657E"/>
    <w:rsid w:val="00C75635"/>
    <w:rsid w:val="00C97B42"/>
    <w:rsid w:val="00CD4458"/>
    <w:rsid w:val="00CD7D7C"/>
    <w:rsid w:val="00D45E4D"/>
    <w:rsid w:val="00D54FDF"/>
    <w:rsid w:val="00D556D2"/>
    <w:rsid w:val="00D61EF9"/>
    <w:rsid w:val="00D71265"/>
    <w:rsid w:val="00D816FB"/>
    <w:rsid w:val="00DA6F36"/>
    <w:rsid w:val="00DB615F"/>
    <w:rsid w:val="00DD45A9"/>
    <w:rsid w:val="00DE273D"/>
    <w:rsid w:val="00DF2838"/>
    <w:rsid w:val="00E02F03"/>
    <w:rsid w:val="00E2025F"/>
    <w:rsid w:val="00E6326D"/>
    <w:rsid w:val="00E815B5"/>
    <w:rsid w:val="00E8263D"/>
    <w:rsid w:val="00E960D8"/>
    <w:rsid w:val="00EC2BB0"/>
    <w:rsid w:val="00ED600C"/>
    <w:rsid w:val="00EE71F3"/>
    <w:rsid w:val="00EF1CEE"/>
    <w:rsid w:val="00F07537"/>
    <w:rsid w:val="00F207C8"/>
    <w:rsid w:val="00F22496"/>
    <w:rsid w:val="00F54781"/>
    <w:rsid w:val="00F716BF"/>
    <w:rsid w:val="00FB14BB"/>
    <w:rsid w:val="00FB7DC7"/>
    <w:rsid w:val="00FC5033"/>
    <w:rsid w:val="00FD1DA2"/>
    <w:rsid w:val="00FD74CA"/>
    <w:rsid w:val="00FD7AFD"/>
    <w:rsid w:val="00FE6337"/>
    <w:rsid w:val="00FF1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3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D4938"/>
    <w:rPr>
      <w:rFonts w:cs="Times New Roman"/>
      <w:b w:val="0"/>
      <w:color w:val="106BBE"/>
    </w:rPr>
  </w:style>
  <w:style w:type="paragraph" w:styleId="a4">
    <w:name w:val="Balloon Text"/>
    <w:basedOn w:val="a"/>
    <w:link w:val="a5"/>
    <w:rsid w:val="00743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438F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26BB1"/>
  </w:style>
  <w:style w:type="character" w:customStyle="1" w:styleId="a6">
    <w:name w:val="Цветовое выделение"/>
    <w:uiPriority w:val="99"/>
    <w:rsid w:val="00F716BF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F716B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Административная комиссия</Company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Позднякова</cp:lastModifiedBy>
  <cp:revision>7</cp:revision>
  <cp:lastPrinted>2018-03-28T07:53:00Z</cp:lastPrinted>
  <dcterms:created xsi:type="dcterms:W3CDTF">2017-04-06T12:06:00Z</dcterms:created>
  <dcterms:modified xsi:type="dcterms:W3CDTF">2018-03-28T07:53:00Z</dcterms:modified>
</cp:coreProperties>
</file>