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12D" w:rsidRPr="00586419" w:rsidRDefault="0022712D" w:rsidP="0022712D">
      <w:pPr>
        <w:jc w:val="right"/>
      </w:pPr>
      <w:r w:rsidRPr="00586419">
        <w:t xml:space="preserve">Приложение </w:t>
      </w:r>
      <w:r>
        <w:t>7</w:t>
      </w:r>
    </w:p>
    <w:p w:rsidR="0022712D" w:rsidRDefault="0022712D" w:rsidP="0022712D">
      <w:pPr>
        <w:jc w:val="center"/>
        <w:rPr>
          <w:rStyle w:val="a3"/>
          <w:sz w:val="28"/>
          <w:szCs w:val="28"/>
        </w:rPr>
      </w:pPr>
    </w:p>
    <w:p w:rsidR="0022712D" w:rsidRPr="00C37C6E" w:rsidRDefault="0022712D" w:rsidP="0022712D">
      <w:pPr>
        <w:jc w:val="center"/>
        <w:rPr>
          <w:rStyle w:val="a3"/>
          <w:sz w:val="28"/>
          <w:szCs w:val="28"/>
        </w:rPr>
      </w:pPr>
      <w:r w:rsidRPr="00C37C6E">
        <w:rPr>
          <w:rStyle w:val="a3"/>
          <w:sz w:val="28"/>
          <w:szCs w:val="28"/>
        </w:rPr>
        <w:t>Отчет</w:t>
      </w:r>
    </w:p>
    <w:p w:rsidR="0022712D" w:rsidRDefault="0022712D" w:rsidP="0022712D">
      <w:pPr>
        <w:jc w:val="center"/>
        <w:rPr>
          <w:sz w:val="28"/>
          <w:szCs w:val="28"/>
        </w:rPr>
      </w:pPr>
      <w:r w:rsidRPr="00C37C6E">
        <w:rPr>
          <w:sz w:val="28"/>
          <w:szCs w:val="28"/>
        </w:rPr>
        <w:t>о взаимодействии должностных лиц администраци</w:t>
      </w:r>
      <w:r>
        <w:rPr>
          <w:sz w:val="28"/>
          <w:szCs w:val="28"/>
        </w:rPr>
        <w:t>й</w:t>
      </w:r>
      <w:r w:rsidRPr="00C37C6E">
        <w:rPr>
          <w:sz w:val="28"/>
          <w:szCs w:val="28"/>
        </w:rPr>
        <w:t xml:space="preserve"> </w:t>
      </w:r>
      <w:r>
        <w:rPr>
          <w:sz w:val="28"/>
          <w:szCs w:val="28"/>
        </w:rPr>
        <w:t>Торбеевского района</w:t>
      </w:r>
    </w:p>
    <w:p w:rsidR="0022712D" w:rsidRPr="00B618B0" w:rsidRDefault="0022712D" w:rsidP="0022712D">
      <w:pPr>
        <w:jc w:val="center"/>
        <w:rPr>
          <w:sz w:val="28"/>
          <w:szCs w:val="28"/>
        </w:rPr>
      </w:pPr>
      <w:r w:rsidRPr="00C37C6E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7C6E">
        <w:rPr>
          <w:sz w:val="28"/>
          <w:szCs w:val="28"/>
        </w:rPr>
        <w:t xml:space="preserve"> мировыми </w:t>
      </w:r>
      <w:hyperlink r:id="rId5" w:history="1">
        <w:r w:rsidRPr="00C37C6E">
          <w:rPr>
            <w:sz w:val="28"/>
            <w:szCs w:val="28"/>
          </w:rPr>
          <w:t>судьями</w:t>
        </w:r>
      </w:hyperlink>
      <w:r w:rsidRPr="00C37C6E">
        <w:rPr>
          <w:sz w:val="28"/>
          <w:szCs w:val="28"/>
        </w:rPr>
        <w:t xml:space="preserve"> Республики Мордовия</w:t>
      </w:r>
      <w:r w:rsidR="00B618B0">
        <w:rPr>
          <w:sz w:val="28"/>
          <w:szCs w:val="28"/>
        </w:rPr>
        <w:t xml:space="preserve"> за </w:t>
      </w:r>
      <w:r w:rsidR="00B618B0">
        <w:rPr>
          <w:sz w:val="28"/>
          <w:szCs w:val="28"/>
          <w:lang w:val="en-US"/>
        </w:rPr>
        <w:t>I</w:t>
      </w:r>
      <w:r w:rsidR="00B618B0" w:rsidRPr="00B618B0">
        <w:rPr>
          <w:sz w:val="28"/>
          <w:szCs w:val="28"/>
        </w:rPr>
        <w:t xml:space="preserve"> </w:t>
      </w:r>
      <w:r w:rsidR="00B618B0">
        <w:rPr>
          <w:sz w:val="28"/>
          <w:szCs w:val="28"/>
        </w:rPr>
        <w:t>кв. 2018 г.</w:t>
      </w:r>
    </w:p>
    <w:p w:rsidR="0022712D" w:rsidRDefault="0022712D" w:rsidP="0022712D">
      <w:pPr>
        <w:jc w:val="center"/>
        <w:rPr>
          <w:rStyle w:val="a3"/>
          <w:sz w:val="25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2479"/>
        <w:gridCol w:w="1780"/>
        <w:gridCol w:w="1600"/>
        <w:gridCol w:w="1756"/>
        <w:gridCol w:w="2023"/>
        <w:gridCol w:w="917"/>
        <w:gridCol w:w="2038"/>
        <w:gridCol w:w="1635"/>
      </w:tblGrid>
      <w:tr w:rsidR="0022712D" w:rsidRPr="00527887" w:rsidTr="00FF51AA">
        <w:trPr>
          <w:trHeight w:val="680"/>
        </w:trPr>
        <w:tc>
          <w:tcPr>
            <w:tcW w:w="0" w:type="auto"/>
            <w:vMerge w:val="restart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 xml:space="preserve">№ </w:t>
            </w:r>
            <w:proofErr w:type="gramStart"/>
            <w:r w:rsidRPr="00527887">
              <w:rPr>
                <w:sz w:val="25"/>
                <w:szCs w:val="25"/>
              </w:rPr>
              <w:t>п</w:t>
            </w:r>
            <w:proofErr w:type="gramEnd"/>
            <w:r w:rsidRPr="00527887">
              <w:rPr>
                <w:sz w:val="25"/>
                <w:szCs w:val="25"/>
              </w:rPr>
              <w:t>/п</w:t>
            </w:r>
          </w:p>
        </w:tc>
        <w:tc>
          <w:tcPr>
            <w:tcW w:w="0" w:type="auto"/>
            <w:vMerge w:val="restart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Вид правонарушения, предусмотренный Законом Республики Мордовия от 15 июня 2015 г. № 38-З «Об административной ответственности на территории Республики Мордовия»</w:t>
            </w:r>
          </w:p>
        </w:tc>
        <w:tc>
          <w:tcPr>
            <w:tcW w:w="0" w:type="auto"/>
            <w:vMerge w:val="restart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Всего направлено дел от должностных лиц за отчетный период (всего поступило)</w:t>
            </w:r>
          </w:p>
        </w:tc>
        <w:tc>
          <w:tcPr>
            <w:tcW w:w="0" w:type="auto"/>
            <w:vMerge w:val="restart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Рассмотрено (по числу лиц)</w:t>
            </w:r>
          </w:p>
        </w:tc>
        <w:tc>
          <w:tcPr>
            <w:tcW w:w="0" w:type="auto"/>
            <w:vMerge w:val="restart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Всего лиц, подвергнутых наказанию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Назначены административные наказания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Суммы штрафов (руб.)</w:t>
            </w:r>
          </w:p>
        </w:tc>
      </w:tr>
      <w:tr w:rsidR="0022712D" w:rsidRPr="00527887" w:rsidTr="00FF51AA">
        <w:trPr>
          <w:trHeight w:val="670"/>
        </w:trPr>
        <w:tc>
          <w:tcPr>
            <w:tcW w:w="0" w:type="auto"/>
            <w:vMerge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vMerge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предупреждение (письменное)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штраф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proofErr w:type="gramStart"/>
            <w:r w:rsidRPr="00527887">
              <w:rPr>
                <w:sz w:val="25"/>
                <w:szCs w:val="25"/>
              </w:rPr>
              <w:t>наложенные</w:t>
            </w:r>
            <w:proofErr w:type="gramEnd"/>
            <w:r w:rsidRPr="00527887">
              <w:rPr>
                <w:sz w:val="25"/>
                <w:szCs w:val="25"/>
              </w:rPr>
              <w:t xml:space="preserve"> по вынесенным постановлениям в отчетном периоде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proofErr w:type="gramStart"/>
            <w:r w:rsidRPr="00527887">
              <w:rPr>
                <w:sz w:val="25"/>
                <w:szCs w:val="25"/>
              </w:rPr>
              <w:t>наложенные</w:t>
            </w:r>
            <w:proofErr w:type="gramEnd"/>
            <w:r w:rsidRPr="00527887">
              <w:rPr>
                <w:sz w:val="25"/>
                <w:szCs w:val="25"/>
              </w:rPr>
              <w:t xml:space="preserve"> по вступившим в законную силу в отчетном периоде</w:t>
            </w:r>
          </w:p>
        </w:tc>
      </w:tr>
      <w:tr w:rsidR="0022712D" w:rsidRPr="00527887" w:rsidTr="00FF51AA"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1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2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3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4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6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7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8</w:t>
            </w:r>
          </w:p>
        </w:tc>
        <w:tc>
          <w:tcPr>
            <w:tcW w:w="0" w:type="auto"/>
            <w:vAlign w:val="center"/>
          </w:tcPr>
          <w:p w:rsidR="0022712D" w:rsidRPr="00527887" w:rsidRDefault="0022712D" w:rsidP="00FF51AA">
            <w:pPr>
              <w:jc w:val="center"/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9</w:t>
            </w:r>
          </w:p>
        </w:tc>
      </w:tr>
      <w:tr w:rsidR="0022712D" w:rsidRPr="00527887" w:rsidTr="00FF51AA">
        <w:tc>
          <w:tcPr>
            <w:tcW w:w="0" w:type="auto"/>
          </w:tcPr>
          <w:p w:rsidR="0022712D" w:rsidRPr="00527887" w:rsidRDefault="0022712D" w:rsidP="00FF51AA">
            <w:pPr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1.</w:t>
            </w:r>
          </w:p>
        </w:tc>
        <w:tc>
          <w:tcPr>
            <w:tcW w:w="0" w:type="auto"/>
          </w:tcPr>
          <w:p w:rsidR="0022712D" w:rsidRPr="00527887" w:rsidRDefault="0022712D" w:rsidP="00FF51AA">
            <w:pPr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Ст. 3.1. Приставание к гражданам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</w:tr>
      <w:tr w:rsidR="0022712D" w:rsidRPr="00527887" w:rsidTr="00FF51AA">
        <w:tc>
          <w:tcPr>
            <w:tcW w:w="0" w:type="auto"/>
          </w:tcPr>
          <w:p w:rsidR="0022712D" w:rsidRPr="00527887" w:rsidRDefault="0022712D" w:rsidP="00FF51AA">
            <w:pPr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>2.</w:t>
            </w:r>
          </w:p>
        </w:tc>
        <w:tc>
          <w:tcPr>
            <w:tcW w:w="0" w:type="auto"/>
          </w:tcPr>
          <w:p w:rsidR="0022712D" w:rsidRPr="00527887" w:rsidRDefault="0022712D" w:rsidP="00FF51AA">
            <w:pPr>
              <w:rPr>
                <w:sz w:val="25"/>
                <w:szCs w:val="25"/>
              </w:rPr>
            </w:pPr>
            <w:r w:rsidRPr="00527887">
              <w:rPr>
                <w:sz w:val="25"/>
                <w:szCs w:val="25"/>
              </w:rPr>
              <w:t xml:space="preserve">Ст. 4 Бытовое </w:t>
            </w:r>
            <w:proofErr w:type="gramStart"/>
            <w:r w:rsidRPr="00527887">
              <w:rPr>
                <w:sz w:val="25"/>
                <w:szCs w:val="25"/>
              </w:rPr>
              <w:t>дебоширство</w:t>
            </w:r>
            <w:proofErr w:type="gramEnd"/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B618B0" w:rsidP="00942B8A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</w:tr>
      <w:tr w:rsidR="0022712D" w:rsidRPr="00527887" w:rsidTr="0022712D">
        <w:trPr>
          <w:trHeight w:val="500"/>
        </w:trPr>
        <w:tc>
          <w:tcPr>
            <w:tcW w:w="0" w:type="auto"/>
          </w:tcPr>
          <w:p w:rsidR="0022712D" w:rsidRPr="00527887" w:rsidRDefault="0022712D" w:rsidP="00FF51AA">
            <w:pPr>
              <w:rPr>
                <w:sz w:val="25"/>
                <w:szCs w:val="25"/>
              </w:rPr>
            </w:pPr>
          </w:p>
        </w:tc>
        <w:tc>
          <w:tcPr>
            <w:tcW w:w="0" w:type="auto"/>
          </w:tcPr>
          <w:p w:rsidR="0022712D" w:rsidRPr="00527887" w:rsidRDefault="0022712D" w:rsidP="00FF51A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Итого: 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</w:tcPr>
          <w:p w:rsidR="0022712D" w:rsidRPr="00527887" w:rsidRDefault="0022712D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  <w:tc>
          <w:tcPr>
            <w:tcW w:w="0" w:type="auto"/>
          </w:tcPr>
          <w:p w:rsidR="0022712D" w:rsidRPr="00527887" w:rsidRDefault="00B618B0" w:rsidP="0022712D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-</w:t>
            </w:r>
          </w:p>
        </w:tc>
      </w:tr>
    </w:tbl>
    <w:p w:rsidR="0022712D" w:rsidRDefault="0022712D" w:rsidP="0022712D">
      <w:pPr>
        <w:jc w:val="center"/>
        <w:rPr>
          <w:rStyle w:val="a3"/>
          <w:sz w:val="25"/>
          <w:szCs w:val="24"/>
        </w:rPr>
      </w:pPr>
    </w:p>
    <w:p w:rsidR="00B618B0" w:rsidRDefault="00B618B0" w:rsidP="0022712D">
      <w:pPr>
        <w:jc w:val="center"/>
        <w:rPr>
          <w:rStyle w:val="a3"/>
          <w:sz w:val="25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978"/>
        <w:gridCol w:w="3980"/>
        <w:gridCol w:w="2159"/>
        <w:gridCol w:w="4669"/>
      </w:tblGrid>
      <w:tr w:rsidR="0022712D" w:rsidRPr="0022712D" w:rsidTr="0022712D">
        <w:trPr>
          <w:trHeight w:val="375"/>
        </w:trPr>
        <w:tc>
          <w:tcPr>
            <w:tcW w:w="2691" w:type="pct"/>
            <w:gridSpan w:val="2"/>
            <w:shd w:val="clear" w:color="auto" w:fill="auto"/>
            <w:noWrap/>
            <w:vAlign w:val="center"/>
            <w:hideMark/>
          </w:tcPr>
          <w:p w:rsidR="0022712D" w:rsidRPr="0022712D" w:rsidRDefault="0022712D" w:rsidP="0022712D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22712D">
              <w:rPr>
                <w:color w:val="000000"/>
                <w:sz w:val="28"/>
                <w:szCs w:val="28"/>
              </w:rPr>
              <w:t>Глава Торбеевского муниципального района</w:t>
            </w:r>
          </w:p>
        </w:tc>
        <w:tc>
          <w:tcPr>
            <w:tcW w:w="730" w:type="pct"/>
            <w:shd w:val="clear" w:color="auto" w:fill="auto"/>
            <w:noWrap/>
            <w:vAlign w:val="center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579" w:type="pct"/>
            <w:shd w:val="clear" w:color="auto" w:fill="auto"/>
            <w:vAlign w:val="center"/>
          </w:tcPr>
          <w:p w:rsidR="0022712D" w:rsidRPr="0022712D" w:rsidRDefault="00B618B0" w:rsidP="00DA0FC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</w:t>
            </w:r>
            <w:r w:rsidR="00DA0FCE" w:rsidRPr="0022712D">
              <w:rPr>
                <w:color w:val="000000"/>
                <w:sz w:val="28"/>
                <w:szCs w:val="28"/>
              </w:rPr>
              <w:t>С.В.</w:t>
            </w:r>
            <w:r w:rsidR="00DA0FCE">
              <w:rPr>
                <w:color w:val="000000"/>
                <w:sz w:val="28"/>
                <w:szCs w:val="28"/>
              </w:rPr>
              <w:t xml:space="preserve"> </w:t>
            </w:r>
            <w:r w:rsidR="0022712D" w:rsidRPr="0022712D">
              <w:rPr>
                <w:color w:val="000000"/>
                <w:sz w:val="28"/>
                <w:szCs w:val="28"/>
              </w:rPr>
              <w:t xml:space="preserve">Ладяев </w:t>
            </w:r>
          </w:p>
        </w:tc>
      </w:tr>
      <w:tr w:rsidR="0022712D" w:rsidRPr="0022712D" w:rsidTr="0022712D">
        <w:trPr>
          <w:trHeight w:val="315"/>
        </w:trPr>
        <w:tc>
          <w:tcPr>
            <w:tcW w:w="2691" w:type="pct"/>
            <w:gridSpan w:val="2"/>
            <w:shd w:val="clear" w:color="auto" w:fill="auto"/>
            <w:noWrap/>
            <w:vAlign w:val="center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579" w:type="pct"/>
            <w:shd w:val="clear" w:color="auto" w:fill="auto"/>
            <w:vAlign w:val="bottom"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22712D" w:rsidRPr="0022712D" w:rsidTr="0022712D">
        <w:trPr>
          <w:trHeight w:val="315"/>
        </w:trPr>
        <w:tc>
          <w:tcPr>
            <w:tcW w:w="1345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346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579" w:type="pct"/>
            <w:shd w:val="clear" w:color="auto" w:fill="auto"/>
            <w:vAlign w:val="bottom"/>
          </w:tcPr>
          <w:p w:rsidR="0022712D" w:rsidRPr="0022712D" w:rsidRDefault="006B613A" w:rsidP="00B618B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«___» __________2018 г.</w:t>
            </w:r>
            <w:bookmarkStart w:id="0" w:name="_GoBack"/>
            <w:bookmarkEnd w:id="0"/>
          </w:p>
        </w:tc>
      </w:tr>
      <w:tr w:rsidR="0022712D" w:rsidRPr="0022712D" w:rsidTr="0022712D">
        <w:trPr>
          <w:trHeight w:val="315"/>
        </w:trPr>
        <w:tc>
          <w:tcPr>
            <w:tcW w:w="1345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346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579" w:type="pct"/>
            <w:shd w:val="clear" w:color="auto" w:fill="auto"/>
            <w:vAlign w:val="bottom"/>
          </w:tcPr>
          <w:p w:rsidR="0022712D" w:rsidRPr="0022712D" w:rsidRDefault="0022712D" w:rsidP="00FF51AA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22712D" w:rsidRPr="0022712D" w:rsidTr="0022712D">
        <w:trPr>
          <w:trHeight w:val="300"/>
        </w:trPr>
        <w:tc>
          <w:tcPr>
            <w:tcW w:w="1345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1346" w:type="pct"/>
            <w:shd w:val="clear" w:color="auto" w:fill="auto"/>
            <w:noWrap/>
            <w:vAlign w:val="bottom"/>
            <w:hideMark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730" w:type="pct"/>
            <w:shd w:val="clear" w:color="auto" w:fill="auto"/>
            <w:noWrap/>
            <w:vAlign w:val="bottom"/>
            <w:hideMark/>
          </w:tcPr>
          <w:p w:rsidR="0022712D" w:rsidRPr="00B618B0" w:rsidRDefault="0022712D" w:rsidP="00FF51AA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ascii="Calibri" w:hAnsi="Calibri"/>
                <w:color w:val="000000"/>
              </w:rPr>
            </w:pPr>
            <w:r w:rsidRPr="00B618B0">
              <w:rPr>
                <w:color w:val="000000"/>
              </w:rPr>
              <w:t>М.</w:t>
            </w:r>
            <w:proofErr w:type="gramStart"/>
            <w:r w:rsidRPr="00B618B0">
              <w:rPr>
                <w:color w:val="000000"/>
              </w:rPr>
              <w:t>П</w:t>
            </w:r>
            <w:proofErr w:type="gramEnd"/>
          </w:p>
        </w:tc>
        <w:tc>
          <w:tcPr>
            <w:tcW w:w="1579" w:type="pct"/>
            <w:shd w:val="clear" w:color="auto" w:fill="auto"/>
            <w:vAlign w:val="bottom"/>
          </w:tcPr>
          <w:p w:rsidR="0022712D" w:rsidRPr="0022712D" w:rsidRDefault="0022712D" w:rsidP="00FF51AA">
            <w:pPr>
              <w:overflowPunct/>
              <w:autoSpaceDE/>
              <w:autoSpaceDN/>
              <w:adjustRightInd/>
              <w:textAlignment w:val="auto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</w:tr>
    </w:tbl>
    <w:p w:rsidR="008C2DD5" w:rsidRDefault="008C2DD5"/>
    <w:sectPr w:rsidR="008C2DD5" w:rsidSect="0022712D"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12D"/>
    <w:rsid w:val="0022712D"/>
    <w:rsid w:val="006B613A"/>
    <w:rsid w:val="008C2DD5"/>
    <w:rsid w:val="00942B8A"/>
    <w:rsid w:val="00B618B0"/>
    <w:rsid w:val="00DA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2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2712D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12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2712D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76E437800BD26F4E9A4DC18EED3C72E23402153C66F4C461AAF2287496EE5E5F1EA40282B7D6726C0F30DH85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Позднякова</dc:creator>
  <cp:keywords/>
  <dc:description/>
  <cp:lastModifiedBy>Позднякова</cp:lastModifiedBy>
  <cp:revision>8</cp:revision>
  <cp:lastPrinted>2018-03-28T08:01:00Z</cp:lastPrinted>
  <dcterms:created xsi:type="dcterms:W3CDTF">2018-01-09T07:46:00Z</dcterms:created>
  <dcterms:modified xsi:type="dcterms:W3CDTF">2018-03-28T08:01:00Z</dcterms:modified>
</cp:coreProperties>
</file>