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4F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ПЯТНАДЦАТАЯ СЕССИЯ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Pr="00DA09DF" w:rsidRDefault="00381D4F" w:rsidP="00381D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03.07.</w:t>
      </w:r>
      <w:r w:rsidRPr="00DA09DF">
        <w:rPr>
          <w:rFonts w:ascii="Times New Roman" w:hAnsi="Times New Roman"/>
          <w:b/>
          <w:sz w:val="28"/>
          <w:szCs w:val="28"/>
        </w:rPr>
        <w:t xml:space="preserve"> 2018г.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DA09DF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64</w:t>
      </w:r>
    </w:p>
    <w:p w:rsidR="00381D4F" w:rsidRDefault="00381D4F" w:rsidP="00381D4F">
      <w:pPr>
        <w:pStyle w:val="a6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381D4F" w:rsidRPr="001176BE" w:rsidRDefault="00381D4F" w:rsidP="00381D4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6B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Положение о порядке рассмотрения обращений граждан администрацией 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1176B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решением Совета депутатов от 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1176BE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9.2013 г. №24</w:t>
      </w:r>
    </w:p>
    <w:p w:rsidR="00381D4F" w:rsidRPr="001176BE" w:rsidRDefault="00381D4F" w:rsidP="00381D4F">
      <w:pPr>
        <w:spacing w:after="0" w:line="10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1D4F" w:rsidRDefault="00381D4F" w:rsidP="00381D4F">
      <w:pPr>
        <w:spacing w:after="0" w:line="10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81D4F" w:rsidRDefault="00381D4F" w:rsidP="00381D4F">
      <w:pPr>
        <w:pStyle w:val="ConsNormal"/>
        <w:ind w:firstLine="53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 целью приведения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C71E3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C71E3"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 </w:t>
      </w:r>
      <w:r>
        <w:rPr>
          <w:rFonts w:ascii="Times New Roman" w:hAnsi="Times New Roman" w:cs="Times New Roman"/>
          <w:sz w:val="28"/>
          <w:szCs w:val="28"/>
        </w:rPr>
        <w:t>администрацией  Никольского сельского поселения, утвержденное решением Совета депутатов от 23.09.2013 г. №24</w:t>
      </w:r>
      <w:r>
        <w:rPr>
          <w:rFonts w:ascii="Times New Roman" w:hAnsi="Times New Roman"/>
          <w:color w:val="020C22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соответствие с действующим законодательством, Совет депутатов Никольского сельского поселения решил: </w:t>
      </w:r>
      <w:proofErr w:type="gramEnd"/>
    </w:p>
    <w:p w:rsidR="00381D4F" w:rsidRPr="002E7608" w:rsidRDefault="00381D4F" w:rsidP="00381D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81D4F" w:rsidRPr="00F67D7A" w:rsidRDefault="00381D4F" w:rsidP="00381D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F67D7A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Внести в Положение </w:t>
      </w:r>
      <w:r w:rsidRPr="004C71E3">
        <w:rPr>
          <w:rFonts w:ascii="Times New Roman" w:hAnsi="Times New Roman"/>
          <w:sz w:val="28"/>
          <w:szCs w:val="28"/>
        </w:rPr>
        <w:t xml:space="preserve">о порядке рассмотрения обращений граждан </w:t>
      </w:r>
      <w:r>
        <w:rPr>
          <w:rFonts w:ascii="Times New Roman" w:hAnsi="Times New Roman"/>
          <w:sz w:val="28"/>
          <w:szCs w:val="28"/>
        </w:rPr>
        <w:t>администрацией  Никольского сельского поселения</w:t>
      </w:r>
      <w:r>
        <w:rPr>
          <w:rFonts w:ascii="Times New Roman" w:hAnsi="Times New Roman"/>
          <w:bCs/>
          <w:sz w:val="28"/>
          <w:szCs w:val="28"/>
        </w:rPr>
        <w:t>, следующие изменения:</w:t>
      </w:r>
    </w:p>
    <w:p w:rsidR="00381D4F" w:rsidRDefault="00381D4F" w:rsidP="00381D4F">
      <w:pPr>
        <w:pStyle w:val="ConsNormal"/>
        <w:ind w:firstLine="539"/>
        <w:rPr>
          <w:rFonts w:ascii="Times New Roman" w:hAnsi="Times New Roman" w:cs="Times New Roman"/>
          <w:b/>
          <w:sz w:val="28"/>
          <w:szCs w:val="28"/>
        </w:rPr>
      </w:pPr>
    </w:p>
    <w:p w:rsidR="00381D4F" w:rsidRPr="00EF7597" w:rsidRDefault="00381D4F" w:rsidP="00381D4F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Pr="00EF7597">
        <w:rPr>
          <w:rFonts w:ascii="Times New Roman" w:hAnsi="Times New Roman"/>
          <w:b/>
          <w:sz w:val="28"/>
          <w:szCs w:val="28"/>
        </w:rPr>
        <w:t xml:space="preserve"> пункт 10  изложить в следующей редакции:</w:t>
      </w:r>
    </w:p>
    <w:p w:rsidR="00381D4F" w:rsidRPr="00EF7597" w:rsidRDefault="00381D4F" w:rsidP="00381D4F">
      <w:pPr>
        <w:pStyle w:val="a9"/>
        <w:rPr>
          <w:rFonts w:ascii="Times New Roman" w:hAnsi="Times New Roman"/>
          <w:sz w:val="28"/>
          <w:szCs w:val="28"/>
        </w:rPr>
      </w:pPr>
      <w:r w:rsidRPr="00EF7597">
        <w:rPr>
          <w:rFonts w:ascii="Times New Roman" w:hAnsi="Times New Roman"/>
          <w:sz w:val="28"/>
          <w:szCs w:val="28"/>
        </w:rPr>
        <w:t xml:space="preserve">«10. Ответ на обращение направляется в форме электронного документа по адресу электронной почты, указанному в обращении, поступившем в администрацию </w:t>
      </w:r>
      <w:r>
        <w:rPr>
          <w:rFonts w:ascii="Times New Roman" w:hAnsi="Times New Roman"/>
          <w:sz w:val="28"/>
          <w:szCs w:val="28"/>
        </w:rPr>
        <w:t>Никольского</w:t>
      </w:r>
      <w:r w:rsidRPr="00EF7597">
        <w:rPr>
          <w:rFonts w:ascii="Times New Roman" w:hAnsi="Times New Roman"/>
          <w:sz w:val="28"/>
          <w:szCs w:val="28"/>
        </w:rPr>
        <w:t xml:space="preserve"> сельского поселения или Главе </w:t>
      </w:r>
      <w:r>
        <w:rPr>
          <w:rFonts w:ascii="Times New Roman" w:hAnsi="Times New Roman"/>
          <w:sz w:val="28"/>
          <w:szCs w:val="28"/>
        </w:rPr>
        <w:t>Никольского</w:t>
      </w:r>
      <w:r w:rsidRPr="00EF7597">
        <w:rPr>
          <w:rFonts w:ascii="Times New Roman" w:hAnsi="Times New Roman"/>
          <w:sz w:val="28"/>
          <w:szCs w:val="28"/>
        </w:rPr>
        <w:t xml:space="preserve"> сельского поселения, в форме электронного документа, и в письменной форме по почтовому адресу, указанному в обращении, в письменной форме. </w:t>
      </w:r>
      <w:proofErr w:type="gramStart"/>
      <w:r w:rsidRPr="00EF7597">
        <w:rPr>
          <w:rFonts w:ascii="Times New Roman" w:hAnsi="Times New Roman"/>
          <w:sz w:val="28"/>
          <w:szCs w:val="28"/>
        </w:rPr>
        <w:t xml:space="preserve">Кроме того, на поступившее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7" w:anchor="100035" w:history="1">
        <w:r w:rsidRPr="00EF7597">
          <w:rPr>
            <w:rStyle w:val="a8"/>
            <w:rFonts w:ascii="Times New Roman" w:hAnsi="Times New Roman"/>
            <w:sz w:val="28"/>
            <w:szCs w:val="28"/>
          </w:rPr>
          <w:t>части 2 статьи 6</w:t>
        </w:r>
      </w:hyperlink>
      <w:r w:rsidRPr="00EF7597">
        <w:rPr>
          <w:rFonts w:ascii="Times New Roman" w:hAnsi="Times New Roman"/>
          <w:sz w:val="28"/>
          <w:szCs w:val="28"/>
        </w:rPr>
        <w:t xml:space="preserve"> настоящего Федерального закона </w:t>
      </w:r>
      <w:r>
        <w:rPr>
          <w:rFonts w:ascii="Times New Roman" w:hAnsi="Times New Roman"/>
          <w:sz w:val="28"/>
          <w:szCs w:val="28"/>
        </w:rPr>
        <w:t>от 02.05.2006 г. №59-ФЗ «О 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рассмотрения обращений граждан Российской Федерации» </w:t>
      </w:r>
      <w:r w:rsidRPr="00EF7597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proofErr w:type="spellStart"/>
      <w:r w:rsidRPr="00EF759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F7597"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r>
        <w:rPr>
          <w:rFonts w:ascii="Times New Roman" w:hAnsi="Times New Roman"/>
          <w:sz w:val="28"/>
          <w:szCs w:val="28"/>
        </w:rPr>
        <w:t>Никольского</w:t>
      </w:r>
      <w:r w:rsidRPr="00EF7597"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"Интернет".</w:t>
      </w:r>
    </w:p>
    <w:p w:rsidR="00381D4F" w:rsidRPr="00EF7597" w:rsidRDefault="00381D4F" w:rsidP="00381D4F">
      <w:pPr>
        <w:pStyle w:val="a9"/>
        <w:rPr>
          <w:rFonts w:ascii="Times New Roman" w:hAnsi="Times New Roman"/>
          <w:sz w:val="28"/>
          <w:szCs w:val="28"/>
        </w:rPr>
      </w:pPr>
      <w:proofErr w:type="gramStart"/>
      <w:r w:rsidRPr="00EF7597">
        <w:rPr>
          <w:rFonts w:ascii="Times New Roman" w:hAnsi="Times New Roman"/>
          <w:sz w:val="28"/>
          <w:szCs w:val="28"/>
        </w:rPr>
        <w:t xml:space="preserve">В случае поступления письменного обращения, содержащего вопрос, ответ на который размещен на указанном официальном сайте, гражданину, направившему обращение, в течение семи дней со дня регистрации обращения сообщается </w:t>
      </w:r>
      <w:r w:rsidRPr="00EF7597">
        <w:rPr>
          <w:rFonts w:ascii="Times New Roman" w:hAnsi="Times New Roman"/>
          <w:sz w:val="28"/>
          <w:szCs w:val="28"/>
        </w:rPr>
        <w:lastRenderedPageBreak/>
        <w:t>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возвращается.».</w:t>
      </w:r>
      <w:proofErr w:type="gramEnd"/>
    </w:p>
    <w:p w:rsidR="00381D4F" w:rsidRPr="00EF7597" w:rsidRDefault="00381D4F" w:rsidP="00381D4F">
      <w:pPr>
        <w:pStyle w:val="a9"/>
        <w:rPr>
          <w:rFonts w:ascii="Times New Roman" w:hAnsi="Times New Roman"/>
          <w:sz w:val="28"/>
          <w:szCs w:val="28"/>
        </w:rPr>
      </w:pPr>
      <w:r w:rsidRPr="00EF7597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 его подписания и подлежит официальному опубликованию. </w:t>
      </w:r>
    </w:p>
    <w:p w:rsidR="00381D4F" w:rsidRPr="00EF7597" w:rsidRDefault="00381D4F" w:rsidP="00381D4F">
      <w:pPr>
        <w:pStyle w:val="a9"/>
        <w:rPr>
          <w:rFonts w:ascii="Times New Roman" w:hAnsi="Times New Roman"/>
          <w:sz w:val="28"/>
          <w:szCs w:val="28"/>
        </w:rPr>
      </w:pPr>
    </w:p>
    <w:p w:rsidR="00381D4F" w:rsidRDefault="00381D4F" w:rsidP="00381D4F">
      <w:pPr>
        <w:pStyle w:val="a9"/>
        <w:rPr>
          <w:rFonts w:ascii="Times New Roman" w:hAnsi="Times New Roman"/>
          <w:sz w:val="28"/>
          <w:szCs w:val="28"/>
        </w:rPr>
      </w:pPr>
    </w:p>
    <w:p w:rsidR="00381D4F" w:rsidRDefault="00381D4F" w:rsidP="00381D4F">
      <w:pPr>
        <w:pStyle w:val="a9"/>
        <w:rPr>
          <w:rFonts w:ascii="Times New Roman" w:hAnsi="Times New Roman"/>
          <w:sz w:val="28"/>
          <w:szCs w:val="28"/>
        </w:rPr>
      </w:pPr>
    </w:p>
    <w:p w:rsidR="00381D4F" w:rsidRPr="009351DE" w:rsidRDefault="00381D4F" w:rsidP="00381D4F">
      <w:pPr>
        <w:pStyle w:val="a9"/>
        <w:rPr>
          <w:rFonts w:ascii="Times New Roman" w:hAnsi="Times New Roman"/>
          <w:bCs/>
          <w:sz w:val="28"/>
          <w:szCs w:val="28"/>
        </w:rPr>
      </w:pPr>
      <w:bookmarkStart w:id="0" w:name="sub_12"/>
    </w:p>
    <w:bookmarkEnd w:id="0"/>
    <w:p w:rsidR="00381D4F" w:rsidRDefault="00381D4F" w:rsidP="00381D4F">
      <w:pPr>
        <w:pStyle w:val="a9"/>
        <w:rPr>
          <w:rFonts w:ascii="Times New Roman" w:hAnsi="Times New Roman"/>
          <w:sz w:val="28"/>
          <w:szCs w:val="28"/>
        </w:rPr>
      </w:pPr>
      <w:r w:rsidRPr="002D48F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 xml:space="preserve">а Никольского </w:t>
      </w:r>
    </w:p>
    <w:p w:rsidR="00381D4F" w:rsidRPr="002D48FC" w:rsidRDefault="00381D4F" w:rsidP="00381D4F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381D4F" w:rsidRDefault="00381D4F" w:rsidP="00381D4F">
      <w:pPr>
        <w:autoSpaceDE w:val="0"/>
        <w:autoSpaceDN w:val="0"/>
        <w:adjustRightInd w:val="0"/>
        <w:spacing w:after="0" w:line="240" w:lineRule="auto"/>
        <w:ind w:left="1612" w:hanging="892"/>
        <w:jc w:val="both"/>
      </w:pPr>
    </w:p>
    <w:p w:rsidR="00907918" w:rsidRPr="00C02F26" w:rsidRDefault="00907918" w:rsidP="002061CA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907918" w:rsidRPr="00C02F26" w:rsidSect="00A01C88">
      <w:pgSz w:w="11904" w:h="16834"/>
      <w:pgMar w:top="1134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1E3F14"/>
    <w:rsid w:val="001F7BE2"/>
    <w:rsid w:val="002061CA"/>
    <w:rsid w:val="002131DC"/>
    <w:rsid w:val="00381D4F"/>
    <w:rsid w:val="003F5F1E"/>
    <w:rsid w:val="00552904"/>
    <w:rsid w:val="005D2419"/>
    <w:rsid w:val="005D5ED7"/>
    <w:rsid w:val="006221D1"/>
    <w:rsid w:val="00892446"/>
    <w:rsid w:val="00907918"/>
    <w:rsid w:val="00913F93"/>
    <w:rsid w:val="00990317"/>
    <w:rsid w:val="009F04E9"/>
    <w:rsid w:val="00AB187A"/>
    <w:rsid w:val="00AD0F84"/>
    <w:rsid w:val="00B010A8"/>
    <w:rsid w:val="00C02F26"/>
    <w:rsid w:val="00C250D3"/>
    <w:rsid w:val="00CB04C9"/>
    <w:rsid w:val="00DD524F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4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81D4F"/>
    <w:rPr>
      <w:rFonts w:ascii="Calibri" w:eastAsia="Calibri" w:hAnsi="Calibri" w:cs="Times New Roman"/>
    </w:rPr>
  </w:style>
  <w:style w:type="character" w:styleId="a8">
    <w:name w:val="Hyperlink"/>
    <w:rsid w:val="00381D4F"/>
    <w:rPr>
      <w:color w:val="0000FF"/>
      <w:u w:val="single"/>
    </w:rPr>
  </w:style>
  <w:style w:type="paragraph" w:styleId="a9">
    <w:name w:val="No Spacing"/>
    <w:uiPriority w:val="1"/>
    <w:qFormat/>
    <w:rsid w:val="00381D4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81D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egalacts.ru/doc/59_FZ-o-porjadke-rassmotrenija-obrawenij-grazhdan-rossijskoj-federaci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10CCF-3690-4AF6-8BDD-39693B36D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14</cp:revision>
  <cp:lastPrinted>2018-07-13T13:25:00Z</cp:lastPrinted>
  <dcterms:created xsi:type="dcterms:W3CDTF">2018-06-19T07:03:00Z</dcterms:created>
  <dcterms:modified xsi:type="dcterms:W3CDTF">2018-07-13T13:27:00Z</dcterms:modified>
</cp:coreProperties>
</file>