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4F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ПЯТНАДЦАТАЯ СЕССИЯ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381D4F" w:rsidRPr="00FA6A8C" w:rsidRDefault="00381D4F" w:rsidP="00381D4F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1D4F" w:rsidRDefault="00381D4F" w:rsidP="00381D4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03.07.</w:t>
      </w:r>
      <w:r w:rsidRPr="00DA09DF">
        <w:rPr>
          <w:rFonts w:ascii="Times New Roman" w:hAnsi="Times New Roman"/>
          <w:b/>
          <w:sz w:val="28"/>
          <w:szCs w:val="28"/>
        </w:rPr>
        <w:t xml:space="preserve"> 2018г.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DA09DF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6</w:t>
      </w:r>
      <w:r w:rsidR="002E0C5C">
        <w:rPr>
          <w:rFonts w:ascii="Times New Roman" w:hAnsi="Times New Roman"/>
          <w:b/>
          <w:sz w:val="28"/>
          <w:szCs w:val="28"/>
        </w:rPr>
        <w:t>8</w:t>
      </w:r>
    </w:p>
    <w:p w:rsidR="00051566" w:rsidRPr="00DA09DF" w:rsidRDefault="00051566" w:rsidP="00381D4F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0C5C" w:rsidRPr="002E0C5C" w:rsidRDefault="002E0C5C" w:rsidP="002E0C5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положения о  порядке и условиях предоставления основного и дополнительных  оплачиваемых  отпусков Главе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</w:t>
      </w: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ст.3 Закона Республики Мордовия от 15 июня 2010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</w:p>
    <w:p w:rsidR="002E0C5C" w:rsidRPr="002E0C5C" w:rsidRDefault="002E0C5C" w:rsidP="002E0C5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2E0C5C" w:rsidRPr="002E0C5C" w:rsidRDefault="002E0C5C" w:rsidP="002E0C5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1.Утвердить прилагаемое Положение о порядке и условиях предоставления основного и дополнительных  оплачиваемых  отпусков главе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2E0C5C" w:rsidRPr="002E0C5C" w:rsidRDefault="002E0C5C" w:rsidP="002E0C5C">
      <w:pPr>
        <w:spacing w:after="0" w:line="24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2.Признать утратившим силу решение Совета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№2</w:t>
      </w:r>
      <w:r w:rsidR="00BB5F42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BB5F4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>8.0</w:t>
      </w:r>
      <w:r w:rsidR="00BB5F42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.2012 года «Об утверждении положения о порядке и условиях предоставления основного и дополнительного оплачиваемого отпуска главе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поселения».</w:t>
      </w:r>
    </w:p>
    <w:p w:rsidR="002E0C5C" w:rsidRPr="002E0C5C" w:rsidRDefault="002E0C5C" w:rsidP="002E0C5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4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3.Настоящее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ль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>ский вестник».</w:t>
      </w:r>
      <w:r w:rsidRPr="002E0C5C">
        <w:rPr>
          <w:rFonts w:ascii="Times New Roman" w:eastAsia="Times New Roman" w:hAnsi="Times New Roman"/>
          <w:lang w:eastAsia="ru-RU"/>
        </w:rPr>
        <w:t> </w:t>
      </w:r>
    </w:p>
    <w:p w:rsidR="002E0C5C" w:rsidRPr="002E0C5C" w:rsidRDefault="002E0C5C" w:rsidP="002E0C5C">
      <w:pPr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E0C5C" w:rsidRPr="002E0C5C" w:rsidRDefault="002E0C5C" w:rsidP="002E0C5C">
      <w:pPr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E0C5C" w:rsidRPr="002E0C5C" w:rsidRDefault="002E0C5C" w:rsidP="002E0C5C">
      <w:pPr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E0C5C" w:rsidRPr="007A5132" w:rsidRDefault="002E0C5C" w:rsidP="002E0C5C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Глава Никольского </w:t>
      </w:r>
    </w:p>
    <w:p w:rsidR="002E0C5C" w:rsidRPr="007A5132" w:rsidRDefault="002E0C5C" w:rsidP="002E0C5C">
      <w:pPr>
        <w:pStyle w:val="a9"/>
        <w:rPr>
          <w:rFonts w:ascii="Times New Roman" w:hAnsi="Times New Roman"/>
          <w:sz w:val="28"/>
          <w:szCs w:val="28"/>
        </w:rPr>
      </w:pPr>
      <w:r w:rsidRPr="007A513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 w:rsidRPr="007A5132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2E0C5C" w:rsidRPr="002E0C5C" w:rsidRDefault="002E0C5C" w:rsidP="002E0C5C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2E0C5C" w:rsidRPr="002E0C5C" w:rsidRDefault="002E0C5C" w:rsidP="002E0C5C">
      <w:pPr>
        <w:suppressAutoHyphens/>
        <w:autoSpaceDE w:val="0"/>
        <w:spacing w:after="0" w:line="240" w:lineRule="auto"/>
        <w:ind w:left="5664" w:firstLine="708"/>
        <w:rPr>
          <w:rFonts w:ascii="Times New Roman" w:hAnsi="Times New Roman"/>
          <w:sz w:val="28"/>
          <w:szCs w:val="28"/>
          <w:lang w:eastAsia="ar-SA"/>
        </w:rPr>
      </w:pPr>
    </w:p>
    <w:p w:rsidR="002E0C5C" w:rsidRPr="002E0C5C" w:rsidRDefault="002E0C5C" w:rsidP="002E0C5C">
      <w:pPr>
        <w:spacing w:after="0" w:line="240" w:lineRule="auto"/>
        <w:ind w:firstLine="99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E0C5C">
        <w:rPr>
          <w:rFonts w:ascii="Times New Roman" w:eastAsia="Times New Roman" w:hAnsi="Times New Roman"/>
          <w:sz w:val="20"/>
          <w:szCs w:val="20"/>
          <w:lang w:eastAsia="ru-RU"/>
        </w:rPr>
        <w:t>УТВЕРЖДЕНО</w:t>
      </w: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E0C5C">
        <w:rPr>
          <w:rFonts w:ascii="Times New Roman" w:eastAsia="Times New Roman" w:hAnsi="Times New Roman"/>
          <w:sz w:val="20"/>
          <w:szCs w:val="20"/>
          <w:lang w:eastAsia="ru-RU"/>
        </w:rPr>
        <w:t>решением Совета депутатов</w:t>
      </w: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поселения</w:t>
      </w:r>
    </w:p>
    <w:p w:rsidR="002E0C5C" w:rsidRPr="002E0C5C" w:rsidRDefault="002E0C5C" w:rsidP="002E0C5C">
      <w:pPr>
        <w:spacing w:after="0" w:line="240" w:lineRule="auto"/>
        <w:ind w:firstLine="993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BB5F42">
        <w:rPr>
          <w:rFonts w:ascii="Times New Roman" w:eastAsia="Times New Roman" w:hAnsi="Times New Roman"/>
          <w:sz w:val="20"/>
          <w:szCs w:val="20"/>
          <w:lang w:eastAsia="ru-RU"/>
        </w:rPr>
        <w:t>03</w:t>
      </w:r>
      <w:r w:rsidRPr="002E0C5C">
        <w:rPr>
          <w:rFonts w:ascii="Times New Roman" w:eastAsia="Times New Roman" w:hAnsi="Times New Roman"/>
          <w:sz w:val="20"/>
          <w:szCs w:val="20"/>
          <w:lang w:eastAsia="ru-RU"/>
        </w:rPr>
        <w:t>.0</w:t>
      </w:r>
      <w:r w:rsidR="00BB5F42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2E0C5C">
        <w:rPr>
          <w:rFonts w:ascii="Times New Roman" w:eastAsia="Times New Roman" w:hAnsi="Times New Roman"/>
          <w:sz w:val="20"/>
          <w:szCs w:val="20"/>
          <w:lang w:eastAsia="ru-RU"/>
        </w:rPr>
        <w:t>. 2018 г. № 6</w:t>
      </w:r>
      <w:r w:rsidR="00BB5F42">
        <w:rPr>
          <w:rFonts w:ascii="Times New Roman" w:eastAsia="Times New Roman" w:hAnsi="Times New Roman"/>
          <w:sz w:val="20"/>
          <w:szCs w:val="20"/>
          <w:lang w:eastAsia="ru-RU"/>
        </w:rPr>
        <w:t>8</w:t>
      </w:r>
    </w:p>
    <w:p w:rsidR="002E0C5C" w:rsidRPr="002E0C5C" w:rsidRDefault="002E0C5C" w:rsidP="002E0C5C">
      <w:pPr>
        <w:spacing w:after="0" w:line="240" w:lineRule="auto"/>
        <w:ind w:firstLine="99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ПОЛОЖЕНИЕ</w:t>
      </w:r>
    </w:p>
    <w:p w:rsidR="002E0C5C" w:rsidRPr="002E0C5C" w:rsidRDefault="002E0C5C" w:rsidP="002E0C5C">
      <w:pPr>
        <w:spacing w:after="0" w:line="240" w:lineRule="auto"/>
        <w:ind w:firstLine="99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о порядке и условиях  предоставления основного и дополнительных  оплачиваемых  отпусков главе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801"/>
    </w:p>
    <w:p w:rsidR="002E0C5C" w:rsidRPr="002E0C5C" w:rsidRDefault="002E0C5C" w:rsidP="002E0C5C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1. Главе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предоставляется </w:t>
      </w:r>
      <w:bookmarkStart w:id="1" w:name="sub_211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 ежегодный отпуск с сохранением замещаемой должности и денежного содержания. </w:t>
      </w:r>
    </w:p>
    <w:p w:rsidR="002E0C5C" w:rsidRPr="002E0C5C" w:rsidRDefault="002E0C5C" w:rsidP="002E0C5C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212"/>
      <w:bookmarkEnd w:id="1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2. Ежегодный оплачиваемый отпуск главы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состоит из основного оплачиваемого отпуска, и дополнительного оплачиваемого отпуска за ненормированный служебный день.</w:t>
      </w:r>
    </w:p>
    <w:p w:rsidR="002E0C5C" w:rsidRPr="002E0C5C" w:rsidRDefault="002E0C5C" w:rsidP="002E0C5C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213"/>
      <w:bookmarkEnd w:id="2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3.Ежегодный основной оплачиваемый отпуск предоставляется главе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продолжительностью 28 календарных дней.</w:t>
      </w: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802"/>
      <w:bookmarkEnd w:id="0"/>
      <w:bookmarkEnd w:id="3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4.</w:t>
      </w:r>
      <w:bookmarkStart w:id="5" w:name="sub_803"/>
      <w:bookmarkEnd w:id="4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отпуском. Общая продолжительность ежегодного основного оплачиваемого отпуска для главы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-  45 календарных дней.</w:t>
      </w: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5.Ежегодный дополнительный оплачиваемый отпуск за ненормированный служебный день главе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предоставляется  продолжительностью 17  календарных дней.</w:t>
      </w: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bookmarkEnd w:id="5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если отпуск главе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предоставляется согласно утвержденному графику отпусков, то распоряжение о предоставлении отпуска издает глава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 В остальных случаях отпуск главе сельского поселения  предоставляется решением сессии Совета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Никольского</w:t>
      </w: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поселения.   </w:t>
      </w: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C5C" w:rsidRPr="002E0C5C" w:rsidRDefault="002E0C5C" w:rsidP="002E0C5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proofErr w:type="gramStart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>Часть ежегодного оплачиваемого отпуска, превышающая 28 календарных дней может</w:t>
      </w:r>
      <w:proofErr w:type="gramEnd"/>
      <w:r w:rsidRPr="002E0C5C">
        <w:rPr>
          <w:rFonts w:ascii="Times New Roman" w:eastAsia="Times New Roman" w:hAnsi="Times New Roman"/>
          <w:sz w:val="28"/>
          <w:szCs w:val="28"/>
          <w:lang w:eastAsia="ru-RU"/>
        </w:rPr>
        <w:t xml:space="preserve"> быть заменена на денежную компенсацию.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отпуска, которая превышает 28 календарных дней.</w:t>
      </w:r>
      <w:bookmarkStart w:id="6" w:name="_GoBack"/>
      <w:bookmarkEnd w:id="6"/>
    </w:p>
    <w:sectPr w:rsidR="002E0C5C" w:rsidRPr="002E0C5C" w:rsidSect="00A01C88">
      <w:pgSz w:w="11904" w:h="16834"/>
      <w:pgMar w:top="1134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051566"/>
    <w:rsid w:val="001E3F14"/>
    <w:rsid w:val="001F7BE2"/>
    <w:rsid w:val="002061CA"/>
    <w:rsid w:val="002131DC"/>
    <w:rsid w:val="002E0C5C"/>
    <w:rsid w:val="00381D4F"/>
    <w:rsid w:val="003F5F1E"/>
    <w:rsid w:val="004D42F5"/>
    <w:rsid w:val="00552904"/>
    <w:rsid w:val="00575209"/>
    <w:rsid w:val="005D2419"/>
    <w:rsid w:val="005D5ED7"/>
    <w:rsid w:val="006221D1"/>
    <w:rsid w:val="00661488"/>
    <w:rsid w:val="007A5132"/>
    <w:rsid w:val="00892446"/>
    <w:rsid w:val="00907918"/>
    <w:rsid w:val="00913F93"/>
    <w:rsid w:val="00990317"/>
    <w:rsid w:val="009F04E9"/>
    <w:rsid w:val="00AB187A"/>
    <w:rsid w:val="00AD0F84"/>
    <w:rsid w:val="00B010A8"/>
    <w:rsid w:val="00B93451"/>
    <w:rsid w:val="00BB5F42"/>
    <w:rsid w:val="00C02F26"/>
    <w:rsid w:val="00C250D3"/>
    <w:rsid w:val="00CB04C9"/>
    <w:rsid w:val="00DD524F"/>
    <w:rsid w:val="00E45ECC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4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381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81D4F"/>
    <w:rPr>
      <w:rFonts w:ascii="Calibri" w:eastAsia="Calibri" w:hAnsi="Calibri" w:cs="Times New Roman"/>
    </w:rPr>
  </w:style>
  <w:style w:type="character" w:styleId="a8">
    <w:name w:val="Hyperlink"/>
    <w:rsid w:val="00381D4F"/>
    <w:rPr>
      <w:color w:val="0000FF"/>
      <w:u w:val="single"/>
    </w:rPr>
  </w:style>
  <w:style w:type="paragraph" w:styleId="a9">
    <w:name w:val="No Spacing"/>
    <w:uiPriority w:val="1"/>
    <w:qFormat/>
    <w:rsid w:val="00381D4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81D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Normal">
    <w:name w:val="ConsPlusNormal"/>
    <w:rsid w:val="007A51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formattexttopleveltext">
    <w:name w:val="formattext topleveltext"/>
    <w:basedOn w:val="a"/>
    <w:rsid w:val="007A51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7A5132"/>
    <w:rPr>
      <w:b/>
      <w:bCs w:val="0"/>
      <w:color w:val="26282F"/>
    </w:rPr>
  </w:style>
  <w:style w:type="paragraph" w:styleId="ab">
    <w:name w:val="Balloon Text"/>
    <w:basedOn w:val="a"/>
    <w:link w:val="ac"/>
    <w:uiPriority w:val="99"/>
    <w:semiHidden/>
    <w:unhideWhenUsed/>
    <w:rsid w:val="004D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D42F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6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2C11B-9C54-4AD1-8AF8-A5846DECB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1</cp:lastModifiedBy>
  <cp:revision>21</cp:revision>
  <cp:lastPrinted>2018-08-01T12:44:00Z</cp:lastPrinted>
  <dcterms:created xsi:type="dcterms:W3CDTF">2018-06-19T07:03:00Z</dcterms:created>
  <dcterms:modified xsi:type="dcterms:W3CDTF">2018-08-02T10:08:00Z</dcterms:modified>
</cp:coreProperties>
</file>