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EE3" w:rsidRDefault="00B62E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B62EE3" w:rsidRDefault="00B6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B62EE3" w:rsidRDefault="004E4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Совет</w:t>
      </w:r>
      <w:r w:rsidR="00332E67">
        <w:rPr>
          <w:rFonts w:ascii="Times New Roman" w:eastAsia="Times New Roman" w:hAnsi="Times New Roman" w:cs="Times New Roman"/>
          <w:b/>
          <w:sz w:val="32"/>
        </w:rPr>
        <w:t xml:space="preserve"> депутатов </w:t>
      </w:r>
      <w:proofErr w:type="spellStart"/>
      <w:r w:rsidR="00332E67">
        <w:rPr>
          <w:rFonts w:ascii="Times New Roman" w:eastAsia="Times New Roman" w:hAnsi="Times New Roman" w:cs="Times New Roman"/>
          <w:b/>
          <w:sz w:val="32"/>
        </w:rPr>
        <w:t>Дракинского</w:t>
      </w:r>
      <w:proofErr w:type="spellEnd"/>
      <w:r w:rsidR="00332E67">
        <w:rPr>
          <w:rFonts w:ascii="Times New Roman" w:eastAsia="Times New Roman" w:hAnsi="Times New Roman" w:cs="Times New Roman"/>
          <w:b/>
          <w:sz w:val="32"/>
        </w:rPr>
        <w:t xml:space="preserve"> сельского поселения </w:t>
      </w:r>
      <w:proofErr w:type="spellStart"/>
      <w:r w:rsidR="00332E67">
        <w:rPr>
          <w:rFonts w:ascii="Times New Roman" w:eastAsia="Times New Roman" w:hAnsi="Times New Roman" w:cs="Times New Roman"/>
          <w:b/>
          <w:sz w:val="32"/>
        </w:rPr>
        <w:t>Торбеевского</w:t>
      </w:r>
      <w:proofErr w:type="spellEnd"/>
      <w:r w:rsidR="00332E67">
        <w:rPr>
          <w:rFonts w:ascii="Times New Roman" w:eastAsia="Times New Roman" w:hAnsi="Times New Roman" w:cs="Times New Roman"/>
          <w:b/>
          <w:sz w:val="32"/>
        </w:rPr>
        <w:t xml:space="preserve"> муниципального района Республики Мордовия</w:t>
      </w:r>
    </w:p>
    <w:p w:rsidR="00DF3DA5" w:rsidRDefault="00DF3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62EE3" w:rsidRDefault="00DF3DA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ШЕСТНАДЦАТАЯ </w:t>
      </w:r>
      <w:r w:rsidR="00332E67">
        <w:rPr>
          <w:rFonts w:ascii="Arial" w:eastAsia="Arial" w:hAnsi="Arial" w:cs="Arial"/>
          <w:b/>
          <w:sz w:val="28"/>
        </w:rPr>
        <w:t>СЕССИЯ</w:t>
      </w:r>
    </w:p>
    <w:p w:rsidR="00B62EE3" w:rsidRDefault="00332E6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(шестого созыва)</w:t>
      </w:r>
    </w:p>
    <w:p w:rsidR="00B62EE3" w:rsidRDefault="00B62EE3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B62EE3" w:rsidRDefault="00332E6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РЕШЕНИЕ</w:t>
      </w:r>
    </w:p>
    <w:p w:rsidR="00B62EE3" w:rsidRDefault="00B62EE3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B62EE3" w:rsidRDefault="00B62EE3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B62EE3" w:rsidRDefault="00332E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22.08.2018</w:t>
      </w:r>
      <w:r w:rsidR="00C10EF1">
        <w:rPr>
          <w:rFonts w:ascii="Times New Roman" w:eastAsia="Times New Roman" w:hAnsi="Times New Roman" w:cs="Times New Roman"/>
          <w:sz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с</w:t>
      </w:r>
      <w:proofErr w:type="gramStart"/>
      <w:r>
        <w:rPr>
          <w:rFonts w:ascii="Times New Roman" w:eastAsia="Times New Roman" w:hAnsi="Times New Roman" w:cs="Times New Roman"/>
          <w:sz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</w:rPr>
        <w:t>ракино                                 31</w:t>
      </w:r>
    </w:p>
    <w:p w:rsidR="00B62EE3" w:rsidRDefault="00B62EE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62EE3" w:rsidRDefault="00B62EE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62EE3" w:rsidRDefault="00B62EE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62EE3" w:rsidRDefault="00332E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изменении границ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муниципального района Республики Мордовия и административно-территориальной единицы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</w:t>
      </w:r>
    </w:p>
    <w:p w:rsidR="00B62EE3" w:rsidRDefault="00B6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B62EE3" w:rsidRDefault="00332E67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территориального устройства Республики Мордовия», Уставом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 муниципального района Республики Мордовия,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Дракинский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сельский Совет депутатов </w:t>
      </w:r>
    </w:p>
    <w:p w:rsidR="00B62EE3" w:rsidRDefault="00B62EE3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B62EE3" w:rsidRDefault="00CC7FF1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решил</w:t>
      </w:r>
      <w:r w:rsidR="00332E67">
        <w:rPr>
          <w:rFonts w:ascii="Times New Roman" w:eastAsia="Times New Roman" w:hAnsi="Times New Roman" w:cs="Times New Roman"/>
          <w:color w:val="000000"/>
          <w:sz w:val="28"/>
        </w:rPr>
        <w:t xml:space="preserve"> :</w:t>
      </w:r>
    </w:p>
    <w:p w:rsidR="00B62EE3" w:rsidRDefault="00B62EE3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B62EE3" w:rsidRDefault="00332E67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1. Изменить границы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 Республики Мордовия и административно-территориальной единицы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в соответствии с описанием границы и картографическими материалами.</w:t>
      </w:r>
    </w:p>
    <w:p w:rsidR="00B62EE3" w:rsidRDefault="00332E67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района.</w:t>
      </w:r>
    </w:p>
    <w:p w:rsidR="00B62EE3" w:rsidRDefault="00C56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3. Настоящее р</w:t>
      </w:r>
      <w:r w:rsidR="00332E67">
        <w:rPr>
          <w:rFonts w:ascii="Times New Roman" w:eastAsia="Times New Roman" w:hAnsi="Times New Roman" w:cs="Times New Roman"/>
          <w:sz w:val="28"/>
        </w:rPr>
        <w:t>ешение вступает в силу со дня его официального опубликования.</w:t>
      </w:r>
    </w:p>
    <w:p w:rsidR="00B62EE3" w:rsidRDefault="00B62EE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62EE3" w:rsidRDefault="00B62EE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62EE3" w:rsidRDefault="00332E67">
      <w:pPr>
        <w:keepNext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</w:rPr>
        <w:t>Дракинского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62EE3" w:rsidRDefault="00332E6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поселения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Н.С.Жилкина</w:t>
      </w:r>
      <w:proofErr w:type="spellEnd"/>
    </w:p>
    <w:p w:rsidR="00B62EE3" w:rsidRDefault="00B62EE3">
      <w:pPr>
        <w:spacing w:after="160" w:line="259" w:lineRule="auto"/>
        <w:rPr>
          <w:rFonts w:ascii="Calibri" w:eastAsia="Calibri" w:hAnsi="Calibri" w:cs="Calibri"/>
        </w:rPr>
      </w:pPr>
    </w:p>
    <w:sectPr w:rsidR="00B62EE3" w:rsidSect="00366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EE3"/>
    <w:rsid w:val="00180795"/>
    <w:rsid w:val="00332E67"/>
    <w:rsid w:val="003660EA"/>
    <w:rsid w:val="004E4FE0"/>
    <w:rsid w:val="008A61D2"/>
    <w:rsid w:val="00B62EE3"/>
    <w:rsid w:val="00C10EF1"/>
    <w:rsid w:val="00C56E51"/>
    <w:rsid w:val="00CC7FF1"/>
    <w:rsid w:val="00DF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1346</Characters>
  <Application>Microsoft Office Word</Application>
  <DocSecurity>0</DocSecurity>
  <Lines>11</Lines>
  <Paragraphs>3</Paragraphs>
  <ScaleCrop>false</ScaleCrop>
  <Company>Grizli777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dcterms:created xsi:type="dcterms:W3CDTF">2018-09-12T08:49:00Z</dcterms:created>
  <dcterms:modified xsi:type="dcterms:W3CDTF">2018-09-14T06:36:00Z</dcterms:modified>
</cp:coreProperties>
</file>