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29D" w:rsidRDefault="00EE629D" w:rsidP="00EE629D">
      <w:pPr>
        <w:pStyle w:val="aa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b/>
          <w:sz w:val="28"/>
          <w:szCs w:val="28"/>
          <w:u w:val="single"/>
        </w:rPr>
        <w:t>ПРОЕКТ</w:t>
      </w:r>
    </w:p>
    <w:p w:rsidR="00EE629D" w:rsidRDefault="00EE629D" w:rsidP="00EE629D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EE629D" w:rsidRDefault="00EE629D" w:rsidP="00EE629D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САЛАЗГОРЬСКОГО СЕЛЬСКОГО ПОСЕЛЕНИЯ</w:t>
      </w:r>
    </w:p>
    <w:p w:rsidR="00EE629D" w:rsidRDefault="00EE629D" w:rsidP="00EE629D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EE629D" w:rsidRDefault="00EE629D" w:rsidP="00EE629D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E629D" w:rsidRDefault="00EE629D" w:rsidP="00EE629D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EE629D" w:rsidRDefault="00EE629D" w:rsidP="00EE629D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___________СЕССИЯ</w:t>
      </w:r>
    </w:p>
    <w:p w:rsidR="00EE629D" w:rsidRDefault="00EE629D" w:rsidP="00EE629D">
      <w:pPr>
        <w:pStyle w:val="aa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(третьего созыва)</w:t>
      </w:r>
    </w:p>
    <w:p w:rsidR="00EE629D" w:rsidRDefault="00EE629D" w:rsidP="00EE629D">
      <w:pPr>
        <w:jc w:val="center"/>
        <w:rPr>
          <w:rFonts w:ascii="Times New Roman" w:hAnsi="Times New Roman"/>
          <w:b/>
          <w:sz w:val="28"/>
          <w:szCs w:val="28"/>
        </w:rPr>
      </w:pPr>
    </w:p>
    <w:p w:rsidR="00EE629D" w:rsidRDefault="00EE629D" w:rsidP="00EE629D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EE629D" w:rsidRDefault="00EE629D" w:rsidP="00EE629D">
      <w:pPr>
        <w:pStyle w:val="aa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___ 2018 г.  №</w:t>
      </w:r>
    </w:p>
    <w:p w:rsidR="00EE629D" w:rsidRDefault="00EE629D" w:rsidP="00EE629D">
      <w:pPr>
        <w:pStyle w:val="af6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E629D" w:rsidRPr="00EE629D" w:rsidRDefault="00EE629D" w:rsidP="00EE629D">
      <w:pPr>
        <w:pStyle w:val="2"/>
        <w:shd w:val="clear" w:color="auto" w:fill="FFFFFF"/>
        <w:ind w:firstLine="709"/>
        <w:jc w:val="center"/>
        <w:rPr>
          <w:rFonts w:ascii="Times New Roman" w:hAnsi="Times New Roman"/>
          <w:color w:val="000000" w:themeColor="text1"/>
          <w:szCs w:val="28"/>
        </w:rPr>
      </w:pPr>
      <w:r w:rsidRPr="00EE629D">
        <w:rPr>
          <w:rFonts w:ascii="Times New Roman" w:hAnsi="Times New Roman"/>
          <w:caps/>
          <w:color w:val="000000" w:themeColor="text1"/>
        </w:rPr>
        <w:t>ОБ УСТАНОВЛЕНИИ ГРАНИЦ ТЕРРИТОРИИ, НА КОТОРОЙ МОЖЕТ БЫТЬ СОЗДАНА НАРОДНАЯ ДРУЖИНА</w:t>
      </w:r>
    </w:p>
    <w:p w:rsidR="00EE629D" w:rsidRPr="00EE629D" w:rsidRDefault="00EE629D" w:rsidP="00EE629D">
      <w:pPr>
        <w:pStyle w:val="af6"/>
        <w:rPr>
          <w:color w:val="000000" w:themeColor="text1"/>
          <w:sz w:val="28"/>
          <w:szCs w:val="28"/>
        </w:rPr>
      </w:pPr>
      <w:r w:rsidRPr="00EE629D">
        <w:rPr>
          <w:color w:val="000000" w:themeColor="text1"/>
          <w:sz w:val="28"/>
          <w:szCs w:val="28"/>
        </w:rPr>
        <w:t> </w:t>
      </w:r>
    </w:p>
    <w:p w:rsidR="00EE629D" w:rsidRPr="00EE629D" w:rsidRDefault="00EE629D" w:rsidP="00EE629D">
      <w:pPr>
        <w:pStyle w:val="af6"/>
        <w:shd w:val="clear" w:color="auto" w:fill="FFFFFF"/>
        <w:spacing w:before="0" w:beforeAutospacing="0" w:after="0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EE629D">
        <w:rPr>
          <w:color w:val="000000" w:themeColor="text1"/>
          <w:sz w:val="28"/>
          <w:szCs w:val="28"/>
        </w:rPr>
        <w:t xml:space="preserve">В соответствии с Федеральным законом от 6 октября 2003 года N 131-ФЗ </w:t>
      </w:r>
      <w:hyperlink r:id="rId5" w:history="1">
        <w:r w:rsidRPr="00EE629D">
          <w:rPr>
            <w:rStyle w:val="af5"/>
            <w:color w:val="000000" w:themeColor="text1"/>
            <w:sz w:val="28"/>
            <w:szCs w:val="28"/>
            <w:u w:val="none"/>
          </w:rPr>
          <w:t>"Об общих принципах организации местного самоуправления в Российской Федерации"</w:t>
        </w:r>
      </w:hyperlink>
      <w:r w:rsidRPr="00EE629D">
        <w:rPr>
          <w:color w:val="000000" w:themeColor="text1"/>
          <w:sz w:val="28"/>
          <w:szCs w:val="28"/>
        </w:rPr>
        <w:t>, Федеральным законом от 2 апреля 2014 года N 44-</w:t>
      </w:r>
      <w:bookmarkStart w:id="0" w:name="_GoBack"/>
      <w:bookmarkEnd w:id="0"/>
      <w:r w:rsidRPr="00EE629D">
        <w:rPr>
          <w:color w:val="000000" w:themeColor="text1"/>
          <w:sz w:val="28"/>
          <w:szCs w:val="28"/>
        </w:rPr>
        <w:t xml:space="preserve">ФЗ </w:t>
      </w:r>
      <w:hyperlink r:id="rId6" w:history="1">
        <w:r w:rsidRPr="00EE629D">
          <w:rPr>
            <w:rStyle w:val="af5"/>
            <w:color w:val="000000" w:themeColor="text1"/>
            <w:sz w:val="28"/>
            <w:szCs w:val="28"/>
            <w:u w:val="none"/>
          </w:rPr>
          <w:t>"Об участии граждан в охране общественного порядка"</w:t>
        </w:r>
      </w:hyperlink>
      <w:r w:rsidRPr="00EE629D">
        <w:rPr>
          <w:color w:val="000000" w:themeColor="text1"/>
          <w:sz w:val="28"/>
          <w:szCs w:val="28"/>
        </w:rPr>
        <w:t xml:space="preserve">, Законом Республики Мордовия от 29 июня 2015 года N 53-З </w:t>
      </w:r>
      <w:hyperlink r:id="rId7" w:history="1">
        <w:r w:rsidRPr="00EE629D">
          <w:rPr>
            <w:rStyle w:val="af5"/>
            <w:color w:val="000000" w:themeColor="text1"/>
            <w:sz w:val="28"/>
            <w:szCs w:val="28"/>
            <w:u w:val="none"/>
          </w:rPr>
          <w:t>"Об отдельных вопросах участия граждан в охране общественного порядка на территории Республики Мордовия</w:t>
        </w:r>
        <w:proofErr w:type="gramEnd"/>
        <w:r w:rsidRPr="00EE629D">
          <w:rPr>
            <w:rStyle w:val="af5"/>
            <w:color w:val="000000" w:themeColor="text1"/>
            <w:sz w:val="28"/>
            <w:szCs w:val="28"/>
            <w:u w:val="none"/>
          </w:rPr>
          <w:t>",</w:t>
        </w:r>
      </w:hyperlink>
      <w:r w:rsidRPr="00EE629D">
        <w:rPr>
          <w:color w:val="000000" w:themeColor="text1"/>
          <w:sz w:val="28"/>
          <w:szCs w:val="28"/>
        </w:rPr>
        <w:t xml:space="preserve"> </w:t>
      </w:r>
      <w:hyperlink r:id="rId8" w:history="1">
        <w:r w:rsidRPr="00EE629D">
          <w:rPr>
            <w:rStyle w:val="af5"/>
            <w:color w:val="000000" w:themeColor="text1"/>
            <w:sz w:val="28"/>
            <w:szCs w:val="28"/>
            <w:u w:val="none"/>
          </w:rPr>
          <w:t xml:space="preserve">Уставом </w:t>
        </w:r>
        <w:proofErr w:type="spellStart"/>
        <w:r w:rsidRPr="00EE629D">
          <w:rPr>
            <w:rStyle w:val="af5"/>
            <w:color w:val="000000" w:themeColor="text1"/>
            <w:sz w:val="28"/>
            <w:szCs w:val="28"/>
            <w:u w:val="none"/>
          </w:rPr>
          <w:t>Салазгорьского</w:t>
        </w:r>
        <w:proofErr w:type="spellEnd"/>
        <w:r w:rsidRPr="00EE629D">
          <w:rPr>
            <w:rStyle w:val="af5"/>
            <w:color w:val="000000" w:themeColor="text1"/>
            <w:sz w:val="28"/>
            <w:szCs w:val="28"/>
            <w:u w:val="none"/>
          </w:rPr>
          <w:t xml:space="preserve"> сельского поселения</w:t>
        </w:r>
      </w:hyperlink>
      <w:r w:rsidRPr="00EE629D">
        <w:rPr>
          <w:color w:val="000000" w:themeColor="text1"/>
          <w:sz w:val="28"/>
          <w:szCs w:val="28"/>
        </w:rPr>
        <w:t xml:space="preserve">, Совет депутатов </w:t>
      </w:r>
      <w:proofErr w:type="spellStart"/>
      <w:r w:rsidRPr="00EE629D">
        <w:rPr>
          <w:color w:val="000000" w:themeColor="text1"/>
          <w:sz w:val="28"/>
          <w:szCs w:val="28"/>
        </w:rPr>
        <w:t>Салазгорьского</w:t>
      </w:r>
      <w:proofErr w:type="spellEnd"/>
      <w:r w:rsidRPr="00EE629D">
        <w:rPr>
          <w:color w:val="000000" w:themeColor="text1"/>
          <w:sz w:val="28"/>
          <w:szCs w:val="28"/>
        </w:rPr>
        <w:t xml:space="preserve"> сельского поселения решил:</w:t>
      </w:r>
    </w:p>
    <w:p w:rsidR="00EE629D" w:rsidRPr="00EE629D" w:rsidRDefault="00EE629D" w:rsidP="00EE629D">
      <w:pPr>
        <w:pStyle w:val="af6"/>
        <w:shd w:val="clear" w:color="auto" w:fill="FFFFFF"/>
        <w:spacing w:before="0" w:beforeAutospacing="0" w:after="0"/>
        <w:ind w:firstLine="709"/>
        <w:jc w:val="both"/>
        <w:rPr>
          <w:color w:val="000000" w:themeColor="text1"/>
          <w:sz w:val="28"/>
          <w:szCs w:val="28"/>
        </w:rPr>
      </w:pPr>
      <w:r w:rsidRPr="00EE629D">
        <w:rPr>
          <w:color w:val="000000" w:themeColor="text1"/>
          <w:sz w:val="28"/>
          <w:szCs w:val="28"/>
        </w:rPr>
        <w:t xml:space="preserve">1. </w:t>
      </w:r>
      <w:proofErr w:type="gramStart"/>
      <w:r w:rsidRPr="00EE629D">
        <w:rPr>
          <w:color w:val="000000" w:themeColor="text1"/>
          <w:sz w:val="28"/>
          <w:szCs w:val="28"/>
        </w:rPr>
        <w:t xml:space="preserve">Установить границы территории, на которой может быть создана народная дружина, в соответствии с границами территории </w:t>
      </w:r>
      <w:proofErr w:type="spellStart"/>
      <w:r w:rsidRPr="00EE629D">
        <w:rPr>
          <w:color w:val="000000" w:themeColor="text1"/>
          <w:sz w:val="28"/>
          <w:szCs w:val="28"/>
        </w:rPr>
        <w:t>Салазгорьского</w:t>
      </w:r>
      <w:proofErr w:type="spellEnd"/>
      <w:r w:rsidRPr="00EE629D">
        <w:rPr>
          <w:color w:val="000000" w:themeColor="text1"/>
          <w:sz w:val="28"/>
          <w:szCs w:val="28"/>
        </w:rPr>
        <w:t xml:space="preserve"> сельского поселения, установленными </w:t>
      </w:r>
      <w:hyperlink r:id="rId9" w:history="1">
        <w:r w:rsidRPr="00EE629D">
          <w:rPr>
            <w:rStyle w:val="af5"/>
            <w:color w:val="000000" w:themeColor="text1"/>
            <w:sz w:val="28"/>
            <w:szCs w:val="28"/>
          </w:rPr>
          <w:t>Законом</w:t>
        </w:r>
      </w:hyperlink>
      <w:r w:rsidRPr="00EE629D">
        <w:rPr>
          <w:color w:val="000000" w:themeColor="text1"/>
          <w:sz w:val="28"/>
          <w:szCs w:val="28"/>
        </w:rPr>
        <w:t xml:space="preserve"> Республики Мордовия от 28 декабря 2004 года N 127-З "Об установлении границ муниципальных образований </w:t>
      </w:r>
      <w:proofErr w:type="spellStart"/>
      <w:r w:rsidRPr="00EE629D">
        <w:rPr>
          <w:color w:val="000000" w:themeColor="text1"/>
          <w:sz w:val="28"/>
          <w:szCs w:val="28"/>
        </w:rPr>
        <w:t>Торбеевского</w:t>
      </w:r>
      <w:proofErr w:type="spellEnd"/>
      <w:r w:rsidRPr="00EE629D">
        <w:rPr>
          <w:color w:val="000000" w:themeColor="text1"/>
          <w:sz w:val="28"/>
          <w:szCs w:val="28"/>
        </w:rPr>
        <w:t xml:space="preserve"> муниципального района, </w:t>
      </w:r>
      <w:proofErr w:type="spellStart"/>
      <w:r w:rsidRPr="00EE629D">
        <w:rPr>
          <w:color w:val="000000" w:themeColor="text1"/>
          <w:sz w:val="28"/>
          <w:szCs w:val="28"/>
        </w:rPr>
        <w:t>Торбеевского</w:t>
      </w:r>
      <w:proofErr w:type="spellEnd"/>
      <w:r w:rsidRPr="00EE629D">
        <w:rPr>
          <w:color w:val="000000" w:themeColor="text1"/>
          <w:sz w:val="28"/>
          <w:szCs w:val="28"/>
        </w:rPr>
        <w:t xml:space="preserve"> муниципального района и наделении их статусом сельского поселения, городского поселения и муниципального района".</w:t>
      </w:r>
      <w:proofErr w:type="gramEnd"/>
    </w:p>
    <w:p w:rsidR="00EE629D" w:rsidRPr="00EE629D" w:rsidRDefault="00EE629D" w:rsidP="00EE629D">
      <w:pPr>
        <w:pStyle w:val="af6"/>
        <w:shd w:val="clear" w:color="auto" w:fill="FFFFFF"/>
        <w:spacing w:before="0" w:beforeAutospacing="0" w:after="0"/>
        <w:ind w:firstLine="709"/>
        <w:jc w:val="both"/>
        <w:rPr>
          <w:color w:val="000000" w:themeColor="text1"/>
          <w:sz w:val="28"/>
          <w:szCs w:val="28"/>
        </w:rPr>
      </w:pPr>
      <w:r w:rsidRPr="00EE629D">
        <w:rPr>
          <w:color w:val="000000" w:themeColor="text1"/>
          <w:sz w:val="28"/>
          <w:szCs w:val="28"/>
        </w:rPr>
        <w:t>2.Настоящее решение вступает в силу со дня его </w:t>
      </w:r>
      <w:hyperlink r:id="rId10" w:anchor="/document/44923675/entry/0" w:history="1">
        <w:r w:rsidRPr="00EE629D">
          <w:rPr>
            <w:rStyle w:val="af5"/>
            <w:color w:val="000000" w:themeColor="text1"/>
            <w:sz w:val="28"/>
            <w:szCs w:val="28"/>
            <w:u w:val="none"/>
          </w:rPr>
          <w:t>официального опубликования</w:t>
        </w:r>
      </w:hyperlink>
      <w:r w:rsidRPr="00EE629D">
        <w:rPr>
          <w:color w:val="000000" w:themeColor="text1"/>
          <w:sz w:val="28"/>
          <w:szCs w:val="28"/>
        </w:rPr>
        <w:t>.</w:t>
      </w:r>
    </w:p>
    <w:p w:rsidR="00EE629D" w:rsidRPr="00EE629D" w:rsidRDefault="00EE629D" w:rsidP="00EE629D">
      <w:pPr>
        <w:pStyle w:val="af6"/>
        <w:shd w:val="clear" w:color="auto" w:fill="FFFFFF"/>
        <w:spacing w:before="0" w:beforeAutospacing="0" w:after="0"/>
        <w:ind w:firstLine="709"/>
        <w:jc w:val="both"/>
        <w:rPr>
          <w:color w:val="000000" w:themeColor="text1"/>
          <w:sz w:val="28"/>
          <w:szCs w:val="28"/>
        </w:rPr>
      </w:pPr>
      <w:r w:rsidRPr="00EE629D">
        <w:rPr>
          <w:color w:val="000000" w:themeColor="text1"/>
          <w:sz w:val="28"/>
          <w:szCs w:val="28"/>
        </w:rPr>
        <w:t> </w:t>
      </w:r>
    </w:p>
    <w:p w:rsidR="00EE629D" w:rsidRPr="00EE629D" w:rsidRDefault="00EE629D" w:rsidP="00EE629D">
      <w:pPr>
        <w:pStyle w:val="af6"/>
        <w:shd w:val="clear" w:color="auto" w:fill="FFFFFF"/>
        <w:spacing w:before="0" w:beforeAutospacing="0" w:after="0"/>
        <w:ind w:firstLine="709"/>
        <w:jc w:val="both"/>
        <w:rPr>
          <w:color w:val="000000" w:themeColor="text1"/>
          <w:sz w:val="28"/>
          <w:szCs w:val="28"/>
        </w:rPr>
      </w:pPr>
    </w:p>
    <w:p w:rsidR="00EE629D" w:rsidRPr="00EE629D" w:rsidRDefault="00EE629D" w:rsidP="00EE629D">
      <w:pPr>
        <w:pStyle w:val="af6"/>
        <w:shd w:val="clear" w:color="auto" w:fill="FFFFFF"/>
        <w:spacing w:before="0" w:beforeAutospacing="0" w:after="0"/>
        <w:ind w:firstLine="709"/>
        <w:jc w:val="both"/>
        <w:rPr>
          <w:color w:val="000000" w:themeColor="text1"/>
          <w:sz w:val="28"/>
          <w:szCs w:val="28"/>
        </w:rPr>
      </w:pPr>
    </w:p>
    <w:p w:rsidR="00EE629D" w:rsidRPr="00EE629D" w:rsidRDefault="00EE629D" w:rsidP="00EE629D">
      <w:pPr>
        <w:pStyle w:val="af6"/>
        <w:shd w:val="clear" w:color="auto" w:fill="FFFFFF"/>
        <w:spacing w:before="0" w:beforeAutospacing="0" w:after="0"/>
        <w:ind w:firstLine="709"/>
        <w:jc w:val="both"/>
        <w:rPr>
          <w:color w:val="000000" w:themeColor="text1"/>
          <w:sz w:val="28"/>
          <w:szCs w:val="28"/>
        </w:rPr>
      </w:pPr>
    </w:p>
    <w:p w:rsidR="00EE629D" w:rsidRPr="00EE629D" w:rsidRDefault="00EE629D" w:rsidP="00EE629D">
      <w:pPr>
        <w:pStyle w:val="3"/>
        <w:shd w:val="clear" w:color="auto" w:fill="FFFFFF"/>
        <w:spacing w:before="0"/>
        <w:ind w:firstLine="709"/>
        <w:rPr>
          <w:rFonts w:ascii="Times New Roman" w:hAnsi="Times New Roman"/>
          <w:bCs w:val="0"/>
          <w:color w:val="000000" w:themeColor="text1"/>
          <w:sz w:val="28"/>
          <w:szCs w:val="28"/>
        </w:rPr>
      </w:pPr>
      <w:r w:rsidRPr="00EE629D">
        <w:rPr>
          <w:rFonts w:ascii="Times New Roman" w:hAnsi="Times New Roman"/>
          <w:bCs w:val="0"/>
          <w:color w:val="000000" w:themeColor="text1"/>
          <w:sz w:val="28"/>
          <w:szCs w:val="28"/>
        </w:rPr>
        <w:t xml:space="preserve">Глава </w:t>
      </w:r>
      <w:proofErr w:type="spellStart"/>
      <w:r w:rsidRPr="00EE629D">
        <w:rPr>
          <w:rFonts w:ascii="Times New Roman" w:hAnsi="Times New Roman"/>
          <w:bCs w:val="0"/>
          <w:color w:val="000000" w:themeColor="text1"/>
          <w:sz w:val="28"/>
          <w:szCs w:val="28"/>
        </w:rPr>
        <w:t>Салазгорьского</w:t>
      </w:r>
      <w:proofErr w:type="spellEnd"/>
      <w:r w:rsidRPr="00EE629D">
        <w:rPr>
          <w:rFonts w:ascii="Times New Roman" w:hAnsi="Times New Roman"/>
          <w:bCs w:val="0"/>
          <w:color w:val="000000" w:themeColor="text1"/>
          <w:sz w:val="28"/>
          <w:szCs w:val="28"/>
        </w:rPr>
        <w:t xml:space="preserve"> </w:t>
      </w:r>
    </w:p>
    <w:p w:rsidR="00EE629D" w:rsidRPr="00EE629D" w:rsidRDefault="00EE629D" w:rsidP="00EE629D">
      <w:pPr>
        <w:pStyle w:val="3"/>
        <w:shd w:val="clear" w:color="auto" w:fill="FFFFFF"/>
        <w:spacing w:before="0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EE629D">
        <w:rPr>
          <w:rFonts w:ascii="Times New Roman" w:hAnsi="Times New Roman"/>
          <w:bCs w:val="0"/>
          <w:color w:val="000000" w:themeColor="text1"/>
          <w:sz w:val="28"/>
          <w:szCs w:val="28"/>
        </w:rPr>
        <w:t xml:space="preserve">сельского поселения            </w:t>
      </w:r>
      <w:r w:rsidRPr="00EE629D">
        <w:rPr>
          <w:rFonts w:ascii="Times New Roman" w:hAnsi="Times New Roman"/>
          <w:bCs w:val="0"/>
          <w:color w:val="000000" w:themeColor="text1"/>
          <w:sz w:val="28"/>
          <w:szCs w:val="28"/>
        </w:rPr>
        <w:t xml:space="preserve">                         </w:t>
      </w:r>
      <w:r w:rsidRPr="00EE629D">
        <w:rPr>
          <w:rFonts w:ascii="Times New Roman" w:hAnsi="Times New Roman"/>
          <w:bCs w:val="0"/>
          <w:color w:val="000000" w:themeColor="text1"/>
          <w:sz w:val="28"/>
          <w:szCs w:val="28"/>
        </w:rPr>
        <w:t xml:space="preserve">  Г.П. Солдатова.</w:t>
      </w:r>
    </w:p>
    <w:p w:rsidR="00EE629D" w:rsidRPr="00EE629D" w:rsidRDefault="00EE629D" w:rsidP="00EE629D">
      <w:pPr>
        <w:autoSpaceDE w:val="0"/>
        <w:autoSpaceDN w:val="0"/>
        <w:spacing w:before="100" w:beforeAutospacing="1" w:after="100" w:afterAutospacing="1"/>
        <w:rPr>
          <w:rFonts w:ascii="Times New Roman" w:hAnsi="Times New Roman"/>
          <w:color w:val="000000" w:themeColor="text1"/>
          <w:sz w:val="28"/>
          <w:szCs w:val="28"/>
        </w:rPr>
      </w:pPr>
      <w:r w:rsidRPr="00EE629D">
        <w:rPr>
          <w:rFonts w:ascii="Times New Roman" w:hAnsi="Times New Roman"/>
          <w:color w:val="000000" w:themeColor="text1"/>
          <w:spacing w:val="-2"/>
          <w:sz w:val="28"/>
          <w:szCs w:val="28"/>
        </w:rPr>
        <w:t> </w:t>
      </w:r>
    </w:p>
    <w:p w:rsidR="003933CF" w:rsidRPr="00EE629D" w:rsidRDefault="003933CF" w:rsidP="00EE629D">
      <w:pPr>
        <w:ind w:left="-284" w:firstLine="142"/>
      </w:pPr>
    </w:p>
    <w:sectPr w:rsidR="003933CF" w:rsidRPr="00EE62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C58"/>
    <w:rsid w:val="002E4E42"/>
    <w:rsid w:val="003933CF"/>
    <w:rsid w:val="00CE7C58"/>
    <w:rsid w:val="00EE6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29D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 w:line="240" w:lineRule="auto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 w:line="240" w:lineRule="auto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 w:line="240" w:lineRule="auto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 w:line="240" w:lineRule="auto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uiPriority w:val="99"/>
    <w:semiHidden/>
    <w:unhideWhenUsed/>
    <w:rsid w:val="00EE629D"/>
    <w:rPr>
      <w:rFonts w:ascii="Times New Roman" w:hAnsi="Times New Roman" w:cs="Times New Roman" w:hint="default"/>
      <w:color w:val="0000FF"/>
      <w:u w:val="single"/>
    </w:rPr>
  </w:style>
  <w:style w:type="paragraph" w:styleId="af6">
    <w:name w:val="Normal (Web)"/>
    <w:basedOn w:val="a"/>
    <w:uiPriority w:val="99"/>
    <w:semiHidden/>
    <w:unhideWhenUsed/>
    <w:rsid w:val="00EE629D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29D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 w:line="240" w:lineRule="auto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 w:line="240" w:lineRule="auto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 w:line="240" w:lineRule="auto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 w:line="240" w:lineRule="auto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uiPriority w:val="99"/>
    <w:semiHidden/>
    <w:unhideWhenUsed/>
    <w:rsid w:val="00EE629D"/>
    <w:rPr>
      <w:rFonts w:ascii="Times New Roman" w:hAnsi="Times New Roman" w:cs="Times New Roman" w:hint="default"/>
      <w:color w:val="0000FF"/>
      <w:u w:val="single"/>
    </w:rPr>
  </w:style>
  <w:style w:type="paragraph" w:styleId="af6">
    <w:name w:val="Normal (Web)"/>
    <w:basedOn w:val="a"/>
    <w:uiPriority w:val="99"/>
    <w:semiHidden/>
    <w:unhideWhenUsed/>
    <w:rsid w:val="00EE629D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0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39dfc2f4-585d-40a9-af23-b2abd884158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nla-service.scli.ru:8080/rnla-links/ws/content/act/e55ef438-26d4-4b9d-8dd1-7e479f548cc7.html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58553017-590d-48f6-beae-95a397b3b889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96e20c02-1b12-465a-b64c-24aa92270007.html" TargetMode="External"/><Relationship Id="rId10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813900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314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</cp:revision>
  <dcterms:created xsi:type="dcterms:W3CDTF">2018-09-21T08:30:00Z</dcterms:created>
  <dcterms:modified xsi:type="dcterms:W3CDTF">2018-09-21T08:32:00Z</dcterms:modified>
</cp:coreProperties>
</file>