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F12" w:rsidRDefault="004F2F12" w:rsidP="004F2F12">
      <w:pPr>
        <w:pStyle w:val="a5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АДМИНИСТРАЦИЯ ВИНДРЕЙСКОГО СЕЛЬСКОГО ПОСЕЛЕНИЯ </w:t>
      </w:r>
    </w:p>
    <w:p w:rsidR="004F2F12" w:rsidRDefault="004F2F12" w:rsidP="004F2F12">
      <w:pPr>
        <w:pStyle w:val="a5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ТОРБЕЕВСКОГО МУНИЦИПАЛЬНОГО РАЙОНА</w:t>
      </w:r>
    </w:p>
    <w:p w:rsidR="004F2F12" w:rsidRDefault="004F2F12" w:rsidP="004F2F12">
      <w:pPr>
        <w:pStyle w:val="a5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РЕСПУБЛИКИ МОРДОВИЯ</w:t>
      </w:r>
    </w:p>
    <w:p w:rsidR="004F2F12" w:rsidRDefault="004F2F12" w:rsidP="004F2F12">
      <w:pPr>
        <w:pStyle w:val="a5"/>
        <w:jc w:val="center"/>
        <w:rPr>
          <w:b/>
          <w:color w:val="000000"/>
          <w:szCs w:val="28"/>
        </w:rPr>
      </w:pPr>
    </w:p>
    <w:p w:rsidR="00C821DE" w:rsidRDefault="004F2F12" w:rsidP="004F2F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color w:val="000000"/>
          <w:szCs w:val="28"/>
        </w:rPr>
        <w:t>ПОСТАНОВЛЕНИЕ</w:t>
      </w:r>
    </w:p>
    <w:p w:rsidR="00C821DE" w:rsidRPr="00A61ACE" w:rsidRDefault="00C821DE" w:rsidP="00C821DE">
      <w:pPr>
        <w:jc w:val="center"/>
        <w:rPr>
          <w:rFonts w:ascii="Arial" w:hAnsi="Arial" w:cs="Arial"/>
          <w:b/>
          <w:sz w:val="32"/>
          <w:szCs w:val="32"/>
        </w:rPr>
      </w:pPr>
    </w:p>
    <w:p w:rsidR="00C821DE" w:rsidRPr="004F2F12" w:rsidRDefault="004F2F12" w:rsidP="004F2F12">
      <w:pPr>
        <w:jc w:val="center"/>
        <w:rPr>
          <w:b/>
          <w:sz w:val="28"/>
          <w:szCs w:val="28"/>
        </w:rPr>
      </w:pPr>
      <w:r w:rsidRPr="004F2F12">
        <w:rPr>
          <w:b/>
          <w:sz w:val="28"/>
          <w:szCs w:val="28"/>
        </w:rPr>
        <w:t>31 августа 2018г. № 24</w:t>
      </w:r>
    </w:p>
    <w:p w:rsidR="00C821DE" w:rsidRPr="004F2F12" w:rsidRDefault="00C821DE" w:rsidP="00C821DE">
      <w:pPr>
        <w:spacing w:before="100" w:beforeAutospacing="1" w:after="100" w:afterAutospacing="1"/>
        <w:jc w:val="center"/>
        <w:rPr>
          <w:sz w:val="28"/>
          <w:szCs w:val="28"/>
        </w:rPr>
      </w:pPr>
      <w:bookmarkStart w:id="0" w:name="_GoBack"/>
      <w:r w:rsidRPr="004F2F12">
        <w:rPr>
          <w:sz w:val="28"/>
          <w:szCs w:val="28"/>
        </w:rPr>
        <w:t>Об утверждении муниципальной программы Виндрейского  сельского поселения Торбеевского муниципального района Республики Мордовия «Использование  и  охрана  земель  на территории Виндрейского сельского поселения на 2018-2020 годы»</w:t>
      </w:r>
    </w:p>
    <w:bookmarkEnd w:id="0"/>
    <w:p w:rsidR="00C821DE" w:rsidRPr="004F2F12" w:rsidRDefault="00C821DE" w:rsidP="00C821DE">
      <w:pPr>
        <w:pStyle w:val="Default"/>
        <w:jc w:val="both"/>
        <w:rPr>
          <w:sz w:val="28"/>
          <w:szCs w:val="28"/>
        </w:rPr>
      </w:pPr>
      <w:r w:rsidRPr="004F2F12">
        <w:rPr>
          <w:sz w:val="28"/>
          <w:szCs w:val="28"/>
        </w:rPr>
        <w:t xml:space="preserve">   В соответствии со </w:t>
      </w:r>
      <w:proofErr w:type="spellStart"/>
      <w:r w:rsidRPr="004F2F12">
        <w:rPr>
          <w:sz w:val="28"/>
          <w:szCs w:val="28"/>
        </w:rPr>
        <w:t>ст.ст</w:t>
      </w:r>
      <w:proofErr w:type="spellEnd"/>
      <w:r w:rsidRPr="004F2F12">
        <w:rPr>
          <w:sz w:val="28"/>
          <w:szCs w:val="28"/>
        </w:rPr>
        <w:t xml:space="preserve">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Виндрейского  сельского поселения, администрация Виндрейского сельского поселения постановляет: </w:t>
      </w:r>
    </w:p>
    <w:p w:rsidR="00C821DE" w:rsidRPr="004F2F12" w:rsidRDefault="00C821DE" w:rsidP="00C821DE">
      <w:pPr>
        <w:pStyle w:val="a3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Утвердить муниципальную программу   «Использование  и  охрана  земель  на территории Виндрейского сельского поселения на 2018-2020 годы» согласно приложению.</w:t>
      </w:r>
    </w:p>
    <w:p w:rsidR="00C821DE" w:rsidRPr="004F2F12" w:rsidRDefault="00C821DE" w:rsidP="00C821DE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 w:rsidRPr="004F2F12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C821DE" w:rsidRPr="004F2F12" w:rsidRDefault="00C821DE" w:rsidP="00C821DE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4F2F12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4F2F12">
        <w:rPr>
          <w:rFonts w:ascii="Times New Roman" w:hAnsi="Times New Roman" w:cs="Times New Roman"/>
          <w:b w:val="0"/>
          <w:sz w:val="28"/>
          <w:szCs w:val="28"/>
        </w:rPr>
        <w:t xml:space="preserve"> исполнением данного постановления оставляю за собой.</w:t>
      </w:r>
    </w:p>
    <w:p w:rsidR="00C821DE" w:rsidRPr="004F2F12" w:rsidRDefault="00C821DE" w:rsidP="00C821DE">
      <w:pPr>
        <w:pStyle w:val="a3"/>
        <w:jc w:val="both"/>
        <w:rPr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rPr>
          <w:sz w:val="28"/>
          <w:szCs w:val="28"/>
        </w:rPr>
      </w:pPr>
      <w:r w:rsidRPr="004F2F12">
        <w:rPr>
          <w:sz w:val="28"/>
          <w:szCs w:val="28"/>
        </w:rPr>
        <w:t xml:space="preserve">Глава Виндрейского </w:t>
      </w:r>
    </w:p>
    <w:p w:rsidR="00C821DE" w:rsidRPr="004F2F12" w:rsidRDefault="00C821DE" w:rsidP="00C821DE">
      <w:pPr>
        <w:rPr>
          <w:sz w:val="28"/>
          <w:szCs w:val="28"/>
        </w:rPr>
      </w:pPr>
      <w:r w:rsidRPr="004F2F12">
        <w:rPr>
          <w:sz w:val="28"/>
          <w:szCs w:val="28"/>
        </w:rPr>
        <w:t>сельского поселения                                                                          В.В. Понкратов</w:t>
      </w: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ind w:left="5063"/>
        <w:jc w:val="right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ind w:left="5063"/>
        <w:jc w:val="right"/>
        <w:rPr>
          <w:sz w:val="28"/>
          <w:szCs w:val="28"/>
        </w:rPr>
      </w:pPr>
      <w:r w:rsidRPr="004F2F12">
        <w:rPr>
          <w:sz w:val="28"/>
          <w:szCs w:val="28"/>
        </w:rPr>
        <w:t>ПРИЛОЖЕНИЕ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left="5063"/>
        <w:jc w:val="right"/>
        <w:rPr>
          <w:sz w:val="28"/>
          <w:szCs w:val="28"/>
        </w:rPr>
      </w:pPr>
      <w:r w:rsidRPr="004F2F12">
        <w:rPr>
          <w:sz w:val="28"/>
          <w:szCs w:val="28"/>
        </w:rPr>
        <w:t xml:space="preserve">к постановлению администрации Виндрейского сельского поселения 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left="5063"/>
        <w:jc w:val="right"/>
        <w:rPr>
          <w:sz w:val="28"/>
          <w:szCs w:val="28"/>
        </w:rPr>
      </w:pPr>
      <w:r w:rsidRPr="004F2F12">
        <w:rPr>
          <w:sz w:val="28"/>
          <w:szCs w:val="28"/>
        </w:rPr>
        <w:t>от  31.08.2018 № 24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left="5063"/>
        <w:jc w:val="center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t>ПАСПОРТ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t>муниципальной программы «Использование и охрана земель на территории Виндрейского сельского поселения » на 2018-2020 годы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31"/>
      </w:tblGrid>
      <w:tr w:rsidR="00C821DE" w:rsidRPr="004F2F12" w:rsidTr="0004552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«Использование и охрана земель на территории Виндрейского сельского поселения </w:t>
            </w:r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Администрация Виндрейского сельского поселения  </w:t>
            </w:r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Администрация Виндрейского сельского поселения  </w:t>
            </w:r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C821DE" w:rsidRPr="004F2F12" w:rsidTr="00045527"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2018-2020 </w:t>
            </w:r>
            <w:proofErr w:type="spellStart"/>
            <w:proofErr w:type="gramStart"/>
            <w:r w:rsidRPr="004F2F12">
              <w:rPr>
                <w:sz w:val="28"/>
                <w:szCs w:val="28"/>
              </w:rPr>
              <w:t>гг</w:t>
            </w:r>
            <w:proofErr w:type="spellEnd"/>
            <w:proofErr w:type="gramEnd"/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lastRenderedPageBreak/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Финансирования не требует</w:t>
            </w:r>
          </w:p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экологической безопасности населения Виндрейского сельского поселения и качества его жизни; увеличение налогооблагаемой базы.</w:t>
            </w:r>
          </w:p>
        </w:tc>
      </w:tr>
      <w:tr w:rsidR="00C821DE" w:rsidRPr="004F2F12" w:rsidTr="0004552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4F2F12">
              <w:rPr>
                <w:sz w:val="28"/>
                <w:szCs w:val="28"/>
              </w:rPr>
              <w:t>Контроль за</w:t>
            </w:r>
            <w:proofErr w:type="gramEnd"/>
            <w:r w:rsidRPr="004F2F12">
              <w:rPr>
                <w:sz w:val="28"/>
                <w:szCs w:val="28"/>
              </w:rPr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4F2F12">
              <w:rPr>
                <w:sz w:val="28"/>
                <w:szCs w:val="28"/>
              </w:rPr>
              <w:t>Контроль за</w:t>
            </w:r>
            <w:proofErr w:type="gramEnd"/>
            <w:r w:rsidRPr="004F2F12">
              <w:rPr>
                <w:sz w:val="28"/>
                <w:szCs w:val="28"/>
              </w:rPr>
              <w:t xml:space="preserve"> использованием программы осуществляет администрация Виндрейского сельского поселения </w:t>
            </w:r>
          </w:p>
        </w:tc>
      </w:tr>
    </w:tbl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4F2F12">
        <w:rPr>
          <w:bCs/>
          <w:sz w:val="28"/>
          <w:szCs w:val="28"/>
        </w:rPr>
        <w:t>1. Содержание программы и обоснование необходимости её решения программными методами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Программа «Использование и охрана земель на территории Виндрейского сельского поселения  на 2018-2020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 xml:space="preserve">Нерациональное использование земли, потребительское и бесхозяйственное отношение к ней приводит к нарушению выполняемых ею </w:t>
      </w:r>
      <w:r w:rsidRPr="004F2F12">
        <w:rPr>
          <w:sz w:val="28"/>
          <w:szCs w:val="28"/>
        </w:rPr>
        <w:lastRenderedPageBreak/>
        <w:t>функций, снижению природных свойств.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Охрана земли только тогда может быть эффективной, когда обеспечивается рациональное землепользование.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 xml:space="preserve">Проблемы устойчивого социально-экономического развития Виндрейского 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На территории Виндрейского сельского поселения  имеются земельные участки для различного разрешенного использования.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t>2. Основные цели и задачи Программы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bCs/>
          <w:sz w:val="28"/>
          <w:szCs w:val="28"/>
        </w:rPr>
        <w:t>Цель Программы: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сохранения качества земель (почв) и улучшение экологической обстановки;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lastRenderedPageBreak/>
        <w:t>Задачи программы: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4F2F12">
        <w:rPr>
          <w:sz w:val="28"/>
          <w:szCs w:val="28"/>
        </w:rPr>
        <w:t>- повышение эффективности использования и охраны земель;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4F2F12">
        <w:rPr>
          <w:sz w:val="28"/>
          <w:szCs w:val="28"/>
        </w:rPr>
        <w:t>- оптимизация деятельности в сфере обращения с отходами производства и потребления;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обеспечение организации рационального использования и охраны земель;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проведение инвентаризации земель.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t>3. Ресурсное обеспечение Программы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4F2F12">
        <w:rPr>
          <w:sz w:val="28"/>
          <w:szCs w:val="28"/>
        </w:rPr>
        <w:t>Финансирование мероприятий Программы не предусмотрено.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t>4. Механизм реализации Программы.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Виндрейского сельского поселения.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Исполнители программы осуществляют: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нормативно-правое и методическое обеспечение реализации Программы;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подготовку предложений по объемам и условиям предоставления средств бюджета для реализации Программы;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- с целью охраны земель проводят инвентаризацию земель поселения.</w:t>
      </w: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both"/>
        <w:rPr>
          <w:b/>
          <w:bCs/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t>5. Ожидаемые результаты Программы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4F2F12">
        <w:rPr>
          <w:sz w:val="28"/>
          <w:szCs w:val="28"/>
        </w:rPr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C821DE" w:rsidRPr="004F2F12" w:rsidRDefault="00C821DE" w:rsidP="00C821DE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4F2F12" w:rsidRDefault="004F2F12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4F2F12" w:rsidRDefault="004F2F12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4F2F12" w:rsidRDefault="004F2F12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4F2F12" w:rsidRDefault="004F2F12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4F2F12" w:rsidRDefault="004F2F12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4F2F12">
        <w:rPr>
          <w:bCs/>
          <w:sz w:val="28"/>
          <w:szCs w:val="28"/>
        </w:rPr>
        <w:lastRenderedPageBreak/>
        <w:t>6. Перечень основных мероприятий Программы</w:t>
      </w:r>
    </w:p>
    <w:p w:rsidR="00C821DE" w:rsidRDefault="00C821DE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4F2F12" w:rsidRDefault="004F2F12" w:rsidP="00C821DE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4F2F12" w:rsidRPr="004F2F12" w:rsidRDefault="004F2F12" w:rsidP="004F2F12">
      <w:pPr>
        <w:widowControl w:val="0"/>
        <w:autoSpaceDE w:val="0"/>
        <w:spacing w:line="297" w:lineRule="atLeast"/>
        <w:ind w:left="-709"/>
        <w:jc w:val="center"/>
        <w:rPr>
          <w:bCs/>
          <w:sz w:val="28"/>
          <w:szCs w:val="28"/>
        </w:rPr>
      </w:pPr>
    </w:p>
    <w:tbl>
      <w:tblPr>
        <w:tblW w:w="10348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3264"/>
        <w:gridCol w:w="2123"/>
        <w:gridCol w:w="1701"/>
        <w:gridCol w:w="2409"/>
      </w:tblGrid>
      <w:tr w:rsidR="00C821DE" w:rsidRPr="004F2F12" w:rsidTr="004F2F12"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proofErr w:type="gramStart"/>
            <w:r w:rsidRPr="004F2F12">
              <w:rPr>
                <w:sz w:val="28"/>
                <w:szCs w:val="28"/>
              </w:rPr>
              <w:t>п</w:t>
            </w:r>
            <w:proofErr w:type="gramEnd"/>
            <w:r w:rsidRPr="004F2F12">
              <w:rPr>
                <w:sz w:val="28"/>
                <w:szCs w:val="28"/>
              </w:rPr>
              <w:t>/п</w:t>
            </w:r>
          </w:p>
        </w:tc>
        <w:tc>
          <w:tcPr>
            <w:tcW w:w="3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ind w:left="128" w:hanging="128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Ответственные за выполнение мероприятия Программы</w:t>
            </w:r>
          </w:p>
        </w:tc>
      </w:tr>
      <w:tr w:rsidR="00C821DE" w:rsidRPr="004F2F12" w:rsidTr="004F2F12">
        <w:trPr>
          <w:trHeight w:val="82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1</w:t>
            </w:r>
          </w:p>
        </w:tc>
        <w:tc>
          <w:tcPr>
            <w:tcW w:w="3264" w:type="dxa"/>
            <w:tcBorders>
              <w:left w:val="single" w:sz="2" w:space="0" w:color="000000"/>
              <w:bottom w:val="single" w:sz="4" w:space="0" w:color="auto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4" w:space="0" w:color="auto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C821DE" w:rsidRPr="004F2F12" w:rsidTr="004F2F12">
        <w:trPr>
          <w:trHeight w:val="54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21DE" w:rsidRPr="004F2F12" w:rsidRDefault="00C821DE" w:rsidP="0004552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2</w:t>
            </w:r>
          </w:p>
        </w:tc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21DE" w:rsidRPr="004F2F12" w:rsidRDefault="00C821DE" w:rsidP="0004552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821DE" w:rsidRPr="004F2F12" w:rsidRDefault="00C821DE" w:rsidP="0004552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821DE" w:rsidRPr="004F2F12" w:rsidRDefault="00C821DE" w:rsidP="00045527">
            <w:pPr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C821DE" w:rsidRPr="004F2F12" w:rsidTr="004F2F12"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3</w:t>
            </w:r>
          </w:p>
        </w:tc>
        <w:tc>
          <w:tcPr>
            <w:tcW w:w="3264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821DE" w:rsidRPr="004F2F12" w:rsidRDefault="00C821DE" w:rsidP="0004552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821DE" w:rsidRPr="004F2F12" w:rsidRDefault="00C821DE" w:rsidP="00045527">
            <w:pPr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C821DE" w:rsidRPr="004F2F12" w:rsidTr="004F2F12"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4</w:t>
            </w:r>
          </w:p>
        </w:tc>
        <w:tc>
          <w:tcPr>
            <w:tcW w:w="3264" w:type="dxa"/>
            <w:tcBorders>
              <w:left w:val="single" w:sz="2" w:space="0" w:color="000000"/>
              <w:bottom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821DE" w:rsidRPr="004F2F12" w:rsidRDefault="00C821DE" w:rsidP="0004552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821DE" w:rsidRPr="004F2F12" w:rsidRDefault="00C821DE" w:rsidP="00045527">
            <w:pPr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C821DE" w:rsidRPr="004F2F12" w:rsidTr="004F2F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21DE" w:rsidRPr="004F2F12" w:rsidRDefault="00C821DE" w:rsidP="00045527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5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21DE" w:rsidRPr="004F2F12" w:rsidRDefault="00C821DE" w:rsidP="00045527">
            <w:pPr>
              <w:widowControl w:val="0"/>
              <w:autoSpaceDE w:val="0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821DE" w:rsidRPr="004F2F12" w:rsidRDefault="00C821DE" w:rsidP="0004552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821DE" w:rsidRPr="004F2F12" w:rsidRDefault="00C821DE" w:rsidP="00045527">
            <w:pPr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C821DE" w:rsidRPr="004F2F12" w:rsidTr="004F2F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21DE" w:rsidRPr="004F2F12" w:rsidRDefault="00C821DE" w:rsidP="00045527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6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21DE" w:rsidRPr="004F2F12" w:rsidRDefault="00C821DE" w:rsidP="00045527">
            <w:pPr>
              <w:widowControl w:val="0"/>
              <w:autoSpaceDE w:val="0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821DE" w:rsidRPr="004F2F12" w:rsidRDefault="00C821DE" w:rsidP="0004552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21DE" w:rsidRPr="004F2F12" w:rsidRDefault="00C821DE" w:rsidP="00045527">
            <w:pPr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21DE" w:rsidRPr="004F2F12" w:rsidRDefault="00C821DE" w:rsidP="00045527">
            <w:pPr>
              <w:pStyle w:val="a4"/>
              <w:jc w:val="center"/>
              <w:rPr>
                <w:sz w:val="28"/>
                <w:szCs w:val="28"/>
              </w:rPr>
            </w:pPr>
            <w:r w:rsidRPr="004F2F12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C821DE" w:rsidRPr="004F2F12" w:rsidRDefault="00C821DE" w:rsidP="00C821DE">
      <w:pPr>
        <w:widowControl w:val="0"/>
        <w:autoSpaceDE w:val="0"/>
        <w:rPr>
          <w:sz w:val="28"/>
          <w:szCs w:val="28"/>
        </w:rPr>
      </w:pPr>
    </w:p>
    <w:p w:rsidR="00C821DE" w:rsidRPr="004F2F12" w:rsidRDefault="00C821DE" w:rsidP="00C821DE">
      <w:pPr>
        <w:widowControl w:val="0"/>
        <w:autoSpaceDE w:val="0"/>
        <w:rPr>
          <w:sz w:val="28"/>
          <w:szCs w:val="28"/>
        </w:rPr>
      </w:pPr>
    </w:p>
    <w:p w:rsidR="00C821DE" w:rsidRPr="004F2F12" w:rsidRDefault="00C821DE" w:rsidP="00C821DE">
      <w:pPr>
        <w:jc w:val="center"/>
        <w:rPr>
          <w:b/>
          <w:sz w:val="28"/>
          <w:szCs w:val="28"/>
        </w:rPr>
      </w:pPr>
    </w:p>
    <w:p w:rsidR="00C821DE" w:rsidRPr="004F2F12" w:rsidRDefault="00C821DE" w:rsidP="00C821DE">
      <w:pPr>
        <w:rPr>
          <w:sz w:val="28"/>
          <w:szCs w:val="28"/>
        </w:rPr>
      </w:pPr>
    </w:p>
    <w:p w:rsidR="00FA1782" w:rsidRPr="004F2F12" w:rsidRDefault="00FA1782">
      <w:pPr>
        <w:rPr>
          <w:sz w:val="28"/>
          <w:szCs w:val="28"/>
        </w:rPr>
      </w:pPr>
    </w:p>
    <w:sectPr w:rsidR="00FA1782" w:rsidRPr="004F2F12" w:rsidSect="000E1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A5F"/>
    <w:rsid w:val="00096F71"/>
    <w:rsid w:val="004F2F12"/>
    <w:rsid w:val="00AD3A5F"/>
    <w:rsid w:val="00C821DE"/>
    <w:rsid w:val="00FA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821DE"/>
    <w:pPr>
      <w:ind w:left="720"/>
      <w:contextualSpacing/>
    </w:pPr>
  </w:style>
  <w:style w:type="paragraph" w:customStyle="1" w:styleId="ConsPlusTitle">
    <w:name w:val="ConsPlusTitle"/>
    <w:uiPriority w:val="99"/>
    <w:rsid w:val="00C821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C821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uiPriority w:val="99"/>
    <w:rsid w:val="00C821DE"/>
    <w:pPr>
      <w:suppressLineNumbers/>
      <w:suppressAutoHyphens/>
    </w:pPr>
    <w:rPr>
      <w:lang w:eastAsia="ar-SA"/>
    </w:rPr>
  </w:style>
  <w:style w:type="paragraph" w:styleId="a5">
    <w:name w:val="Body Text"/>
    <w:basedOn w:val="a"/>
    <w:link w:val="a6"/>
    <w:rsid w:val="004F2F12"/>
    <w:pPr>
      <w:suppressAutoHyphens/>
    </w:pPr>
    <w:rPr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4F2F12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821DE"/>
    <w:pPr>
      <w:ind w:left="720"/>
      <w:contextualSpacing/>
    </w:pPr>
  </w:style>
  <w:style w:type="paragraph" w:customStyle="1" w:styleId="ConsPlusTitle">
    <w:name w:val="ConsPlusTitle"/>
    <w:uiPriority w:val="99"/>
    <w:rsid w:val="00C821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C821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uiPriority w:val="99"/>
    <w:rsid w:val="00C821DE"/>
    <w:pPr>
      <w:suppressLineNumbers/>
      <w:suppressAutoHyphens/>
    </w:pPr>
    <w:rPr>
      <w:lang w:eastAsia="ar-SA"/>
    </w:rPr>
  </w:style>
  <w:style w:type="paragraph" w:styleId="a5">
    <w:name w:val="Body Text"/>
    <w:basedOn w:val="a"/>
    <w:link w:val="a6"/>
    <w:rsid w:val="004F2F12"/>
    <w:pPr>
      <w:suppressAutoHyphens/>
    </w:pPr>
    <w:rPr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4F2F12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Бодрикова</dc:creator>
  <cp:lastModifiedBy>komp</cp:lastModifiedBy>
  <cp:revision>3</cp:revision>
  <dcterms:created xsi:type="dcterms:W3CDTF">2018-09-26T07:54:00Z</dcterms:created>
  <dcterms:modified xsi:type="dcterms:W3CDTF">2018-09-26T09:40:00Z</dcterms:modified>
</cp:coreProperties>
</file>