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922" w:rsidRPr="007B1922" w:rsidRDefault="007B1922" w:rsidP="007B1922">
      <w:pPr>
        <w:rPr>
          <w:b/>
          <w:bCs/>
          <w:sz w:val="72"/>
          <w:szCs w:val="56"/>
        </w:rPr>
      </w:pPr>
      <w:r w:rsidRPr="007B1922">
        <w:rPr>
          <w:b/>
          <w:bCs/>
          <w:sz w:val="72"/>
          <w:szCs w:val="56"/>
        </w:rPr>
        <w:t>«ВАРЖЕЛЯЙСКИЕ ВЕСТИ»</w:t>
      </w:r>
    </w:p>
    <w:p w:rsidR="007B1922" w:rsidRDefault="007B1922" w:rsidP="007B192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09.07.2018 года № 17а</w:t>
      </w:r>
    </w:p>
    <w:p w:rsidR="007B1922" w:rsidRDefault="007B1922" w:rsidP="007B192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7B1922" w:rsidRDefault="007B1922" w:rsidP="007B1922">
      <w:pPr>
        <w:rPr>
          <w:sz w:val="16"/>
          <w:szCs w:val="16"/>
        </w:rPr>
      </w:pPr>
    </w:p>
    <w:p w:rsidR="005A5530" w:rsidRDefault="005A5530" w:rsidP="005A5530">
      <w:pPr>
        <w:jc w:val="both"/>
        <w:rPr>
          <w:noProof/>
        </w:rPr>
      </w:pPr>
    </w:p>
    <w:p w:rsidR="005A5530" w:rsidRDefault="005A5530" w:rsidP="005A5530">
      <w:pPr>
        <w:rPr>
          <w:b/>
          <w:sz w:val="28"/>
          <w:szCs w:val="28"/>
          <w:lang w:eastAsia="ar-SA"/>
        </w:rPr>
      </w:pPr>
      <w:r>
        <w:rPr>
          <w:b/>
          <w:sz w:val="28"/>
          <w:szCs w:val="28"/>
        </w:rPr>
        <w:t xml:space="preserve">           СОВЕТ ДЕПУТАТОВ ВАРЖЕЛЯЙСКОГО СЕЛЬСКОГОПОСЕЛЕНИЯ</w:t>
      </w:r>
    </w:p>
    <w:p w:rsidR="005A5530" w:rsidRDefault="005A5530" w:rsidP="005A55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РАЙОНА</w:t>
      </w:r>
    </w:p>
    <w:p w:rsidR="005A5530" w:rsidRDefault="005A5530" w:rsidP="005A55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A5530" w:rsidRDefault="005A5530" w:rsidP="005A553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ДВАДЦАТАЯ  СЕССИЯ</w:t>
      </w:r>
    </w:p>
    <w:p w:rsidR="005A5530" w:rsidRDefault="005A5530" w:rsidP="005A55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(второго созыва)</w:t>
      </w:r>
    </w:p>
    <w:p w:rsidR="005A5530" w:rsidRDefault="005A5530" w:rsidP="005A5530">
      <w:pPr>
        <w:jc w:val="center"/>
        <w:rPr>
          <w:b/>
          <w:sz w:val="28"/>
          <w:szCs w:val="28"/>
        </w:rPr>
      </w:pPr>
    </w:p>
    <w:p w:rsidR="005A5530" w:rsidRDefault="005A5530" w:rsidP="005A55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A5530" w:rsidRDefault="005A5530" w:rsidP="005A55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06 июля 2018 г. № 57</w:t>
      </w:r>
    </w:p>
    <w:p w:rsidR="005A5530" w:rsidRDefault="005A5530" w:rsidP="005A5530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дисциплинарном взыскании</w:t>
      </w:r>
    </w:p>
    <w:p w:rsidR="005A5530" w:rsidRDefault="005A5530" w:rsidP="005A5530">
      <w:pPr>
        <w:pStyle w:val="a5"/>
        <w:rPr>
          <w:sz w:val="28"/>
          <w:szCs w:val="28"/>
        </w:rPr>
      </w:pPr>
    </w:p>
    <w:p w:rsidR="00702F66" w:rsidRDefault="005A5530" w:rsidP="005A5530">
      <w:pPr>
        <w:rPr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прокуратуры, в соответствии с п. 1 ст. 192 Трудового кодекса РФ, за ненадлежащее исполнение должностных обязанностей, выразившихся в нарушении законодательства о </w:t>
      </w:r>
      <w:r>
        <w:rPr>
          <w:rFonts w:eastAsia="Calibri"/>
          <w:sz w:val="28"/>
          <w:szCs w:val="28"/>
          <w:lang w:eastAsia="en-US"/>
        </w:rPr>
        <w:t>противодействии терроризму и экстремизму, причин и условий им способствующих</w:t>
      </w:r>
      <w:r>
        <w:rPr>
          <w:sz w:val="28"/>
          <w:szCs w:val="28"/>
        </w:rPr>
        <w:t>,  привлечь к дисциплинарной ответственности - в виде замечания – 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</w:t>
      </w:r>
    </w:p>
    <w:p w:rsidR="005A5530" w:rsidRDefault="005A5530" w:rsidP="005A5530">
      <w:pPr>
        <w:rPr>
          <w:sz w:val="28"/>
          <w:szCs w:val="28"/>
        </w:rPr>
      </w:pPr>
    </w:p>
    <w:p w:rsidR="005A5530" w:rsidRDefault="005A5530" w:rsidP="005A5530">
      <w:pPr>
        <w:rPr>
          <w:sz w:val="28"/>
          <w:szCs w:val="28"/>
        </w:rPr>
      </w:pPr>
    </w:p>
    <w:p w:rsidR="005A5530" w:rsidRDefault="005A5530" w:rsidP="005A5530">
      <w:pPr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5A5530" w:rsidRDefault="005A5530" w:rsidP="005A553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В.В.Иванов</w:t>
      </w:r>
    </w:p>
    <w:p w:rsidR="007B1922" w:rsidRDefault="007B1922" w:rsidP="00E21E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B1922" w:rsidRDefault="007B1922" w:rsidP="00E21E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B1922" w:rsidRDefault="007B1922" w:rsidP="00E21E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B1922" w:rsidRDefault="007B1922" w:rsidP="00E21E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21E3C" w:rsidRDefault="00E21E3C" w:rsidP="00E21E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СОВЕТ ДЕПУТАТОВ ВАРЖЕЛЯЙСКОГО СЕЛЬСКОГО ПОСЕЛЕНИЯ</w:t>
      </w:r>
    </w:p>
    <w:p w:rsidR="00E21E3C" w:rsidRDefault="00E21E3C" w:rsidP="00E21E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E21E3C" w:rsidRDefault="00E21E3C" w:rsidP="00E21E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21E3C" w:rsidRDefault="00E21E3C" w:rsidP="00E21E3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1E3C" w:rsidRDefault="00E21E3C" w:rsidP="00E21E3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ДВАДЦАТАЯ  СЕССИЯ</w:t>
      </w:r>
    </w:p>
    <w:p w:rsidR="00E21E3C" w:rsidRDefault="00E21E3C" w:rsidP="00E21E3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(Второго  созыва)</w:t>
      </w:r>
    </w:p>
    <w:p w:rsidR="00E21E3C" w:rsidRDefault="00E21E3C" w:rsidP="00E21E3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21E3C" w:rsidRDefault="00E21E3C" w:rsidP="00E21E3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E21E3C" w:rsidRDefault="00E21E3C" w:rsidP="00E21E3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06 июля 2018 г. №58</w:t>
      </w:r>
    </w:p>
    <w:p w:rsidR="00E21E3C" w:rsidRDefault="00E21E3C" w:rsidP="00E21E3C">
      <w:pPr>
        <w:pStyle w:val="a7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E21E3C" w:rsidRDefault="00E21E3C" w:rsidP="00E21E3C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Положение о порядке рассмотрения обращений граждан администрацией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решением Совета депутатов от 28.10.2013 г. №17</w:t>
      </w:r>
    </w:p>
    <w:p w:rsidR="00E21E3C" w:rsidRDefault="00E21E3C" w:rsidP="00E21E3C">
      <w:pPr>
        <w:spacing w:after="0" w:line="10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1E3C" w:rsidRDefault="00E21E3C" w:rsidP="00E21E3C">
      <w:pPr>
        <w:spacing w:after="0" w:line="10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1E3C" w:rsidRDefault="00E21E3C" w:rsidP="00E21E3C">
      <w:pPr>
        <w:pStyle w:val="ConsNormal"/>
        <w:ind w:firstLine="539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 целью приведения </w:t>
      </w:r>
      <w:r>
        <w:rPr>
          <w:rFonts w:ascii="Times New Roman" w:hAnsi="Times New Roman" w:cs="Times New Roman"/>
          <w:sz w:val="28"/>
          <w:szCs w:val="28"/>
        </w:rPr>
        <w:t xml:space="preserve">Положения о порядке рассмотрения обращений граждан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утвержденное решением Совета депутатов от 28.10.2013 г. №17</w:t>
      </w:r>
      <w:r>
        <w:rPr>
          <w:rFonts w:ascii="Times New Roman" w:hAnsi="Times New Roman"/>
          <w:color w:val="020C22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 </w:t>
      </w:r>
      <w:proofErr w:type="gramEnd"/>
    </w:p>
    <w:p w:rsidR="00E21E3C" w:rsidRDefault="00E21E3C" w:rsidP="00E21E3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21E3C" w:rsidRDefault="00E21E3C" w:rsidP="00E21E3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1.Внести в Положение </w:t>
      </w:r>
      <w:r>
        <w:rPr>
          <w:rFonts w:ascii="Times New Roman" w:hAnsi="Times New Roman"/>
          <w:sz w:val="28"/>
          <w:szCs w:val="28"/>
        </w:rPr>
        <w:t xml:space="preserve">о порядке рассмотрения обращений граждан администрацией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  <w:szCs w:val="28"/>
        </w:rPr>
        <w:t>, следующие изменения:</w:t>
      </w:r>
    </w:p>
    <w:p w:rsidR="00E21E3C" w:rsidRDefault="00E21E3C" w:rsidP="00E21E3C">
      <w:pPr>
        <w:pStyle w:val="ConsNormal"/>
        <w:ind w:firstLine="539"/>
        <w:rPr>
          <w:rFonts w:ascii="Times New Roman" w:hAnsi="Times New Roman" w:cs="Times New Roman"/>
          <w:b/>
          <w:sz w:val="28"/>
          <w:szCs w:val="28"/>
        </w:rPr>
      </w:pPr>
    </w:p>
    <w:p w:rsidR="00E21E3C" w:rsidRDefault="00E21E3C" w:rsidP="00E21E3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пункт 10  изложить в следующей редакции:</w:t>
      </w:r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«10. Ответ на обращение направляется в форме электронного документа по адресу электронной почты, указанному в обращении, поступившем в администрацию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Главе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форме электронного документа, и в письменной форме по почтовому адресу, указанному в обращении, в письменной форме. </w:t>
      </w:r>
      <w:proofErr w:type="gramStart"/>
      <w:r>
        <w:rPr>
          <w:rFonts w:ascii="Times New Roman" w:hAnsi="Times New Roman"/>
          <w:sz w:val="28"/>
          <w:szCs w:val="28"/>
        </w:rPr>
        <w:t xml:space="preserve">Кроме того, на поступившее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4" w:anchor="100035" w:history="1">
        <w:r>
          <w:rPr>
            <w:rStyle w:val="a6"/>
            <w:rFonts w:ascii="Times New Roman" w:hAnsi="Times New Roman"/>
            <w:sz w:val="28"/>
            <w:szCs w:val="28"/>
          </w:rPr>
          <w:t>части 2 статьи 6</w:t>
        </w:r>
      </w:hyperlink>
      <w:r>
        <w:rPr>
          <w:rFonts w:ascii="Times New Roman" w:hAnsi="Times New Roman"/>
          <w:sz w:val="28"/>
          <w:szCs w:val="28"/>
        </w:rPr>
        <w:t xml:space="preserve"> настоящего Федерального закона от 02.05.2006 г. №59-ФЗ «О порядке</w:t>
      </w:r>
      <w:proofErr w:type="gramEnd"/>
      <w:r>
        <w:rPr>
          <w:rFonts w:ascii="Times New Roman" w:hAnsi="Times New Roman"/>
          <w:sz w:val="28"/>
          <w:szCs w:val="28"/>
        </w:rPr>
        <w:t xml:space="preserve"> рассмотрения обращений граждан Российской Федерации»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странице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информационно-телекоммуникационной сети "Интернет".</w:t>
      </w:r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случае поступления письменного обращения, содержащего вопрос, ответ на который размещен на указанном официальном сайте,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возвращается.».</w:t>
      </w:r>
      <w:proofErr w:type="gramEnd"/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 его подписания и подлежит официальному опубликованию. </w:t>
      </w:r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 по работе в Совете</w:t>
      </w:r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Л.И.Чапайкина</w:t>
      </w:r>
      <w:proofErr w:type="spellEnd"/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E21E3C" w:rsidRDefault="00E21E3C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7B1922" w:rsidRDefault="007B1922" w:rsidP="00E21E3C">
      <w:pPr>
        <w:pStyle w:val="a3"/>
        <w:rPr>
          <w:rFonts w:ascii="Times New Roman" w:hAnsi="Times New Roman"/>
          <w:sz w:val="28"/>
          <w:szCs w:val="28"/>
        </w:rPr>
      </w:pPr>
    </w:p>
    <w:p w:rsidR="00E21E3C" w:rsidRDefault="00E21E3C" w:rsidP="00E21E3C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Calibri" w:hAnsi="Calibri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7B1922" w:rsidTr="0010011B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922" w:rsidRDefault="007B1922" w:rsidP="0010011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7B1922" w:rsidRDefault="007B1922" w:rsidP="0010011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И.о</w:t>
            </w:r>
            <w:proofErr w:type="gramStart"/>
            <w:r>
              <w:rPr>
                <w:sz w:val="16"/>
                <w:szCs w:val="16"/>
              </w:rPr>
              <w:t>.Г</w:t>
            </w:r>
            <w:proofErr w:type="gramEnd"/>
            <w:r>
              <w:rPr>
                <w:sz w:val="16"/>
                <w:szCs w:val="16"/>
              </w:rPr>
              <w:t xml:space="preserve">лавы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7B1922" w:rsidRDefault="007B1922" w:rsidP="001001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922" w:rsidRDefault="007B1922" w:rsidP="0010011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7B1922" w:rsidRDefault="007B1922" w:rsidP="001001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922" w:rsidRDefault="007B1922" w:rsidP="0010011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7B1922" w:rsidRDefault="007B1922" w:rsidP="0010011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7B1922" w:rsidRDefault="007B1922" w:rsidP="0010011B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7B1922" w:rsidRDefault="007B1922" w:rsidP="0010011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E21E3C" w:rsidRDefault="00E21E3C" w:rsidP="005A5530"/>
    <w:sectPr w:rsidR="00E21E3C" w:rsidSect="00702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A5530"/>
    <w:rsid w:val="005A5530"/>
    <w:rsid w:val="00702F66"/>
    <w:rsid w:val="007B1922"/>
    <w:rsid w:val="00C91534"/>
    <w:rsid w:val="00E21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553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 Знак"/>
    <w:link w:val="a5"/>
    <w:locked/>
    <w:rsid w:val="005A5530"/>
    <w:rPr>
      <w:sz w:val="24"/>
      <w:szCs w:val="24"/>
    </w:rPr>
  </w:style>
  <w:style w:type="paragraph" w:customStyle="1" w:styleId="a5">
    <w:name w:val="Без интервала Знак"/>
    <w:link w:val="a4"/>
    <w:qFormat/>
    <w:rsid w:val="005A5530"/>
    <w:pPr>
      <w:spacing w:after="0" w:line="240" w:lineRule="auto"/>
    </w:pPr>
    <w:rPr>
      <w:sz w:val="24"/>
      <w:szCs w:val="24"/>
    </w:rPr>
  </w:style>
  <w:style w:type="character" w:styleId="a6">
    <w:name w:val="Hyperlink"/>
    <w:basedOn w:val="a0"/>
    <w:semiHidden/>
    <w:unhideWhenUsed/>
    <w:rsid w:val="00E21E3C"/>
    <w:rPr>
      <w:color w:val="0000FF"/>
      <w:u w:val="single"/>
    </w:rPr>
  </w:style>
  <w:style w:type="paragraph" w:styleId="a7">
    <w:name w:val="header"/>
    <w:basedOn w:val="a"/>
    <w:link w:val="a8"/>
    <w:semiHidden/>
    <w:unhideWhenUsed/>
    <w:rsid w:val="00E21E3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Верхний колонтитул Знак"/>
    <w:basedOn w:val="a0"/>
    <w:link w:val="a7"/>
    <w:semiHidden/>
    <w:rsid w:val="00E21E3C"/>
    <w:rPr>
      <w:rFonts w:ascii="Calibri" w:eastAsia="Calibri" w:hAnsi="Calibri" w:cs="Times New Roman"/>
      <w:lang w:eastAsia="en-US"/>
    </w:rPr>
  </w:style>
  <w:style w:type="paragraph" w:customStyle="1" w:styleId="ConsNormal">
    <w:name w:val="ConsNormal"/>
    <w:rsid w:val="00E21E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galacts.ru/doc/59_FZ-o-porjadke-rassmotrenija-obrawenij-grazhdan-rossijskoj-federac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603</Words>
  <Characters>3438</Characters>
  <Application>Microsoft Office Word</Application>
  <DocSecurity>0</DocSecurity>
  <Lines>28</Lines>
  <Paragraphs>8</Paragraphs>
  <ScaleCrop>false</ScaleCrop>
  <Company>Grizli777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2018-10-25T07:17:00Z</cp:lastPrinted>
  <dcterms:created xsi:type="dcterms:W3CDTF">2018-10-25T07:02:00Z</dcterms:created>
  <dcterms:modified xsi:type="dcterms:W3CDTF">2018-10-25T07:18:00Z</dcterms:modified>
</cp:coreProperties>
</file>