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591" w:rsidRDefault="00096591" w:rsidP="00096591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096591" w:rsidRDefault="00096591" w:rsidP="0009659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096591" w:rsidRDefault="00096591" w:rsidP="0009659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096591" w:rsidRDefault="00096591" w:rsidP="0009659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096591" w:rsidRDefault="00096591" w:rsidP="0009659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96591" w:rsidRDefault="00096591" w:rsidP="00096591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Девятнадцатая сессия</w:t>
      </w:r>
    </w:p>
    <w:p w:rsidR="00096591" w:rsidRDefault="00096591" w:rsidP="00096591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(третьего созыва)</w:t>
      </w:r>
    </w:p>
    <w:p w:rsidR="00096591" w:rsidRDefault="00096591" w:rsidP="0009659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96591" w:rsidRDefault="00096591" w:rsidP="00096591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РЕШЕНИЕ</w:t>
      </w:r>
    </w:p>
    <w:p w:rsidR="00096591" w:rsidRDefault="00096591" w:rsidP="0009659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96591" w:rsidRDefault="00096591" w:rsidP="00096591">
      <w:pPr>
        <w:tabs>
          <w:tab w:val="left" w:pos="210"/>
        </w:tabs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                </w:t>
      </w:r>
      <w:r>
        <w:rPr>
          <w:rFonts w:ascii="Times New Roman" w:hAnsi="Times New Roman"/>
          <w:sz w:val="28"/>
          <w:szCs w:val="28"/>
        </w:rPr>
        <w:t>27.08.2018 г</w:t>
      </w:r>
      <w:r>
        <w:rPr>
          <w:rFonts w:ascii="Times New Roman" w:hAnsi="Times New Roman"/>
          <w:bCs/>
          <w:sz w:val="28"/>
          <w:szCs w:val="28"/>
        </w:rPr>
        <w:t xml:space="preserve">                      с. Салазгорь                                 № 34</w:t>
      </w:r>
    </w:p>
    <w:p w:rsidR="00096591" w:rsidRDefault="00096591" w:rsidP="0009659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«О внесении изменений в Решение Совета депутатов  Салазгорьского сельского поселения Торбеевского муниципального района Республики Мордовия № 38 от 28.12.2017 года «О бюджете Салазгорьского сельского поселения Торбеевского муниципального района республики Мордовия на 2018 год» </w:t>
      </w:r>
    </w:p>
    <w:p w:rsidR="00096591" w:rsidRDefault="00096591" w:rsidP="00096591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В соответствии со ст. 153  Бюджетного кодекса РФ, Федеральным законом от 6 октября 2003г № 131 – ФЗ « Об общих принципах организации местного самоуправления в Российской Федерации», Уставом Салазгорьского сельского поселения и на основании прогноза социально-экономического развития Салазгорьского сельского поселения, Совет депутатов Салазгорьского сельского поселения Торбеевского муниципального района Республики Мордовия  РЕШИЛ:</w:t>
      </w:r>
    </w:p>
    <w:p w:rsidR="00096591" w:rsidRDefault="00096591" w:rsidP="00096591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1.Внести в решение Совета депутатов Салазгорьского </w:t>
      </w:r>
      <w:r>
        <w:rPr>
          <w:rFonts w:ascii="Times New Roman" w:hAnsi="Times New Roman"/>
          <w:sz w:val="28"/>
          <w:szCs w:val="28"/>
        </w:rPr>
        <w:t>сельского поселения Торбеевского муниципального района Республики Мордовия № 38 от 28.12.2017 года «О бюджете Салазгорьского сельского поселения Торбеевского муниципального района Республики Мордовия на 2018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» следующие изменения и дополнения:</w:t>
      </w:r>
    </w:p>
    <w:p w:rsidR="00096591" w:rsidRDefault="00096591" w:rsidP="00096591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 В статье 1 пункт 1 изложить в следующей редакции:</w:t>
      </w:r>
    </w:p>
    <w:p w:rsidR="00096591" w:rsidRDefault="00096591" w:rsidP="00096591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бюджет Салазгорьского </w:t>
      </w:r>
      <w:r>
        <w:rPr>
          <w:rFonts w:ascii="Times New Roman" w:hAnsi="Times New Roman"/>
          <w:sz w:val="28"/>
          <w:szCs w:val="28"/>
        </w:rPr>
        <w:t>сельского поселения Торбеевского муниципального района Республики Мордовия на 20</w:t>
      </w:r>
      <w:r w:rsidR="00A61E74">
        <w:rPr>
          <w:rFonts w:ascii="Times New Roman" w:hAnsi="Times New Roman"/>
          <w:sz w:val="28"/>
          <w:szCs w:val="28"/>
        </w:rPr>
        <w:t xml:space="preserve">18 год по доходам в сумме 2908,4тыс.руб. , расходам в сумме 2924,9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тыс.руб. с превышением расходов над доходами в сумме 16,5 .</w:t>
      </w:r>
    </w:p>
    <w:p w:rsidR="00096591" w:rsidRDefault="00096591" w:rsidP="00096591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2.Приложения 3,4,5 изложить в новой редакции.</w:t>
      </w:r>
    </w:p>
    <w:p w:rsidR="00096591" w:rsidRDefault="00096591" w:rsidP="00096591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 Настоящее решение вступает в силу с момента его опубликования.       </w:t>
      </w:r>
    </w:p>
    <w:p w:rsidR="00096591" w:rsidRDefault="00096591" w:rsidP="00096591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Салазгорьского  </w:t>
      </w:r>
    </w:p>
    <w:p w:rsidR="00096591" w:rsidRDefault="00096591" w:rsidP="00096591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  Г.П. Солдатова</w:t>
      </w:r>
    </w:p>
    <w:p w:rsidR="00096591" w:rsidRDefault="00096591" w:rsidP="00096591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F97"/>
    <w:rsid w:val="00096591"/>
    <w:rsid w:val="002E4E42"/>
    <w:rsid w:val="003933CF"/>
    <w:rsid w:val="00441F97"/>
    <w:rsid w:val="00A6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591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Title">
    <w:name w:val="ConsTitle"/>
    <w:rsid w:val="00096591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591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Title">
    <w:name w:val="ConsTitle"/>
    <w:rsid w:val="00096591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2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2018-09-13T07:57:00Z</dcterms:created>
  <dcterms:modified xsi:type="dcterms:W3CDTF">2018-09-13T08:06:00Z</dcterms:modified>
</cp:coreProperties>
</file>