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FF5" w:rsidRDefault="002B0FF5" w:rsidP="002B0FF5">
      <w:pPr>
        <w:pStyle w:val="aa"/>
        <w:rPr>
          <w:rFonts w:ascii="Times New Roman" w:hAnsi="Times New Roman"/>
          <w:b/>
          <w:sz w:val="28"/>
          <w:szCs w:val="28"/>
        </w:rPr>
      </w:pPr>
      <w:r>
        <w:rPr>
          <w:rFonts w:ascii="Times New Roman" w:hAnsi="Times New Roman"/>
          <w:b/>
          <w:sz w:val="28"/>
          <w:szCs w:val="28"/>
        </w:rPr>
        <w:t xml:space="preserve">АДМИНИСТРАЦИЯ САЛАЗГОРЬСКОГО СЕЛЬСКОГО ПОСЕЛЕНИЯ </w:t>
      </w:r>
    </w:p>
    <w:p w:rsidR="002B0FF5" w:rsidRDefault="002B0FF5" w:rsidP="002B0FF5">
      <w:pPr>
        <w:pStyle w:val="aa"/>
        <w:rPr>
          <w:rFonts w:ascii="Times New Roman" w:hAnsi="Times New Roman"/>
          <w:b/>
          <w:sz w:val="28"/>
          <w:szCs w:val="28"/>
        </w:rPr>
      </w:pPr>
      <w:r>
        <w:rPr>
          <w:rFonts w:ascii="Times New Roman" w:hAnsi="Times New Roman"/>
          <w:b/>
          <w:sz w:val="28"/>
          <w:szCs w:val="28"/>
        </w:rPr>
        <w:t xml:space="preserve">             ТОРБЕЕВСКОГО МУНИЦИПАЛЬНОГО РАЙОНА</w:t>
      </w:r>
    </w:p>
    <w:p w:rsidR="002B0FF5" w:rsidRDefault="002B0FF5" w:rsidP="002B0FF5">
      <w:pPr>
        <w:pStyle w:val="aa"/>
        <w:rPr>
          <w:rFonts w:ascii="Times New Roman" w:hAnsi="Times New Roman"/>
          <w:b/>
          <w:sz w:val="28"/>
          <w:szCs w:val="28"/>
        </w:rPr>
      </w:pPr>
      <w:r>
        <w:rPr>
          <w:rFonts w:ascii="Times New Roman" w:hAnsi="Times New Roman"/>
          <w:b/>
          <w:sz w:val="28"/>
          <w:szCs w:val="28"/>
        </w:rPr>
        <w:t xml:space="preserve">                      </w:t>
      </w:r>
      <w:r w:rsidR="00DE5624">
        <w:rPr>
          <w:rFonts w:ascii="Times New Roman" w:hAnsi="Times New Roman"/>
          <w:b/>
          <w:sz w:val="28"/>
          <w:szCs w:val="28"/>
        </w:rPr>
        <w:t xml:space="preserve">          </w:t>
      </w:r>
      <w:r>
        <w:rPr>
          <w:rFonts w:ascii="Times New Roman" w:hAnsi="Times New Roman"/>
          <w:b/>
          <w:sz w:val="28"/>
          <w:szCs w:val="28"/>
        </w:rPr>
        <w:t xml:space="preserve"> РЕСПУБЛИКИ МОРДОВИЯ</w:t>
      </w:r>
    </w:p>
    <w:p w:rsidR="002B0FF5" w:rsidRDefault="002B0FF5" w:rsidP="002B0FF5">
      <w:pPr>
        <w:jc w:val="center"/>
        <w:rPr>
          <w:b/>
          <w:sz w:val="28"/>
          <w:szCs w:val="28"/>
        </w:rPr>
      </w:pPr>
    </w:p>
    <w:p w:rsidR="002B0FF5" w:rsidRDefault="002B0FF5" w:rsidP="002B0FF5">
      <w:pPr>
        <w:rPr>
          <w:rFonts w:ascii="Times New Roman" w:hAnsi="Times New Roman"/>
          <w:b/>
          <w:sz w:val="28"/>
          <w:szCs w:val="28"/>
        </w:rPr>
      </w:pPr>
      <w:r>
        <w:rPr>
          <w:b/>
          <w:sz w:val="28"/>
          <w:szCs w:val="28"/>
        </w:rPr>
        <w:t xml:space="preserve">                                                 </w:t>
      </w:r>
      <w:r>
        <w:rPr>
          <w:rFonts w:ascii="Times New Roman" w:hAnsi="Times New Roman"/>
          <w:b/>
          <w:sz w:val="28"/>
          <w:szCs w:val="28"/>
        </w:rPr>
        <w:t>ПОСТАНОВЛЕНИЕ</w:t>
      </w:r>
    </w:p>
    <w:p w:rsidR="002B0FF5" w:rsidRDefault="002B0FF5" w:rsidP="002B0FF5">
      <w:pPr>
        <w:rPr>
          <w:rFonts w:ascii="Times New Roman" w:hAnsi="Times New Roman"/>
          <w:b/>
          <w:bCs/>
          <w:sz w:val="36"/>
          <w:szCs w:val="36"/>
        </w:rPr>
      </w:pPr>
      <w:r>
        <w:rPr>
          <w:rFonts w:ascii="Times New Roman" w:hAnsi="Times New Roman"/>
          <w:b/>
          <w:sz w:val="28"/>
          <w:szCs w:val="28"/>
        </w:rPr>
        <w:t xml:space="preserve">                                        </w:t>
      </w:r>
      <w:r w:rsidR="00DE5624">
        <w:rPr>
          <w:rFonts w:ascii="Times New Roman" w:hAnsi="Times New Roman"/>
          <w:b/>
          <w:sz w:val="28"/>
          <w:szCs w:val="28"/>
        </w:rPr>
        <w:t>от 24.10.2018 г.     № 27</w:t>
      </w:r>
    </w:p>
    <w:p w:rsidR="002B0FF5" w:rsidRDefault="002B0FF5" w:rsidP="002B0FF5">
      <w:pPr>
        <w:shd w:val="clear" w:color="auto" w:fill="FFFFFF"/>
        <w:spacing w:before="240" w:after="60" w:line="240" w:lineRule="auto"/>
        <w:ind w:firstLine="709"/>
        <w:jc w:val="center"/>
        <w:outlineLvl w:val="1"/>
        <w:rPr>
          <w:rFonts w:ascii="Times New Roman" w:hAnsi="Times New Roman"/>
          <w:b/>
          <w:bCs/>
          <w:sz w:val="28"/>
          <w:szCs w:val="28"/>
        </w:rPr>
      </w:pPr>
      <w:r>
        <w:rPr>
          <w:rFonts w:ascii="Times New Roman" w:hAnsi="Times New Roman"/>
          <w:b/>
          <w:bCs/>
          <w:caps/>
          <w:color w:val="000000"/>
          <w:sz w:val="28"/>
          <w:szCs w:val="28"/>
        </w:rPr>
        <w:t xml:space="preserve">О СОЗДАНИИ ОРГАНА ВНУТРЕННЕГО МУНИЦИПАЛЬНОГО ФИНАНСОВОГО КОНТРОЛЯ В Салазгорьском СЕЛЬСКОМ ПОСЕЛЕНИИ </w:t>
      </w:r>
    </w:p>
    <w:p w:rsidR="002B0FF5" w:rsidRDefault="002B0FF5" w:rsidP="002B0FF5">
      <w:pPr>
        <w:spacing w:before="100" w:beforeAutospacing="1" w:after="100" w:afterAutospacing="1" w:line="240" w:lineRule="auto"/>
        <w:rPr>
          <w:rFonts w:ascii="Times New Roman" w:hAnsi="Times New Roman"/>
          <w:sz w:val="28"/>
          <w:szCs w:val="28"/>
        </w:rPr>
      </w:pPr>
      <w:r>
        <w:rPr>
          <w:rFonts w:ascii="Times New Roman" w:hAnsi="Times New Roman"/>
          <w:sz w:val="28"/>
          <w:szCs w:val="28"/>
        </w:rPr>
        <w:t> </w:t>
      </w:r>
    </w:p>
    <w:p w:rsidR="002B0FF5" w:rsidRPr="00F10DCF" w:rsidRDefault="002B0FF5" w:rsidP="00F10DCF">
      <w:pPr>
        <w:spacing w:before="100" w:beforeAutospacing="1" w:after="100" w:afterAutospacing="1" w:line="240" w:lineRule="auto"/>
        <w:jc w:val="both"/>
        <w:rPr>
          <w:rFonts w:ascii="Times New Roman" w:hAnsi="Times New Roman"/>
          <w:color w:val="000000" w:themeColor="text1"/>
          <w:sz w:val="28"/>
          <w:szCs w:val="28"/>
        </w:rPr>
      </w:pPr>
      <w:r w:rsidRPr="002B0FF5">
        <w:rPr>
          <w:rFonts w:ascii="Times New Roman" w:hAnsi="Times New Roman"/>
          <w:color w:val="000000" w:themeColor="text1"/>
          <w:sz w:val="28"/>
          <w:szCs w:val="28"/>
        </w:rPr>
        <w:t xml:space="preserve">             На основании статей 160.2-1 и 269.2 </w:t>
      </w:r>
      <w:hyperlink r:id="rId5" w:history="1">
        <w:r w:rsidRPr="002B0FF5">
          <w:rPr>
            <w:rStyle w:val="af5"/>
            <w:rFonts w:ascii="Times New Roman" w:hAnsi="Times New Roman"/>
            <w:color w:val="000000" w:themeColor="text1"/>
            <w:sz w:val="28"/>
            <w:szCs w:val="28"/>
            <w:u w:val="none"/>
          </w:rPr>
          <w:t>Бюджетного кодекса Российской Федерации</w:t>
        </w:r>
      </w:hyperlink>
      <w:r w:rsidRPr="002B0FF5">
        <w:rPr>
          <w:rFonts w:ascii="Times New Roman" w:hAnsi="Times New Roman"/>
          <w:color w:val="000000" w:themeColor="text1"/>
          <w:sz w:val="28"/>
          <w:szCs w:val="28"/>
        </w:rPr>
        <w:t xml:space="preserve">, решения Совета  депутатов </w:t>
      </w:r>
      <w:proofErr w:type="spellStart"/>
      <w:r w:rsidRPr="002B0FF5">
        <w:rPr>
          <w:rFonts w:ascii="Times New Roman" w:hAnsi="Times New Roman"/>
          <w:color w:val="000000" w:themeColor="text1"/>
          <w:sz w:val="28"/>
          <w:szCs w:val="28"/>
        </w:rPr>
        <w:t>Салазгорьского</w:t>
      </w:r>
      <w:proofErr w:type="spellEnd"/>
      <w:r w:rsidRPr="002B0FF5">
        <w:rPr>
          <w:rFonts w:ascii="Times New Roman" w:hAnsi="Times New Roman"/>
          <w:color w:val="000000" w:themeColor="text1"/>
          <w:sz w:val="28"/>
          <w:szCs w:val="28"/>
        </w:rPr>
        <w:t xml:space="preserve"> сельского поселения от 22.08.2014 г. № 21 «Об утверждении положения о бюджетном процессе в </w:t>
      </w:r>
      <w:proofErr w:type="spellStart"/>
      <w:r w:rsidRPr="002B0FF5">
        <w:rPr>
          <w:rFonts w:ascii="Times New Roman" w:hAnsi="Times New Roman"/>
          <w:color w:val="000000" w:themeColor="text1"/>
          <w:sz w:val="28"/>
          <w:szCs w:val="28"/>
        </w:rPr>
        <w:t>Салазгорьском</w:t>
      </w:r>
      <w:proofErr w:type="spellEnd"/>
      <w:r w:rsidRPr="002B0FF5">
        <w:rPr>
          <w:rFonts w:ascii="Times New Roman" w:hAnsi="Times New Roman"/>
          <w:color w:val="000000" w:themeColor="text1"/>
          <w:sz w:val="28"/>
          <w:szCs w:val="28"/>
        </w:rPr>
        <w:t xml:space="preserve">  сельском  поселении </w:t>
      </w:r>
      <w:proofErr w:type="spellStart"/>
      <w:r w:rsidRPr="002B0FF5">
        <w:rPr>
          <w:rFonts w:ascii="Times New Roman" w:hAnsi="Times New Roman"/>
          <w:color w:val="000000" w:themeColor="text1"/>
          <w:sz w:val="28"/>
          <w:szCs w:val="28"/>
        </w:rPr>
        <w:t>Торбеевского</w:t>
      </w:r>
      <w:proofErr w:type="spellEnd"/>
      <w:r w:rsidRPr="002B0FF5">
        <w:rPr>
          <w:rFonts w:ascii="Times New Roman" w:hAnsi="Times New Roman"/>
          <w:color w:val="000000" w:themeColor="text1"/>
          <w:sz w:val="28"/>
          <w:szCs w:val="28"/>
        </w:rPr>
        <w:t xml:space="preserve"> муниципального района Республики Мордовия», в соответствии с </w:t>
      </w:r>
      <w:hyperlink r:id="rId6" w:history="1">
        <w:r w:rsidRPr="002B0FF5">
          <w:rPr>
            <w:rStyle w:val="af5"/>
            <w:rFonts w:ascii="Times New Roman" w:hAnsi="Times New Roman"/>
            <w:color w:val="000000" w:themeColor="text1"/>
            <w:sz w:val="28"/>
            <w:szCs w:val="28"/>
            <w:u w:val="none"/>
          </w:rPr>
          <w:t xml:space="preserve">Уставом </w:t>
        </w:r>
      </w:hyperlink>
      <w:proofErr w:type="spellStart"/>
      <w:r w:rsidRPr="002B0FF5">
        <w:rPr>
          <w:rFonts w:ascii="Times New Roman" w:hAnsi="Times New Roman"/>
          <w:color w:val="000000" w:themeColor="text1"/>
          <w:sz w:val="28"/>
          <w:szCs w:val="28"/>
        </w:rPr>
        <w:t>Салазгорьского</w:t>
      </w:r>
      <w:proofErr w:type="spellEnd"/>
      <w:r w:rsidRPr="002B0FF5">
        <w:rPr>
          <w:rFonts w:ascii="Times New Roman" w:hAnsi="Times New Roman"/>
          <w:color w:val="000000" w:themeColor="text1"/>
          <w:sz w:val="28"/>
          <w:szCs w:val="28"/>
        </w:rPr>
        <w:t xml:space="preserve">  сельского поселения, администрация </w:t>
      </w:r>
      <w:proofErr w:type="spellStart"/>
      <w:r w:rsidRPr="002B0FF5">
        <w:rPr>
          <w:rFonts w:ascii="Times New Roman" w:hAnsi="Times New Roman"/>
          <w:color w:val="000000" w:themeColor="text1"/>
          <w:sz w:val="28"/>
          <w:szCs w:val="28"/>
        </w:rPr>
        <w:t>Салазгорьского</w:t>
      </w:r>
      <w:proofErr w:type="spellEnd"/>
      <w:r w:rsidRPr="002B0FF5">
        <w:rPr>
          <w:rFonts w:ascii="Times New Roman" w:hAnsi="Times New Roman"/>
          <w:color w:val="000000" w:themeColor="text1"/>
          <w:sz w:val="28"/>
          <w:szCs w:val="28"/>
        </w:rPr>
        <w:t xml:space="preserve">  сельского поселения постановляет: </w:t>
      </w:r>
    </w:p>
    <w:p w:rsidR="002B0FF5" w:rsidRDefault="00F10DCF" w:rsidP="002B0FF5">
      <w:pPr>
        <w:pStyle w:val="aa"/>
        <w:rPr>
          <w:rFonts w:ascii="Times New Roman" w:hAnsi="Times New Roman"/>
          <w:sz w:val="28"/>
          <w:szCs w:val="28"/>
        </w:rPr>
      </w:pPr>
      <w:r>
        <w:rPr>
          <w:rFonts w:ascii="Times New Roman" w:hAnsi="Times New Roman"/>
          <w:color w:val="000000"/>
          <w:sz w:val="28"/>
          <w:szCs w:val="28"/>
        </w:rPr>
        <w:t xml:space="preserve">     </w:t>
      </w:r>
      <w:r w:rsidR="002B0FF5">
        <w:rPr>
          <w:rFonts w:ascii="Times New Roman" w:hAnsi="Times New Roman"/>
          <w:color w:val="000000"/>
          <w:sz w:val="28"/>
          <w:szCs w:val="28"/>
        </w:rPr>
        <w:t xml:space="preserve">1. Создать Орган </w:t>
      </w:r>
      <w:r w:rsidR="002B0FF5">
        <w:rPr>
          <w:rFonts w:ascii="Times New Roman" w:hAnsi="Times New Roman"/>
          <w:sz w:val="28"/>
          <w:szCs w:val="28"/>
        </w:rPr>
        <w:t xml:space="preserve">внутреннего муниципального финансового контроля в </w:t>
      </w:r>
      <w:proofErr w:type="spellStart"/>
      <w:r w:rsidR="002B0FF5">
        <w:rPr>
          <w:rFonts w:ascii="Times New Roman" w:hAnsi="Times New Roman"/>
          <w:sz w:val="28"/>
          <w:szCs w:val="28"/>
        </w:rPr>
        <w:t>Салазгорьском</w:t>
      </w:r>
      <w:proofErr w:type="spellEnd"/>
      <w:r w:rsidR="002B0FF5">
        <w:rPr>
          <w:rFonts w:ascii="Times New Roman" w:hAnsi="Times New Roman"/>
          <w:sz w:val="28"/>
          <w:szCs w:val="28"/>
        </w:rPr>
        <w:t> сельском поселении.</w:t>
      </w:r>
    </w:p>
    <w:p w:rsidR="002B0FF5" w:rsidRDefault="00F10DCF" w:rsidP="002B0FF5">
      <w:pPr>
        <w:pStyle w:val="aa"/>
        <w:rPr>
          <w:rFonts w:ascii="Times New Roman" w:hAnsi="Times New Roman"/>
          <w:sz w:val="28"/>
          <w:szCs w:val="28"/>
        </w:rPr>
      </w:pPr>
      <w:r>
        <w:rPr>
          <w:rFonts w:ascii="Times New Roman" w:hAnsi="Times New Roman"/>
          <w:sz w:val="28"/>
          <w:szCs w:val="28"/>
        </w:rPr>
        <w:t xml:space="preserve">      </w:t>
      </w:r>
      <w:r w:rsidR="002B0FF5">
        <w:rPr>
          <w:rFonts w:ascii="Times New Roman" w:hAnsi="Times New Roman"/>
          <w:sz w:val="28"/>
          <w:szCs w:val="28"/>
        </w:rPr>
        <w:t xml:space="preserve">2. Утвердить состав </w:t>
      </w:r>
      <w:r w:rsidR="002B0FF5">
        <w:rPr>
          <w:rFonts w:ascii="Times New Roman" w:hAnsi="Times New Roman"/>
          <w:color w:val="000000"/>
          <w:sz w:val="28"/>
          <w:szCs w:val="28"/>
        </w:rPr>
        <w:t xml:space="preserve">Органа </w:t>
      </w:r>
      <w:r w:rsidR="002B0FF5">
        <w:rPr>
          <w:rFonts w:ascii="Times New Roman" w:hAnsi="Times New Roman"/>
          <w:sz w:val="28"/>
          <w:szCs w:val="28"/>
        </w:rPr>
        <w:t xml:space="preserve">внутреннего муниципального финансового контроля  </w:t>
      </w:r>
      <w:proofErr w:type="spellStart"/>
      <w:r w:rsidR="002B0FF5">
        <w:rPr>
          <w:rFonts w:ascii="Times New Roman" w:hAnsi="Times New Roman"/>
          <w:sz w:val="28"/>
          <w:szCs w:val="28"/>
        </w:rPr>
        <w:t>Салазгорьского</w:t>
      </w:r>
      <w:proofErr w:type="spellEnd"/>
      <w:r w:rsidR="002B0FF5">
        <w:rPr>
          <w:rFonts w:ascii="Times New Roman" w:hAnsi="Times New Roman"/>
          <w:sz w:val="28"/>
          <w:szCs w:val="28"/>
        </w:rPr>
        <w:t>  сельского поселения (приложение №1).</w:t>
      </w:r>
    </w:p>
    <w:p w:rsidR="00DE5624" w:rsidRDefault="00F10DCF" w:rsidP="002B0FF5">
      <w:pPr>
        <w:pStyle w:val="aa"/>
        <w:rPr>
          <w:rFonts w:ascii="Times New Roman" w:hAnsi="Times New Roman"/>
          <w:sz w:val="28"/>
          <w:szCs w:val="28"/>
        </w:rPr>
      </w:pPr>
      <w:r>
        <w:rPr>
          <w:rFonts w:ascii="Times New Roman" w:hAnsi="Times New Roman"/>
          <w:color w:val="000000"/>
          <w:sz w:val="28"/>
          <w:szCs w:val="28"/>
        </w:rPr>
        <w:t xml:space="preserve">      </w:t>
      </w:r>
      <w:r w:rsidR="002B0FF5">
        <w:rPr>
          <w:rFonts w:ascii="Times New Roman" w:hAnsi="Times New Roman"/>
          <w:color w:val="000000"/>
          <w:sz w:val="28"/>
          <w:szCs w:val="28"/>
        </w:rPr>
        <w:t xml:space="preserve">3. Утвердить Порядок </w:t>
      </w:r>
      <w:r w:rsidR="002B0FF5">
        <w:rPr>
          <w:rFonts w:ascii="Times New Roman" w:hAnsi="Times New Roman"/>
          <w:sz w:val="28"/>
          <w:szCs w:val="28"/>
        </w:rPr>
        <w:t xml:space="preserve">осуществления внутреннего муниципального финансового контроля в </w:t>
      </w:r>
      <w:proofErr w:type="spellStart"/>
      <w:r w:rsidR="002B0FF5">
        <w:rPr>
          <w:rFonts w:ascii="Times New Roman" w:hAnsi="Times New Roman"/>
          <w:sz w:val="28"/>
          <w:szCs w:val="28"/>
        </w:rPr>
        <w:t>Салазгорьском</w:t>
      </w:r>
      <w:proofErr w:type="spellEnd"/>
      <w:r w:rsidR="002B0FF5">
        <w:rPr>
          <w:rFonts w:ascii="Times New Roman" w:hAnsi="Times New Roman"/>
          <w:sz w:val="28"/>
          <w:szCs w:val="28"/>
        </w:rPr>
        <w:t xml:space="preserve">  сельском поселении </w:t>
      </w:r>
    </w:p>
    <w:p w:rsidR="002B0FF5" w:rsidRDefault="002B0FF5" w:rsidP="002B0FF5">
      <w:pPr>
        <w:pStyle w:val="aa"/>
        <w:rPr>
          <w:rFonts w:ascii="Times New Roman" w:hAnsi="Times New Roman"/>
          <w:sz w:val="28"/>
          <w:szCs w:val="28"/>
        </w:rPr>
      </w:pPr>
      <w:r>
        <w:rPr>
          <w:rFonts w:ascii="Times New Roman" w:hAnsi="Times New Roman"/>
          <w:sz w:val="28"/>
          <w:szCs w:val="28"/>
        </w:rPr>
        <w:t>(</w:t>
      </w:r>
      <w:r>
        <w:rPr>
          <w:rFonts w:ascii="Times New Roman" w:hAnsi="Times New Roman"/>
          <w:color w:val="000000"/>
          <w:sz w:val="28"/>
          <w:szCs w:val="28"/>
        </w:rPr>
        <w:t>приложение № 2).</w:t>
      </w:r>
    </w:p>
    <w:p w:rsidR="002B0FF5" w:rsidRDefault="00F10DCF" w:rsidP="002B0FF5">
      <w:pPr>
        <w:pStyle w:val="aa"/>
        <w:rPr>
          <w:rFonts w:ascii="Times New Roman" w:hAnsi="Times New Roman"/>
          <w:sz w:val="28"/>
          <w:szCs w:val="28"/>
        </w:rPr>
      </w:pPr>
      <w:r>
        <w:rPr>
          <w:rFonts w:ascii="Times New Roman" w:hAnsi="Times New Roman"/>
          <w:sz w:val="28"/>
          <w:szCs w:val="28"/>
        </w:rPr>
        <w:t xml:space="preserve">      </w:t>
      </w:r>
      <w:r w:rsidR="002B0FF5">
        <w:rPr>
          <w:rFonts w:ascii="Times New Roman" w:hAnsi="Times New Roman"/>
          <w:sz w:val="28"/>
          <w:szCs w:val="28"/>
        </w:rPr>
        <w:t>4. Настоящее постановление подлежит опубликованию в информационном бюллетене «</w:t>
      </w:r>
      <w:proofErr w:type="spellStart"/>
      <w:r w:rsidR="002B0FF5">
        <w:rPr>
          <w:rFonts w:ascii="Times New Roman" w:hAnsi="Times New Roman"/>
          <w:sz w:val="28"/>
          <w:szCs w:val="28"/>
        </w:rPr>
        <w:t>Салазгорьские</w:t>
      </w:r>
      <w:proofErr w:type="spellEnd"/>
      <w:r w:rsidR="002B0FF5">
        <w:rPr>
          <w:rFonts w:ascii="Times New Roman" w:hAnsi="Times New Roman"/>
          <w:sz w:val="28"/>
          <w:szCs w:val="28"/>
        </w:rPr>
        <w:t xml:space="preserve">  вести» и размещению на официальном сайте </w:t>
      </w:r>
      <w:proofErr w:type="spellStart"/>
      <w:r w:rsidR="002B0FF5">
        <w:rPr>
          <w:rFonts w:ascii="Times New Roman" w:hAnsi="Times New Roman"/>
          <w:sz w:val="28"/>
          <w:szCs w:val="28"/>
        </w:rPr>
        <w:t>Торбеевского</w:t>
      </w:r>
      <w:proofErr w:type="spellEnd"/>
      <w:r w:rsidR="002B0FF5">
        <w:rPr>
          <w:rFonts w:ascii="Times New Roman" w:hAnsi="Times New Roman"/>
          <w:sz w:val="28"/>
          <w:szCs w:val="28"/>
        </w:rPr>
        <w:t xml:space="preserve">   муниципального района в сети Интернет на странице </w:t>
      </w:r>
      <w:proofErr w:type="spellStart"/>
      <w:r w:rsidR="002B0FF5">
        <w:rPr>
          <w:rFonts w:ascii="Times New Roman" w:hAnsi="Times New Roman"/>
          <w:sz w:val="28"/>
          <w:szCs w:val="28"/>
        </w:rPr>
        <w:t>Салазгорьского</w:t>
      </w:r>
      <w:proofErr w:type="spellEnd"/>
      <w:r w:rsidR="002B0FF5">
        <w:rPr>
          <w:rFonts w:ascii="Times New Roman" w:hAnsi="Times New Roman"/>
          <w:sz w:val="28"/>
          <w:szCs w:val="28"/>
        </w:rPr>
        <w:t xml:space="preserve"> сельского поселения.</w:t>
      </w:r>
      <w:r w:rsidR="002B0FF5">
        <w:rPr>
          <w:rFonts w:ascii="Times New Roman" w:hAnsi="Times New Roman"/>
          <w:color w:val="000000"/>
          <w:sz w:val="28"/>
          <w:szCs w:val="28"/>
        </w:rPr>
        <w:t xml:space="preserve"> </w:t>
      </w:r>
    </w:p>
    <w:p w:rsidR="002B0FF5" w:rsidRDefault="002B0FF5" w:rsidP="002B0FF5">
      <w:pPr>
        <w:spacing w:before="100" w:beforeAutospacing="1" w:after="0" w:line="240" w:lineRule="auto"/>
        <w:rPr>
          <w:rFonts w:ascii="Times New Roman" w:hAnsi="Times New Roman"/>
          <w:sz w:val="28"/>
          <w:szCs w:val="28"/>
        </w:rPr>
      </w:pPr>
      <w:r>
        <w:rPr>
          <w:rFonts w:ascii="Times New Roman" w:hAnsi="Times New Roman"/>
          <w:b/>
          <w:bCs/>
          <w:sz w:val="28"/>
          <w:szCs w:val="28"/>
        </w:rPr>
        <w:t> </w:t>
      </w:r>
    </w:p>
    <w:p w:rsidR="002B0FF5" w:rsidRDefault="002B0FF5" w:rsidP="002B0FF5">
      <w:pPr>
        <w:spacing w:before="100" w:beforeAutospacing="1" w:after="0" w:line="240" w:lineRule="auto"/>
        <w:rPr>
          <w:rFonts w:ascii="Times New Roman" w:hAnsi="Times New Roman"/>
          <w:b/>
          <w:bCs/>
          <w:sz w:val="28"/>
          <w:szCs w:val="28"/>
        </w:rPr>
      </w:pPr>
      <w:r>
        <w:rPr>
          <w:rFonts w:ascii="Times New Roman" w:hAnsi="Times New Roman"/>
          <w:b/>
          <w:bCs/>
          <w:sz w:val="28"/>
          <w:szCs w:val="28"/>
        </w:rPr>
        <w:t> </w:t>
      </w:r>
    </w:p>
    <w:p w:rsidR="00F10DCF" w:rsidRDefault="00F10DCF" w:rsidP="002B0FF5">
      <w:pPr>
        <w:spacing w:before="100" w:beforeAutospacing="1" w:after="0" w:line="240" w:lineRule="auto"/>
        <w:rPr>
          <w:rFonts w:ascii="Times New Roman" w:hAnsi="Times New Roman"/>
          <w:b/>
          <w:bCs/>
          <w:sz w:val="28"/>
          <w:szCs w:val="28"/>
        </w:rPr>
      </w:pPr>
    </w:p>
    <w:p w:rsidR="00F10DCF" w:rsidRDefault="00F10DCF" w:rsidP="002B0FF5">
      <w:pPr>
        <w:spacing w:before="100" w:beforeAutospacing="1" w:after="0" w:line="240" w:lineRule="auto"/>
        <w:rPr>
          <w:rFonts w:ascii="Times New Roman" w:hAnsi="Times New Roman"/>
          <w:b/>
          <w:bCs/>
          <w:sz w:val="28"/>
          <w:szCs w:val="28"/>
        </w:rPr>
      </w:pPr>
    </w:p>
    <w:p w:rsidR="00F10DCF" w:rsidRDefault="00F10DCF" w:rsidP="002B0FF5">
      <w:pPr>
        <w:spacing w:before="100" w:beforeAutospacing="1" w:after="0" w:line="240" w:lineRule="auto"/>
        <w:rPr>
          <w:rFonts w:ascii="Times New Roman" w:hAnsi="Times New Roman"/>
          <w:sz w:val="28"/>
          <w:szCs w:val="28"/>
        </w:rPr>
      </w:pPr>
    </w:p>
    <w:p w:rsidR="002B0FF5" w:rsidRDefault="002B0FF5" w:rsidP="002B0FF5">
      <w:pPr>
        <w:shd w:val="clear" w:color="auto" w:fill="FFFFFF"/>
        <w:spacing w:after="0" w:line="240" w:lineRule="auto"/>
        <w:outlineLvl w:val="2"/>
        <w:rPr>
          <w:rFonts w:ascii="Times New Roman" w:hAnsi="Times New Roman"/>
          <w:color w:val="000000"/>
          <w:sz w:val="28"/>
          <w:szCs w:val="28"/>
        </w:rPr>
      </w:pPr>
      <w:r>
        <w:rPr>
          <w:rFonts w:ascii="Times New Roman" w:hAnsi="Times New Roman"/>
          <w:color w:val="000000"/>
          <w:sz w:val="28"/>
          <w:szCs w:val="28"/>
        </w:rPr>
        <w:t xml:space="preserve">Глава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xml:space="preserve">  </w:t>
      </w:r>
    </w:p>
    <w:p w:rsidR="002B0FF5" w:rsidRDefault="002B0FF5" w:rsidP="002B0FF5">
      <w:pPr>
        <w:shd w:val="clear" w:color="auto" w:fill="FFFFFF"/>
        <w:spacing w:after="0" w:line="240" w:lineRule="auto"/>
        <w:outlineLvl w:val="2"/>
        <w:rPr>
          <w:rFonts w:ascii="Times New Roman" w:hAnsi="Times New Roman"/>
          <w:b/>
          <w:bCs/>
          <w:sz w:val="28"/>
          <w:szCs w:val="28"/>
        </w:rPr>
      </w:pPr>
      <w:r>
        <w:rPr>
          <w:rFonts w:ascii="Times New Roman" w:hAnsi="Times New Roman"/>
          <w:color w:val="000000"/>
          <w:sz w:val="28"/>
          <w:szCs w:val="28"/>
        </w:rPr>
        <w:t>сельского поселения                                                            Г.П. Солдатова.</w:t>
      </w:r>
    </w:p>
    <w:p w:rsidR="002B0FF5" w:rsidRDefault="002B0FF5" w:rsidP="002B0FF5">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lastRenderedPageBreak/>
        <w:t> </w:t>
      </w:r>
    </w:p>
    <w:p w:rsidR="00F10DCF" w:rsidRPr="00F10DCF" w:rsidRDefault="002B0FF5" w:rsidP="00F10DCF">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 </w:t>
      </w:r>
      <w:bookmarkStart w:id="0" w:name="_GoBack"/>
      <w:bookmarkEnd w:id="0"/>
    </w:p>
    <w:p w:rsidR="002B0FF5" w:rsidRDefault="002B0FF5" w:rsidP="002B0FF5">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ПРИЛОЖЕНИЕ № 1</w:t>
      </w:r>
    </w:p>
    <w:p w:rsidR="002B0FF5" w:rsidRDefault="002B0FF5" w:rsidP="002B0FF5">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к постановлению администрации</w:t>
      </w:r>
    </w:p>
    <w:p w:rsidR="002B0FF5" w:rsidRDefault="002B0FF5" w:rsidP="002B0FF5">
      <w:pPr>
        <w:shd w:val="clear" w:color="auto" w:fill="FFFFFF"/>
        <w:spacing w:after="0" w:line="240" w:lineRule="auto"/>
        <w:ind w:firstLine="709"/>
        <w:jc w:val="right"/>
        <w:outlineLvl w:val="2"/>
        <w:rPr>
          <w:rFonts w:ascii="Times New Roman" w:hAnsi="Times New Roman"/>
          <w:b/>
          <w:bCs/>
          <w:sz w:val="28"/>
          <w:szCs w:val="28"/>
        </w:rPr>
      </w:pP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сельского поселения</w:t>
      </w:r>
    </w:p>
    <w:p w:rsidR="002B0FF5" w:rsidRDefault="002B0FF5" w:rsidP="002B0FF5">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                                                  </w:t>
      </w:r>
      <w:r w:rsidR="00DE5624">
        <w:rPr>
          <w:rFonts w:ascii="Times New Roman" w:hAnsi="Times New Roman"/>
          <w:color w:val="000000"/>
          <w:sz w:val="28"/>
          <w:szCs w:val="28"/>
        </w:rPr>
        <w:t>                от  24.10. 2018 г. № 27</w:t>
      </w:r>
      <w:r>
        <w:rPr>
          <w:rFonts w:ascii="Times New Roman" w:hAnsi="Times New Roman"/>
          <w:color w:val="000000"/>
          <w:sz w:val="28"/>
          <w:szCs w:val="28"/>
        </w:rPr>
        <w:t>    </w:t>
      </w:r>
    </w:p>
    <w:p w:rsidR="002B0FF5" w:rsidRDefault="002B0FF5" w:rsidP="002B0FF5">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p w:rsidR="002B0FF5" w:rsidRDefault="002B0FF5" w:rsidP="002B0FF5">
      <w:pPr>
        <w:pStyle w:val="aa"/>
        <w:rPr>
          <w:rFonts w:ascii="Times New Roman" w:hAnsi="Times New Roman"/>
          <w:b/>
          <w:sz w:val="28"/>
          <w:szCs w:val="28"/>
        </w:rPr>
      </w:pPr>
      <w:r>
        <w:rPr>
          <w:rFonts w:ascii="Times New Roman" w:hAnsi="Times New Roman"/>
          <w:b/>
          <w:sz w:val="28"/>
          <w:szCs w:val="28"/>
        </w:rPr>
        <w:t xml:space="preserve">     Орган внутреннего муниципального финансового контроля</w:t>
      </w:r>
    </w:p>
    <w:p w:rsidR="002B0FF5" w:rsidRDefault="002B0FF5" w:rsidP="002B0FF5">
      <w:pPr>
        <w:pStyle w:val="aa"/>
        <w:rPr>
          <w:rFonts w:ascii="Times New Roman" w:hAnsi="Times New Roman"/>
          <w:b/>
          <w:sz w:val="28"/>
          <w:szCs w:val="28"/>
        </w:rPr>
      </w:pPr>
      <w:r>
        <w:rPr>
          <w:rFonts w:ascii="Times New Roman" w:hAnsi="Times New Roman"/>
          <w:b/>
          <w:sz w:val="28"/>
          <w:szCs w:val="28"/>
        </w:rPr>
        <w:t xml:space="preserve">                  в </w:t>
      </w:r>
      <w:proofErr w:type="spellStart"/>
      <w:r>
        <w:rPr>
          <w:rFonts w:ascii="Times New Roman" w:hAnsi="Times New Roman"/>
          <w:b/>
          <w:sz w:val="28"/>
          <w:szCs w:val="28"/>
        </w:rPr>
        <w:t>Салазгорьском</w:t>
      </w:r>
      <w:proofErr w:type="spellEnd"/>
      <w:r>
        <w:rPr>
          <w:rFonts w:ascii="Times New Roman" w:hAnsi="Times New Roman"/>
          <w:b/>
          <w:sz w:val="28"/>
          <w:szCs w:val="28"/>
        </w:rPr>
        <w:t> сельском поселении          </w:t>
      </w:r>
    </w:p>
    <w:p w:rsidR="002B0FF5" w:rsidRDefault="002B0FF5" w:rsidP="002B0FF5">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tbl>
      <w:tblPr>
        <w:tblW w:w="0" w:type="auto"/>
        <w:tblCellMar>
          <w:left w:w="0" w:type="dxa"/>
          <w:right w:w="0" w:type="dxa"/>
        </w:tblCellMar>
        <w:tblLook w:val="04A0" w:firstRow="1" w:lastRow="0" w:firstColumn="1" w:lastColumn="0" w:noHBand="0" w:noVBand="1"/>
      </w:tblPr>
      <w:tblGrid>
        <w:gridCol w:w="2988"/>
        <w:gridCol w:w="6583"/>
      </w:tblGrid>
      <w:tr w:rsidR="002B0FF5" w:rsidTr="002B0FF5">
        <w:tc>
          <w:tcPr>
            <w:tcW w:w="2988" w:type="dxa"/>
            <w:tcBorders>
              <w:top w:val="nil"/>
              <w:left w:val="nil"/>
              <w:bottom w:val="single" w:sz="4" w:space="0" w:color="auto"/>
              <w:right w:val="nil"/>
            </w:tcBorders>
            <w:tcMar>
              <w:top w:w="0" w:type="dxa"/>
              <w:left w:w="108" w:type="dxa"/>
              <w:bottom w:w="0" w:type="dxa"/>
              <w:right w:w="108" w:type="dxa"/>
            </w:tcMar>
            <w:hideMark/>
          </w:tcPr>
          <w:p w:rsidR="002B0FF5" w:rsidRDefault="002B0FF5">
            <w:pPr>
              <w:snapToGrid w:val="0"/>
              <w:spacing w:before="100" w:beforeAutospacing="1" w:after="0" w:line="240" w:lineRule="auto"/>
              <w:rPr>
                <w:rFonts w:ascii="Times New Roman" w:hAnsi="Times New Roman"/>
                <w:sz w:val="28"/>
                <w:szCs w:val="28"/>
              </w:rPr>
            </w:pPr>
            <w:r>
              <w:rPr>
                <w:rFonts w:ascii="Times New Roman" w:hAnsi="Times New Roman"/>
                <w:sz w:val="28"/>
                <w:szCs w:val="28"/>
              </w:rPr>
              <w:t> </w:t>
            </w:r>
          </w:p>
        </w:tc>
        <w:tc>
          <w:tcPr>
            <w:tcW w:w="6583" w:type="dxa"/>
            <w:tcBorders>
              <w:top w:val="nil"/>
              <w:left w:val="nil"/>
              <w:bottom w:val="single" w:sz="4" w:space="0" w:color="auto"/>
              <w:right w:val="nil"/>
            </w:tcBorders>
            <w:tcMar>
              <w:top w:w="0" w:type="dxa"/>
              <w:left w:w="108" w:type="dxa"/>
              <w:bottom w:w="0" w:type="dxa"/>
              <w:right w:w="108" w:type="dxa"/>
            </w:tcMar>
            <w:hideMark/>
          </w:tcPr>
          <w:p w:rsidR="002B0FF5" w:rsidRDefault="002B0FF5">
            <w:pPr>
              <w:snapToGrid w:val="0"/>
              <w:spacing w:before="100" w:beforeAutospacing="1" w:after="0" w:line="240" w:lineRule="auto"/>
              <w:jc w:val="both"/>
              <w:rPr>
                <w:rFonts w:ascii="Times New Roman" w:hAnsi="Times New Roman"/>
                <w:sz w:val="28"/>
                <w:szCs w:val="28"/>
              </w:rPr>
            </w:pPr>
            <w:r>
              <w:rPr>
                <w:rFonts w:ascii="Times New Roman" w:hAnsi="Times New Roman"/>
                <w:sz w:val="28"/>
                <w:szCs w:val="28"/>
              </w:rPr>
              <w:t> </w:t>
            </w:r>
          </w:p>
        </w:tc>
      </w:tr>
      <w:tr w:rsidR="002B0FF5" w:rsidTr="002B0FF5">
        <w:tc>
          <w:tcPr>
            <w:tcW w:w="2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proofErr w:type="spellStart"/>
            <w:r>
              <w:rPr>
                <w:rFonts w:ascii="Times New Roman" w:hAnsi="Times New Roman"/>
                <w:sz w:val="28"/>
                <w:szCs w:val="28"/>
              </w:rPr>
              <w:t>Терешкина</w:t>
            </w:r>
            <w:proofErr w:type="spellEnd"/>
            <w:r>
              <w:rPr>
                <w:rFonts w:ascii="Times New Roman" w:hAnsi="Times New Roman"/>
                <w:sz w:val="28"/>
                <w:szCs w:val="28"/>
              </w:rPr>
              <w:t xml:space="preserve"> Л.Ф.</w:t>
            </w:r>
          </w:p>
        </w:tc>
        <w:tc>
          <w:tcPr>
            <w:tcW w:w="6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xml:space="preserve">- заместитель главы администрации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сельского поселения, руководитель Органа внутреннего муниципального финансового контроля;</w:t>
            </w:r>
          </w:p>
        </w:tc>
      </w:tr>
      <w:tr w:rsidR="002B0FF5" w:rsidTr="002B0FF5">
        <w:tc>
          <w:tcPr>
            <w:tcW w:w="2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proofErr w:type="spellStart"/>
            <w:r>
              <w:rPr>
                <w:rFonts w:ascii="Times New Roman" w:hAnsi="Times New Roman"/>
                <w:sz w:val="28"/>
                <w:szCs w:val="28"/>
              </w:rPr>
              <w:t>Алямкина</w:t>
            </w:r>
            <w:proofErr w:type="spellEnd"/>
            <w:r>
              <w:rPr>
                <w:rFonts w:ascii="Times New Roman" w:hAnsi="Times New Roman"/>
                <w:sz w:val="28"/>
                <w:szCs w:val="28"/>
              </w:rPr>
              <w:t xml:space="preserve"> Е.С.</w:t>
            </w:r>
          </w:p>
        </w:tc>
        <w:tc>
          <w:tcPr>
            <w:tcW w:w="6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xml:space="preserve">- главный бухгалтер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сельского поселения, зам. руководителя Органа внутреннего муниципального финансового контроля;</w:t>
            </w:r>
          </w:p>
        </w:tc>
      </w:tr>
      <w:tr w:rsidR="002B0FF5" w:rsidTr="002B0FF5">
        <w:tc>
          <w:tcPr>
            <w:tcW w:w="957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2B0FF5" w:rsidTr="002B0FF5">
        <w:tc>
          <w:tcPr>
            <w:tcW w:w="29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Члены комиссии:</w:t>
            </w:r>
          </w:p>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sz w:val="28"/>
                <w:szCs w:val="28"/>
              </w:rPr>
              <w:t>Рогова П.И.</w:t>
            </w:r>
          </w:p>
        </w:tc>
        <w:tc>
          <w:tcPr>
            <w:tcW w:w="65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xml:space="preserve">депутат Совета депутатов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сельского поселения, член комиссии по бюджету, финансам и налогам (по согласованию), секретарь Органа внутреннего муниципального финансового контроля</w:t>
            </w:r>
          </w:p>
        </w:tc>
      </w:tr>
      <w:tr w:rsidR="002B0FF5" w:rsidTr="002B0FF5">
        <w:tc>
          <w:tcPr>
            <w:tcW w:w="2988" w:type="dxa"/>
            <w:tcBorders>
              <w:top w:val="single" w:sz="4" w:space="0" w:color="auto"/>
              <w:left w:val="nil"/>
              <w:bottom w:val="nil"/>
              <w:right w:val="nil"/>
            </w:tcBorders>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Borders>
              <w:top w:val="single" w:sz="4" w:space="0" w:color="auto"/>
              <w:left w:val="nil"/>
              <w:bottom w:val="nil"/>
              <w:right w:val="nil"/>
            </w:tcBorders>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2B0FF5" w:rsidTr="002B0FF5">
        <w:tc>
          <w:tcPr>
            <w:tcW w:w="2988" w:type="dxa"/>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2B0FF5" w:rsidTr="002B0FF5">
        <w:tc>
          <w:tcPr>
            <w:tcW w:w="2988" w:type="dxa"/>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2B0FF5" w:rsidTr="002B0FF5">
        <w:tc>
          <w:tcPr>
            <w:tcW w:w="2988" w:type="dxa"/>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r w:rsidR="002B0FF5" w:rsidTr="002B0FF5">
        <w:tc>
          <w:tcPr>
            <w:tcW w:w="2988" w:type="dxa"/>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c>
          <w:tcPr>
            <w:tcW w:w="6583" w:type="dxa"/>
            <w:tcMar>
              <w:top w:w="0" w:type="dxa"/>
              <w:left w:w="108" w:type="dxa"/>
              <w:bottom w:w="0" w:type="dxa"/>
              <w:right w:w="108" w:type="dxa"/>
            </w:tcMar>
            <w:hideMark/>
          </w:tcPr>
          <w:p w:rsidR="002B0FF5" w:rsidRDefault="002B0FF5">
            <w:pPr>
              <w:shd w:val="clear" w:color="auto" w:fill="FFFFFF"/>
              <w:spacing w:before="100" w:beforeAutospacing="1" w:after="0" w:line="240" w:lineRule="auto"/>
              <w:jc w:val="both"/>
              <w:rPr>
                <w:rFonts w:ascii="Times New Roman" w:hAnsi="Times New Roman"/>
                <w:sz w:val="28"/>
                <w:szCs w:val="28"/>
              </w:rPr>
            </w:pPr>
            <w:r>
              <w:rPr>
                <w:rFonts w:ascii="Times New Roman" w:hAnsi="Times New Roman"/>
                <w:color w:val="000000"/>
                <w:sz w:val="28"/>
                <w:szCs w:val="28"/>
              </w:rPr>
              <w:t> </w:t>
            </w:r>
          </w:p>
        </w:tc>
      </w:tr>
    </w:tbl>
    <w:p w:rsidR="002B0FF5" w:rsidRDefault="002B0FF5" w:rsidP="002B0FF5">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p w:rsidR="002B0FF5" w:rsidRDefault="002B0FF5" w:rsidP="002B0FF5">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p w:rsidR="002B0FF5" w:rsidRDefault="002B0FF5" w:rsidP="002B0FF5">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p w:rsidR="002B0FF5" w:rsidRDefault="002B0FF5" w:rsidP="002B0FF5">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p w:rsidR="002B0FF5" w:rsidRDefault="002B0FF5" w:rsidP="002B0FF5">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p w:rsidR="002B0FF5" w:rsidRDefault="002B0FF5" w:rsidP="002B0FF5">
      <w:pPr>
        <w:spacing w:before="100" w:beforeAutospacing="1" w:after="0" w:line="240" w:lineRule="auto"/>
        <w:jc w:val="right"/>
        <w:rPr>
          <w:rFonts w:ascii="Times New Roman" w:hAnsi="Times New Roman"/>
          <w:sz w:val="28"/>
          <w:szCs w:val="28"/>
        </w:rPr>
      </w:pPr>
      <w:r>
        <w:rPr>
          <w:rFonts w:ascii="Times New Roman" w:hAnsi="Times New Roman"/>
          <w:sz w:val="28"/>
          <w:szCs w:val="28"/>
        </w:rPr>
        <w:t> </w:t>
      </w:r>
    </w:p>
    <w:p w:rsidR="002B0FF5" w:rsidRDefault="002B0FF5" w:rsidP="002B0FF5">
      <w:pPr>
        <w:spacing w:before="100" w:beforeAutospacing="1" w:after="100" w:afterAutospacing="1" w:line="240" w:lineRule="auto"/>
        <w:ind w:left="709"/>
        <w:jc w:val="right"/>
        <w:rPr>
          <w:rFonts w:ascii="Times New Roman" w:hAnsi="Times New Roman"/>
          <w:sz w:val="28"/>
          <w:szCs w:val="28"/>
        </w:rPr>
      </w:pPr>
      <w:r>
        <w:rPr>
          <w:rFonts w:ascii="Times New Roman" w:hAnsi="Times New Roman"/>
          <w:sz w:val="28"/>
          <w:szCs w:val="28"/>
        </w:rPr>
        <w:lastRenderedPageBreak/>
        <w:t> </w:t>
      </w:r>
    </w:p>
    <w:p w:rsidR="002B0FF5" w:rsidRDefault="002B0FF5" w:rsidP="002B0FF5">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b/>
          <w:bCs/>
          <w:color w:val="000000"/>
          <w:sz w:val="28"/>
          <w:szCs w:val="28"/>
        </w:rPr>
        <w:t>  </w:t>
      </w:r>
      <w:r>
        <w:rPr>
          <w:rFonts w:ascii="Times New Roman" w:hAnsi="Times New Roman"/>
          <w:color w:val="000000"/>
          <w:sz w:val="28"/>
          <w:szCs w:val="28"/>
        </w:rPr>
        <w:t>ПРИЛОЖЕНИЕ № 2</w:t>
      </w:r>
    </w:p>
    <w:p w:rsidR="002B0FF5" w:rsidRDefault="002B0FF5" w:rsidP="002B0FF5">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к постановлению администрации</w:t>
      </w:r>
    </w:p>
    <w:p w:rsidR="002B0FF5" w:rsidRDefault="002B0FF5" w:rsidP="002B0FF5">
      <w:pPr>
        <w:shd w:val="clear" w:color="auto" w:fill="FFFFFF"/>
        <w:spacing w:after="0" w:line="240" w:lineRule="auto"/>
        <w:ind w:firstLine="709"/>
        <w:jc w:val="right"/>
        <w:outlineLvl w:val="2"/>
        <w:rPr>
          <w:rFonts w:ascii="Times New Roman" w:hAnsi="Times New Roman"/>
          <w:b/>
          <w:bCs/>
          <w:sz w:val="28"/>
          <w:szCs w:val="28"/>
        </w:rPr>
      </w:pP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сельского поселения</w:t>
      </w:r>
    </w:p>
    <w:p w:rsidR="002B0FF5" w:rsidRDefault="002B0FF5" w:rsidP="002B0FF5">
      <w:pPr>
        <w:shd w:val="clear" w:color="auto" w:fill="FFFFFF"/>
        <w:spacing w:after="0" w:line="240" w:lineRule="auto"/>
        <w:ind w:firstLine="709"/>
        <w:jc w:val="right"/>
        <w:outlineLvl w:val="2"/>
        <w:rPr>
          <w:rFonts w:ascii="Times New Roman" w:hAnsi="Times New Roman"/>
          <w:b/>
          <w:bCs/>
          <w:sz w:val="28"/>
          <w:szCs w:val="28"/>
        </w:rPr>
      </w:pPr>
      <w:r>
        <w:rPr>
          <w:rFonts w:ascii="Times New Roman" w:hAnsi="Times New Roman"/>
          <w:color w:val="000000"/>
          <w:sz w:val="28"/>
          <w:szCs w:val="28"/>
        </w:rPr>
        <w:t>                                                  </w:t>
      </w:r>
      <w:r w:rsidR="00DE5624">
        <w:rPr>
          <w:rFonts w:ascii="Times New Roman" w:hAnsi="Times New Roman"/>
          <w:color w:val="000000"/>
          <w:sz w:val="28"/>
          <w:szCs w:val="28"/>
        </w:rPr>
        <w:t>                от  24.10. 2018 г. № 27</w:t>
      </w:r>
      <w:r>
        <w:rPr>
          <w:rFonts w:ascii="Times New Roman" w:hAnsi="Times New Roman"/>
          <w:color w:val="000000"/>
          <w:sz w:val="28"/>
          <w:szCs w:val="28"/>
        </w:rPr>
        <w:t>    </w:t>
      </w:r>
    </w:p>
    <w:p w:rsidR="002B0FF5" w:rsidRDefault="002B0FF5" w:rsidP="002B0FF5">
      <w:pPr>
        <w:shd w:val="clear" w:color="auto" w:fill="FFFFFF"/>
        <w:spacing w:before="100" w:beforeAutospacing="1" w:after="100" w:afterAutospacing="1" w:line="240" w:lineRule="auto"/>
        <w:ind w:firstLine="709"/>
        <w:jc w:val="right"/>
        <w:outlineLvl w:val="3"/>
        <w:rPr>
          <w:rFonts w:ascii="Times New Roman" w:hAnsi="Times New Roman"/>
          <w:b/>
          <w:bCs/>
          <w:sz w:val="28"/>
          <w:szCs w:val="28"/>
        </w:rPr>
      </w:pPr>
    </w:p>
    <w:p w:rsidR="002B0FF5" w:rsidRDefault="002B0FF5" w:rsidP="002B0FF5">
      <w:pPr>
        <w:shd w:val="clear" w:color="auto" w:fill="FFFFFF"/>
        <w:spacing w:before="100" w:beforeAutospacing="1" w:after="100" w:afterAutospacing="1" w:line="240" w:lineRule="auto"/>
        <w:ind w:firstLine="709"/>
        <w:jc w:val="center"/>
        <w:outlineLvl w:val="3"/>
        <w:rPr>
          <w:rFonts w:ascii="Times New Roman" w:hAnsi="Times New Roman"/>
          <w:b/>
          <w:bCs/>
          <w:sz w:val="28"/>
          <w:szCs w:val="28"/>
        </w:rPr>
      </w:pPr>
      <w:r>
        <w:rPr>
          <w:rFonts w:ascii="Times New Roman" w:hAnsi="Times New Roman"/>
          <w:b/>
          <w:bCs/>
          <w:color w:val="000000"/>
          <w:sz w:val="28"/>
          <w:szCs w:val="28"/>
        </w:rPr>
        <w:t>ПОРЯДОК</w:t>
      </w:r>
    </w:p>
    <w:p w:rsidR="002B0FF5" w:rsidRDefault="002B0FF5" w:rsidP="002B0FF5">
      <w:pPr>
        <w:shd w:val="clear" w:color="auto" w:fill="FFFFFF"/>
        <w:spacing w:before="100" w:beforeAutospacing="1" w:after="100" w:afterAutospacing="1" w:line="240" w:lineRule="auto"/>
        <w:ind w:firstLine="709"/>
        <w:jc w:val="center"/>
        <w:outlineLvl w:val="3"/>
        <w:rPr>
          <w:rFonts w:ascii="Times New Roman" w:hAnsi="Times New Roman"/>
          <w:b/>
          <w:bCs/>
          <w:sz w:val="28"/>
          <w:szCs w:val="28"/>
        </w:rPr>
      </w:pPr>
      <w:r>
        <w:rPr>
          <w:rFonts w:ascii="Times New Roman" w:hAnsi="Times New Roman"/>
          <w:b/>
          <w:bCs/>
          <w:color w:val="000000"/>
          <w:sz w:val="28"/>
          <w:szCs w:val="28"/>
        </w:rPr>
        <w:t xml:space="preserve">осуществления внутреннего муниципального финансового контроля  в </w:t>
      </w:r>
      <w:proofErr w:type="spellStart"/>
      <w:r>
        <w:rPr>
          <w:rFonts w:ascii="Times New Roman" w:hAnsi="Times New Roman"/>
          <w:b/>
          <w:bCs/>
          <w:color w:val="000000"/>
          <w:sz w:val="28"/>
          <w:szCs w:val="28"/>
        </w:rPr>
        <w:t>Салазгорьском</w:t>
      </w:r>
      <w:proofErr w:type="spellEnd"/>
      <w:r>
        <w:rPr>
          <w:rFonts w:ascii="Times New Roman" w:hAnsi="Times New Roman"/>
          <w:b/>
          <w:bCs/>
          <w:color w:val="000000"/>
          <w:sz w:val="28"/>
          <w:szCs w:val="28"/>
        </w:rPr>
        <w:t>  сельском поселении </w:t>
      </w:r>
    </w:p>
    <w:p w:rsidR="002B0FF5" w:rsidRDefault="002B0FF5" w:rsidP="002B0FF5">
      <w:pPr>
        <w:spacing w:before="100" w:beforeAutospacing="1" w:after="100" w:afterAutospacing="1" w:line="240" w:lineRule="auto"/>
        <w:ind w:firstLine="720"/>
        <w:jc w:val="center"/>
        <w:rPr>
          <w:rFonts w:ascii="Times New Roman" w:hAnsi="Times New Roman"/>
          <w:sz w:val="28"/>
          <w:szCs w:val="28"/>
        </w:rPr>
      </w:pPr>
      <w:r>
        <w:rPr>
          <w:rFonts w:ascii="Times New Roman" w:hAnsi="Times New Roman"/>
          <w:b/>
          <w:bCs/>
          <w:sz w:val="28"/>
          <w:szCs w:val="28"/>
        </w:rPr>
        <w:t>I. Общие положения</w:t>
      </w:r>
    </w:p>
    <w:p w:rsidR="002B0FF5" w:rsidRDefault="002B0FF5" w:rsidP="002B0FF5">
      <w:pPr>
        <w:spacing w:before="100" w:beforeAutospacing="1" w:after="100" w:afterAutospacing="1" w:line="240" w:lineRule="auto"/>
        <w:ind w:firstLine="720"/>
        <w:jc w:val="both"/>
        <w:rPr>
          <w:rFonts w:ascii="Times New Roman" w:hAnsi="Times New Roman"/>
          <w:sz w:val="28"/>
          <w:szCs w:val="28"/>
        </w:rPr>
      </w:pPr>
      <w:r>
        <w:rPr>
          <w:rFonts w:ascii="Times New Roman" w:hAnsi="Times New Roman"/>
          <w:sz w:val="28"/>
          <w:szCs w:val="28"/>
        </w:rPr>
        <w:t> </w:t>
      </w:r>
    </w:p>
    <w:p w:rsidR="002B0FF5" w:rsidRDefault="002B0FF5" w:rsidP="002B0FF5">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1.  Настоящий Порядок осуществления внутреннего муниципального финансового контроля разработан в соответствии с законодательством РФ, устанавливает единые цели, правила и принципы внутреннего муниципального финансового контроля в </w:t>
      </w:r>
      <w:proofErr w:type="spellStart"/>
      <w:r>
        <w:rPr>
          <w:rFonts w:ascii="Times New Roman" w:hAnsi="Times New Roman"/>
          <w:color w:val="000000"/>
          <w:sz w:val="28"/>
          <w:szCs w:val="28"/>
        </w:rPr>
        <w:t>Салазгорьском</w:t>
      </w:r>
      <w:proofErr w:type="spellEnd"/>
      <w:r>
        <w:rPr>
          <w:rFonts w:ascii="Times New Roman" w:hAnsi="Times New Roman"/>
          <w:color w:val="000000"/>
          <w:sz w:val="28"/>
          <w:szCs w:val="28"/>
        </w:rPr>
        <w:t xml:space="preserve">  сельском поселении.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 Целями внутреннего муниципального финансового контроля являются:</w:t>
      </w:r>
    </w:p>
    <w:p w:rsidR="002B0FF5" w:rsidRDefault="00DE5624"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r w:rsidR="002B0FF5">
        <w:rPr>
          <w:rFonts w:ascii="Times New Roman" w:hAnsi="Times New Roman"/>
          <w:color w:val="000000"/>
          <w:sz w:val="28"/>
          <w:szCs w:val="28"/>
        </w:rPr>
        <w:t xml:space="preserve"> - оценка целевого и эффективного использования средств бюджета </w:t>
      </w:r>
      <w:proofErr w:type="spellStart"/>
      <w:r w:rsidR="002B0FF5">
        <w:rPr>
          <w:rFonts w:ascii="Times New Roman" w:hAnsi="Times New Roman"/>
          <w:color w:val="000000"/>
          <w:sz w:val="28"/>
          <w:szCs w:val="28"/>
        </w:rPr>
        <w:t>Салазгорьского</w:t>
      </w:r>
      <w:proofErr w:type="spellEnd"/>
      <w:r w:rsidR="002B0FF5">
        <w:rPr>
          <w:rFonts w:ascii="Times New Roman" w:hAnsi="Times New Roman"/>
          <w:color w:val="000000"/>
          <w:sz w:val="28"/>
          <w:szCs w:val="28"/>
        </w:rPr>
        <w:t>  сельского поселения;</w:t>
      </w:r>
    </w:p>
    <w:p w:rsidR="002B0FF5" w:rsidRDefault="00DE5624"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r w:rsidR="002B0FF5">
        <w:rPr>
          <w:rFonts w:ascii="Times New Roman" w:hAnsi="Times New Roman"/>
          <w:color w:val="000000"/>
          <w:sz w:val="28"/>
          <w:szCs w:val="28"/>
        </w:rPr>
        <w:t xml:space="preserve"> - подтверждение достоверности бухгалтерского учета и отчетности, в том числе о реализации муниципальных программ, а так же об исполнении муниципальных заданий;</w:t>
      </w:r>
    </w:p>
    <w:p w:rsidR="00DE5624" w:rsidRDefault="00DE5624" w:rsidP="00DE5624">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  </w:t>
      </w:r>
      <w:r w:rsidR="002B0FF5">
        <w:rPr>
          <w:rFonts w:ascii="Times New Roman" w:hAnsi="Times New Roman"/>
          <w:color w:val="000000"/>
          <w:sz w:val="28"/>
          <w:szCs w:val="28"/>
        </w:rPr>
        <w:t xml:space="preserve"> - оценка соблюдения бюджетного законодательства и иных нормативных актов, регулирующих бюджетные правоотношения;</w:t>
      </w:r>
    </w:p>
    <w:p w:rsidR="002B0FF5" w:rsidRDefault="002B0FF5" w:rsidP="00DE5624">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 подготовка и организация осуществления мер, направленных на повышение результативности (эффективности) использования бюджетных средств.</w:t>
      </w:r>
    </w:p>
    <w:p w:rsidR="002B0FF5" w:rsidRDefault="002B0FF5" w:rsidP="002B0FF5">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 Внутренний муниципальный финансовый контроль, проверки осуществляются должностными лицами Органа внутреннего муниципального финансового контроля.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4. Сроки, объекты проверок, порядок проведения проверок  должностными лицами Органа внутреннего муниципального финансового контроля  и оформление их результатов устанавливается и осуществляется на основании распоряжений (приказов) руководителя Органа, с учетом положений настоящего порядка.</w:t>
      </w:r>
    </w:p>
    <w:p w:rsidR="002B0FF5" w:rsidRDefault="00DE5624"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r w:rsidR="002B0FF5">
        <w:rPr>
          <w:rFonts w:ascii="Times New Roman" w:hAnsi="Times New Roman"/>
          <w:color w:val="000000"/>
          <w:sz w:val="28"/>
          <w:szCs w:val="28"/>
        </w:rPr>
        <w:t xml:space="preserve"> 5. Проверки проведения одним и тем же контролирующим органом в отношении одной и той же проверяемой организации (объекта проверки) по одним и тем же вопросам проводятся не чаще одного раза в три года. Орган </w:t>
      </w:r>
      <w:r w:rsidR="002B0FF5">
        <w:rPr>
          <w:rFonts w:ascii="Times New Roman" w:hAnsi="Times New Roman"/>
          <w:color w:val="000000"/>
          <w:sz w:val="28"/>
          <w:szCs w:val="28"/>
        </w:rPr>
        <w:lastRenderedPageBreak/>
        <w:t>внутреннего муниципального финансового контроля имеет право провести внеплановую проверку, в соответствии с пунктом 18 настоящего порядка.</w:t>
      </w:r>
    </w:p>
    <w:p w:rsidR="002B0FF5" w:rsidRDefault="002B0FF5" w:rsidP="002B0FF5">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b/>
          <w:bCs/>
          <w:sz w:val="28"/>
          <w:szCs w:val="28"/>
        </w:rPr>
      </w:pPr>
      <w:r>
        <w:rPr>
          <w:rFonts w:ascii="Times New Roman" w:hAnsi="Times New Roman"/>
          <w:b/>
          <w:bCs/>
          <w:color w:val="000000"/>
          <w:sz w:val="28"/>
          <w:szCs w:val="28"/>
        </w:rPr>
        <w:t>II. Объекты внутреннего муниципального финансового контроля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6.  Объектами внутреннего муниципального финансового контроля (далее - объекты контроля) являются:</w:t>
      </w:r>
    </w:p>
    <w:p w:rsidR="002B0FF5" w:rsidRDefault="00DE5624" w:rsidP="00DE5624">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rPr>
        <w:t xml:space="preserve">     </w:t>
      </w:r>
      <w:r w:rsidR="002B0FF5">
        <w:rPr>
          <w:rFonts w:ascii="Times New Roman" w:hAnsi="Times New Roman"/>
          <w:color w:val="000000"/>
          <w:sz w:val="28"/>
          <w:szCs w:val="28"/>
        </w:rPr>
        <w:t xml:space="preserve"> </w:t>
      </w:r>
      <w:proofErr w:type="gramStart"/>
      <w:r w:rsidR="002B0FF5">
        <w:rPr>
          <w:rFonts w:ascii="Times New Roman" w:hAnsi="Times New Roman"/>
          <w:color w:val="000000"/>
          <w:sz w:val="28"/>
          <w:szCs w:val="28"/>
        </w:rPr>
        <w:t>- 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  муниципального органа;</w:t>
      </w:r>
      <w:proofErr w:type="gramEnd"/>
    </w:p>
    <w:p w:rsidR="002B0FF5" w:rsidRDefault="00DE5624" w:rsidP="00DE5624">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rPr>
        <w:t xml:space="preserve">       </w:t>
      </w:r>
      <w:r w:rsidR="002B0FF5">
        <w:rPr>
          <w:rFonts w:ascii="Times New Roman" w:hAnsi="Times New Roman"/>
          <w:color w:val="000000"/>
          <w:sz w:val="28"/>
          <w:szCs w:val="28"/>
        </w:rPr>
        <w:t xml:space="preserve">-  главные распорядители (распорядители) и получатели средств бюджета, которому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бюджета </w:t>
      </w:r>
      <w:proofErr w:type="spellStart"/>
      <w:r w:rsidR="002B0FF5">
        <w:rPr>
          <w:rFonts w:ascii="Times New Roman" w:hAnsi="Times New Roman"/>
          <w:color w:val="000000"/>
          <w:sz w:val="28"/>
          <w:szCs w:val="28"/>
        </w:rPr>
        <w:t>Салазгорьского</w:t>
      </w:r>
      <w:proofErr w:type="spellEnd"/>
      <w:r w:rsidR="002B0FF5">
        <w:rPr>
          <w:rFonts w:ascii="Times New Roman" w:hAnsi="Times New Roman"/>
          <w:color w:val="000000"/>
          <w:sz w:val="28"/>
          <w:szCs w:val="28"/>
        </w:rPr>
        <w:t>  сельского поселения;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III. Полномочия, права и обязанности должностных лиц Органа внутреннего муниципального финансового контроля</w:t>
      </w:r>
    </w:p>
    <w:p w:rsidR="002B0FF5" w:rsidRDefault="002B0FF5" w:rsidP="002B0FF5">
      <w:pPr>
        <w:shd w:val="clear" w:color="auto" w:fill="FFFFFF"/>
        <w:spacing w:after="0" w:line="240" w:lineRule="auto"/>
        <w:ind w:firstLine="709"/>
        <w:jc w:val="both"/>
        <w:rPr>
          <w:rFonts w:ascii="Times New Roman" w:hAnsi="Times New Roman"/>
          <w:color w:val="000000"/>
          <w:sz w:val="28"/>
          <w:szCs w:val="28"/>
        </w:rPr>
      </w:pPr>
    </w:p>
    <w:p w:rsidR="002B0FF5" w:rsidRDefault="002B0FF5" w:rsidP="002B0FF5">
      <w:pPr>
        <w:shd w:val="clear" w:color="auto" w:fill="FFFFFF"/>
        <w:spacing w:after="0" w:line="240" w:lineRule="auto"/>
        <w:ind w:firstLine="709"/>
        <w:jc w:val="both"/>
        <w:rPr>
          <w:rFonts w:ascii="Times New Roman" w:hAnsi="Times New Roman"/>
          <w:bCs/>
          <w:iCs/>
          <w:sz w:val="28"/>
          <w:szCs w:val="28"/>
        </w:rPr>
      </w:pPr>
      <w:r>
        <w:rPr>
          <w:rFonts w:ascii="Times New Roman" w:hAnsi="Times New Roman"/>
          <w:color w:val="000000"/>
          <w:sz w:val="28"/>
          <w:szCs w:val="28"/>
        </w:rPr>
        <w:t xml:space="preserve">7. Орган внутреннего муниципального финансового контроля </w:t>
      </w:r>
      <w:r>
        <w:rPr>
          <w:rFonts w:ascii="Times New Roman" w:hAnsi="Times New Roman"/>
          <w:bCs/>
          <w:iCs/>
          <w:sz w:val="28"/>
          <w:szCs w:val="28"/>
        </w:rPr>
        <w:t xml:space="preserve">формируется в составе руководителя, заместителя руководителя, секретаря и членов органа </w:t>
      </w:r>
      <w:r>
        <w:rPr>
          <w:rFonts w:ascii="Times New Roman" w:hAnsi="Times New Roman"/>
          <w:color w:val="000000"/>
          <w:sz w:val="28"/>
          <w:szCs w:val="28"/>
        </w:rPr>
        <w:t xml:space="preserve">внутреннего муниципального финансового контроля </w:t>
      </w:r>
      <w:r>
        <w:rPr>
          <w:rFonts w:ascii="Times New Roman" w:hAnsi="Times New Roman"/>
          <w:bCs/>
          <w:iCs/>
          <w:sz w:val="28"/>
          <w:szCs w:val="28"/>
        </w:rPr>
        <w:t>в количестве 3 человек.</w:t>
      </w:r>
    </w:p>
    <w:p w:rsidR="002B0FF5" w:rsidRDefault="002B0FF5" w:rsidP="002B0FF5">
      <w:pPr>
        <w:jc w:val="both"/>
        <w:rPr>
          <w:rFonts w:ascii="Times New Roman" w:hAnsi="Times New Roman"/>
          <w:sz w:val="28"/>
          <w:szCs w:val="28"/>
        </w:rPr>
      </w:pPr>
      <w:r>
        <w:rPr>
          <w:rFonts w:ascii="Times New Roman" w:hAnsi="Times New Roman"/>
          <w:sz w:val="28"/>
          <w:szCs w:val="28"/>
        </w:rPr>
        <w:t>Состав</w:t>
      </w:r>
      <w:r>
        <w:rPr>
          <w:sz w:val="28"/>
          <w:szCs w:val="28"/>
        </w:rPr>
        <w:t xml:space="preserve"> </w:t>
      </w:r>
      <w:r>
        <w:rPr>
          <w:rFonts w:ascii="Times New Roman" w:hAnsi="Times New Roman"/>
          <w:color w:val="000000"/>
          <w:sz w:val="28"/>
          <w:szCs w:val="28"/>
        </w:rPr>
        <w:t xml:space="preserve">Органа внутреннего муниципального финансового контроля </w:t>
      </w:r>
      <w:r>
        <w:rPr>
          <w:rFonts w:ascii="Times New Roman" w:hAnsi="Times New Roman"/>
          <w:sz w:val="28"/>
          <w:szCs w:val="28"/>
        </w:rPr>
        <w:t xml:space="preserve">утверждается постановлением администрации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
    <w:p w:rsidR="002B0FF5" w:rsidRDefault="002B0FF5" w:rsidP="002B0FF5">
      <w:pPr>
        <w:jc w:val="both"/>
        <w:rPr>
          <w:rFonts w:ascii="Times New Roman" w:hAnsi="Times New Roman"/>
          <w:sz w:val="28"/>
          <w:szCs w:val="28"/>
        </w:rPr>
      </w:pPr>
      <w:r>
        <w:rPr>
          <w:rFonts w:ascii="Times New Roman" w:hAnsi="Times New Roman"/>
          <w:sz w:val="28"/>
          <w:szCs w:val="28"/>
        </w:rPr>
        <w:t xml:space="preserve">В состав </w:t>
      </w:r>
      <w:r>
        <w:rPr>
          <w:rFonts w:ascii="Times New Roman" w:hAnsi="Times New Roman"/>
          <w:color w:val="000000"/>
          <w:sz w:val="28"/>
          <w:szCs w:val="28"/>
        </w:rPr>
        <w:t xml:space="preserve">Органа внутреннего муниципального финансового контроля входят муниципальные служащие, депутаты Совета депутатов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xml:space="preserve"> сельского поселения члены комиссии по бюджету, финансам и налогам (по согласованию)</w:t>
      </w:r>
    </w:p>
    <w:p w:rsidR="002B0FF5" w:rsidRDefault="002B0FF5" w:rsidP="002B0FF5">
      <w:pPr>
        <w:jc w:val="both"/>
        <w:rPr>
          <w:rFonts w:ascii="Times New Roman" w:hAnsi="Times New Roman"/>
          <w:sz w:val="28"/>
          <w:szCs w:val="28"/>
        </w:rPr>
      </w:pPr>
      <w:r>
        <w:rPr>
          <w:rFonts w:ascii="Times New Roman" w:hAnsi="Times New Roman"/>
          <w:color w:val="000000"/>
          <w:sz w:val="28"/>
          <w:szCs w:val="28"/>
        </w:rPr>
        <w:t>8. Полномочия Органа внутреннего муниципального финансового контроля по осуществлению внутреннего муниципального финансового контроля являются: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 </w:t>
      </w:r>
      <w:proofErr w:type="gramStart"/>
      <w:r>
        <w:rPr>
          <w:rFonts w:ascii="Times New Roman" w:hAnsi="Times New Roman"/>
          <w:color w:val="000000"/>
          <w:sz w:val="28"/>
          <w:szCs w:val="28"/>
        </w:rPr>
        <w:t>контроль за</w:t>
      </w:r>
      <w:proofErr w:type="gramEnd"/>
      <w:r>
        <w:rPr>
          <w:rFonts w:ascii="Times New Roman" w:hAnsi="Times New Roman"/>
          <w:color w:val="000000"/>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 </w:t>
      </w:r>
      <w:proofErr w:type="gramStart"/>
      <w:r>
        <w:rPr>
          <w:rFonts w:ascii="Times New Roman" w:hAnsi="Times New Roman"/>
          <w:color w:val="000000"/>
          <w:sz w:val="28"/>
          <w:szCs w:val="28"/>
        </w:rPr>
        <w:t>контроль за</w:t>
      </w:r>
      <w:proofErr w:type="gramEnd"/>
      <w:r>
        <w:rPr>
          <w:rFonts w:ascii="Times New Roman" w:hAnsi="Times New Roman"/>
          <w:color w:val="000000"/>
          <w:sz w:val="28"/>
          <w:szCs w:val="28"/>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lastRenderedPageBreak/>
        <w:t> При осуществлении полномочий по внутреннему муниципальному финансовому контролю Органом внутреннего муниципального финансового контроля: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проводятся проверки, ревизии и обследования;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направляются объектам контроля акты, заключения, представления и (или) предписания;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направляются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9. При исполнении возложенных на них полномочий должностные лица Органа внутреннего муниципального финансового контроля имеют право:</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 органов государственной власти и государственных органов Республики Мордовия, органов территориальных государственных внебюджетных фондов, органов местного самоуправления и муниципальных органов, организаций;</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 (при предъявлении соответствующего документа (справки) о разрешении допуска к указанным документам, сведениям и работам);</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w:t>
      </w:r>
      <w:r>
        <w:rPr>
          <w:rFonts w:ascii="Times New Roman" w:hAnsi="Times New Roman"/>
          <w:color w:val="000000"/>
          <w:sz w:val="28"/>
          <w:szCs w:val="28"/>
        </w:rPr>
        <w:lastRenderedPageBreak/>
        <w:t>государственную, служебную, коммерческую и иную охраняемую законом тайну;</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знакомиться с технической документацией к электронным базам данных.</w:t>
      </w:r>
    </w:p>
    <w:p w:rsidR="002B0FF5" w:rsidRDefault="00DE5624"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r w:rsidR="002B0FF5">
        <w:rPr>
          <w:rFonts w:ascii="Times New Roman" w:hAnsi="Times New Roman"/>
          <w:color w:val="000000"/>
          <w:sz w:val="28"/>
          <w:szCs w:val="28"/>
        </w:rPr>
        <w:t>10.  При исполнении возложенных на них полномочий должностные лица Органа внутреннего муниципального финансового контроля обязаны:</w:t>
      </w:r>
    </w:p>
    <w:p w:rsidR="002B0FF5" w:rsidRDefault="00DE5624"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r w:rsidR="002B0FF5">
        <w:rPr>
          <w:rFonts w:ascii="Times New Roman" w:hAnsi="Times New Roman"/>
          <w:color w:val="000000"/>
          <w:sz w:val="28"/>
          <w:szCs w:val="28"/>
        </w:rPr>
        <w:t xml:space="preserve"> не препятствовать руководителю, иному должностному лицу или уполномоченному представителю юридического лица  присутствовать при проведении проверки и давать разъяснения по вопросам, относящимся к предмету проверки;</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предоставлять руководителю, иному должностному лицу или уполномоченному представителю юридического лица,   присутствующим при проведении проверки, информацию и документы, относящиеся к предмету проверки;</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знакомить руководителя, иного должностного лица или уполномоченного представителя юридического лица, с результатами проверки;</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11. Должностные лица Органа внутреннего муниципального финансового контроля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 а так же обязаны:</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 - сохранять государственную, служебную, коммерческую и иную охраняемую законом тайну, ставшую им известной при проведении внутреннего контроля в проверяемых органах и организациях;</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12. Руководитель организации, в отношении которой проводятся мероприятия внутреннего муниципального контроля, должен создать условия для работы должностных лиц Органа внутреннего муниципального финансового контроля, в том числе обеспечить выполнение работ по делопроизводству.</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IV. Порядок планирования мероприятий Органа внутреннего муниципального финансового контроля</w:t>
      </w:r>
    </w:p>
    <w:p w:rsidR="002B0FF5" w:rsidRDefault="002B0FF5" w:rsidP="002B0FF5">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13. Планирование контрольной деятельности осуществляется путем составления и утверждения плана контрольной деятельности Органа внутреннего муниципального финансового контроля (далее План контрольных мероприятий) на очередной финансовый год.</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14. План контрольных мероприятий представляет собой перечень контрольных мероприятий, которые планируется осуществить в календарном году.</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15. При составлении Плана контрольных мероприятий объекты контроля, в отношении которых планируются контрольные мероприятия, </w:t>
      </w:r>
      <w:r>
        <w:rPr>
          <w:rFonts w:ascii="Times New Roman" w:hAnsi="Times New Roman"/>
          <w:color w:val="000000"/>
          <w:sz w:val="28"/>
          <w:szCs w:val="28"/>
        </w:rPr>
        <w:lastRenderedPageBreak/>
        <w:t>органом муниципального финансового контроля должны быть отобраны на основании следующих критериев:</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а) период, прошедший с момента проведения идентичного контрольного мероприятия Органом внутреннего муниципального финансового контроля;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б) существенность и значимость мероприятий, осуществляемых объектами контроля, в отношении которых предполагается проведение контрольных мероприятий;</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в)  информация о наличии признаков нарушения в финансово-бюджетной сфере в отношении объекта контроля, а также по результатам анализа данных единой информационной системы в сфере закупок.</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При планировании контрольного мероприятия необходимо учитывать резерв времени и трудовых ресурсов для выполнения внеплановых контрольных мероприятий.</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16.  Составление Плана контрольных мероприятий осуществляется с учетом информации о планируемых (проводимых) комиссией по бюджету, финансам и налогам Совета депутатов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xml:space="preserve"> сельского поселения.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17. Руководитель Органа внутреннего муниципального финансового контроля принимает решение об утверждении плана осуществления внутреннего муниципального финансового контроля до 31 декабря года предшествующего году проведения плановых контрольных мероприятий.</w:t>
      </w:r>
    </w:p>
    <w:p w:rsidR="002B0FF5" w:rsidRDefault="002B0FF5" w:rsidP="002B0FF5">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rPr>
        <w:t xml:space="preserve">      18. Внеплановые контрольные мероприятия осуществляются по следующим основаниям:</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 поручения главы администрации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сельского поселения;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обращение правоохранительных органов;</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поступление информации о нарушении бюджетного законодательства Российской Федерации и иных нормативных правовых актов, регулирующих бюджетные правоотношения.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V. Методы осуществления внутреннего муниципального финансового</w:t>
      </w:r>
    </w:p>
    <w:p w:rsidR="002B0FF5" w:rsidRDefault="002B0FF5" w:rsidP="002B0FF5">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контроля и порядок проведения проверок, ревизий и обследований</w:t>
      </w:r>
    </w:p>
    <w:p w:rsidR="002B0FF5" w:rsidRDefault="002B0FF5" w:rsidP="002B0FF5">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19. Методами осуществления внутреннего муниципального финансового контроля являются: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проверка, под которой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 ревизия, под которой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w:t>
      </w:r>
      <w:r>
        <w:rPr>
          <w:rFonts w:ascii="Times New Roman" w:hAnsi="Times New Roman"/>
          <w:color w:val="000000"/>
          <w:sz w:val="28"/>
          <w:szCs w:val="28"/>
        </w:rPr>
        <w:lastRenderedPageBreak/>
        <w:t>достоверности и правильности их отражения в бюджетной (бухгалтерской) отчетности;</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 обследование, под которым понимается анализ и оценка </w:t>
      </w:r>
      <w:proofErr w:type="gramStart"/>
      <w:r>
        <w:rPr>
          <w:rFonts w:ascii="Times New Roman" w:hAnsi="Times New Roman"/>
          <w:color w:val="000000"/>
          <w:sz w:val="28"/>
          <w:szCs w:val="28"/>
        </w:rPr>
        <w:t>состояния определенной сферы деятельности объекта контроля</w:t>
      </w:r>
      <w:proofErr w:type="gramEnd"/>
      <w:r>
        <w:rPr>
          <w:rFonts w:ascii="Times New Roman" w:hAnsi="Times New Roman"/>
          <w:color w:val="000000"/>
          <w:sz w:val="28"/>
          <w:szCs w:val="28"/>
        </w:rPr>
        <w:t>;</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санкционирование операций, под которым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20. Проверки подразделяются на камеральные и выездные, в том числе встречные проверки.</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Под камеральными проверками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21. Решение о проведении проверки, ревизии и обследования принимается главой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сельского поселения и оформляется распоряжением.</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22. Распоряжение о проведении проверки, ревизии должен содержать вид мероприятия и основание его проведения, наименование объекта контроля, сроки проведения мероприятия (начала и окончания), проверяемый период,  состав исполнителей и руководителя мероприятия, проверяемые вопросы.</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При подготовке к проведению проверки и (или) ревизии может составляться программа такого контрольного мероприятия, которая должна содержать вид мероприятия и основание его проведения, наименование объекта контроля, сроки проведения мероприятия (начала и окончания), проверяемый период,  состав исполнителей и руководителя мероприятия, проверяемые вопросы. В этом случае в распоряжении проверки (ревизии) проверяемые вопросы не указываются.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23. Распоряжение о проведении обследования должен содержать: основания для его проведения, наименование объекта контроля, сроки проведения, исследуемые вопросы.</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24. При проведении проверки, ревизии и обследования исполнители мероприятия запрашивают информацию, документы и материалы, необходимые для проведения внутреннего муниципального финансового </w:t>
      </w:r>
      <w:r>
        <w:rPr>
          <w:rFonts w:ascii="Times New Roman" w:hAnsi="Times New Roman"/>
          <w:color w:val="000000"/>
          <w:sz w:val="28"/>
          <w:szCs w:val="28"/>
        </w:rPr>
        <w:lastRenderedPageBreak/>
        <w:t>контроля. Такие запросы являются обязательными для исполнения должностными лицами объектов контроля.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25. Результаты проверки и ревизии оформляются актом, обследования – заключением.</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26. Акт проверки или ревизии составляется в двух экземплярах и подписывается должностными лицами, осуществляющими контрольное мероприятие, в течени</w:t>
      </w:r>
      <w:proofErr w:type="gramStart"/>
      <w:r>
        <w:rPr>
          <w:rFonts w:ascii="Times New Roman" w:hAnsi="Times New Roman"/>
          <w:color w:val="000000"/>
          <w:sz w:val="28"/>
          <w:szCs w:val="28"/>
        </w:rPr>
        <w:t>и</w:t>
      </w:r>
      <w:proofErr w:type="gramEnd"/>
      <w:r>
        <w:rPr>
          <w:rFonts w:ascii="Times New Roman" w:hAnsi="Times New Roman"/>
          <w:color w:val="000000"/>
          <w:sz w:val="28"/>
          <w:szCs w:val="28"/>
        </w:rPr>
        <w:t xml:space="preserve"> 3 рабочих дней.</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27. Один экземпляр акта проверки или ревизии с отметкой об ознакомлении руководителя организации объекта контроля хранится в Органах внутреннего муниципального финансового контроля, второй в организации объекта контроля.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28. </w:t>
      </w:r>
      <w:proofErr w:type="gramStart"/>
      <w:r>
        <w:rPr>
          <w:rFonts w:ascii="Times New Roman" w:hAnsi="Times New Roman"/>
          <w:color w:val="000000"/>
          <w:sz w:val="28"/>
          <w:szCs w:val="28"/>
        </w:rPr>
        <w:t>В случае несогласия с положениями акта или с целью уточнения его отдельных положений, руководитель объекта контроля имеет право в течение трех рабочих дней, с момента получения акта, направить в Орган внутреннего муниципального финансового контроля свои замечания (возражения), являющиеся неотъемлемой частью акта и на которые в течение трех рабочих дней орган контроля должен дать заключение по каждому возражению (замечанию).</w:t>
      </w:r>
      <w:proofErr w:type="gramEnd"/>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29. Результаты внутреннего муниципального финансового контроля, а так же сведения о направлении органом контроля представлений и предписаний, наряду с информацией об их исполнении направляются главе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сельского поселения.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VI. Размещение документов об итогах проверок Органа внутреннего муниципального финансового контроля в сети Интернет</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30. Информация о проведении Органом внутреннего муниципального финансового контроля  плановых, внеплановых проверок, об их результатах и выданных предписаний, подлежит размещению на официальном сайте  </w:t>
      </w:r>
      <w:proofErr w:type="spellStart"/>
      <w:r>
        <w:rPr>
          <w:rFonts w:ascii="Times New Roman" w:hAnsi="Times New Roman"/>
          <w:color w:val="000000"/>
          <w:sz w:val="28"/>
          <w:szCs w:val="28"/>
        </w:rPr>
        <w:t>Торбеевского</w:t>
      </w:r>
      <w:proofErr w:type="spellEnd"/>
      <w:r>
        <w:rPr>
          <w:rFonts w:ascii="Times New Roman" w:hAnsi="Times New Roman"/>
          <w:color w:val="000000"/>
          <w:sz w:val="28"/>
          <w:szCs w:val="28"/>
        </w:rPr>
        <w:t xml:space="preserve"> муниципального района  </w:t>
      </w:r>
      <w:r>
        <w:rPr>
          <w:rFonts w:ascii="Times New Roman" w:hAnsi="Times New Roman"/>
          <w:sz w:val="28"/>
          <w:szCs w:val="28"/>
        </w:rPr>
        <w:t xml:space="preserve">в сети Интернет на странице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r>
        <w:rPr>
          <w:rFonts w:ascii="Times New Roman" w:hAnsi="Times New Roman"/>
          <w:color w:val="000000"/>
          <w:sz w:val="28"/>
          <w:szCs w:val="28"/>
        </w:rPr>
        <w:t>в разделе «Информация о проверках».</w:t>
      </w:r>
    </w:p>
    <w:p w:rsidR="002B0FF5" w:rsidRDefault="002B0FF5" w:rsidP="002B0FF5">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rPr>
        <w:t xml:space="preserve">      </w:t>
      </w:r>
      <w:r w:rsidR="00DE5624">
        <w:rPr>
          <w:rFonts w:ascii="Times New Roman" w:hAnsi="Times New Roman"/>
          <w:color w:val="000000"/>
          <w:sz w:val="28"/>
          <w:szCs w:val="28"/>
        </w:rPr>
        <w:t xml:space="preserve">   </w:t>
      </w:r>
      <w:r>
        <w:rPr>
          <w:rFonts w:ascii="Times New Roman" w:hAnsi="Times New Roman"/>
          <w:color w:val="000000"/>
          <w:sz w:val="28"/>
          <w:szCs w:val="28"/>
        </w:rPr>
        <w:t xml:space="preserve">31. В течение 7 рабочих дней </w:t>
      </w:r>
      <w:proofErr w:type="gramStart"/>
      <w:r>
        <w:rPr>
          <w:rFonts w:ascii="Times New Roman" w:hAnsi="Times New Roman"/>
          <w:color w:val="000000"/>
          <w:sz w:val="28"/>
          <w:szCs w:val="28"/>
        </w:rPr>
        <w:t>с даты выдачи</w:t>
      </w:r>
      <w:proofErr w:type="gramEnd"/>
      <w:r>
        <w:rPr>
          <w:rFonts w:ascii="Times New Roman" w:hAnsi="Times New Roman"/>
          <w:color w:val="000000"/>
          <w:sz w:val="28"/>
          <w:szCs w:val="28"/>
        </w:rPr>
        <w:t xml:space="preserve"> предписания, Орган внутреннего муниципального финансового контроля обязан разместить эти предписания на официальном сайте администрации района.</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DE5624">
      <w:pPr>
        <w:shd w:val="clear" w:color="auto" w:fill="FFFFFF"/>
        <w:spacing w:after="0" w:line="240" w:lineRule="auto"/>
        <w:ind w:firstLine="709"/>
        <w:jc w:val="center"/>
        <w:outlineLvl w:val="5"/>
        <w:rPr>
          <w:rFonts w:ascii="Times New Roman" w:hAnsi="Times New Roman"/>
          <w:b/>
          <w:bCs/>
          <w:sz w:val="28"/>
          <w:szCs w:val="28"/>
        </w:rPr>
      </w:pPr>
      <w:r>
        <w:rPr>
          <w:rFonts w:ascii="Times New Roman" w:hAnsi="Times New Roman"/>
          <w:b/>
          <w:bCs/>
          <w:color w:val="000000"/>
          <w:sz w:val="28"/>
          <w:szCs w:val="28"/>
        </w:rPr>
        <w:t>VII. Представления и предписания Органа внутреннего муниципального</w:t>
      </w:r>
      <w:r w:rsidR="00DE5624">
        <w:rPr>
          <w:rFonts w:ascii="Times New Roman" w:hAnsi="Times New Roman"/>
          <w:b/>
          <w:bCs/>
          <w:sz w:val="28"/>
          <w:szCs w:val="28"/>
        </w:rPr>
        <w:t xml:space="preserve"> </w:t>
      </w:r>
      <w:r>
        <w:rPr>
          <w:rFonts w:ascii="Times New Roman" w:hAnsi="Times New Roman"/>
          <w:b/>
          <w:bCs/>
          <w:color w:val="000000"/>
          <w:sz w:val="28"/>
          <w:szCs w:val="28"/>
        </w:rPr>
        <w:t>финансового контроля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32. По результатам рассмотрения акта и иных материалов проверки руководителем Органа внутреннего  муниципального финансового контроля  принимает решение:</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а)  о применении мер принуждения;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б)  об отсутствии оснований применения мер принуждения.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33. По результатам контрольного мероприятия, в случаях установления нарушений бюджетного законодательства Российской Федерации и иных </w:t>
      </w:r>
      <w:r>
        <w:rPr>
          <w:rFonts w:ascii="Times New Roman" w:hAnsi="Times New Roman"/>
          <w:color w:val="000000"/>
          <w:sz w:val="28"/>
          <w:szCs w:val="28"/>
        </w:rPr>
        <w:lastRenderedPageBreak/>
        <w:t>нормативных правовых актов, регулирующих бюджетные правоотношения, нарушений законодательства Российской Федерации и иных нормативных правовых актов о контрактной системе в сфере закупок, Органом внутреннего муниципального финансового контроля составляются представления и (или) предписания.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34. Представления, предписания в срок, не превышающий пяти календарных дней после принятия решения о применении меры принуждения, направляются представителю объекта контроля.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roofErr w:type="gramStart"/>
      <w:r>
        <w:rPr>
          <w:rFonts w:ascii="Times New Roman" w:hAnsi="Times New Roman"/>
          <w:color w:val="000000"/>
          <w:sz w:val="28"/>
          <w:szCs w:val="28"/>
        </w:rPr>
        <w:t>Под представлением понимается документ Органа внутреннего муниципального финансового контроля, который должен содержать обязательную для рассмотрения в установленные в нем сроки или, если срок не указан,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w:t>
      </w:r>
      <w:proofErr w:type="gramEnd"/>
      <w:r>
        <w:rPr>
          <w:rFonts w:ascii="Times New Roman" w:hAnsi="Times New Roman"/>
          <w:color w:val="000000"/>
          <w:sz w:val="28"/>
          <w:szCs w:val="28"/>
        </w:rPr>
        <w:t xml:space="preserve"> причин и условий таких нарушений.</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roofErr w:type="gramStart"/>
      <w:r>
        <w:rPr>
          <w:rFonts w:ascii="Times New Roman" w:hAnsi="Times New Roman"/>
          <w:color w:val="000000"/>
          <w:sz w:val="28"/>
          <w:szCs w:val="28"/>
        </w:rPr>
        <w:t>Под предписанием понимается документ Органа внутреннего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требования о возмещении причиненного такими нарушениями ущерба муниципальному образованию.</w:t>
      </w:r>
      <w:proofErr w:type="gramEnd"/>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35. В случае неисполнение выданного представления (предписания) Орган внутреннего муниципального финансового контроля применяет к не исполнившему такое представление (предписание)  лицу меры ответственности в соответствии с Кодексом Российской Федерации об административных правонарушениях.</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36. В случае неисполнения или исполнения не в полном объеме выданного представления (предписания) руководителем Органа внутреннего муниципального финансового контроля может быть принято решение о назначении внеплановой выездной проверки.</w:t>
      </w:r>
    </w:p>
    <w:p w:rsidR="002B0FF5" w:rsidRDefault="002B0FF5" w:rsidP="002B0FF5">
      <w:pPr>
        <w:shd w:val="clear" w:color="auto" w:fill="FFFFFF"/>
        <w:spacing w:after="0" w:line="240" w:lineRule="auto"/>
        <w:ind w:firstLine="709"/>
        <w:jc w:val="both"/>
        <w:rPr>
          <w:rFonts w:ascii="Times New Roman" w:hAnsi="Times New Roman"/>
          <w:sz w:val="28"/>
          <w:szCs w:val="28"/>
        </w:rPr>
      </w:pPr>
      <w:proofErr w:type="gramStart"/>
      <w:r>
        <w:rPr>
          <w:rFonts w:ascii="Times New Roman" w:hAnsi="Times New Roman"/>
          <w:color w:val="000000"/>
          <w:sz w:val="28"/>
          <w:szCs w:val="28"/>
        </w:rPr>
        <w:t xml:space="preserve">В случае неисполнения  предписания в части возмещения ущерба, причиненного </w:t>
      </w:r>
      <w:proofErr w:type="spellStart"/>
      <w:r>
        <w:rPr>
          <w:rFonts w:ascii="Times New Roman" w:hAnsi="Times New Roman"/>
          <w:color w:val="000000"/>
          <w:sz w:val="28"/>
          <w:szCs w:val="28"/>
        </w:rPr>
        <w:t>Салазгорьскому</w:t>
      </w:r>
      <w:proofErr w:type="spellEnd"/>
      <w:r>
        <w:rPr>
          <w:rFonts w:ascii="Times New Roman" w:hAnsi="Times New Roman"/>
          <w:color w:val="000000"/>
          <w:sz w:val="28"/>
          <w:szCs w:val="28"/>
        </w:rPr>
        <w:t xml:space="preserve"> сельскому поселению нарушением бюджетного законодательства Российской Федерации и иных нормативных правовых актов, регулирующих бюджетные правоотношения, Орган внутреннего муниципального финансового контроля направляет исковое заявление о возмещении ущерба в арбитражный суд, защищает интересы </w:t>
      </w:r>
      <w:proofErr w:type="spellStart"/>
      <w:r>
        <w:rPr>
          <w:rFonts w:ascii="Times New Roman" w:hAnsi="Times New Roman"/>
          <w:color w:val="000000"/>
          <w:sz w:val="28"/>
          <w:szCs w:val="28"/>
        </w:rPr>
        <w:t>Салазгорьского</w:t>
      </w:r>
      <w:proofErr w:type="spellEnd"/>
      <w:r>
        <w:rPr>
          <w:rFonts w:ascii="Times New Roman" w:hAnsi="Times New Roman"/>
          <w:color w:val="000000"/>
          <w:sz w:val="28"/>
          <w:szCs w:val="28"/>
        </w:rPr>
        <w:t xml:space="preserve"> сельского поселения по этому исковому заявлению в арбитражном суде.</w:t>
      </w:r>
      <w:proofErr w:type="gramEnd"/>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37. При выявлении в ходе проведения контрольных мероприятий факта совершения действия (бездействия), содержащего признаки состава административных правонарушений, предусмотренных статьями 15.1, 15.11, 15.14, 15.15, 15.16, 19.5 Кодекса Российской Федерации об административных правонарушениях, должностные лица возбуждают дела </w:t>
      </w:r>
      <w:r>
        <w:rPr>
          <w:rFonts w:ascii="Times New Roman" w:hAnsi="Times New Roman"/>
          <w:color w:val="000000"/>
          <w:sz w:val="28"/>
          <w:szCs w:val="28"/>
        </w:rPr>
        <w:lastRenderedPageBreak/>
        <w:t>об административных правонарушениях в порядке, установленном Кодексом Российской Федерации об административных правонарушениях.</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38. В случаях выявления факта совершения действия (бездействия), содержащего признаки состава уголовного преступления, Орган внутреннего муниципального финансового контроля направляет в правоохранительные органы информацию о таком факте и (или) документе и иные материалы, подтверждающие такой факт.</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39. В случае выявления нарушений законодательства Российской Федерации и иных нормативных правовых актов о контрактной системе в сфере закупок, в течение трех дней с даты направления предписаний, Орган внутреннего муниципального финансового контроля размещает это предписание в единой информационной системе в сфере закупок, в </w:t>
      </w:r>
      <w:proofErr w:type="gramStart"/>
      <w:r>
        <w:rPr>
          <w:rFonts w:ascii="Times New Roman" w:hAnsi="Times New Roman"/>
          <w:color w:val="000000"/>
          <w:sz w:val="28"/>
          <w:szCs w:val="28"/>
        </w:rPr>
        <w:t>порядке</w:t>
      </w:r>
      <w:proofErr w:type="gramEnd"/>
      <w:r>
        <w:rPr>
          <w:rFonts w:ascii="Times New Roman" w:hAnsi="Times New Roman"/>
          <w:color w:val="000000"/>
          <w:sz w:val="28"/>
          <w:szCs w:val="28"/>
        </w:rPr>
        <w:t xml:space="preserve"> установленном Правительством Российской Федерации.</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40. Информация, поступившая в Орган внутреннего муниципального финансового контроля, о принятии мер объектом контроля по устранению выявленных нарушений контрольным мероприятие нарушений, устранению причин и условий таких нарушений, а также документы, подтверждающие выполнение требований представления (предписания), устранения объектом контроля выявленных нарушений приобщаются к материалам контрольного мероприятия.</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2B0FF5" w:rsidRDefault="002B0FF5" w:rsidP="002B0FF5">
      <w:pPr>
        <w:shd w:val="clear" w:color="auto" w:fill="FFFFFF"/>
        <w:spacing w:after="0" w:line="240" w:lineRule="auto"/>
        <w:ind w:firstLine="709"/>
        <w:jc w:val="both"/>
        <w:rPr>
          <w:rFonts w:ascii="Times New Roman" w:hAnsi="Times New Roman"/>
          <w:sz w:val="28"/>
          <w:szCs w:val="28"/>
        </w:rPr>
      </w:pPr>
      <w:r>
        <w:rPr>
          <w:rFonts w:ascii="Times New Roman" w:hAnsi="Times New Roman"/>
          <w:color w:val="000000"/>
          <w:sz w:val="28"/>
          <w:szCs w:val="28"/>
        </w:rPr>
        <w:t> </w:t>
      </w: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875"/>
    <w:rsid w:val="002B0FF5"/>
    <w:rsid w:val="002E4E42"/>
    <w:rsid w:val="003933CF"/>
    <w:rsid w:val="00DE5624"/>
    <w:rsid w:val="00E51875"/>
    <w:rsid w:val="00F10D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FF5"/>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basedOn w:val="a0"/>
    <w:uiPriority w:val="99"/>
    <w:semiHidden/>
    <w:unhideWhenUsed/>
    <w:rsid w:val="002B0FF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FF5"/>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basedOn w:val="a0"/>
    <w:uiPriority w:val="99"/>
    <w:semiHidden/>
    <w:unhideWhenUsed/>
    <w:rsid w:val="002B0F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dostup.scli.ru:8111/content/act/525a1e39-fd0f-4d98-a779-03810b6efd94.html" TargetMode="External"/><Relationship Id="rId5" Type="http://schemas.openxmlformats.org/officeDocument/2006/relationships/hyperlink" Target="http://dostup.scli.ru:8111/content/act/8f21b21c-a408-42c4-b9fe-a939b863c84a.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3338</Words>
  <Characters>19029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5</cp:revision>
  <dcterms:created xsi:type="dcterms:W3CDTF">2018-10-24T07:30:00Z</dcterms:created>
  <dcterms:modified xsi:type="dcterms:W3CDTF">2018-10-24T08:03:00Z</dcterms:modified>
</cp:coreProperties>
</file>