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55C" w:rsidRPr="0068555C" w:rsidRDefault="0068555C" w:rsidP="00685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8555C"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"НИКОЛЬСКИЙ    ВЕСТНИК"</w:t>
      </w:r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68555C" w:rsidRPr="0068555C" w:rsidRDefault="008B4683" w:rsidP="008B468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</w:t>
      </w:r>
      <w:r w:rsidR="0068555C"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УЧРЕДИТЕЛИ: местное самоуправление</w:t>
      </w:r>
      <w:r w:rsidR="000569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  <w:r w:rsidR="00287D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569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понедель</w:t>
      </w:r>
      <w:r w:rsidR="007B5D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ник</w:t>
      </w:r>
      <w:r w:rsidR="00BB6D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0569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</w:t>
      </w:r>
      <w:r w:rsidR="0068555C"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569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</w:t>
      </w:r>
      <w:r w:rsidR="00C67A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тября</w:t>
      </w:r>
      <w:r w:rsidR="0068555C"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53C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2018 г. № 2</w:t>
      </w:r>
      <w:r w:rsidR="000569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</w:p>
    <w:p w:rsidR="0068555C" w:rsidRPr="0068555C" w:rsidRDefault="0068555C" w:rsidP="008B4683">
      <w:pPr>
        <w:spacing w:after="0" w:line="240" w:lineRule="auto"/>
        <w:ind w:left="-240" w:firstLine="24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>Никольского сельского поселения</w:t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</w:t>
      </w:r>
      <w:r w:rsidR="008B46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>Газета выходит с марта 2009 года</w:t>
      </w:r>
    </w:p>
    <w:p w:rsidR="0068555C" w:rsidRPr="00BB6D66" w:rsidRDefault="0068555C" w:rsidP="0084436D">
      <w:pPr>
        <w:spacing w:after="0" w:line="240" w:lineRule="auto"/>
        <w:ind w:left="-240" w:firstLine="240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12700</wp:posOffset>
                </wp:positionV>
                <wp:extent cx="6781800" cy="0"/>
                <wp:effectExtent l="6985" t="12700" r="12065" b="63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1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pt,1pt" to="522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"/>
            </w:pict>
          </mc:Fallback>
        </mc:AlternateContent>
      </w:r>
    </w:p>
    <w:tbl>
      <w:tblPr>
        <w:tblW w:w="9852" w:type="dxa"/>
        <w:jc w:val="center"/>
        <w:tblBorders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2"/>
      </w:tblGrid>
      <w:tr w:rsidR="007B5D0C" w:rsidRPr="00F71D6C" w:rsidTr="007B5D0C">
        <w:trPr>
          <w:cantSplit/>
          <w:jc w:val="center"/>
        </w:trPr>
        <w:tc>
          <w:tcPr>
            <w:tcW w:w="9852" w:type="dxa"/>
            <w:tcBorders>
              <w:top w:val="nil"/>
              <w:left w:val="nil"/>
              <w:bottom w:val="nil"/>
              <w:right w:val="nil"/>
            </w:tcBorders>
          </w:tcPr>
          <w:p w:rsidR="005627B1" w:rsidRPr="00F71D6C" w:rsidRDefault="005627B1" w:rsidP="005627B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bookmarkStart w:id="0" w:name="Par1"/>
            <w:bookmarkEnd w:id="0"/>
          </w:p>
          <w:tbl>
            <w:tblPr>
              <w:tblW w:w="0" w:type="auto"/>
              <w:tblInd w:w="675" w:type="dxa"/>
              <w:tblLayout w:type="fixed"/>
              <w:tblLook w:val="04A0" w:firstRow="1" w:lastRow="0" w:firstColumn="1" w:lastColumn="0" w:noHBand="0" w:noVBand="1"/>
            </w:tblPr>
            <w:tblGrid>
              <w:gridCol w:w="648"/>
              <w:gridCol w:w="3180"/>
              <w:gridCol w:w="1915"/>
            </w:tblGrid>
            <w:tr w:rsidR="005627B1" w:rsidRPr="00F71D6C" w:rsidTr="00A910A6">
              <w:tc>
                <w:tcPr>
                  <w:tcW w:w="64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5627B1" w:rsidRPr="00F71D6C" w:rsidRDefault="005627B1" w:rsidP="00A910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F71D6C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№</w:t>
                  </w:r>
                </w:p>
                <w:p w:rsidR="005627B1" w:rsidRPr="00F71D6C" w:rsidRDefault="005627B1" w:rsidP="00A910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F71D6C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п</w:t>
                  </w:r>
                  <w:proofErr w:type="gramEnd"/>
                  <w:r w:rsidRPr="00F71D6C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/п</w:t>
                  </w:r>
                </w:p>
              </w:tc>
              <w:tc>
                <w:tcPr>
                  <w:tcW w:w="31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5627B1" w:rsidRPr="00F71D6C" w:rsidRDefault="005627B1" w:rsidP="00A910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F71D6C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Должность</w:t>
                  </w:r>
                </w:p>
              </w:tc>
              <w:tc>
                <w:tcPr>
                  <w:tcW w:w="1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5627B1" w:rsidRPr="00F71D6C" w:rsidRDefault="005627B1" w:rsidP="00A910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F71D6C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Денежное содержание за 3 квартал</w:t>
                  </w:r>
                </w:p>
                <w:p w:rsidR="005627B1" w:rsidRPr="00F71D6C" w:rsidRDefault="005627B1" w:rsidP="00A910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F71D6C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2018 /</w:t>
                  </w:r>
                  <w:proofErr w:type="spellStart"/>
                  <w:r w:rsidRPr="00F71D6C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руб</w:t>
                  </w:r>
                  <w:proofErr w:type="spellEnd"/>
                  <w:r w:rsidRPr="00F71D6C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/</w:t>
                  </w:r>
                </w:p>
              </w:tc>
            </w:tr>
            <w:tr w:rsidR="005627B1" w:rsidRPr="00F71D6C" w:rsidTr="00A910A6">
              <w:tc>
                <w:tcPr>
                  <w:tcW w:w="64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5627B1" w:rsidRPr="00F71D6C" w:rsidRDefault="005627B1" w:rsidP="00A910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71D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31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5627B1" w:rsidRPr="00F71D6C" w:rsidRDefault="005627B1" w:rsidP="00A910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71D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Глава Никольского  сельского поселения</w:t>
                  </w:r>
                </w:p>
              </w:tc>
              <w:tc>
                <w:tcPr>
                  <w:tcW w:w="1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5627B1" w:rsidRPr="00F71D6C" w:rsidRDefault="005627B1" w:rsidP="00A910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71D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60825,00</w:t>
                  </w:r>
                </w:p>
              </w:tc>
            </w:tr>
            <w:tr w:rsidR="005627B1" w:rsidRPr="00F71D6C" w:rsidTr="00A910A6">
              <w:tc>
                <w:tcPr>
                  <w:tcW w:w="64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5627B1" w:rsidRPr="00F71D6C" w:rsidRDefault="005627B1" w:rsidP="00A910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71D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31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5627B1" w:rsidRPr="00F71D6C" w:rsidRDefault="005627B1" w:rsidP="00A910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71D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Зам</w:t>
                  </w:r>
                  <w:proofErr w:type="gramStart"/>
                  <w:r w:rsidRPr="00F71D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.Г</w:t>
                  </w:r>
                  <w:proofErr w:type="gramEnd"/>
                  <w:r w:rsidRPr="00F71D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лавы</w:t>
                  </w:r>
                  <w:proofErr w:type="spellEnd"/>
                  <w:r w:rsidRPr="00F71D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Никольского сельского поселения</w:t>
                  </w:r>
                </w:p>
              </w:tc>
              <w:tc>
                <w:tcPr>
                  <w:tcW w:w="1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5627B1" w:rsidRPr="00F71D6C" w:rsidRDefault="005627B1" w:rsidP="00A910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71D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44872,00</w:t>
                  </w:r>
                </w:p>
              </w:tc>
            </w:tr>
            <w:tr w:rsidR="005627B1" w:rsidRPr="00F71D6C" w:rsidTr="00A910A6">
              <w:tc>
                <w:tcPr>
                  <w:tcW w:w="64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5627B1" w:rsidRPr="00F71D6C" w:rsidRDefault="005627B1" w:rsidP="00A910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71D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31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5627B1" w:rsidRPr="00F71D6C" w:rsidRDefault="005627B1" w:rsidP="00A910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71D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Гл</w:t>
                  </w:r>
                  <w:proofErr w:type="gramStart"/>
                  <w:r w:rsidRPr="00F71D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.б</w:t>
                  </w:r>
                  <w:proofErr w:type="gramEnd"/>
                  <w:r w:rsidRPr="00F71D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ухгалтер</w:t>
                  </w:r>
                  <w:proofErr w:type="spellEnd"/>
                </w:p>
              </w:tc>
              <w:tc>
                <w:tcPr>
                  <w:tcW w:w="1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5627B1" w:rsidRPr="00F71D6C" w:rsidRDefault="005627B1" w:rsidP="00A910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71D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42626,00</w:t>
                  </w:r>
                </w:p>
              </w:tc>
            </w:tr>
            <w:tr w:rsidR="005627B1" w:rsidRPr="00F71D6C" w:rsidTr="00A910A6">
              <w:tc>
                <w:tcPr>
                  <w:tcW w:w="64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5627B1" w:rsidRPr="00F71D6C" w:rsidRDefault="005627B1" w:rsidP="00A910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71D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31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5627B1" w:rsidRPr="00F71D6C" w:rsidRDefault="005627B1" w:rsidP="00A910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71D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Технический персонал</w:t>
                  </w:r>
                </w:p>
              </w:tc>
              <w:tc>
                <w:tcPr>
                  <w:tcW w:w="1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5627B1" w:rsidRPr="00F71D6C" w:rsidRDefault="005627B1" w:rsidP="00A910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71D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47035</w:t>
                  </w:r>
                </w:p>
              </w:tc>
            </w:tr>
            <w:tr w:rsidR="005627B1" w:rsidRPr="00F71D6C" w:rsidTr="00A910A6">
              <w:tc>
                <w:tcPr>
                  <w:tcW w:w="64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5627B1" w:rsidRPr="00F71D6C" w:rsidRDefault="005627B1" w:rsidP="00A910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71D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31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5627B1" w:rsidRPr="00F71D6C" w:rsidRDefault="005627B1" w:rsidP="00A910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71D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Делопроизводство </w:t>
                  </w:r>
                  <w:proofErr w:type="gramStart"/>
                  <w:r w:rsidRPr="00F71D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</w:t>
                  </w:r>
                  <w:proofErr w:type="gramEnd"/>
                  <w:r w:rsidRPr="00F71D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в/</w:t>
                  </w:r>
                  <w:proofErr w:type="spellStart"/>
                  <w:r w:rsidRPr="00F71D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комату</w:t>
                  </w:r>
                  <w:proofErr w:type="spellEnd"/>
                </w:p>
              </w:tc>
              <w:tc>
                <w:tcPr>
                  <w:tcW w:w="19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5627B1" w:rsidRPr="00F71D6C" w:rsidRDefault="005627B1" w:rsidP="005627B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71D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13398,00</w:t>
                  </w:r>
                </w:p>
              </w:tc>
            </w:tr>
          </w:tbl>
          <w:p w:rsidR="007B5D0C" w:rsidRPr="00F71D6C" w:rsidRDefault="007B5D0C" w:rsidP="007B5D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627B1" w:rsidRPr="00F71D6C" w:rsidRDefault="005627B1" w:rsidP="0005697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:rsidR="00056976" w:rsidRPr="00F71D6C" w:rsidRDefault="00056976" w:rsidP="0005697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F71D6C">
        <w:rPr>
          <w:rFonts w:ascii="Times New Roman" w:eastAsia="Calibri" w:hAnsi="Times New Roman" w:cs="Times New Roman"/>
          <w:b/>
          <w:sz w:val="20"/>
          <w:szCs w:val="20"/>
        </w:rPr>
        <w:t xml:space="preserve">СОВЕТ ДЕПУТАТОВ </w:t>
      </w:r>
    </w:p>
    <w:p w:rsidR="00056976" w:rsidRPr="00F71D6C" w:rsidRDefault="00056976" w:rsidP="0005697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F71D6C">
        <w:rPr>
          <w:rFonts w:ascii="Times New Roman" w:eastAsia="Calibri" w:hAnsi="Times New Roman" w:cs="Times New Roman"/>
          <w:b/>
          <w:sz w:val="20"/>
          <w:szCs w:val="20"/>
        </w:rPr>
        <w:t>НИКОЛЬСКОГО СЕЛЬСКОГО ПОСЕЛЕНИЯ</w:t>
      </w:r>
    </w:p>
    <w:p w:rsidR="00056976" w:rsidRPr="00F71D6C" w:rsidRDefault="00056976" w:rsidP="0005697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F71D6C">
        <w:rPr>
          <w:rFonts w:ascii="Times New Roman" w:eastAsia="Calibri" w:hAnsi="Times New Roman" w:cs="Times New Roman"/>
          <w:b/>
          <w:sz w:val="20"/>
          <w:szCs w:val="20"/>
        </w:rPr>
        <w:t>ТОРБЕЕВСКОГО  МУНИЦИПАЛЬНОГО РАЙОНА</w:t>
      </w:r>
    </w:p>
    <w:p w:rsidR="00056976" w:rsidRPr="00F71D6C" w:rsidRDefault="00056976" w:rsidP="0005697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F71D6C">
        <w:rPr>
          <w:rFonts w:ascii="Times New Roman" w:eastAsia="Calibri" w:hAnsi="Times New Roman" w:cs="Times New Roman"/>
          <w:b/>
          <w:sz w:val="20"/>
          <w:szCs w:val="20"/>
        </w:rPr>
        <w:t>РЕСПУБЛИКИ МОРДОВИЯ</w:t>
      </w:r>
    </w:p>
    <w:p w:rsidR="00056976" w:rsidRPr="00F71D6C" w:rsidRDefault="00056976" w:rsidP="0005697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F71D6C">
        <w:rPr>
          <w:rFonts w:ascii="Times New Roman" w:eastAsia="Calibri" w:hAnsi="Times New Roman" w:cs="Times New Roman"/>
          <w:b/>
          <w:bCs/>
          <w:sz w:val="20"/>
          <w:szCs w:val="20"/>
        </w:rPr>
        <w:t>ВОСЕМНАДЦАТАЯ СЕССИЯ</w:t>
      </w:r>
    </w:p>
    <w:p w:rsidR="00056976" w:rsidRPr="00F71D6C" w:rsidRDefault="00056976" w:rsidP="0005697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F71D6C">
        <w:rPr>
          <w:rFonts w:ascii="Times New Roman" w:eastAsia="Calibri" w:hAnsi="Times New Roman" w:cs="Times New Roman"/>
          <w:b/>
          <w:bCs/>
          <w:sz w:val="20"/>
          <w:szCs w:val="20"/>
        </w:rPr>
        <w:t>(третьего  созыва)</w:t>
      </w:r>
    </w:p>
    <w:p w:rsidR="00056976" w:rsidRPr="00F71D6C" w:rsidRDefault="00056976" w:rsidP="0005697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proofErr w:type="gramStart"/>
      <w:r w:rsidRPr="00F71D6C">
        <w:rPr>
          <w:rFonts w:ascii="Times New Roman" w:eastAsia="Calibri" w:hAnsi="Times New Roman" w:cs="Times New Roman"/>
          <w:b/>
          <w:bCs/>
          <w:sz w:val="20"/>
          <w:szCs w:val="20"/>
        </w:rPr>
        <w:t>Р</w:t>
      </w:r>
      <w:proofErr w:type="gramEnd"/>
      <w:r w:rsidRPr="00F71D6C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Е Ш Е Н И Е</w:t>
      </w:r>
    </w:p>
    <w:p w:rsidR="00056976" w:rsidRPr="00F71D6C" w:rsidRDefault="00056976" w:rsidP="0005697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056976" w:rsidRPr="00F71D6C" w:rsidRDefault="00056976" w:rsidP="000569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71D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15.10. 2018г.                 </w:t>
      </w:r>
      <w:proofErr w:type="spellStart"/>
      <w:r w:rsidRPr="00F71D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</w:t>
      </w:r>
      <w:proofErr w:type="gramStart"/>
      <w:r w:rsidRPr="00F71D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.Н</w:t>
      </w:r>
      <w:proofErr w:type="gramEnd"/>
      <w:r w:rsidRPr="00F71D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икольское</w:t>
      </w:r>
      <w:proofErr w:type="spellEnd"/>
      <w:r w:rsidRPr="00F71D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    №74</w:t>
      </w:r>
      <w:r w:rsidRPr="00F71D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</w:t>
      </w:r>
    </w:p>
    <w:p w:rsidR="00056976" w:rsidRPr="00F71D6C" w:rsidRDefault="00056976" w:rsidP="000569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6976" w:rsidRPr="00F71D6C" w:rsidRDefault="00056976" w:rsidP="0005697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71D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 безвозмездной передаче в муниципальную собственность </w:t>
      </w:r>
      <w:proofErr w:type="spellStart"/>
      <w:r w:rsidRPr="00F71D6C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Торбеевского</w:t>
      </w:r>
      <w:proofErr w:type="spellEnd"/>
      <w:r w:rsidRPr="00F71D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 Республики Мордовия земельного участка </w:t>
      </w:r>
    </w:p>
    <w:p w:rsidR="00056976" w:rsidRPr="00F71D6C" w:rsidRDefault="00056976" w:rsidP="0005697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56976" w:rsidRPr="00F71D6C" w:rsidRDefault="00056976" w:rsidP="0005697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71D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соответствии с пунктом 5 статьи 19 Земельного кодекса Российской Федерации от 25.10.2001 г. N 136-ФЗ, письменного ходатайства администрации </w:t>
      </w:r>
      <w:proofErr w:type="spellStart"/>
      <w:r w:rsidRPr="00F71D6C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Торбеевского</w:t>
      </w:r>
      <w:proofErr w:type="spellEnd"/>
      <w:r w:rsidRPr="00F71D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 Республики Мордовия, Устава Никольского сельского поселения </w:t>
      </w:r>
      <w:proofErr w:type="spellStart"/>
      <w:r w:rsidRPr="00F71D6C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Торбеевского</w:t>
      </w:r>
      <w:proofErr w:type="spellEnd"/>
      <w:r w:rsidRPr="00F71D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 Республики Мордовия, Совет депутатов Никольского сельского поселения </w:t>
      </w:r>
      <w:proofErr w:type="spellStart"/>
      <w:r w:rsidRPr="00F71D6C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Торбеевского</w:t>
      </w:r>
      <w:proofErr w:type="spellEnd"/>
      <w:r w:rsidRPr="00F71D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  </w:t>
      </w:r>
    </w:p>
    <w:p w:rsidR="00056976" w:rsidRPr="00F71D6C" w:rsidRDefault="00056976" w:rsidP="0005697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6976" w:rsidRPr="00F71D6C" w:rsidRDefault="00056976" w:rsidP="0005697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71D6C">
        <w:rPr>
          <w:rFonts w:ascii="Times New Roman" w:eastAsia="Times New Roman" w:hAnsi="Times New Roman" w:cs="Times New Roman"/>
          <w:sz w:val="20"/>
          <w:szCs w:val="20"/>
          <w:lang w:eastAsia="ru-RU"/>
        </w:rPr>
        <w:t>РЕШИЛ:</w:t>
      </w:r>
    </w:p>
    <w:p w:rsidR="00056976" w:rsidRPr="00F71D6C" w:rsidRDefault="00056976" w:rsidP="0005697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6976" w:rsidRPr="00F71D6C" w:rsidRDefault="00056976" w:rsidP="00056976">
      <w:pPr>
        <w:widowControl w:val="0"/>
        <w:numPr>
          <w:ilvl w:val="0"/>
          <w:numId w:val="20"/>
        </w:numPr>
        <w:tabs>
          <w:tab w:val="left" w:pos="851"/>
        </w:tabs>
        <w:suppressAutoHyphens/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71D6C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Передать безвозмездно в муниципальную собственность </w:t>
      </w:r>
      <w:proofErr w:type="spellStart"/>
      <w:r w:rsidRPr="00F71D6C">
        <w:rPr>
          <w:rFonts w:ascii="Times New Roman" w:eastAsia="Times New Roman" w:hAnsi="Times New Roman" w:cs="Times New Roman"/>
          <w:sz w:val="20"/>
          <w:szCs w:val="20"/>
          <w:lang w:eastAsia="ar-SA"/>
        </w:rPr>
        <w:t>Торбеевского</w:t>
      </w:r>
      <w:proofErr w:type="spellEnd"/>
      <w:r w:rsidRPr="00F71D6C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муниципального района Республики Мордовия земельный участок, находящийся в муниципальной собственности Никольского сельского поселения </w:t>
      </w:r>
      <w:proofErr w:type="spellStart"/>
      <w:r w:rsidRPr="00F71D6C">
        <w:rPr>
          <w:rFonts w:ascii="Times New Roman" w:eastAsia="Times New Roman" w:hAnsi="Times New Roman" w:cs="Times New Roman"/>
          <w:sz w:val="20"/>
          <w:szCs w:val="20"/>
          <w:lang w:eastAsia="ar-SA"/>
        </w:rPr>
        <w:t>Торбеевского</w:t>
      </w:r>
      <w:proofErr w:type="spellEnd"/>
      <w:r w:rsidRPr="00F71D6C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муниципального района Республики Мордовия: </w:t>
      </w:r>
    </w:p>
    <w:p w:rsidR="00056976" w:rsidRPr="00F71D6C" w:rsidRDefault="00056976" w:rsidP="00056976">
      <w:pPr>
        <w:widowControl w:val="0"/>
        <w:autoSpaceDE w:val="0"/>
        <w:autoSpaceDN w:val="0"/>
        <w:adjustRightInd w:val="0"/>
        <w:spacing w:after="0" w:line="240" w:lineRule="auto"/>
        <w:ind w:firstLine="7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71D6C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- земельный участок с кадастровым номером 13:21:0212002:82, общей площадью 360 4 000 </w:t>
      </w:r>
      <w:proofErr w:type="spellStart"/>
      <w:r w:rsidRPr="00F71D6C">
        <w:rPr>
          <w:rFonts w:ascii="Times New Roman" w:eastAsia="Times New Roman" w:hAnsi="Times New Roman" w:cs="Times New Roman"/>
          <w:sz w:val="20"/>
          <w:szCs w:val="20"/>
          <w:lang w:eastAsia="ar-SA"/>
        </w:rPr>
        <w:t>кв.м</w:t>
      </w:r>
      <w:proofErr w:type="spellEnd"/>
      <w:r w:rsidRPr="00F71D6C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., кадастровая стоимость 14127680 руб., балансовой стоимостью 14127680 руб., амортизация 0,00 руб., остаточная стоимость 14127680  руб., категория земель: земли сельскохозяйственного назначения, вид разрешенного использования: для сельскохозяйственного производства, адрес (местоположение): Республика Мордовия, </w:t>
      </w:r>
      <w:proofErr w:type="spellStart"/>
      <w:r w:rsidRPr="00F71D6C">
        <w:rPr>
          <w:rFonts w:ascii="Times New Roman" w:eastAsia="Times New Roman" w:hAnsi="Times New Roman" w:cs="Times New Roman"/>
          <w:sz w:val="20"/>
          <w:szCs w:val="20"/>
          <w:lang w:eastAsia="ar-SA"/>
        </w:rPr>
        <w:t>Торбеевский</w:t>
      </w:r>
      <w:proofErr w:type="spellEnd"/>
      <w:r w:rsidRPr="00F71D6C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район, Никольское сельское поселение.</w:t>
      </w:r>
    </w:p>
    <w:p w:rsidR="00056976" w:rsidRPr="00F71D6C" w:rsidRDefault="00056976" w:rsidP="005627B1">
      <w:pPr>
        <w:widowControl w:val="0"/>
        <w:autoSpaceDE w:val="0"/>
        <w:autoSpaceDN w:val="0"/>
        <w:adjustRightInd w:val="0"/>
        <w:spacing w:after="0" w:line="240" w:lineRule="auto"/>
        <w:ind w:firstLine="700"/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</w:pPr>
      <w:r w:rsidRPr="00F71D6C">
        <w:rPr>
          <w:rFonts w:ascii="Times New Roman" w:eastAsia="Times New Roman" w:hAnsi="Times New Roman" w:cs="Times New Roman"/>
          <w:sz w:val="20"/>
          <w:szCs w:val="20"/>
          <w:lang w:eastAsia="ru-RU"/>
        </w:rPr>
        <w:t>2. Настоящее решение вступает в силу со дня официального опубликования.</w:t>
      </w:r>
    </w:p>
    <w:p w:rsidR="00056976" w:rsidRPr="00F71D6C" w:rsidRDefault="00056976" w:rsidP="0005697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</w:pPr>
    </w:p>
    <w:p w:rsidR="00056976" w:rsidRPr="00F71D6C" w:rsidRDefault="00056976" w:rsidP="000569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71D6C">
        <w:rPr>
          <w:rFonts w:ascii="Times New Roman" w:eastAsia="Times New Roman" w:hAnsi="Times New Roman" w:cs="Times New Roman"/>
          <w:sz w:val="20"/>
          <w:szCs w:val="20"/>
          <w:lang w:eastAsia="ru-RU"/>
        </w:rPr>
        <w:t>Глава Никольского</w:t>
      </w:r>
    </w:p>
    <w:p w:rsidR="00056976" w:rsidRPr="00F71D6C" w:rsidRDefault="00056976" w:rsidP="000569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71D6C">
        <w:rPr>
          <w:rFonts w:ascii="Times New Roman" w:eastAsia="Times New Roman" w:hAnsi="Times New Roman" w:cs="Times New Roman"/>
          <w:sz w:val="20"/>
          <w:szCs w:val="20"/>
          <w:lang w:eastAsia="ru-RU"/>
        </w:rPr>
        <w:t>сельского поселения                                                            Л.А. Котова</w:t>
      </w:r>
    </w:p>
    <w:tbl>
      <w:tblPr>
        <w:tblW w:w="9855" w:type="dxa"/>
        <w:jc w:val="center"/>
        <w:tblBorders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5"/>
      </w:tblGrid>
      <w:tr w:rsidR="00706BDD" w:rsidRPr="00F71D6C" w:rsidTr="00F71D6C">
        <w:trPr>
          <w:cantSplit/>
          <w:jc w:val="center"/>
        </w:trPr>
        <w:tc>
          <w:tcPr>
            <w:tcW w:w="9855" w:type="dxa"/>
          </w:tcPr>
          <w:p w:rsidR="00706BDD" w:rsidRPr="00F71D6C" w:rsidRDefault="00706BDD" w:rsidP="00706BDD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71D6C" w:rsidRPr="00F71D6C" w:rsidRDefault="00F71D6C" w:rsidP="00F71D6C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 w:rsidRPr="00F71D6C">
        <w:rPr>
          <w:rFonts w:ascii="Times New Roman" w:hAnsi="Times New Roman"/>
          <w:b/>
          <w:sz w:val="20"/>
          <w:szCs w:val="20"/>
        </w:rPr>
        <w:t xml:space="preserve">СОВЕТ ДЕПУТАТОВ </w:t>
      </w:r>
    </w:p>
    <w:p w:rsidR="00F71D6C" w:rsidRPr="00F71D6C" w:rsidRDefault="00F71D6C" w:rsidP="00F71D6C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 w:rsidRPr="00F71D6C">
        <w:rPr>
          <w:rFonts w:ascii="Times New Roman" w:hAnsi="Times New Roman"/>
          <w:b/>
          <w:sz w:val="20"/>
          <w:szCs w:val="20"/>
        </w:rPr>
        <w:t>НИКОЛЬСКОГО СЕЛЬСКОГО ПОСЕЛЕНИЯ</w:t>
      </w:r>
    </w:p>
    <w:p w:rsidR="00F71D6C" w:rsidRPr="00F71D6C" w:rsidRDefault="00F71D6C" w:rsidP="00F71D6C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 w:rsidRPr="00F71D6C">
        <w:rPr>
          <w:rFonts w:ascii="Times New Roman" w:hAnsi="Times New Roman"/>
          <w:b/>
          <w:sz w:val="20"/>
          <w:szCs w:val="20"/>
        </w:rPr>
        <w:t>ТОРБЕЕВСКОГО  МУНИЦИПАЛЬНОГО РАЙОНА</w:t>
      </w:r>
    </w:p>
    <w:p w:rsidR="00F71D6C" w:rsidRPr="00F71D6C" w:rsidRDefault="00F71D6C" w:rsidP="00F71D6C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 w:rsidRPr="00F71D6C">
        <w:rPr>
          <w:rFonts w:ascii="Times New Roman" w:hAnsi="Times New Roman"/>
          <w:b/>
          <w:sz w:val="20"/>
          <w:szCs w:val="20"/>
        </w:rPr>
        <w:t>РЕСПУБЛИКИ МОРДОВИЯ</w:t>
      </w:r>
    </w:p>
    <w:p w:rsidR="00F71D6C" w:rsidRPr="00F71D6C" w:rsidRDefault="00F71D6C" w:rsidP="00F71D6C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F71D6C" w:rsidRPr="00F71D6C" w:rsidRDefault="00F71D6C" w:rsidP="00F71D6C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  <w:r w:rsidRPr="00F71D6C">
        <w:rPr>
          <w:rFonts w:ascii="Times New Roman" w:hAnsi="Times New Roman"/>
          <w:b/>
          <w:bCs/>
          <w:sz w:val="20"/>
          <w:szCs w:val="20"/>
        </w:rPr>
        <w:t>ВОСЕМНАДЦАТАЯ СЕССИЯ</w:t>
      </w:r>
    </w:p>
    <w:p w:rsidR="00F71D6C" w:rsidRPr="00F71D6C" w:rsidRDefault="00F71D6C" w:rsidP="00F71D6C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  <w:r w:rsidRPr="00F71D6C">
        <w:rPr>
          <w:rFonts w:ascii="Times New Roman" w:hAnsi="Times New Roman"/>
          <w:b/>
          <w:bCs/>
          <w:sz w:val="20"/>
          <w:szCs w:val="20"/>
        </w:rPr>
        <w:t>(третьего  созыва)</w:t>
      </w:r>
    </w:p>
    <w:p w:rsidR="00F71D6C" w:rsidRPr="00F71D6C" w:rsidRDefault="00F71D6C" w:rsidP="00F71D6C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F71D6C" w:rsidRPr="00F71D6C" w:rsidRDefault="00F71D6C" w:rsidP="00F71D6C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F71D6C">
        <w:rPr>
          <w:rFonts w:ascii="Times New Roman" w:hAnsi="Times New Roman"/>
          <w:b/>
          <w:bCs/>
          <w:sz w:val="20"/>
          <w:szCs w:val="20"/>
        </w:rPr>
        <w:lastRenderedPageBreak/>
        <w:t>Р</w:t>
      </w:r>
      <w:proofErr w:type="gramEnd"/>
      <w:r w:rsidRPr="00F71D6C">
        <w:rPr>
          <w:rFonts w:ascii="Times New Roman" w:hAnsi="Times New Roman"/>
          <w:b/>
          <w:bCs/>
          <w:sz w:val="20"/>
          <w:szCs w:val="20"/>
        </w:rPr>
        <w:t xml:space="preserve"> Е Ш Е Н И Е</w:t>
      </w:r>
    </w:p>
    <w:p w:rsidR="00F71D6C" w:rsidRPr="00F71D6C" w:rsidRDefault="00F71D6C" w:rsidP="00F71D6C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F71D6C" w:rsidRPr="00F71D6C" w:rsidRDefault="00F71D6C" w:rsidP="00F71D6C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71D6C">
        <w:rPr>
          <w:rFonts w:ascii="Times New Roman" w:hAnsi="Times New Roman" w:cs="Times New Roman"/>
          <w:b/>
          <w:sz w:val="20"/>
          <w:szCs w:val="20"/>
        </w:rPr>
        <w:t xml:space="preserve">15.10. 2018г.                 </w:t>
      </w:r>
      <w:proofErr w:type="spellStart"/>
      <w:r w:rsidRPr="00F71D6C">
        <w:rPr>
          <w:rFonts w:ascii="Times New Roman" w:hAnsi="Times New Roman" w:cs="Times New Roman"/>
          <w:b/>
          <w:sz w:val="20"/>
          <w:szCs w:val="20"/>
        </w:rPr>
        <w:t>с</w:t>
      </w:r>
      <w:proofErr w:type="gramStart"/>
      <w:r w:rsidRPr="00F71D6C">
        <w:rPr>
          <w:rFonts w:ascii="Times New Roman" w:hAnsi="Times New Roman" w:cs="Times New Roman"/>
          <w:b/>
          <w:sz w:val="20"/>
          <w:szCs w:val="20"/>
        </w:rPr>
        <w:t>.Н</w:t>
      </w:r>
      <w:proofErr w:type="gramEnd"/>
      <w:r w:rsidRPr="00F71D6C">
        <w:rPr>
          <w:rFonts w:ascii="Times New Roman" w:hAnsi="Times New Roman" w:cs="Times New Roman"/>
          <w:b/>
          <w:sz w:val="20"/>
          <w:szCs w:val="20"/>
        </w:rPr>
        <w:t>икольское</w:t>
      </w:r>
      <w:proofErr w:type="spellEnd"/>
      <w:r w:rsidRPr="00F71D6C">
        <w:rPr>
          <w:rFonts w:ascii="Times New Roman" w:hAnsi="Times New Roman" w:cs="Times New Roman"/>
          <w:b/>
          <w:sz w:val="20"/>
          <w:szCs w:val="20"/>
        </w:rPr>
        <w:t xml:space="preserve">                                 №75</w:t>
      </w:r>
    </w:p>
    <w:p w:rsidR="00F71D6C" w:rsidRPr="00F71D6C" w:rsidRDefault="00F71D6C" w:rsidP="00F71D6C">
      <w:pPr>
        <w:jc w:val="center"/>
        <w:rPr>
          <w:rFonts w:ascii="Times New Roman" w:hAnsi="Times New Roman" w:cs="Times New Roman"/>
          <w:sz w:val="20"/>
          <w:szCs w:val="20"/>
        </w:rPr>
      </w:pPr>
      <w:r w:rsidRPr="00F71D6C"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</w:p>
    <w:p w:rsidR="00F71D6C" w:rsidRPr="00F71D6C" w:rsidRDefault="00F71D6C" w:rsidP="00F71D6C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  <w:r w:rsidRPr="00F71D6C">
        <w:rPr>
          <w:rFonts w:ascii="Times New Roman" w:hAnsi="Times New Roman" w:cs="Times New Roman"/>
          <w:b/>
        </w:rPr>
        <w:t>О внесении изменений в решение Никольского</w:t>
      </w:r>
    </w:p>
    <w:p w:rsidR="00F71D6C" w:rsidRPr="00F71D6C" w:rsidRDefault="00F71D6C" w:rsidP="00F71D6C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u w:val="single"/>
        </w:rPr>
      </w:pPr>
      <w:r w:rsidRPr="00F71D6C">
        <w:rPr>
          <w:rFonts w:ascii="Times New Roman" w:hAnsi="Times New Roman" w:cs="Times New Roman"/>
          <w:b/>
        </w:rPr>
        <w:t xml:space="preserve">сельского поселения </w:t>
      </w:r>
      <w:proofErr w:type="spellStart"/>
      <w:r w:rsidRPr="00F71D6C">
        <w:rPr>
          <w:rFonts w:ascii="Times New Roman" w:hAnsi="Times New Roman" w:cs="Times New Roman"/>
          <w:b/>
        </w:rPr>
        <w:t>Торбеевского</w:t>
      </w:r>
      <w:proofErr w:type="spellEnd"/>
      <w:r w:rsidRPr="00F71D6C">
        <w:rPr>
          <w:rFonts w:ascii="Times New Roman" w:hAnsi="Times New Roman" w:cs="Times New Roman"/>
          <w:b/>
        </w:rPr>
        <w:t xml:space="preserve"> муниципального района Республики Мордовия № 39 от 28 декабря 2017 года «О бюджете Никольского сельского поселения </w:t>
      </w:r>
      <w:proofErr w:type="spellStart"/>
      <w:r w:rsidRPr="00F71D6C">
        <w:rPr>
          <w:rFonts w:ascii="Times New Roman" w:hAnsi="Times New Roman" w:cs="Times New Roman"/>
          <w:b/>
        </w:rPr>
        <w:t>Торбеевского</w:t>
      </w:r>
      <w:proofErr w:type="spellEnd"/>
      <w:r w:rsidRPr="00F71D6C">
        <w:rPr>
          <w:rFonts w:ascii="Times New Roman" w:hAnsi="Times New Roman" w:cs="Times New Roman"/>
          <w:b/>
        </w:rPr>
        <w:t xml:space="preserve"> муниципального района Республики Мордовия на 2018 год»</w:t>
      </w:r>
    </w:p>
    <w:p w:rsidR="00F71D6C" w:rsidRPr="00F71D6C" w:rsidRDefault="00F71D6C" w:rsidP="00F71D6C">
      <w:pPr>
        <w:pStyle w:val="ConsNormal"/>
        <w:ind w:firstLine="539"/>
        <w:jc w:val="both"/>
        <w:rPr>
          <w:rFonts w:ascii="Times New Roman" w:hAnsi="Times New Roman" w:cs="Times New Roman"/>
          <w:b/>
          <w:i/>
          <w:u w:val="single"/>
        </w:rPr>
      </w:pPr>
      <w:r w:rsidRPr="00F71D6C">
        <w:rPr>
          <w:rFonts w:ascii="Times New Roman" w:hAnsi="Times New Roman" w:cs="Times New Roman"/>
          <w:b/>
          <w:i/>
          <w:u w:val="single"/>
        </w:rPr>
        <w:t xml:space="preserve">  </w:t>
      </w:r>
    </w:p>
    <w:p w:rsidR="00F71D6C" w:rsidRPr="00F71D6C" w:rsidRDefault="00F71D6C" w:rsidP="00F71D6C">
      <w:pPr>
        <w:pStyle w:val="ConsNormal"/>
        <w:ind w:firstLine="539"/>
        <w:jc w:val="both"/>
        <w:rPr>
          <w:rFonts w:ascii="Times New Roman" w:hAnsi="Times New Roman" w:cs="Times New Roman"/>
          <w:b/>
          <w:i/>
          <w:u w:val="single"/>
        </w:rPr>
      </w:pPr>
      <w:proofErr w:type="gramStart"/>
      <w:r w:rsidRPr="00F71D6C">
        <w:rPr>
          <w:rFonts w:ascii="Times New Roman" w:hAnsi="Times New Roman" w:cs="Times New Roman"/>
        </w:rPr>
        <w:t>В соответствии со статьей 15 Бюджетного кодекса Российской Федерации, п.1 ч.1 ст.14, п.2 ч.10 ст.35 ФЗ от 06.10.2003г. №131- ФЗ " Об общих принципах организации местного самоуправления в Российской Федерации", ст.60 Устава Никольского сельского поселения, выслушав и обсудив информацию Главы Никольского сельского поселения о внесении изменений в решение Совета депутатов Никольского сельского поселения</w:t>
      </w:r>
      <w:proofErr w:type="gramEnd"/>
      <w:r w:rsidRPr="00F71D6C">
        <w:rPr>
          <w:rFonts w:ascii="Times New Roman" w:hAnsi="Times New Roman" w:cs="Times New Roman"/>
        </w:rPr>
        <w:t xml:space="preserve"> </w:t>
      </w:r>
      <w:proofErr w:type="spellStart"/>
      <w:r w:rsidRPr="00F71D6C">
        <w:rPr>
          <w:rFonts w:ascii="Times New Roman" w:hAnsi="Times New Roman" w:cs="Times New Roman"/>
        </w:rPr>
        <w:t>Торбеевского</w:t>
      </w:r>
      <w:proofErr w:type="spellEnd"/>
      <w:r w:rsidRPr="00F71D6C">
        <w:rPr>
          <w:rFonts w:ascii="Times New Roman" w:hAnsi="Times New Roman" w:cs="Times New Roman"/>
        </w:rPr>
        <w:t xml:space="preserve"> муниципального района Республики Мордовия № 39 от 28 декабря 2017 года «О бюджете Никольского сельского поселения </w:t>
      </w:r>
      <w:proofErr w:type="spellStart"/>
      <w:r w:rsidRPr="00F71D6C">
        <w:rPr>
          <w:rFonts w:ascii="Times New Roman" w:hAnsi="Times New Roman" w:cs="Times New Roman"/>
        </w:rPr>
        <w:t>Торбеевского</w:t>
      </w:r>
      <w:proofErr w:type="spellEnd"/>
      <w:r w:rsidRPr="00F71D6C">
        <w:rPr>
          <w:rFonts w:ascii="Times New Roman" w:hAnsi="Times New Roman" w:cs="Times New Roman"/>
        </w:rPr>
        <w:t xml:space="preserve"> муниципального района Республики Мордовия на 2018 год» Совет депутатов Никольского сельского поселения    </w:t>
      </w:r>
      <w:proofErr w:type="gramStart"/>
      <w:r w:rsidRPr="00F71D6C">
        <w:rPr>
          <w:rFonts w:ascii="Times New Roman" w:hAnsi="Times New Roman" w:cs="Times New Roman"/>
        </w:rPr>
        <w:t>Р</w:t>
      </w:r>
      <w:proofErr w:type="gramEnd"/>
      <w:r w:rsidRPr="00F71D6C">
        <w:rPr>
          <w:rFonts w:ascii="Times New Roman" w:hAnsi="Times New Roman" w:cs="Times New Roman"/>
        </w:rPr>
        <w:t xml:space="preserve"> Е Ш И Л:</w:t>
      </w:r>
    </w:p>
    <w:p w:rsidR="00F71D6C" w:rsidRPr="00F71D6C" w:rsidRDefault="00F71D6C" w:rsidP="00F71D6C">
      <w:pPr>
        <w:pStyle w:val="ConsNormal"/>
        <w:ind w:firstLine="539"/>
        <w:jc w:val="both"/>
        <w:rPr>
          <w:rFonts w:ascii="Times New Roman" w:hAnsi="Times New Roman" w:cs="Times New Roman"/>
        </w:rPr>
      </w:pPr>
      <w:r w:rsidRPr="00F71D6C">
        <w:rPr>
          <w:rFonts w:ascii="Times New Roman" w:hAnsi="Times New Roman" w:cs="Times New Roman"/>
        </w:rPr>
        <w:t xml:space="preserve">1.Внести в решение Совета депутатов Никольского сельского поселения </w:t>
      </w:r>
      <w:proofErr w:type="spellStart"/>
      <w:r w:rsidRPr="00F71D6C">
        <w:rPr>
          <w:rFonts w:ascii="Times New Roman" w:hAnsi="Times New Roman" w:cs="Times New Roman"/>
        </w:rPr>
        <w:t>Торбеевского</w:t>
      </w:r>
      <w:proofErr w:type="spellEnd"/>
      <w:r w:rsidRPr="00F71D6C">
        <w:rPr>
          <w:rFonts w:ascii="Times New Roman" w:hAnsi="Times New Roman" w:cs="Times New Roman"/>
        </w:rPr>
        <w:t xml:space="preserve"> муниципального района Республики Мордовия № 39 от 28 декабря 2017 года «О бюджете Никольского сельского поселения </w:t>
      </w:r>
      <w:proofErr w:type="spellStart"/>
      <w:r w:rsidRPr="00F71D6C">
        <w:rPr>
          <w:rFonts w:ascii="Times New Roman" w:hAnsi="Times New Roman" w:cs="Times New Roman"/>
        </w:rPr>
        <w:t>Торбеевского</w:t>
      </w:r>
      <w:proofErr w:type="spellEnd"/>
      <w:r w:rsidRPr="00F71D6C">
        <w:rPr>
          <w:rFonts w:ascii="Times New Roman" w:hAnsi="Times New Roman" w:cs="Times New Roman"/>
        </w:rPr>
        <w:t xml:space="preserve"> муниципального района Республики Мордовия на 2018 год» следующие изменения: </w:t>
      </w:r>
    </w:p>
    <w:p w:rsidR="00F71D6C" w:rsidRPr="00F71D6C" w:rsidRDefault="00F71D6C" w:rsidP="00F71D6C">
      <w:pPr>
        <w:pStyle w:val="ConsNormal"/>
        <w:ind w:firstLine="539"/>
        <w:jc w:val="both"/>
        <w:rPr>
          <w:rFonts w:ascii="Times New Roman" w:hAnsi="Times New Roman" w:cs="Times New Roman"/>
        </w:rPr>
      </w:pPr>
      <w:r w:rsidRPr="00F71D6C">
        <w:rPr>
          <w:rFonts w:ascii="Times New Roman" w:hAnsi="Times New Roman" w:cs="Times New Roman"/>
        </w:rPr>
        <w:t>1. Статью 1 изложить в новой редакции:</w:t>
      </w:r>
    </w:p>
    <w:p w:rsidR="00F71D6C" w:rsidRPr="00F71D6C" w:rsidRDefault="00F71D6C" w:rsidP="00F71D6C">
      <w:pPr>
        <w:pStyle w:val="ConsNormal"/>
        <w:ind w:firstLine="539"/>
        <w:jc w:val="both"/>
        <w:rPr>
          <w:rFonts w:ascii="Times New Roman" w:hAnsi="Times New Roman" w:cs="Times New Roman"/>
        </w:rPr>
      </w:pPr>
      <w:r w:rsidRPr="00F71D6C">
        <w:rPr>
          <w:rFonts w:ascii="Times New Roman" w:hAnsi="Times New Roman" w:cs="Times New Roman"/>
        </w:rPr>
        <w:t xml:space="preserve">«Утвердить бюджет Никольского сельского поселения </w:t>
      </w:r>
      <w:proofErr w:type="spellStart"/>
      <w:r w:rsidRPr="00F71D6C">
        <w:rPr>
          <w:rFonts w:ascii="Times New Roman" w:hAnsi="Times New Roman" w:cs="Times New Roman"/>
        </w:rPr>
        <w:t>Торбеевского</w:t>
      </w:r>
      <w:proofErr w:type="spellEnd"/>
      <w:r w:rsidRPr="00F71D6C">
        <w:rPr>
          <w:rFonts w:ascii="Times New Roman" w:hAnsi="Times New Roman" w:cs="Times New Roman"/>
        </w:rPr>
        <w:t xml:space="preserve"> муниципального района Республики Мордовия на 2018 по доходам в сумме              2186,7 тыс. рублей и по расходам в сумме  2286,6 тыс. рублей.</w:t>
      </w:r>
    </w:p>
    <w:p w:rsidR="00F71D6C" w:rsidRPr="00F71D6C" w:rsidRDefault="00F71D6C" w:rsidP="00F71D6C">
      <w:pPr>
        <w:pStyle w:val="ConsNormal"/>
        <w:ind w:firstLine="0"/>
        <w:jc w:val="both"/>
        <w:rPr>
          <w:rFonts w:ascii="Times New Roman" w:hAnsi="Times New Roman" w:cs="Times New Roman"/>
        </w:rPr>
      </w:pPr>
      <w:r w:rsidRPr="00F71D6C">
        <w:rPr>
          <w:rFonts w:ascii="Times New Roman" w:hAnsi="Times New Roman" w:cs="Times New Roman"/>
        </w:rPr>
        <w:t xml:space="preserve">           Приложения 3, 4, 5, 6, изложить в новой редакции.</w:t>
      </w:r>
    </w:p>
    <w:p w:rsidR="00F71D6C" w:rsidRDefault="00F71D6C" w:rsidP="00F71D6C">
      <w:pPr>
        <w:pStyle w:val="ConsNormal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F71D6C">
        <w:rPr>
          <w:rFonts w:ascii="Times New Roman" w:hAnsi="Times New Roman" w:cs="Times New Roman"/>
        </w:rPr>
        <w:t>Настоящее решение вступает в силу со дня его опубликования</w:t>
      </w:r>
    </w:p>
    <w:p w:rsidR="00F71D6C" w:rsidRPr="00F71D6C" w:rsidRDefault="00F71D6C" w:rsidP="00F71D6C">
      <w:pPr>
        <w:pStyle w:val="ConsNormal"/>
        <w:ind w:left="927" w:firstLine="0"/>
        <w:jc w:val="both"/>
        <w:rPr>
          <w:rFonts w:ascii="Times New Roman" w:hAnsi="Times New Roman" w:cs="Times New Roman"/>
        </w:rPr>
      </w:pPr>
    </w:p>
    <w:p w:rsidR="00F71D6C" w:rsidRPr="00F71D6C" w:rsidRDefault="00F71D6C" w:rsidP="00F71D6C">
      <w:pPr>
        <w:jc w:val="center"/>
        <w:rPr>
          <w:rFonts w:ascii="Times New Roman" w:hAnsi="Times New Roman" w:cs="Times New Roman"/>
          <w:sz w:val="20"/>
          <w:szCs w:val="20"/>
        </w:rPr>
      </w:pPr>
      <w:r w:rsidRPr="00F71D6C">
        <w:rPr>
          <w:rFonts w:ascii="Times New Roman" w:hAnsi="Times New Roman" w:cs="Times New Roman"/>
          <w:sz w:val="20"/>
          <w:szCs w:val="20"/>
        </w:rPr>
        <w:t>Глава Никольского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71D6C">
        <w:rPr>
          <w:rFonts w:ascii="Times New Roman" w:hAnsi="Times New Roman" w:cs="Times New Roman"/>
          <w:sz w:val="20"/>
          <w:szCs w:val="20"/>
        </w:rPr>
        <w:t>сельского поселения                                                            Л.А. Котова</w:t>
      </w:r>
    </w:p>
    <w:tbl>
      <w:tblPr>
        <w:tblW w:w="11124" w:type="dxa"/>
        <w:tblInd w:w="-1134" w:type="dxa"/>
        <w:tblLayout w:type="fixed"/>
        <w:tblLook w:val="04A0" w:firstRow="1" w:lastRow="0" w:firstColumn="1" w:lastColumn="0" w:noHBand="0" w:noVBand="1"/>
      </w:tblPr>
      <w:tblGrid>
        <w:gridCol w:w="139"/>
        <w:gridCol w:w="110"/>
        <w:gridCol w:w="173"/>
        <w:gridCol w:w="2841"/>
        <w:gridCol w:w="108"/>
        <w:gridCol w:w="568"/>
        <w:gridCol w:w="987"/>
        <w:gridCol w:w="425"/>
        <w:gridCol w:w="34"/>
        <w:gridCol w:w="100"/>
        <w:gridCol w:w="102"/>
        <w:gridCol w:w="48"/>
        <w:gridCol w:w="60"/>
        <w:gridCol w:w="8"/>
        <w:gridCol w:w="190"/>
        <w:gridCol w:w="25"/>
        <w:gridCol w:w="21"/>
        <w:gridCol w:w="263"/>
        <w:gridCol w:w="250"/>
        <w:gridCol w:w="33"/>
        <w:gridCol w:w="8"/>
        <w:gridCol w:w="94"/>
        <w:gridCol w:w="182"/>
        <w:gridCol w:w="64"/>
        <w:gridCol w:w="219"/>
        <w:gridCol w:w="6"/>
        <w:gridCol w:w="278"/>
        <w:gridCol w:w="64"/>
        <w:gridCol w:w="71"/>
        <w:gridCol w:w="6"/>
        <w:gridCol w:w="159"/>
        <w:gridCol w:w="267"/>
        <w:gridCol w:w="147"/>
        <w:gridCol w:w="302"/>
        <w:gridCol w:w="81"/>
        <w:gridCol w:w="155"/>
        <w:gridCol w:w="42"/>
        <w:gridCol w:w="123"/>
        <w:gridCol w:w="113"/>
        <w:gridCol w:w="34"/>
        <w:gridCol w:w="137"/>
        <w:gridCol w:w="385"/>
        <w:gridCol w:w="148"/>
        <w:gridCol w:w="8"/>
        <w:gridCol w:w="80"/>
        <w:gridCol w:w="87"/>
        <w:gridCol w:w="69"/>
        <w:gridCol w:w="34"/>
        <w:gridCol w:w="748"/>
        <w:gridCol w:w="142"/>
        <w:gridCol w:w="182"/>
        <w:gridCol w:w="204"/>
      </w:tblGrid>
      <w:tr w:rsidR="00F71D6C" w:rsidRPr="00F71D6C" w:rsidTr="00F71D6C">
        <w:trPr>
          <w:gridBefore w:val="2"/>
          <w:wBefore w:w="249" w:type="dxa"/>
          <w:trHeight w:val="300"/>
        </w:trPr>
        <w:tc>
          <w:tcPr>
            <w:tcW w:w="3690" w:type="dxa"/>
            <w:gridSpan w:val="4"/>
            <w:noWrap/>
            <w:vAlign w:val="bottom"/>
            <w:hideMark/>
          </w:tcPr>
          <w:p w:rsidR="00F71D6C" w:rsidRPr="00F71D6C" w:rsidRDefault="00F71D6C" w:rsidP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1" w:name="RANGE!A1:E49"/>
            <w:bookmarkEnd w:id="1"/>
          </w:p>
        </w:tc>
        <w:tc>
          <w:tcPr>
            <w:tcW w:w="3119" w:type="dxa"/>
            <w:gridSpan w:val="20"/>
            <w:noWrap/>
            <w:vAlign w:val="bottom"/>
            <w:hideMark/>
          </w:tcPr>
          <w:p w:rsidR="00F71D6C" w:rsidRPr="00F71D6C" w:rsidRDefault="00F71D6C" w:rsidP="00F71D6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gridSpan w:val="14"/>
            <w:noWrap/>
            <w:vAlign w:val="bottom"/>
          </w:tcPr>
          <w:p w:rsidR="00F71D6C" w:rsidRPr="00F71D6C" w:rsidRDefault="00F71D6C" w:rsidP="00F71D6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1D6C" w:rsidRPr="00F71D6C" w:rsidRDefault="00F71D6C" w:rsidP="00F71D6C">
            <w:pPr>
              <w:autoSpaceDN w:val="0"/>
              <w:spacing w:line="256" w:lineRule="auto"/>
              <w:ind w:left="-251" w:firstLine="25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sz w:val="20"/>
                <w:szCs w:val="20"/>
              </w:rPr>
              <w:t>Приложение 3</w:t>
            </w:r>
          </w:p>
        </w:tc>
        <w:tc>
          <w:tcPr>
            <w:tcW w:w="522" w:type="dxa"/>
            <w:gridSpan w:val="2"/>
            <w:noWrap/>
            <w:vAlign w:val="bottom"/>
          </w:tcPr>
          <w:p w:rsidR="00F71D6C" w:rsidRPr="00F71D6C" w:rsidRDefault="00F71D6C" w:rsidP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gridSpan w:val="10"/>
            <w:noWrap/>
            <w:vAlign w:val="bottom"/>
          </w:tcPr>
          <w:p w:rsidR="00F71D6C" w:rsidRPr="00F71D6C" w:rsidRDefault="00F71D6C" w:rsidP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71D6C" w:rsidRPr="00F71D6C" w:rsidTr="00F71D6C">
        <w:trPr>
          <w:gridBefore w:val="2"/>
          <w:wBefore w:w="249" w:type="dxa"/>
          <w:trHeight w:val="267"/>
        </w:trPr>
        <w:tc>
          <w:tcPr>
            <w:tcW w:w="3690" w:type="dxa"/>
            <w:gridSpan w:val="4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5" w:type="dxa"/>
            <w:gridSpan w:val="46"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к Решению Совета депутатов Никольского  сельского поселения </w:t>
            </w:r>
          </w:p>
        </w:tc>
      </w:tr>
      <w:tr w:rsidR="00F71D6C" w:rsidRPr="00F71D6C" w:rsidTr="00F71D6C">
        <w:trPr>
          <w:gridBefore w:val="2"/>
          <w:wBefore w:w="249" w:type="dxa"/>
          <w:trHeight w:val="297"/>
        </w:trPr>
        <w:tc>
          <w:tcPr>
            <w:tcW w:w="3690" w:type="dxa"/>
            <w:gridSpan w:val="4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5" w:type="dxa"/>
            <w:gridSpan w:val="46"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</w:tr>
      <w:tr w:rsidR="00F71D6C" w:rsidRPr="00F71D6C" w:rsidTr="00F71D6C">
        <w:trPr>
          <w:gridBefore w:val="2"/>
          <w:wBefore w:w="249" w:type="dxa"/>
          <w:trHeight w:val="300"/>
        </w:trPr>
        <w:tc>
          <w:tcPr>
            <w:tcW w:w="3690" w:type="dxa"/>
            <w:gridSpan w:val="4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5" w:type="dxa"/>
            <w:gridSpan w:val="46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"О бюджете Никольского сельского поселения</w:t>
            </w:r>
          </w:p>
        </w:tc>
      </w:tr>
      <w:tr w:rsidR="00F71D6C" w:rsidRPr="00F71D6C" w:rsidTr="00F71D6C">
        <w:trPr>
          <w:gridBefore w:val="2"/>
          <w:wBefore w:w="249" w:type="dxa"/>
          <w:trHeight w:val="300"/>
        </w:trPr>
        <w:tc>
          <w:tcPr>
            <w:tcW w:w="3690" w:type="dxa"/>
            <w:gridSpan w:val="4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5" w:type="dxa"/>
            <w:gridSpan w:val="46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</w:tr>
      <w:tr w:rsidR="00F71D6C" w:rsidRPr="00F71D6C" w:rsidTr="00F71D6C">
        <w:trPr>
          <w:gridBefore w:val="2"/>
          <w:wBefore w:w="249" w:type="dxa"/>
          <w:trHeight w:val="300"/>
        </w:trPr>
        <w:tc>
          <w:tcPr>
            <w:tcW w:w="3690" w:type="dxa"/>
            <w:gridSpan w:val="4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5" w:type="dxa"/>
            <w:gridSpan w:val="46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на 2018 год и на плановый период 2019 и 2020 годов"</w:t>
            </w:r>
          </w:p>
        </w:tc>
      </w:tr>
      <w:tr w:rsidR="00F71D6C" w:rsidRPr="00F71D6C" w:rsidTr="00F71D6C">
        <w:trPr>
          <w:gridBefore w:val="2"/>
          <w:wBefore w:w="249" w:type="dxa"/>
          <w:trHeight w:val="300"/>
        </w:trPr>
        <w:tc>
          <w:tcPr>
            <w:tcW w:w="3690" w:type="dxa"/>
            <w:gridSpan w:val="4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gridSpan w:val="20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gridSpan w:val="14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gridSpan w:val="2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gridSpan w:val="10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1D6C" w:rsidRPr="00F71D6C" w:rsidTr="00F71D6C">
        <w:trPr>
          <w:gridBefore w:val="2"/>
          <w:wBefore w:w="249" w:type="dxa"/>
          <w:trHeight w:val="585"/>
        </w:trPr>
        <w:tc>
          <w:tcPr>
            <w:tcW w:w="10875" w:type="dxa"/>
            <w:gridSpan w:val="50"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РАСПРЕДЕЛЕНИЕ ДОХОДОВ БЮДЖЕТА НИКОЛЬСКОГО СЕЛЬСКОГО ПОСЕЛЕНИЯ ТОРБЕЕВСКОГО МУНИЦИПАЛЬНОГО РАЙОНА РЕСПУБЛИКИ МОРДОВИЯ НА 2018 ГОД И А ПЛАНОВЫЙ ПЕРИОД 2019</w:t>
            </w:r>
            <w:proofErr w:type="gramStart"/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2020 ГОДОВ</w:t>
            </w:r>
          </w:p>
        </w:tc>
      </w:tr>
      <w:tr w:rsidR="00F71D6C" w:rsidRPr="00F71D6C" w:rsidTr="00F71D6C">
        <w:trPr>
          <w:gridBefore w:val="2"/>
          <w:wBefore w:w="249" w:type="dxa"/>
          <w:trHeight w:val="315"/>
        </w:trPr>
        <w:tc>
          <w:tcPr>
            <w:tcW w:w="3122" w:type="dxa"/>
            <w:gridSpan w:val="3"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7" w:type="dxa"/>
            <w:gridSpan w:val="21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7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8" w:type="dxa"/>
            <w:gridSpan w:val="15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4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1D6C" w:rsidRPr="00F71D6C" w:rsidTr="00F71D6C">
        <w:trPr>
          <w:gridBefore w:val="2"/>
          <w:wBefore w:w="249" w:type="dxa"/>
          <w:trHeight w:val="315"/>
        </w:trPr>
        <w:tc>
          <w:tcPr>
            <w:tcW w:w="31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687" w:type="dxa"/>
            <w:gridSpan w:val="2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99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2018 год</w:t>
            </w:r>
          </w:p>
        </w:tc>
        <w:tc>
          <w:tcPr>
            <w:tcW w:w="1798" w:type="dxa"/>
            <w:gridSpan w:val="1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</w:tr>
      <w:tr w:rsidR="00F71D6C" w:rsidRPr="00F71D6C" w:rsidTr="00F71D6C">
        <w:trPr>
          <w:gridBefore w:val="2"/>
          <w:wBefore w:w="249" w:type="dxa"/>
          <w:trHeight w:val="315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000 0 00 00000 00 0000 000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99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2 186,7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2,150.8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2,233.7</w:t>
            </w:r>
          </w:p>
        </w:tc>
      </w:tr>
      <w:tr w:rsidR="00F71D6C" w:rsidRPr="00F71D6C" w:rsidTr="00F71D6C">
        <w:trPr>
          <w:gridBefore w:val="2"/>
          <w:wBefore w:w="249" w:type="dxa"/>
          <w:trHeight w:val="300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000 1 00 00000 00 0000 000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323,2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ab/>
            </w:r>
          </w:p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338.7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ab/>
            </w:r>
          </w:p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350.7</w:t>
            </w:r>
          </w:p>
        </w:tc>
      </w:tr>
      <w:tr w:rsidR="00F71D6C" w:rsidRPr="00F71D6C" w:rsidTr="00F71D6C">
        <w:trPr>
          <w:gridBefore w:val="2"/>
          <w:wBefore w:w="249" w:type="dxa"/>
          <w:trHeight w:val="300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000 1 01 02000 01 0000 110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7,8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15,4</w:t>
            </w:r>
          </w:p>
        </w:tc>
      </w:tr>
      <w:tr w:rsidR="00F71D6C" w:rsidRPr="00F71D6C" w:rsidTr="00F71D6C">
        <w:trPr>
          <w:gridBefore w:val="2"/>
          <w:wBefore w:w="249" w:type="dxa"/>
          <w:trHeight w:val="1575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000 1 01 02010 01 0000 110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7,8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15,4</w:t>
            </w:r>
          </w:p>
        </w:tc>
      </w:tr>
      <w:tr w:rsidR="00F71D6C" w:rsidRPr="00F71D6C" w:rsidTr="00F71D6C">
        <w:trPr>
          <w:gridBefore w:val="2"/>
          <w:wBefore w:w="249" w:type="dxa"/>
          <w:trHeight w:val="285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1D6C" w:rsidRPr="00F71D6C" w:rsidTr="00F71D6C">
        <w:trPr>
          <w:gridBefore w:val="2"/>
          <w:wBefore w:w="249" w:type="dxa"/>
          <w:trHeight w:val="330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000 1 05 03010 01 0000 110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1D6C" w:rsidRPr="00F71D6C" w:rsidTr="00F71D6C">
        <w:trPr>
          <w:gridBefore w:val="2"/>
          <w:wBefore w:w="249" w:type="dxa"/>
          <w:trHeight w:val="630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000 1 05 03020 01 0000 110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F71D6C" w:rsidRPr="00F71D6C" w:rsidTr="00F71D6C">
        <w:trPr>
          <w:gridBefore w:val="2"/>
          <w:wBefore w:w="249" w:type="dxa"/>
          <w:trHeight w:val="285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000 1 06 00000 00 0000 000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315,4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212,3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231,3</w:t>
            </w:r>
          </w:p>
        </w:tc>
      </w:tr>
      <w:tr w:rsidR="00F71D6C" w:rsidRPr="00F71D6C" w:rsidTr="00F71D6C">
        <w:trPr>
          <w:gridBefore w:val="2"/>
          <w:wBefore w:w="249" w:type="dxa"/>
          <w:trHeight w:val="390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000 1 06 01030 10 0000 110 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13,9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62,7</w:t>
            </w:r>
          </w:p>
        </w:tc>
      </w:tr>
      <w:tr w:rsidR="00F71D6C" w:rsidRPr="00F71D6C" w:rsidTr="00F71D6C">
        <w:trPr>
          <w:gridBefore w:val="2"/>
          <w:wBefore w:w="249" w:type="dxa"/>
          <w:trHeight w:val="330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000 1 06 06000 00 0000 110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Земельный налог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301,5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164,2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168,6</w:t>
            </w:r>
          </w:p>
        </w:tc>
      </w:tr>
      <w:tr w:rsidR="00F71D6C" w:rsidRPr="00F71D6C" w:rsidTr="00F71D6C">
        <w:trPr>
          <w:gridBefore w:val="2"/>
          <w:wBefore w:w="249" w:type="dxa"/>
          <w:trHeight w:val="975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000 1 06 06033 10 0000 110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70,0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26,0</w:t>
            </w:r>
          </w:p>
        </w:tc>
      </w:tr>
      <w:tr w:rsidR="00F71D6C" w:rsidRPr="00F71D6C" w:rsidTr="00F71D6C">
        <w:trPr>
          <w:gridBefore w:val="2"/>
          <w:wBefore w:w="249" w:type="dxa"/>
          <w:trHeight w:val="945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000 1 06 06043 10 0000 110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231,5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138,2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F71D6C" w:rsidRPr="00F71D6C" w:rsidTr="00F71D6C">
        <w:trPr>
          <w:gridBefore w:val="2"/>
          <w:wBefore w:w="249" w:type="dxa"/>
          <w:trHeight w:val="960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F71D6C" w:rsidRPr="00F71D6C" w:rsidTr="00F71D6C">
        <w:trPr>
          <w:gridBefore w:val="2"/>
          <w:wBefore w:w="249" w:type="dxa"/>
          <w:trHeight w:val="1650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000 1 11 05000 00 0000 120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 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71D6C" w:rsidRPr="00F71D6C" w:rsidTr="00F71D6C">
        <w:trPr>
          <w:gridBefore w:val="2"/>
          <w:wBefore w:w="249" w:type="dxa"/>
          <w:trHeight w:val="1260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000 1 11 05035 10 0000 120 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F71D6C" w:rsidRPr="00F71D6C" w:rsidTr="00F71D6C">
        <w:trPr>
          <w:gridBefore w:val="2"/>
          <w:wBefore w:w="249" w:type="dxa"/>
          <w:trHeight w:val="1575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000 1 11 09045 10 0000 120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71D6C" w:rsidRPr="00F71D6C" w:rsidTr="00F71D6C">
        <w:trPr>
          <w:gridBefore w:val="2"/>
          <w:wBefore w:w="249" w:type="dxa"/>
          <w:trHeight w:val="645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000 1 13 00000 00 0000 000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ДОХОДЫ ОТ ОКАЗАНИЯ УСЛУГ И КОМПЕНСАЦИИ ЗАТРАТ ГОСУДАРСТВА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30,0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71D6C" w:rsidRPr="00F71D6C" w:rsidTr="00F71D6C">
        <w:trPr>
          <w:gridBefore w:val="2"/>
          <w:wBefore w:w="249" w:type="dxa"/>
          <w:trHeight w:val="630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000 1 13 01995 10 0000 130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30,0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F71D6C" w:rsidRPr="00F71D6C" w:rsidTr="00F71D6C">
        <w:trPr>
          <w:gridBefore w:val="2"/>
          <w:wBefore w:w="249" w:type="dxa"/>
          <w:trHeight w:val="360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000 1 13 02995 10 0000 130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Прочие доходы от компенсации затрат бюджетов поселений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30,0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71D6C" w:rsidRPr="00F71D6C" w:rsidTr="00F71D6C">
        <w:trPr>
          <w:gridBefore w:val="2"/>
          <w:wBefore w:w="249" w:type="dxa"/>
          <w:trHeight w:val="300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000 2 00 00000 00 0000 000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БЕЗВОЗМЕЗДНЫЕ </w:t>
            </w: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ПОСТУПЛЕНИЯ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1 833,5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1,812.1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1,883.0</w:t>
            </w:r>
          </w:p>
        </w:tc>
      </w:tr>
      <w:tr w:rsidR="00F71D6C" w:rsidRPr="00F71D6C" w:rsidTr="00F71D6C">
        <w:trPr>
          <w:gridBefore w:val="2"/>
          <w:wBefore w:w="249" w:type="dxa"/>
          <w:trHeight w:val="945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000 2 02 00000 00 0000 000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1 833,7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1,812.1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1,883.0</w:t>
            </w:r>
          </w:p>
        </w:tc>
      </w:tr>
      <w:tr w:rsidR="00F71D6C" w:rsidRPr="00F71D6C" w:rsidTr="00F71D6C">
        <w:trPr>
          <w:gridBefore w:val="2"/>
          <w:wBefore w:w="249" w:type="dxa"/>
          <w:trHeight w:val="600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000 2 02 15001 00 0000 151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745,4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858.9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905.6</w:t>
            </w:r>
          </w:p>
        </w:tc>
      </w:tr>
      <w:tr w:rsidR="00F71D6C" w:rsidRPr="00F71D6C" w:rsidTr="00F71D6C">
        <w:trPr>
          <w:gridBefore w:val="2"/>
          <w:wBefore w:w="249" w:type="dxa"/>
          <w:trHeight w:val="630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000 2 02 15001 10 0000 151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745,4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858.9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905.6</w:t>
            </w:r>
          </w:p>
        </w:tc>
      </w:tr>
      <w:tr w:rsidR="00F71D6C" w:rsidRPr="00F71D6C" w:rsidTr="00F71D6C">
        <w:trPr>
          <w:gridBefore w:val="2"/>
          <w:wBefore w:w="249" w:type="dxa"/>
          <w:trHeight w:val="615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000  2 02 20000 00 0000 151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467,1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287,7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246,7</w:t>
            </w:r>
          </w:p>
        </w:tc>
      </w:tr>
      <w:tr w:rsidR="00F71D6C" w:rsidRPr="00F71D6C" w:rsidTr="00F71D6C">
        <w:trPr>
          <w:gridBefore w:val="2"/>
          <w:wBefore w:w="249" w:type="dxa"/>
          <w:trHeight w:val="300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000  2 02 29999 00 0000 151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субсидии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467,1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497.2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498.8</w:t>
            </w:r>
          </w:p>
        </w:tc>
      </w:tr>
      <w:tr w:rsidR="00F71D6C" w:rsidRPr="00F71D6C" w:rsidTr="00F71D6C">
        <w:trPr>
          <w:gridBefore w:val="2"/>
          <w:wBefore w:w="249" w:type="dxa"/>
          <w:trHeight w:val="315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000  2 02 29999 10 0000 151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467,1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497.2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498.8</w:t>
            </w:r>
          </w:p>
        </w:tc>
      </w:tr>
      <w:tr w:rsidR="00F71D6C" w:rsidRPr="00F71D6C" w:rsidTr="00F71D6C">
        <w:trPr>
          <w:gridBefore w:val="2"/>
          <w:wBefore w:w="249" w:type="dxa"/>
          <w:trHeight w:val="630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000 2 02 30000 00 0000 151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72,1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63,0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65,3</w:t>
            </w:r>
          </w:p>
        </w:tc>
      </w:tr>
      <w:tr w:rsidR="00F71D6C" w:rsidRPr="00F71D6C" w:rsidTr="00F71D6C">
        <w:trPr>
          <w:gridBefore w:val="2"/>
          <w:wBefore w:w="249" w:type="dxa"/>
          <w:trHeight w:val="960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000 2 02 35118 00 0000 151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72,1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65,2</w:t>
            </w:r>
          </w:p>
        </w:tc>
      </w:tr>
      <w:tr w:rsidR="00F71D6C" w:rsidRPr="00F71D6C" w:rsidTr="00F71D6C">
        <w:trPr>
          <w:gridBefore w:val="2"/>
          <w:wBefore w:w="249" w:type="dxa"/>
          <w:trHeight w:val="945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000 2 02 35118 10 0000 151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</w:tr>
      <w:tr w:rsidR="00F71D6C" w:rsidRPr="00F71D6C" w:rsidTr="00F71D6C">
        <w:trPr>
          <w:gridBefore w:val="2"/>
          <w:wBefore w:w="249" w:type="dxa"/>
          <w:trHeight w:val="660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000  2 02 30024 00 0000 151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</w:tr>
      <w:tr w:rsidR="00F71D6C" w:rsidRPr="00F71D6C" w:rsidTr="00F71D6C">
        <w:trPr>
          <w:gridBefore w:val="2"/>
          <w:wBefore w:w="249" w:type="dxa"/>
          <w:trHeight w:val="630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000  2 02 30024 10 0000 151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F71D6C" w:rsidRPr="00F71D6C" w:rsidTr="00F71D6C">
        <w:trPr>
          <w:gridBefore w:val="2"/>
          <w:wBefore w:w="249" w:type="dxa"/>
          <w:trHeight w:val="300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000  2 02 40000 00 0000 151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548,8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392.7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413.0</w:t>
            </w:r>
          </w:p>
        </w:tc>
      </w:tr>
      <w:tr w:rsidR="00F71D6C" w:rsidRPr="00F71D6C" w:rsidTr="00F71D6C">
        <w:trPr>
          <w:gridBefore w:val="2"/>
          <w:wBefore w:w="249" w:type="dxa"/>
          <w:trHeight w:val="1290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000  2 02 40014 00 0000 151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522,1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392.7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413.0</w:t>
            </w:r>
          </w:p>
        </w:tc>
      </w:tr>
      <w:tr w:rsidR="00F71D6C" w:rsidRPr="00F71D6C" w:rsidTr="00F71D6C">
        <w:trPr>
          <w:gridBefore w:val="2"/>
          <w:wBefore w:w="249" w:type="dxa"/>
          <w:trHeight w:val="1245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000 2 02 40014 10 0000 151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522,1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392.7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413.0</w:t>
            </w:r>
          </w:p>
        </w:tc>
      </w:tr>
      <w:tr w:rsidR="00F71D6C" w:rsidRPr="00F71D6C" w:rsidTr="00F71D6C">
        <w:trPr>
          <w:gridBefore w:val="2"/>
          <w:wBefore w:w="249" w:type="dxa"/>
          <w:trHeight w:val="645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000  2 02 49999 00 0000 151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26,7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F71D6C" w:rsidRPr="00F71D6C" w:rsidTr="00F71D6C">
        <w:trPr>
          <w:gridBefore w:val="2"/>
          <w:wBefore w:w="249" w:type="dxa"/>
          <w:trHeight w:val="615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000  2 02 49999 10 0000 151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26,7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F71D6C" w:rsidRPr="00F71D6C" w:rsidTr="00F71D6C">
        <w:trPr>
          <w:gridBefore w:val="2"/>
          <w:wBefore w:w="249" w:type="dxa"/>
          <w:trHeight w:val="690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000 2 19 00000 00 0000 151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F71D6C" w:rsidRPr="00F71D6C" w:rsidTr="00F71D6C">
        <w:trPr>
          <w:gridBefore w:val="2"/>
          <w:wBefore w:w="249" w:type="dxa"/>
          <w:trHeight w:val="945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000 2 19 60010 10 0000 151</w:t>
            </w:r>
          </w:p>
        </w:tc>
        <w:tc>
          <w:tcPr>
            <w:tcW w:w="3687" w:type="dxa"/>
            <w:gridSpan w:val="21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8" w:type="dxa"/>
            <w:gridSpan w:val="15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71D6C" w:rsidRPr="00F71D6C" w:rsidTr="00F71D6C">
        <w:trPr>
          <w:gridBefore w:val="2"/>
          <w:wBefore w:w="249" w:type="dxa"/>
          <w:trHeight w:val="945"/>
        </w:trPr>
        <w:tc>
          <w:tcPr>
            <w:tcW w:w="3122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000 2 07 05020 10 0000 180</w:t>
            </w:r>
          </w:p>
        </w:tc>
        <w:tc>
          <w:tcPr>
            <w:tcW w:w="3687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F71D6C" w:rsidRPr="00F71D6C" w:rsidTr="00F71D6C">
        <w:trPr>
          <w:gridBefore w:val="3"/>
          <w:gridAfter w:val="3"/>
          <w:wBefore w:w="422" w:type="dxa"/>
          <w:wAfter w:w="528" w:type="dxa"/>
          <w:trHeight w:val="255"/>
        </w:trPr>
        <w:tc>
          <w:tcPr>
            <w:tcW w:w="5273" w:type="dxa"/>
            <w:gridSpan w:val="10"/>
            <w:noWrap/>
            <w:vAlign w:val="bottom"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2" w:name="RANGE!A1:H137"/>
            <w:bookmarkEnd w:id="2"/>
          </w:p>
        </w:tc>
        <w:tc>
          <w:tcPr>
            <w:tcW w:w="4901" w:type="dxa"/>
            <w:gridSpan w:val="36"/>
            <w:vMerge w:val="restart"/>
          </w:tcPr>
          <w:p w:rsidR="00F71D6C" w:rsidRDefault="00F71D6C">
            <w:pPr>
              <w:autoSpaceDN w:val="0"/>
              <w:spacing w:line="256" w:lineRule="auto"/>
              <w:ind w:right="305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71D6C" w:rsidRDefault="00F71D6C">
            <w:pPr>
              <w:autoSpaceDN w:val="0"/>
              <w:spacing w:line="256" w:lineRule="auto"/>
              <w:ind w:right="30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Приложение 4   </w:t>
            </w: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к решению Совета депутатов Никольского сельского поселения </w:t>
            </w:r>
            <w:proofErr w:type="spell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"О бюджете Никольского сельского поселения </w:t>
            </w:r>
            <w:proofErr w:type="spell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2018 год и на плановый период 2019 и 2020 годов" </w:t>
            </w:r>
          </w:p>
          <w:p w:rsidR="00F71D6C" w:rsidRPr="00F71D6C" w:rsidRDefault="00F71D6C" w:rsidP="00F71D6C">
            <w:pPr>
              <w:tabs>
                <w:tab w:val="left" w:pos="29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</w:tr>
      <w:tr w:rsidR="00F71D6C" w:rsidRPr="00F71D6C" w:rsidTr="00F71D6C">
        <w:trPr>
          <w:gridBefore w:val="3"/>
          <w:gridAfter w:val="3"/>
          <w:wBefore w:w="422" w:type="dxa"/>
          <w:wAfter w:w="528" w:type="dxa"/>
          <w:trHeight w:val="255"/>
        </w:trPr>
        <w:tc>
          <w:tcPr>
            <w:tcW w:w="5273" w:type="dxa"/>
            <w:gridSpan w:val="10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01" w:type="dxa"/>
            <w:gridSpan w:val="36"/>
            <w:vMerge/>
            <w:vAlign w:val="center"/>
            <w:hideMark/>
          </w:tcPr>
          <w:p w:rsidR="00F71D6C" w:rsidRPr="00F71D6C" w:rsidRDefault="00F71D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1D6C" w:rsidRPr="00F71D6C" w:rsidTr="00F71D6C">
        <w:trPr>
          <w:gridBefore w:val="3"/>
          <w:gridAfter w:val="3"/>
          <w:wBefore w:w="422" w:type="dxa"/>
          <w:wAfter w:w="528" w:type="dxa"/>
          <w:trHeight w:val="255"/>
        </w:trPr>
        <w:tc>
          <w:tcPr>
            <w:tcW w:w="5273" w:type="dxa"/>
            <w:gridSpan w:val="10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01" w:type="dxa"/>
            <w:gridSpan w:val="36"/>
            <w:vMerge/>
            <w:vAlign w:val="center"/>
            <w:hideMark/>
          </w:tcPr>
          <w:p w:rsidR="00F71D6C" w:rsidRPr="00F71D6C" w:rsidRDefault="00F71D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1D6C" w:rsidRPr="00F71D6C" w:rsidTr="00F71D6C">
        <w:trPr>
          <w:gridBefore w:val="3"/>
          <w:gridAfter w:val="3"/>
          <w:wBefore w:w="422" w:type="dxa"/>
          <w:wAfter w:w="528" w:type="dxa"/>
          <w:trHeight w:val="255"/>
        </w:trPr>
        <w:tc>
          <w:tcPr>
            <w:tcW w:w="5273" w:type="dxa"/>
            <w:gridSpan w:val="10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01" w:type="dxa"/>
            <w:gridSpan w:val="36"/>
            <w:vMerge/>
            <w:vAlign w:val="center"/>
            <w:hideMark/>
          </w:tcPr>
          <w:p w:rsidR="00F71D6C" w:rsidRPr="00F71D6C" w:rsidRDefault="00F71D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1D6C" w:rsidRPr="00F71D6C" w:rsidTr="00F71D6C">
        <w:trPr>
          <w:gridBefore w:val="3"/>
          <w:gridAfter w:val="3"/>
          <w:wBefore w:w="422" w:type="dxa"/>
          <w:wAfter w:w="528" w:type="dxa"/>
          <w:trHeight w:val="1845"/>
        </w:trPr>
        <w:tc>
          <w:tcPr>
            <w:tcW w:w="5273" w:type="dxa"/>
            <w:gridSpan w:val="10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01" w:type="dxa"/>
            <w:gridSpan w:val="36"/>
            <w:vMerge/>
            <w:vAlign w:val="center"/>
            <w:hideMark/>
          </w:tcPr>
          <w:p w:rsidR="00F71D6C" w:rsidRPr="00F71D6C" w:rsidRDefault="00F71D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1D6C" w:rsidRPr="00F71D6C" w:rsidTr="00F71D6C">
        <w:trPr>
          <w:gridBefore w:val="3"/>
          <w:gridAfter w:val="3"/>
          <w:wBefore w:w="422" w:type="dxa"/>
          <w:wAfter w:w="528" w:type="dxa"/>
          <w:trHeight w:val="1710"/>
        </w:trPr>
        <w:tc>
          <w:tcPr>
            <w:tcW w:w="10174" w:type="dxa"/>
            <w:gridSpan w:val="46"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ind w:right="305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</w:t>
            </w:r>
          </w:p>
        </w:tc>
      </w:tr>
      <w:tr w:rsidR="00F71D6C" w:rsidRPr="00F71D6C" w:rsidTr="00F71D6C">
        <w:trPr>
          <w:gridBefore w:val="3"/>
          <w:gridAfter w:val="1"/>
          <w:wBefore w:w="422" w:type="dxa"/>
          <w:wAfter w:w="204" w:type="dxa"/>
          <w:trHeight w:val="255"/>
        </w:trPr>
        <w:tc>
          <w:tcPr>
            <w:tcW w:w="4929" w:type="dxa"/>
            <w:gridSpan w:val="5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6" w:type="dxa"/>
            <w:gridSpan w:val="10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7" w:type="dxa"/>
            <w:gridSpan w:val="16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2" w:type="dxa"/>
            <w:gridSpan w:val="5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6" w:type="dxa"/>
            <w:gridSpan w:val="4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52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226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8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 (</w:t>
            </w:r>
            <w:proofErr w:type="spellStart"/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тыс</w:t>
            </w:r>
            <w:proofErr w:type="gramStart"/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.р</w:t>
            </w:r>
            <w:proofErr w:type="gramEnd"/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ублей</w:t>
            </w:r>
            <w:proofErr w:type="spellEnd"/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4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2 286,7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Торбеевского</w:t>
            </w:r>
            <w:proofErr w:type="spellEnd"/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2 286,6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89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1 266,2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309,0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309,0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</w:t>
            </w:r>
            <w:proofErr w:type="spell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309,0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4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309,0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525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309,0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96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309,0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207,0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166,6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40,4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120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102,0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75,3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00760010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26,7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87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957,2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66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поселения </w:t>
            </w:r>
            <w:proofErr w:type="spell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957,2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4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323,6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69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323,6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120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323,6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2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323,6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     220,9           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102,7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57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242,8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1005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54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525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199,7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2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199,7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4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199,7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4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4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4,4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2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2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6,9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96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Со</w:t>
            </w:r>
            <w:proofErr w:type="gram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365,1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5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365,1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345,1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279,4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65,8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4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96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0077000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16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4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4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Резервный фонд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1004118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4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72,1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4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0200000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15,4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2,8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2,8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4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2,8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4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26,7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4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378,1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40"/>
        </w:trPr>
        <w:tc>
          <w:tcPr>
            <w:tcW w:w="52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96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05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4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4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другие вопросы  в области национальной экономики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распределителей бюджетных средств Республики Мордовия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распределителей бюджетных средств Республики</w:t>
            </w:r>
            <w:proofErr w:type="gram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96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0042210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504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 территории, выдаче разрешений на строительство (за исключением случаев, предусмотренных 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 в границах поселений</w:t>
            </w:r>
            <w:proofErr w:type="gram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осуществлению в случаях, предусмотренных Градостроительным кодексом Российской Федерации, осмотров зданий ,сооружений и выдаче рекомендаций об устранении выявленных в ходе таких осмотров нарушений 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0042210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Закупка товаров</w:t>
            </w:r>
            <w:proofErr w:type="gram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работ и услуг для обеспечения государственных (муниципальных)нужд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00442210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0042210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349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0042210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349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Закупка товаров</w:t>
            </w:r>
            <w:proofErr w:type="gram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работ и услуг для обеспечения государственных (муниципальных)нужд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143,7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349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143,7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349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Закупка товаров</w:t>
            </w:r>
            <w:proofErr w:type="gram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работ и услуг для обеспечения государственных (муниципальных)нужд в области 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143,7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4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585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55,7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85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0043000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51,2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4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41,6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41,6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4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41,6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4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4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распределителей бюджетных средств Республики Мордовия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4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в том числе по раздельному сбору ) и транспортированию твердых коммунальных отходов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4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Закупка товаров</w:t>
            </w:r>
            <w:proofErr w:type="gram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работ и услуг для обеспечения государственных (муниципальных)нужд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4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4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272,6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4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Культура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Целевая программа «Развитие культуры и туризма Никольского сельского поселения </w:t>
            </w:r>
            <w:proofErr w:type="spell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на 2015-2020 годы»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4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Подпрограмма «Культура»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«Музыкальное искусство, концертная деятельность»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0100000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обеспечение деятельности (оказания услуг</w:t>
            </w:r>
            <w:proofErr w:type="gram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)м</w:t>
            </w:r>
            <w:proofErr w:type="gram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униципальных учреждений Республики Мордовия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0161000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05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Дворцы 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0161140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345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0161140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4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0161140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4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41,0,0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41,0,0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41,0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41,0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0003000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41,0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41,0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41,0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6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41,0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6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Обслуживание  </w:t>
            </w:r>
            <w:proofErr w:type="gram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государственного</w:t>
            </w:r>
            <w:proofErr w:type="gram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(муниципального) долго</w:t>
            </w:r>
          </w:p>
        </w:tc>
        <w:tc>
          <w:tcPr>
            <w:tcW w:w="56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521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8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widowControl w:val="0"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F71D6C" w:rsidRPr="00F71D6C" w:rsidTr="00F71D6C">
        <w:trPr>
          <w:gridBefore w:val="3"/>
          <w:gridAfter w:val="8"/>
          <w:wBefore w:w="422" w:type="dxa"/>
          <w:wAfter w:w="1546" w:type="dxa"/>
          <w:trHeight w:val="300"/>
        </w:trPr>
        <w:tc>
          <w:tcPr>
            <w:tcW w:w="4929" w:type="dxa"/>
            <w:gridSpan w:val="5"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" w:type="dxa"/>
            <w:gridSpan w:val="6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" w:type="dxa"/>
            <w:gridSpan w:val="5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4" w:type="dxa"/>
            <w:gridSpan w:val="7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1" w:type="dxa"/>
            <w:gridSpan w:val="5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gridSpan w:val="8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1D6C" w:rsidRPr="00F71D6C" w:rsidTr="00F71D6C">
        <w:trPr>
          <w:gridBefore w:val="3"/>
          <w:gridAfter w:val="9"/>
          <w:wBefore w:w="422" w:type="dxa"/>
          <w:wAfter w:w="1554" w:type="dxa"/>
          <w:trHeight w:val="255"/>
        </w:trPr>
        <w:tc>
          <w:tcPr>
            <w:tcW w:w="5063" w:type="dxa"/>
            <w:gridSpan w:val="7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5" w:type="dxa"/>
            <w:gridSpan w:val="33"/>
            <w:vMerge w:val="restart"/>
          </w:tcPr>
          <w:p w:rsidR="00F71D6C" w:rsidRPr="00F71D6C" w:rsidRDefault="00F71D6C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5                                                                                          к решению Совета депутатов Никольского сельского поселения </w:t>
            </w:r>
            <w:proofErr w:type="spell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"О бюджете Никольского сельского поселения </w:t>
            </w:r>
            <w:proofErr w:type="spell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2018 год и на плановый период 2019 и 2020 годов" </w:t>
            </w:r>
          </w:p>
        </w:tc>
      </w:tr>
      <w:tr w:rsidR="00F71D6C" w:rsidRPr="00F71D6C" w:rsidTr="00F71D6C">
        <w:trPr>
          <w:gridBefore w:val="3"/>
          <w:gridAfter w:val="9"/>
          <w:wBefore w:w="422" w:type="dxa"/>
          <w:wAfter w:w="1554" w:type="dxa"/>
          <w:trHeight w:val="80"/>
        </w:trPr>
        <w:tc>
          <w:tcPr>
            <w:tcW w:w="5063" w:type="dxa"/>
            <w:gridSpan w:val="7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5" w:type="dxa"/>
            <w:gridSpan w:val="33"/>
            <w:vMerge/>
            <w:vAlign w:val="center"/>
            <w:hideMark/>
          </w:tcPr>
          <w:p w:rsidR="00F71D6C" w:rsidRPr="00F71D6C" w:rsidRDefault="00F71D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1D6C" w:rsidRPr="00F71D6C" w:rsidTr="00F71D6C">
        <w:trPr>
          <w:gridBefore w:val="3"/>
          <w:gridAfter w:val="9"/>
          <w:wBefore w:w="422" w:type="dxa"/>
          <w:wAfter w:w="1554" w:type="dxa"/>
          <w:trHeight w:val="255"/>
        </w:trPr>
        <w:tc>
          <w:tcPr>
            <w:tcW w:w="5063" w:type="dxa"/>
            <w:gridSpan w:val="7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5" w:type="dxa"/>
            <w:gridSpan w:val="33"/>
            <w:vMerge/>
            <w:vAlign w:val="center"/>
            <w:hideMark/>
          </w:tcPr>
          <w:p w:rsidR="00F71D6C" w:rsidRPr="00F71D6C" w:rsidRDefault="00F71D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1D6C" w:rsidRPr="00F71D6C" w:rsidTr="00F71D6C">
        <w:trPr>
          <w:gridBefore w:val="3"/>
          <w:gridAfter w:val="9"/>
          <w:wBefore w:w="422" w:type="dxa"/>
          <w:wAfter w:w="1554" w:type="dxa"/>
          <w:trHeight w:val="255"/>
        </w:trPr>
        <w:tc>
          <w:tcPr>
            <w:tcW w:w="5063" w:type="dxa"/>
            <w:gridSpan w:val="7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5" w:type="dxa"/>
            <w:gridSpan w:val="33"/>
            <w:vMerge/>
            <w:vAlign w:val="center"/>
            <w:hideMark/>
          </w:tcPr>
          <w:p w:rsidR="00F71D6C" w:rsidRPr="00F71D6C" w:rsidRDefault="00F71D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1D6C" w:rsidRPr="00F71D6C" w:rsidTr="00F71D6C">
        <w:trPr>
          <w:gridBefore w:val="3"/>
          <w:gridAfter w:val="9"/>
          <w:wBefore w:w="422" w:type="dxa"/>
          <w:wAfter w:w="1554" w:type="dxa"/>
          <w:trHeight w:val="1920"/>
        </w:trPr>
        <w:tc>
          <w:tcPr>
            <w:tcW w:w="5063" w:type="dxa"/>
            <w:gridSpan w:val="7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5" w:type="dxa"/>
            <w:gridSpan w:val="33"/>
            <w:vMerge/>
            <w:vAlign w:val="center"/>
            <w:hideMark/>
          </w:tcPr>
          <w:p w:rsidR="00F71D6C" w:rsidRPr="00F71D6C" w:rsidRDefault="00F71D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1D6C" w:rsidRPr="00F71D6C" w:rsidTr="00F71D6C">
        <w:trPr>
          <w:gridBefore w:val="3"/>
          <w:gridAfter w:val="2"/>
          <w:wBefore w:w="422" w:type="dxa"/>
          <w:wAfter w:w="386" w:type="dxa"/>
          <w:trHeight w:val="281"/>
        </w:trPr>
        <w:tc>
          <w:tcPr>
            <w:tcW w:w="5063" w:type="dxa"/>
            <w:gridSpan w:val="7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dxa"/>
            <w:gridSpan w:val="5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gridSpan w:val="9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7" w:type="dxa"/>
            <w:gridSpan w:val="4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9" w:type="dxa"/>
            <w:gridSpan w:val="7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gridSpan w:val="5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1D6C" w:rsidRPr="00F71D6C" w:rsidTr="00F71D6C">
        <w:trPr>
          <w:gridBefore w:val="3"/>
          <w:gridAfter w:val="9"/>
          <w:wBefore w:w="422" w:type="dxa"/>
          <w:wAfter w:w="1554" w:type="dxa"/>
          <w:trHeight w:val="828"/>
        </w:trPr>
        <w:tc>
          <w:tcPr>
            <w:tcW w:w="9148" w:type="dxa"/>
            <w:gridSpan w:val="40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ВЕДОМСТВЕННАЯ СТРУКТУРА РАСХОДОВ БЮДЖЕТА НИКОЛЬСКОГО СЕЛЬСКОГО ПОСЕЛЕНИЯ ТОРБЕЕВСКОГО МУНИЦИПАЛЬНОГО РАЙОНА РЕСПУБЛИКИ МОРДОВИЯ НА 2018 ГОД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5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6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9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gridSpan w:val="5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4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56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 (</w:t>
            </w:r>
            <w:proofErr w:type="spellStart"/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тыс</w:t>
            </w:r>
            <w:proofErr w:type="gramStart"/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.р</w:t>
            </w:r>
            <w:proofErr w:type="gramEnd"/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ублей</w:t>
            </w:r>
            <w:proofErr w:type="spellEnd"/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9,0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2 286,7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93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Торбеевского</w:t>
            </w:r>
            <w:proofErr w:type="spellEnd"/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2 286,6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1 266,2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54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309,0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309,0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51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</w:t>
            </w:r>
            <w:proofErr w:type="spell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309,0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207,0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207,0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120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207,0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207,0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671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166,6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40,4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102,0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75,3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26,7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96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957,2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поселения </w:t>
            </w:r>
            <w:proofErr w:type="spell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931,9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33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379,7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51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379,7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120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379,7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379,7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276,9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102,7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242,8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52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266,7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199,7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199,7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4,4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6,9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120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Со</w:t>
            </w:r>
            <w:proofErr w:type="gram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365,1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120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345,1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345,1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279,4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0075010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Непрограммные расходы в рамках </w:t>
            </w:r>
            <w:proofErr w:type="gram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96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0077000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168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Резервный фонд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1004118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72,1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69,3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69,3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0200000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69,3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69,3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69,3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15,4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47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2,8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2,8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2,8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26,7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378,1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52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102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83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47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96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0042210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402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</w:t>
            </w:r>
            <w:proofErr w:type="gram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 в границах поселений, осуществлению в случаях, предусмотренных Градостроительным </w:t>
            </w:r>
            <w:r w:rsidRPr="00F71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кодексом Российской Федерации, осмотров зданий</w:t>
            </w:r>
            <w:proofErr w:type="gram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сооружений и выдаче рекомендаций об устранении выявленных в ходе таких осмотров нарушений 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0042210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</w:t>
            </w:r>
            <w:proofErr w:type="gram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работ и услуг для обеспечения государственных (муниципальных)нужд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0042210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</w:t>
            </w:r>
            <w:proofErr w:type="gram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работ и услуг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0042210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Закупка товаров</w:t>
            </w:r>
            <w:proofErr w:type="gram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работ и услуг для обеспечения государственных (муниципальных)нужд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143,7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143,7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Закупка товаров</w:t>
            </w:r>
            <w:proofErr w:type="gram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работ и услуг для обеспечения государственных (муниципальных)нужд в области  геодезии и картографии вне рамок государственного оборонного заказа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143,7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0044106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0044106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5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0043000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585"/>
        </w:trPr>
        <w:tc>
          <w:tcPr>
            <w:tcW w:w="47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49,1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49,1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35"/>
        </w:trPr>
        <w:tc>
          <w:tcPr>
            <w:tcW w:w="47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52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распределителей бюджетных средств Республики Мордовия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в том числе по раздельному сбору ) и транспортированию твердых коммунальных отходов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Закупка товаров</w:t>
            </w:r>
            <w:proofErr w:type="gram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работ и услуг для обеспечения государственных (муниципальных)нужд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272,6</w:t>
            </w:r>
          </w:p>
        </w:tc>
        <w:bookmarkStart w:id="3" w:name="_GoBack"/>
        <w:bookmarkEnd w:id="3"/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Культура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Целевая программа «Развитие культуры и туризма Никольского сельского поселения </w:t>
            </w:r>
            <w:proofErr w:type="spell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на 2015-2020 годы»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Подпрограмма «Культура»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«Музыкальное искусство, концертная деятельность»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0100000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(оказания услуг</w:t>
            </w:r>
            <w:proofErr w:type="gram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)м</w:t>
            </w:r>
            <w:proofErr w:type="gram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униципальных учреждений Республики Мордовия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0161000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Дворцы 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0161140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0161140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0161140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     0000000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41,0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72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     0000000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41,0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     0003000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41,0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41,0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41,0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41,0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41,0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             0,2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480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Обслуживание  </w:t>
            </w:r>
            <w:proofErr w:type="gram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государственного</w:t>
            </w:r>
            <w:proofErr w:type="gram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(муниципального) долго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F71D6C" w:rsidRPr="00F71D6C" w:rsidTr="00F71D6C">
        <w:trPr>
          <w:gridBefore w:val="1"/>
          <w:gridAfter w:val="2"/>
          <w:wBefore w:w="139" w:type="dxa"/>
          <w:wAfter w:w="386" w:type="dxa"/>
          <w:trHeight w:val="255"/>
        </w:trPr>
        <w:tc>
          <w:tcPr>
            <w:tcW w:w="4787" w:type="dxa"/>
            <w:gridSpan w:val="6"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dxa"/>
            <w:gridSpan w:val="2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  <w:gridSpan w:val="9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9"/>
            <w:noWrap/>
            <w:vAlign w:val="bottom"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gridSpan w:val="5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4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1D6C" w:rsidRPr="00F71D6C" w:rsidTr="00F71D6C">
        <w:trPr>
          <w:gridAfter w:val="9"/>
          <w:wAfter w:w="1554" w:type="dxa"/>
          <w:trHeight w:val="80"/>
        </w:trPr>
        <w:tc>
          <w:tcPr>
            <w:tcW w:w="3263" w:type="dxa"/>
            <w:gridSpan w:val="4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4" w:name="RANGE!A1:G27"/>
            <w:bookmarkEnd w:id="4"/>
          </w:p>
        </w:tc>
        <w:tc>
          <w:tcPr>
            <w:tcW w:w="3189" w:type="dxa"/>
            <w:gridSpan w:val="15"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24"/>
            <w:vMerge w:val="restart"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Приложение 6 </w:t>
            </w: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к решению Совета депутатов Никольского сельского поселения </w:t>
            </w:r>
            <w:proofErr w:type="spell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"О бюджете Никольского сельского поселения </w:t>
            </w:r>
            <w:proofErr w:type="spellStart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2018 год и на плановый период 2019 и 2020 годов"</w:t>
            </w:r>
          </w:p>
        </w:tc>
      </w:tr>
      <w:tr w:rsidR="00F71D6C" w:rsidRPr="00F71D6C" w:rsidTr="00F71D6C">
        <w:trPr>
          <w:gridAfter w:val="9"/>
          <w:wAfter w:w="1554" w:type="dxa"/>
          <w:trHeight w:val="255"/>
        </w:trPr>
        <w:tc>
          <w:tcPr>
            <w:tcW w:w="3263" w:type="dxa"/>
            <w:gridSpan w:val="4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9" w:type="dxa"/>
            <w:gridSpan w:val="15"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24"/>
            <w:vMerge/>
            <w:vAlign w:val="center"/>
            <w:hideMark/>
          </w:tcPr>
          <w:p w:rsidR="00F71D6C" w:rsidRPr="00F71D6C" w:rsidRDefault="00F71D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1D6C" w:rsidRPr="00F71D6C" w:rsidTr="00F71D6C">
        <w:trPr>
          <w:gridAfter w:val="9"/>
          <w:wAfter w:w="1554" w:type="dxa"/>
          <w:trHeight w:val="255"/>
        </w:trPr>
        <w:tc>
          <w:tcPr>
            <w:tcW w:w="3263" w:type="dxa"/>
            <w:gridSpan w:val="4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9" w:type="dxa"/>
            <w:gridSpan w:val="15"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24"/>
            <w:vMerge/>
            <w:vAlign w:val="center"/>
            <w:hideMark/>
          </w:tcPr>
          <w:p w:rsidR="00F71D6C" w:rsidRPr="00F71D6C" w:rsidRDefault="00F71D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1D6C" w:rsidRPr="00F71D6C" w:rsidTr="00F71D6C">
        <w:trPr>
          <w:gridAfter w:val="9"/>
          <w:wAfter w:w="1554" w:type="dxa"/>
          <w:trHeight w:val="255"/>
        </w:trPr>
        <w:tc>
          <w:tcPr>
            <w:tcW w:w="3263" w:type="dxa"/>
            <w:gridSpan w:val="4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9" w:type="dxa"/>
            <w:gridSpan w:val="15"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24"/>
            <w:vMerge/>
            <w:vAlign w:val="center"/>
            <w:hideMark/>
          </w:tcPr>
          <w:p w:rsidR="00F71D6C" w:rsidRPr="00F71D6C" w:rsidRDefault="00F71D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1D6C" w:rsidRPr="00F71D6C" w:rsidTr="00F71D6C">
        <w:trPr>
          <w:gridAfter w:val="9"/>
          <w:wAfter w:w="1554" w:type="dxa"/>
          <w:trHeight w:val="255"/>
        </w:trPr>
        <w:tc>
          <w:tcPr>
            <w:tcW w:w="3263" w:type="dxa"/>
            <w:gridSpan w:val="4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9" w:type="dxa"/>
            <w:gridSpan w:val="15"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24"/>
            <w:vMerge/>
            <w:vAlign w:val="center"/>
            <w:hideMark/>
          </w:tcPr>
          <w:p w:rsidR="00F71D6C" w:rsidRPr="00F71D6C" w:rsidRDefault="00F71D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1D6C" w:rsidRPr="00F71D6C" w:rsidTr="00F71D6C">
        <w:trPr>
          <w:gridAfter w:val="9"/>
          <w:wAfter w:w="1554" w:type="dxa"/>
          <w:trHeight w:val="80"/>
        </w:trPr>
        <w:tc>
          <w:tcPr>
            <w:tcW w:w="3263" w:type="dxa"/>
            <w:gridSpan w:val="4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9" w:type="dxa"/>
            <w:gridSpan w:val="15"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24"/>
            <w:vMerge/>
            <w:vAlign w:val="center"/>
            <w:hideMark/>
          </w:tcPr>
          <w:p w:rsidR="00F71D6C" w:rsidRPr="00F71D6C" w:rsidRDefault="00F71D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1D6C" w:rsidRPr="00F71D6C" w:rsidTr="00F71D6C">
        <w:trPr>
          <w:gridAfter w:val="9"/>
          <w:wAfter w:w="1554" w:type="dxa"/>
          <w:trHeight w:val="454"/>
        </w:trPr>
        <w:tc>
          <w:tcPr>
            <w:tcW w:w="9570" w:type="dxa"/>
            <w:gridSpan w:val="43"/>
            <w:vMerge w:val="restart"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ИСТОЧНИКИ ВНУТРЕННЕГО ФИНАНСИРОВАНИЯ ДЕФИЦИТА БЮДЖЕТА НИКОЛЬСКОГО СЕЛЬСКОГО ПОСЕЛЕНИЯ ТОРБЕЕВСКОГО МУНИЦИПАЛЬНОГО РАЙОНА РЕСПУБЛИКИ МОРДОВИЯ НА 2018 ГОД И НА ПЛАНОВЫЙ ПЕРИОД НА 2019</w:t>
            </w:r>
            <w:proofErr w:type="gramStart"/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2020 ГОДОВ  </w:t>
            </w:r>
          </w:p>
        </w:tc>
      </w:tr>
      <w:tr w:rsidR="00F71D6C" w:rsidRPr="00F71D6C" w:rsidTr="00F71D6C">
        <w:trPr>
          <w:gridAfter w:val="9"/>
          <w:wAfter w:w="1554" w:type="dxa"/>
          <w:trHeight w:val="458"/>
        </w:trPr>
        <w:tc>
          <w:tcPr>
            <w:tcW w:w="9570" w:type="dxa"/>
            <w:gridSpan w:val="43"/>
            <w:vMerge/>
            <w:vAlign w:val="center"/>
            <w:hideMark/>
          </w:tcPr>
          <w:p w:rsidR="00F71D6C" w:rsidRPr="00F71D6C" w:rsidRDefault="00F71D6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71D6C" w:rsidRPr="00F71D6C" w:rsidTr="00F71D6C">
        <w:trPr>
          <w:gridAfter w:val="9"/>
          <w:wAfter w:w="1554" w:type="dxa"/>
          <w:trHeight w:val="458"/>
        </w:trPr>
        <w:tc>
          <w:tcPr>
            <w:tcW w:w="9570" w:type="dxa"/>
            <w:gridSpan w:val="43"/>
            <w:vMerge/>
            <w:vAlign w:val="center"/>
            <w:hideMark/>
          </w:tcPr>
          <w:p w:rsidR="00F71D6C" w:rsidRPr="00F71D6C" w:rsidRDefault="00F71D6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71D6C" w:rsidRPr="00F71D6C" w:rsidTr="00F71D6C">
        <w:trPr>
          <w:gridAfter w:val="9"/>
          <w:wAfter w:w="1554" w:type="dxa"/>
          <w:trHeight w:val="458"/>
        </w:trPr>
        <w:tc>
          <w:tcPr>
            <w:tcW w:w="9570" w:type="dxa"/>
            <w:gridSpan w:val="43"/>
            <w:vMerge/>
            <w:vAlign w:val="center"/>
            <w:hideMark/>
          </w:tcPr>
          <w:p w:rsidR="00F71D6C" w:rsidRPr="00F71D6C" w:rsidRDefault="00F71D6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71D6C" w:rsidRPr="00F71D6C" w:rsidTr="00F71D6C">
        <w:trPr>
          <w:gridAfter w:val="2"/>
          <w:wAfter w:w="386" w:type="dxa"/>
          <w:trHeight w:val="315"/>
        </w:trPr>
        <w:tc>
          <w:tcPr>
            <w:tcW w:w="7477" w:type="dxa"/>
            <w:gridSpan w:val="30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dxa"/>
            <w:gridSpan w:val="13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gridSpan w:val="7"/>
            <w:noWrap/>
            <w:vAlign w:val="bottom"/>
            <w:hideMark/>
          </w:tcPr>
          <w:p w:rsidR="00F71D6C" w:rsidRPr="00F71D6C" w:rsidRDefault="00F71D6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1D6C" w:rsidRPr="00F71D6C" w:rsidTr="00F71D6C">
        <w:trPr>
          <w:gridAfter w:val="2"/>
          <w:wAfter w:w="386" w:type="dxa"/>
          <w:trHeight w:val="375"/>
        </w:trPr>
        <w:tc>
          <w:tcPr>
            <w:tcW w:w="3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18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118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 (тыс. рублей)</w:t>
            </w:r>
          </w:p>
        </w:tc>
        <w:tc>
          <w:tcPr>
            <w:tcW w:w="11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1D6C" w:rsidRPr="00F71D6C" w:rsidTr="00F71D6C">
        <w:trPr>
          <w:gridAfter w:val="9"/>
          <w:wAfter w:w="1554" w:type="dxa"/>
          <w:trHeight w:val="315"/>
        </w:trPr>
        <w:tc>
          <w:tcPr>
            <w:tcW w:w="9570" w:type="dxa"/>
            <w:gridSpan w:val="4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F71D6C" w:rsidRPr="00F71D6C" w:rsidTr="00F71D6C">
        <w:trPr>
          <w:gridAfter w:val="2"/>
          <w:wAfter w:w="386" w:type="dxa"/>
          <w:trHeight w:val="315"/>
        </w:trPr>
        <w:tc>
          <w:tcPr>
            <w:tcW w:w="32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8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2018 год</w:t>
            </w:r>
          </w:p>
        </w:tc>
        <w:tc>
          <w:tcPr>
            <w:tcW w:w="209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1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</w:tr>
      <w:tr w:rsidR="00F71D6C" w:rsidRPr="00F71D6C" w:rsidTr="00F71D6C">
        <w:trPr>
          <w:gridAfter w:val="2"/>
          <w:wAfter w:w="386" w:type="dxa"/>
          <w:trHeight w:val="315"/>
        </w:trPr>
        <w:tc>
          <w:tcPr>
            <w:tcW w:w="32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18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09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F71D6C" w:rsidRPr="00F71D6C" w:rsidTr="00F71D6C">
        <w:trPr>
          <w:gridAfter w:val="2"/>
          <w:wAfter w:w="386" w:type="dxa"/>
          <w:trHeight w:val="315"/>
        </w:trPr>
        <w:tc>
          <w:tcPr>
            <w:tcW w:w="32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18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Источники финансирования дефицита бюджета -  всего</w:t>
            </w:r>
          </w:p>
        </w:tc>
        <w:tc>
          <w:tcPr>
            <w:tcW w:w="10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09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F71D6C" w:rsidRPr="00F71D6C" w:rsidTr="00F71D6C">
        <w:trPr>
          <w:gridAfter w:val="2"/>
          <w:wAfter w:w="386" w:type="dxa"/>
          <w:trHeight w:val="315"/>
        </w:trPr>
        <w:tc>
          <w:tcPr>
            <w:tcW w:w="32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18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в том числе: внутреннего финансирования</w:t>
            </w:r>
          </w:p>
        </w:tc>
        <w:tc>
          <w:tcPr>
            <w:tcW w:w="10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09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F71D6C" w:rsidRPr="00F71D6C" w:rsidTr="00F71D6C">
        <w:trPr>
          <w:gridAfter w:val="2"/>
          <w:wAfter w:w="386" w:type="dxa"/>
          <w:trHeight w:val="450"/>
        </w:trPr>
        <w:tc>
          <w:tcPr>
            <w:tcW w:w="32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 01 05 00 00 00 0000 00А</w:t>
            </w:r>
          </w:p>
        </w:tc>
        <w:tc>
          <w:tcPr>
            <w:tcW w:w="318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Изменение остатков средств</w:t>
            </w:r>
          </w:p>
        </w:tc>
        <w:tc>
          <w:tcPr>
            <w:tcW w:w="10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09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F71D6C" w:rsidRPr="00F71D6C" w:rsidTr="00F71D6C">
        <w:trPr>
          <w:gridAfter w:val="2"/>
          <w:wAfter w:w="386" w:type="dxa"/>
          <w:trHeight w:val="315"/>
        </w:trPr>
        <w:tc>
          <w:tcPr>
            <w:tcW w:w="32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000 01 05 00 00 00 0000 000</w:t>
            </w:r>
          </w:p>
        </w:tc>
        <w:tc>
          <w:tcPr>
            <w:tcW w:w="318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0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09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F71D6C" w:rsidRPr="00F71D6C" w:rsidTr="00F71D6C">
        <w:trPr>
          <w:gridAfter w:val="2"/>
          <w:wAfter w:w="386" w:type="dxa"/>
          <w:trHeight w:val="315"/>
        </w:trPr>
        <w:tc>
          <w:tcPr>
            <w:tcW w:w="32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000 01 05 00 00 00 0000 500</w:t>
            </w:r>
          </w:p>
        </w:tc>
        <w:tc>
          <w:tcPr>
            <w:tcW w:w="318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0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2186,7</w:t>
            </w:r>
          </w:p>
        </w:tc>
        <w:tc>
          <w:tcPr>
            <w:tcW w:w="209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-2150,8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-2233,7</w:t>
            </w:r>
          </w:p>
        </w:tc>
      </w:tr>
      <w:tr w:rsidR="00F71D6C" w:rsidRPr="00F71D6C" w:rsidTr="00F71D6C">
        <w:trPr>
          <w:gridAfter w:val="2"/>
          <w:wAfter w:w="386" w:type="dxa"/>
          <w:trHeight w:val="315"/>
        </w:trPr>
        <w:tc>
          <w:tcPr>
            <w:tcW w:w="32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000 01 05 02 00 00 0000 500</w:t>
            </w:r>
          </w:p>
        </w:tc>
        <w:tc>
          <w:tcPr>
            <w:tcW w:w="318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0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2186,7</w:t>
            </w:r>
          </w:p>
        </w:tc>
        <w:tc>
          <w:tcPr>
            <w:tcW w:w="209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-2150,8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-2233,7</w:t>
            </w:r>
          </w:p>
        </w:tc>
      </w:tr>
      <w:tr w:rsidR="00F71D6C" w:rsidRPr="00F71D6C" w:rsidTr="00F71D6C">
        <w:trPr>
          <w:gridAfter w:val="2"/>
          <w:wAfter w:w="386" w:type="dxa"/>
          <w:trHeight w:val="315"/>
        </w:trPr>
        <w:tc>
          <w:tcPr>
            <w:tcW w:w="32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000 01 05 02 01 00 0000 510</w:t>
            </w:r>
          </w:p>
        </w:tc>
        <w:tc>
          <w:tcPr>
            <w:tcW w:w="318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0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2186,7</w:t>
            </w:r>
          </w:p>
        </w:tc>
        <w:tc>
          <w:tcPr>
            <w:tcW w:w="209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-2150,8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-2233,7</w:t>
            </w:r>
          </w:p>
        </w:tc>
      </w:tr>
      <w:tr w:rsidR="00F71D6C" w:rsidRPr="00F71D6C" w:rsidTr="00F71D6C">
        <w:trPr>
          <w:gridAfter w:val="2"/>
          <w:wAfter w:w="386" w:type="dxa"/>
          <w:trHeight w:val="630"/>
        </w:trPr>
        <w:tc>
          <w:tcPr>
            <w:tcW w:w="32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000 01 05 02 01 05 0000 510</w:t>
            </w:r>
          </w:p>
        </w:tc>
        <w:tc>
          <w:tcPr>
            <w:tcW w:w="318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прочих остатков денежных средств бюджетов муниципальных районов </w:t>
            </w:r>
          </w:p>
        </w:tc>
        <w:tc>
          <w:tcPr>
            <w:tcW w:w="10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2186,7</w:t>
            </w:r>
          </w:p>
        </w:tc>
        <w:tc>
          <w:tcPr>
            <w:tcW w:w="209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-2150,8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-2233,7</w:t>
            </w:r>
          </w:p>
        </w:tc>
      </w:tr>
      <w:tr w:rsidR="00F71D6C" w:rsidRPr="00F71D6C" w:rsidTr="00F71D6C">
        <w:trPr>
          <w:gridAfter w:val="2"/>
          <w:wAfter w:w="386" w:type="dxa"/>
          <w:trHeight w:val="315"/>
        </w:trPr>
        <w:tc>
          <w:tcPr>
            <w:tcW w:w="32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000 01 05 00 00 00 0000 600</w:t>
            </w:r>
          </w:p>
        </w:tc>
        <w:tc>
          <w:tcPr>
            <w:tcW w:w="318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0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2086,7</w:t>
            </w:r>
          </w:p>
        </w:tc>
        <w:tc>
          <w:tcPr>
            <w:tcW w:w="209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2155,5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2238,4</w:t>
            </w:r>
          </w:p>
        </w:tc>
      </w:tr>
      <w:tr w:rsidR="00F71D6C" w:rsidRPr="00F71D6C" w:rsidTr="00F71D6C">
        <w:trPr>
          <w:gridAfter w:val="2"/>
          <w:wAfter w:w="386" w:type="dxa"/>
          <w:trHeight w:val="315"/>
        </w:trPr>
        <w:tc>
          <w:tcPr>
            <w:tcW w:w="32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000 01 05 02 00 00 0000 600</w:t>
            </w:r>
          </w:p>
        </w:tc>
        <w:tc>
          <w:tcPr>
            <w:tcW w:w="318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0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2086,7</w:t>
            </w:r>
          </w:p>
        </w:tc>
        <w:tc>
          <w:tcPr>
            <w:tcW w:w="209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2155,5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2238,4</w:t>
            </w:r>
          </w:p>
        </w:tc>
      </w:tr>
      <w:tr w:rsidR="00F71D6C" w:rsidRPr="00F71D6C" w:rsidTr="00F71D6C">
        <w:trPr>
          <w:gridAfter w:val="2"/>
          <w:wAfter w:w="386" w:type="dxa"/>
          <w:trHeight w:val="315"/>
        </w:trPr>
        <w:tc>
          <w:tcPr>
            <w:tcW w:w="32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000 01 05 02 01 00 0000 610</w:t>
            </w:r>
          </w:p>
        </w:tc>
        <w:tc>
          <w:tcPr>
            <w:tcW w:w="3189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71D6C" w:rsidRPr="00F71D6C" w:rsidRDefault="00F71D6C">
            <w:pPr>
              <w:autoSpaceDN w:val="0"/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0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2086,7</w:t>
            </w:r>
          </w:p>
        </w:tc>
        <w:tc>
          <w:tcPr>
            <w:tcW w:w="209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2155,5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1D6C" w:rsidRPr="00F71D6C" w:rsidRDefault="00F71D6C">
            <w:pPr>
              <w:autoSpaceDN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1D6C">
              <w:rPr>
                <w:rFonts w:ascii="Times New Roman" w:hAnsi="Times New Roman" w:cs="Times New Roman"/>
                <w:sz w:val="20"/>
                <w:szCs w:val="20"/>
              </w:rPr>
              <w:t>2238,4</w:t>
            </w:r>
          </w:p>
        </w:tc>
      </w:tr>
    </w:tbl>
    <w:p w:rsidR="00F71D6C" w:rsidRPr="00F71D6C" w:rsidRDefault="00F71D6C" w:rsidP="00F71D6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B5D0C" w:rsidRPr="007B5D0C" w:rsidRDefault="007B5D0C" w:rsidP="007B5D0C">
      <w:pPr>
        <w:rPr>
          <w:rFonts w:ascii="Times New Roman" w:hAnsi="Times New Roman" w:cs="Times New Roman"/>
          <w:sz w:val="16"/>
          <w:szCs w:val="16"/>
        </w:rPr>
      </w:pPr>
    </w:p>
    <w:p w:rsidR="0068555C" w:rsidRP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8555C" w:rsidRP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224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4"/>
        <w:gridCol w:w="2930"/>
        <w:gridCol w:w="2930"/>
      </w:tblGrid>
      <w:tr w:rsidR="0068555C" w:rsidRPr="0068555C" w:rsidTr="00374220">
        <w:trPr>
          <w:trHeight w:val="66"/>
        </w:trPr>
        <w:tc>
          <w:tcPr>
            <w:tcW w:w="3364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Главный редактор: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Глава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РМ 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Котова Л.А.</w:t>
            </w:r>
          </w:p>
        </w:tc>
        <w:tc>
          <w:tcPr>
            <w:tcW w:w="2930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Учредители: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Администрация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Республики Мордовия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30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НАШ АДРЕС: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431043 РМ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Торбеевский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 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</w:t>
            </w:r>
            <w:proofErr w:type="gram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.Н</w:t>
            </w:r>
            <w:proofErr w:type="gram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икольское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ул.Центральная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д.12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Телефон: 2-51-32</w:t>
            </w:r>
          </w:p>
        </w:tc>
      </w:tr>
    </w:tbl>
    <w:p w:rsidR="00E2368F" w:rsidRPr="0068555C" w:rsidRDefault="00E2368F" w:rsidP="005627B1">
      <w:pPr>
        <w:rPr>
          <w:rFonts w:ascii="Times New Roman" w:hAnsi="Times New Roman" w:cs="Times New Roman"/>
          <w:sz w:val="20"/>
          <w:szCs w:val="20"/>
        </w:rPr>
      </w:pPr>
    </w:p>
    <w:sectPr w:rsidR="00E2368F" w:rsidRPr="0068555C" w:rsidSect="007B5D0C">
      <w:pgSz w:w="11906" w:h="16838"/>
      <w:pgMar w:top="284" w:right="851" w:bottom="425" w:left="851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7">
    <w:nsid w:val="177C1E5D"/>
    <w:multiLevelType w:val="hybridMultilevel"/>
    <w:tmpl w:val="ED9CFA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17A5E2F"/>
    <w:multiLevelType w:val="hybridMultilevel"/>
    <w:tmpl w:val="275C753A"/>
    <w:lvl w:ilvl="0" w:tplc="3C0CE3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3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4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5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9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0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3"/>
  </w:num>
  <w:num w:numId="4">
    <w:abstractNumId w:val="5"/>
  </w:num>
  <w:num w:numId="5">
    <w:abstractNumId w:val="4"/>
  </w:num>
  <w:num w:numId="6">
    <w:abstractNumId w:val="6"/>
  </w:num>
  <w:num w:numId="7">
    <w:abstractNumId w:val="14"/>
  </w:num>
  <w:num w:numId="8">
    <w:abstractNumId w:val="20"/>
  </w:num>
  <w:num w:numId="9">
    <w:abstractNumId w:val="15"/>
  </w:num>
  <w:num w:numId="10">
    <w:abstractNumId w:val="8"/>
  </w:num>
  <w:num w:numId="11">
    <w:abstractNumId w:val="3"/>
  </w:num>
  <w:num w:numId="12">
    <w:abstractNumId w:val="18"/>
  </w:num>
  <w:num w:numId="13">
    <w:abstractNumId w:val="9"/>
  </w:num>
  <w:num w:numId="14">
    <w:abstractNumId w:val="17"/>
  </w:num>
  <w:num w:numId="15">
    <w:abstractNumId w:val="11"/>
  </w:num>
  <w:num w:numId="16">
    <w:abstractNumId w:val="2"/>
  </w:num>
  <w:num w:numId="17">
    <w:abstractNumId w:val="16"/>
  </w:num>
  <w:num w:numId="18">
    <w:abstractNumId w:val="19"/>
  </w:num>
  <w:num w:numId="19">
    <w:abstractNumId w:val="12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B6"/>
    <w:rsid w:val="00053CF0"/>
    <w:rsid w:val="00056976"/>
    <w:rsid w:val="0017544F"/>
    <w:rsid w:val="001B7367"/>
    <w:rsid w:val="001F3023"/>
    <w:rsid w:val="00200655"/>
    <w:rsid w:val="002719F8"/>
    <w:rsid w:val="00287DB4"/>
    <w:rsid w:val="002A0674"/>
    <w:rsid w:val="00374220"/>
    <w:rsid w:val="003757F6"/>
    <w:rsid w:val="003E44B0"/>
    <w:rsid w:val="00493B80"/>
    <w:rsid w:val="004B605B"/>
    <w:rsid w:val="004E0432"/>
    <w:rsid w:val="005627B1"/>
    <w:rsid w:val="0068555C"/>
    <w:rsid w:val="00706BDD"/>
    <w:rsid w:val="007B5D0C"/>
    <w:rsid w:val="007C4926"/>
    <w:rsid w:val="007D3639"/>
    <w:rsid w:val="0084436D"/>
    <w:rsid w:val="008448A1"/>
    <w:rsid w:val="008859BB"/>
    <w:rsid w:val="008B4683"/>
    <w:rsid w:val="009429B6"/>
    <w:rsid w:val="009C3DEA"/>
    <w:rsid w:val="00B74577"/>
    <w:rsid w:val="00BA227B"/>
    <w:rsid w:val="00BB6D66"/>
    <w:rsid w:val="00C055BF"/>
    <w:rsid w:val="00C67AB0"/>
    <w:rsid w:val="00E2368F"/>
    <w:rsid w:val="00EF0AE9"/>
    <w:rsid w:val="00F4647C"/>
    <w:rsid w:val="00F71D6C"/>
    <w:rsid w:val="00FA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left="3149" w:right="3146"/>
      <w:jc w:val="both"/>
      <w:outlineLvl w:val="1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3">
    <w:name w:val="heading 3"/>
    <w:basedOn w:val="a"/>
    <w:next w:val="a"/>
    <w:link w:val="3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color w:val="000000"/>
      <w:spacing w:val="-9"/>
      <w:sz w:val="28"/>
      <w:szCs w:val="25"/>
      <w:lang w:eastAsia="ru-RU"/>
    </w:rPr>
  </w:style>
  <w:style w:type="paragraph" w:styleId="4">
    <w:name w:val="heading 4"/>
    <w:basedOn w:val="a"/>
    <w:next w:val="a"/>
    <w:link w:val="4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jc w:val="both"/>
      <w:outlineLvl w:val="3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4"/>
    </w:pPr>
    <w:rPr>
      <w:rFonts w:ascii="Times New Roman" w:eastAsia="Times New Roman" w:hAnsi="Times New Roman" w:cs="Times New Roman"/>
      <w:color w:val="000000"/>
      <w:spacing w:val="-12"/>
      <w:sz w:val="28"/>
      <w:szCs w:val="25"/>
      <w:lang w:eastAsia="ru-RU"/>
    </w:rPr>
  </w:style>
  <w:style w:type="paragraph" w:styleId="6">
    <w:name w:val="heading 6"/>
    <w:basedOn w:val="a"/>
    <w:next w:val="a"/>
    <w:link w:val="6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lang w:eastAsia="ru-RU"/>
    </w:rPr>
  </w:style>
  <w:style w:type="paragraph" w:styleId="7">
    <w:name w:val="heading 7"/>
    <w:basedOn w:val="a"/>
    <w:next w:val="a"/>
    <w:link w:val="7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BA227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A227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rsid w:val="00374220"/>
    <w:rPr>
      <w:b/>
      <w:color w:val="26282F"/>
    </w:rPr>
  </w:style>
  <w:style w:type="paragraph" w:styleId="a7">
    <w:name w:val="Balloon Text"/>
    <w:basedOn w:val="a"/>
    <w:link w:val="a8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link w:val="aa"/>
    <w:uiPriority w:val="99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Знак Знак Знак Знак"/>
    <w:basedOn w:val="a"/>
    <w:rsid w:val="00287DB4"/>
    <w:pPr>
      <w:spacing w:line="240" w:lineRule="exact"/>
    </w:pPr>
    <w:rPr>
      <w:rFonts w:ascii="Verdana" w:eastAsia="Times New Roman" w:hAnsi="Verdana" w:cs="Times New Roman"/>
      <w:color w:val="000000"/>
      <w:sz w:val="24"/>
      <w:szCs w:val="24"/>
      <w:lang w:val="en-US"/>
    </w:rPr>
  </w:style>
  <w:style w:type="paragraph" w:customStyle="1" w:styleId="31">
    <w:name w:val="Основной текст с отступом 31"/>
    <w:basedOn w:val="a"/>
    <w:rsid w:val="009C3DEA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rmal">
    <w:name w:val="ConsPlusNormal"/>
    <w:link w:val="ConsPlusNormal0"/>
    <w:rsid w:val="009C3D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uiPriority w:val="99"/>
    <w:rsid w:val="009C3DEA"/>
    <w:rPr>
      <w:color w:val="0000FF"/>
      <w:u w:val="none"/>
    </w:rPr>
  </w:style>
  <w:style w:type="paragraph" w:customStyle="1" w:styleId="s1">
    <w:name w:val="s_1"/>
    <w:basedOn w:val="a"/>
    <w:rsid w:val="009C3DE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nhideWhenUsed/>
    <w:rsid w:val="00F4647C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Верхний колонтитул Знак"/>
    <w:basedOn w:val="a0"/>
    <w:link w:val="ad"/>
    <w:rsid w:val="00F4647C"/>
    <w:rPr>
      <w:rFonts w:ascii="Calibri" w:eastAsia="Calibri" w:hAnsi="Calibri" w:cs="Times New Roman"/>
    </w:rPr>
  </w:style>
  <w:style w:type="paragraph" w:customStyle="1" w:styleId="ConsNormal">
    <w:name w:val="ConsNormal"/>
    <w:rsid w:val="00F464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F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A227B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A227B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A227B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A227B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BA227B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BA227B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A227B"/>
  </w:style>
  <w:style w:type="paragraph" w:styleId="af">
    <w:name w:val="Body Text Indent"/>
    <w:basedOn w:val="a"/>
    <w:link w:val="af0"/>
    <w:rsid w:val="00BA227B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character" w:customStyle="1" w:styleId="af0">
    <w:name w:val="Основной текст с отступом Знак"/>
    <w:basedOn w:val="a0"/>
    <w:link w:val="af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nformat">
    <w:name w:val="ConsNonformat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1">
    <w:name w:val="Title"/>
    <w:basedOn w:val="a"/>
    <w:link w:val="af2"/>
    <w:qFormat/>
    <w:rsid w:val="00BA227B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f2">
    <w:name w:val="Название Знак"/>
    <w:basedOn w:val="a0"/>
    <w:link w:val="af1"/>
    <w:rsid w:val="00BA227B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3">
    <w:name w:val="Subtitle"/>
    <w:basedOn w:val="a"/>
    <w:link w:val="af4"/>
    <w:qFormat/>
    <w:rsid w:val="00BA227B"/>
    <w:pPr>
      <w:spacing w:after="0" w:line="218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f4">
    <w:name w:val="Подзаголовок Знак"/>
    <w:basedOn w:val="a0"/>
    <w:link w:val="af3"/>
    <w:rsid w:val="00BA227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5">
    <w:name w:val="Body Text"/>
    <w:basedOn w:val="a"/>
    <w:link w:val="af6"/>
    <w:rsid w:val="00BA227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6">
    <w:name w:val="Основной текст Знак"/>
    <w:basedOn w:val="a0"/>
    <w:link w:val="af5"/>
    <w:rsid w:val="00BA227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7">
    <w:name w:val="page number"/>
    <w:basedOn w:val="a0"/>
    <w:rsid w:val="00BA227B"/>
  </w:style>
  <w:style w:type="paragraph" w:styleId="21">
    <w:name w:val="Body Text 2"/>
    <w:basedOn w:val="a"/>
    <w:link w:val="22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5"/>
      <w:lang w:eastAsia="ru-RU"/>
    </w:rPr>
  </w:style>
  <w:style w:type="character" w:customStyle="1" w:styleId="22">
    <w:name w:val="Основной текст 2 Знак"/>
    <w:basedOn w:val="a0"/>
    <w:link w:val="21"/>
    <w:rsid w:val="00BA227B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2">
    <w:name w:val="Body Text Indent 3"/>
    <w:basedOn w:val="a"/>
    <w:link w:val="33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FF0000"/>
      <w:sz w:val="28"/>
      <w:szCs w:val="25"/>
      <w:lang w:eastAsia="ru-RU"/>
    </w:rPr>
  </w:style>
  <w:style w:type="character" w:customStyle="1" w:styleId="33">
    <w:name w:val="Основной текст с отступом 3 Знак"/>
    <w:basedOn w:val="a0"/>
    <w:link w:val="32"/>
    <w:rsid w:val="00BA227B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f8">
    <w:name w:val="Document Map"/>
    <w:basedOn w:val="a"/>
    <w:link w:val="af9"/>
    <w:semiHidden/>
    <w:rsid w:val="00BA227B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Wingdings"/>
      <w:sz w:val="20"/>
      <w:szCs w:val="20"/>
      <w:lang w:eastAsia="ru-RU"/>
    </w:rPr>
  </w:style>
  <w:style w:type="character" w:customStyle="1" w:styleId="af9">
    <w:name w:val="Схема документа Знак"/>
    <w:basedOn w:val="a0"/>
    <w:link w:val="af8"/>
    <w:semiHidden/>
    <w:rsid w:val="00BA227B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4">
    <w:name w:val="Body Text 3"/>
    <w:basedOn w:val="a"/>
    <w:link w:val="35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5"/>
      <w:lang w:eastAsia="ru-RU"/>
    </w:rPr>
  </w:style>
  <w:style w:type="character" w:customStyle="1" w:styleId="35">
    <w:name w:val="Основной текст 3 Знак"/>
    <w:basedOn w:val="a0"/>
    <w:link w:val="34"/>
    <w:rsid w:val="00BA227B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2">
    <w:name w:val="Обычный1"/>
    <w:rsid w:val="00BA22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a">
    <w:name w:val="Table Grid"/>
    <w:basedOn w:val="a1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BA22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b">
    <w:name w:val="footer"/>
    <w:basedOn w:val="a"/>
    <w:link w:val="afc"/>
    <w:rsid w:val="00BA227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c">
    <w:name w:val="Нижний колонтитул Знак"/>
    <w:basedOn w:val="a0"/>
    <w:link w:val="afb"/>
    <w:rsid w:val="00BA22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llowedHyperlink"/>
    <w:uiPriority w:val="99"/>
    <w:unhideWhenUsed/>
    <w:rsid w:val="00BA227B"/>
    <w:rPr>
      <w:color w:val="800080"/>
      <w:u w:val="single"/>
    </w:rPr>
  </w:style>
  <w:style w:type="paragraph" w:customStyle="1" w:styleId="xl66">
    <w:name w:val="xl66"/>
    <w:basedOn w:val="a"/>
    <w:rsid w:val="00BA22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BA227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BA2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BA227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4">
    <w:name w:val="xl8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5">
    <w:name w:val="xl8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86">
    <w:name w:val="xl8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1">
    <w:name w:val="xl9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92">
    <w:name w:val="xl9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3">
    <w:name w:val="xl9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0">
    <w:name w:val="xl10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1">
    <w:name w:val="xl101"/>
    <w:basedOn w:val="a"/>
    <w:rsid w:val="00BA227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BA227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BA22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4">
    <w:name w:val="xl104"/>
    <w:basedOn w:val="a"/>
    <w:rsid w:val="00BA227B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BA22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6">
    <w:name w:val="xl106"/>
    <w:basedOn w:val="a"/>
    <w:rsid w:val="00BA22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7">
    <w:name w:val="xl107"/>
    <w:basedOn w:val="a"/>
    <w:rsid w:val="00BA227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8">
    <w:name w:val="xl108"/>
    <w:basedOn w:val="a"/>
    <w:rsid w:val="00BA22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2">
    <w:name w:val="xl11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BA22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A227B"/>
  </w:style>
  <w:style w:type="numbering" w:customStyle="1" w:styleId="25">
    <w:name w:val="Нет списка2"/>
    <w:next w:val="a2"/>
    <w:uiPriority w:val="99"/>
    <w:semiHidden/>
    <w:unhideWhenUsed/>
    <w:rsid w:val="00BA227B"/>
  </w:style>
  <w:style w:type="paragraph" w:customStyle="1" w:styleId="FR1">
    <w:name w:val="FR1"/>
    <w:rsid w:val="007D363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0">
    <w:name w:val="Основной текст с отступом 21"/>
    <w:basedOn w:val="a"/>
    <w:rsid w:val="007D3639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fe">
    <w:name w:val="Таблицы (моноширинный)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7D3639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a">
    <w:name w:val="Обычный (веб) Знак"/>
    <w:link w:val="a9"/>
    <w:uiPriority w:val="99"/>
    <w:rsid w:val="007D36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7D3639"/>
  </w:style>
  <w:style w:type="numbering" w:customStyle="1" w:styleId="36">
    <w:name w:val="Нет списка3"/>
    <w:next w:val="a2"/>
    <w:uiPriority w:val="99"/>
    <w:semiHidden/>
    <w:unhideWhenUsed/>
    <w:rsid w:val="007D3639"/>
  </w:style>
  <w:style w:type="paragraph" w:customStyle="1" w:styleId="aff">
    <w:name w:val="Нормальный (таблица)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f0">
    <w:name w:val="Прижатый влево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f1">
    <w:name w:val="Цветовое выделение для Текст"/>
    <w:uiPriority w:val="99"/>
    <w:rsid w:val="007D3639"/>
    <w:rPr>
      <w:rFonts w:ascii="Times New Roman CYR" w:hAnsi="Times New Roman CYR"/>
    </w:rPr>
  </w:style>
  <w:style w:type="paragraph" w:styleId="HTML">
    <w:name w:val="HTML Preformatted"/>
    <w:basedOn w:val="a"/>
    <w:link w:val="HTML0"/>
    <w:uiPriority w:val="99"/>
    <w:semiHidden/>
    <w:unhideWhenUsed/>
    <w:rsid w:val="007D36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D363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7D3639"/>
  </w:style>
  <w:style w:type="paragraph" w:customStyle="1" w:styleId="pcenter">
    <w:name w:val="pcenter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ght">
    <w:name w:val="pright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ctiontitle">
    <w:name w:val="section_title"/>
    <w:basedOn w:val="a0"/>
    <w:rsid w:val="007D3639"/>
  </w:style>
  <w:style w:type="numbering" w:customStyle="1" w:styleId="41">
    <w:name w:val="Нет списка4"/>
    <w:next w:val="a2"/>
    <w:uiPriority w:val="99"/>
    <w:semiHidden/>
    <w:unhideWhenUsed/>
    <w:rsid w:val="007D3639"/>
  </w:style>
  <w:style w:type="table" w:customStyle="1" w:styleId="13">
    <w:name w:val="Сетка таблицы1"/>
    <w:basedOn w:val="a1"/>
    <w:next w:val="afa"/>
    <w:uiPriority w:val="59"/>
    <w:rsid w:val="007D36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7D3639"/>
  </w:style>
  <w:style w:type="character" w:styleId="aff2">
    <w:name w:val="Strong"/>
    <w:qFormat/>
    <w:rsid w:val="007D3639"/>
    <w:rPr>
      <w:b/>
      <w:bCs/>
    </w:rPr>
  </w:style>
  <w:style w:type="character" w:customStyle="1" w:styleId="aff3">
    <w:name w:val="Продолжение ссылки"/>
    <w:basedOn w:val="a4"/>
    <w:rsid w:val="007D3639"/>
    <w:rPr>
      <w:rFonts w:cs="Times New Roman"/>
      <w:b w:val="0"/>
      <w:color w:val="106BBE"/>
    </w:rPr>
  </w:style>
  <w:style w:type="paragraph" w:customStyle="1" w:styleId="CharChar1CharChar1CharChar">
    <w:name w:val="Char Char Знак Знак1 Char Char1 Знак Знак Char Char"/>
    <w:basedOn w:val="a"/>
    <w:rsid w:val="007D363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ConsPlusTitle">
    <w:name w:val="ConsPlusTitle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1">
    <w:name w:val="p1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1">
    <w:name w:val="s1"/>
    <w:basedOn w:val="a0"/>
    <w:rsid w:val="007D3639"/>
  </w:style>
  <w:style w:type="paragraph" w:customStyle="1" w:styleId="p3">
    <w:name w:val="p3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7D3639"/>
  </w:style>
  <w:style w:type="paragraph" w:customStyle="1" w:styleId="p4">
    <w:name w:val="p4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7D3639"/>
  </w:style>
  <w:style w:type="character" w:customStyle="1" w:styleId="s4">
    <w:name w:val="s4"/>
    <w:basedOn w:val="a0"/>
    <w:rsid w:val="007D3639"/>
  </w:style>
  <w:style w:type="character" w:customStyle="1" w:styleId="s5">
    <w:name w:val="s5"/>
    <w:basedOn w:val="a0"/>
    <w:rsid w:val="007D3639"/>
  </w:style>
  <w:style w:type="paragraph" w:customStyle="1" w:styleId="p8">
    <w:name w:val="p8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D363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rsid w:val="007D363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">
    <w:name w:val="Стиль0"/>
    <w:rsid w:val="007D3639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ru-RU"/>
    </w:rPr>
  </w:style>
  <w:style w:type="paragraph" w:styleId="aff4">
    <w:name w:val="List Paragraph"/>
    <w:basedOn w:val="a"/>
    <w:uiPriority w:val="99"/>
    <w:qFormat/>
    <w:rsid w:val="007D363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">
    <w:name w:val="w"/>
    <w:basedOn w:val="a0"/>
    <w:rsid w:val="007D3639"/>
  </w:style>
  <w:style w:type="numbering" w:customStyle="1" w:styleId="51">
    <w:name w:val="Нет списка5"/>
    <w:next w:val="a2"/>
    <w:uiPriority w:val="99"/>
    <w:semiHidden/>
    <w:unhideWhenUsed/>
    <w:rsid w:val="00706B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left="3149" w:right="3146"/>
      <w:jc w:val="both"/>
      <w:outlineLvl w:val="1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3">
    <w:name w:val="heading 3"/>
    <w:basedOn w:val="a"/>
    <w:next w:val="a"/>
    <w:link w:val="3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color w:val="000000"/>
      <w:spacing w:val="-9"/>
      <w:sz w:val="28"/>
      <w:szCs w:val="25"/>
      <w:lang w:eastAsia="ru-RU"/>
    </w:rPr>
  </w:style>
  <w:style w:type="paragraph" w:styleId="4">
    <w:name w:val="heading 4"/>
    <w:basedOn w:val="a"/>
    <w:next w:val="a"/>
    <w:link w:val="4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jc w:val="both"/>
      <w:outlineLvl w:val="3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4"/>
    </w:pPr>
    <w:rPr>
      <w:rFonts w:ascii="Times New Roman" w:eastAsia="Times New Roman" w:hAnsi="Times New Roman" w:cs="Times New Roman"/>
      <w:color w:val="000000"/>
      <w:spacing w:val="-12"/>
      <w:sz w:val="28"/>
      <w:szCs w:val="25"/>
      <w:lang w:eastAsia="ru-RU"/>
    </w:rPr>
  </w:style>
  <w:style w:type="paragraph" w:styleId="6">
    <w:name w:val="heading 6"/>
    <w:basedOn w:val="a"/>
    <w:next w:val="a"/>
    <w:link w:val="6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lang w:eastAsia="ru-RU"/>
    </w:rPr>
  </w:style>
  <w:style w:type="paragraph" w:styleId="7">
    <w:name w:val="heading 7"/>
    <w:basedOn w:val="a"/>
    <w:next w:val="a"/>
    <w:link w:val="7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BA227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A227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rsid w:val="00374220"/>
    <w:rPr>
      <w:b/>
      <w:color w:val="26282F"/>
    </w:rPr>
  </w:style>
  <w:style w:type="paragraph" w:styleId="a7">
    <w:name w:val="Balloon Text"/>
    <w:basedOn w:val="a"/>
    <w:link w:val="a8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link w:val="aa"/>
    <w:uiPriority w:val="99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Знак Знак Знак Знак"/>
    <w:basedOn w:val="a"/>
    <w:rsid w:val="00287DB4"/>
    <w:pPr>
      <w:spacing w:line="240" w:lineRule="exact"/>
    </w:pPr>
    <w:rPr>
      <w:rFonts w:ascii="Verdana" w:eastAsia="Times New Roman" w:hAnsi="Verdana" w:cs="Times New Roman"/>
      <w:color w:val="000000"/>
      <w:sz w:val="24"/>
      <w:szCs w:val="24"/>
      <w:lang w:val="en-US"/>
    </w:rPr>
  </w:style>
  <w:style w:type="paragraph" w:customStyle="1" w:styleId="31">
    <w:name w:val="Основной текст с отступом 31"/>
    <w:basedOn w:val="a"/>
    <w:rsid w:val="009C3DEA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rmal">
    <w:name w:val="ConsPlusNormal"/>
    <w:link w:val="ConsPlusNormal0"/>
    <w:rsid w:val="009C3D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uiPriority w:val="99"/>
    <w:rsid w:val="009C3DEA"/>
    <w:rPr>
      <w:color w:val="0000FF"/>
      <w:u w:val="none"/>
    </w:rPr>
  </w:style>
  <w:style w:type="paragraph" w:customStyle="1" w:styleId="s1">
    <w:name w:val="s_1"/>
    <w:basedOn w:val="a"/>
    <w:rsid w:val="009C3DE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nhideWhenUsed/>
    <w:rsid w:val="00F4647C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Верхний колонтитул Знак"/>
    <w:basedOn w:val="a0"/>
    <w:link w:val="ad"/>
    <w:rsid w:val="00F4647C"/>
    <w:rPr>
      <w:rFonts w:ascii="Calibri" w:eastAsia="Calibri" w:hAnsi="Calibri" w:cs="Times New Roman"/>
    </w:rPr>
  </w:style>
  <w:style w:type="paragraph" w:customStyle="1" w:styleId="ConsNormal">
    <w:name w:val="ConsNormal"/>
    <w:rsid w:val="00F464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F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A227B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A227B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A227B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A227B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BA227B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BA227B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A227B"/>
  </w:style>
  <w:style w:type="paragraph" w:styleId="af">
    <w:name w:val="Body Text Indent"/>
    <w:basedOn w:val="a"/>
    <w:link w:val="af0"/>
    <w:rsid w:val="00BA227B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character" w:customStyle="1" w:styleId="af0">
    <w:name w:val="Основной текст с отступом Знак"/>
    <w:basedOn w:val="a0"/>
    <w:link w:val="af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nformat">
    <w:name w:val="ConsNonformat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1">
    <w:name w:val="Title"/>
    <w:basedOn w:val="a"/>
    <w:link w:val="af2"/>
    <w:qFormat/>
    <w:rsid w:val="00BA227B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f2">
    <w:name w:val="Название Знак"/>
    <w:basedOn w:val="a0"/>
    <w:link w:val="af1"/>
    <w:rsid w:val="00BA227B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3">
    <w:name w:val="Subtitle"/>
    <w:basedOn w:val="a"/>
    <w:link w:val="af4"/>
    <w:qFormat/>
    <w:rsid w:val="00BA227B"/>
    <w:pPr>
      <w:spacing w:after="0" w:line="218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f4">
    <w:name w:val="Подзаголовок Знак"/>
    <w:basedOn w:val="a0"/>
    <w:link w:val="af3"/>
    <w:rsid w:val="00BA227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5">
    <w:name w:val="Body Text"/>
    <w:basedOn w:val="a"/>
    <w:link w:val="af6"/>
    <w:rsid w:val="00BA227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6">
    <w:name w:val="Основной текст Знак"/>
    <w:basedOn w:val="a0"/>
    <w:link w:val="af5"/>
    <w:rsid w:val="00BA227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7">
    <w:name w:val="page number"/>
    <w:basedOn w:val="a0"/>
    <w:rsid w:val="00BA227B"/>
  </w:style>
  <w:style w:type="paragraph" w:styleId="21">
    <w:name w:val="Body Text 2"/>
    <w:basedOn w:val="a"/>
    <w:link w:val="22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5"/>
      <w:lang w:eastAsia="ru-RU"/>
    </w:rPr>
  </w:style>
  <w:style w:type="character" w:customStyle="1" w:styleId="22">
    <w:name w:val="Основной текст 2 Знак"/>
    <w:basedOn w:val="a0"/>
    <w:link w:val="21"/>
    <w:rsid w:val="00BA227B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2">
    <w:name w:val="Body Text Indent 3"/>
    <w:basedOn w:val="a"/>
    <w:link w:val="33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FF0000"/>
      <w:sz w:val="28"/>
      <w:szCs w:val="25"/>
      <w:lang w:eastAsia="ru-RU"/>
    </w:rPr>
  </w:style>
  <w:style w:type="character" w:customStyle="1" w:styleId="33">
    <w:name w:val="Основной текст с отступом 3 Знак"/>
    <w:basedOn w:val="a0"/>
    <w:link w:val="32"/>
    <w:rsid w:val="00BA227B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f8">
    <w:name w:val="Document Map"/>
    <w:basedOn w:val="a"/>
    <w:link w:val="af9"/>
    <w:semiHidden/>
    <w:rsid w:val="00BA227B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Wingdings"/>
      <w:sz w:val="20"/>
      <w:szCs w:val="20"/>
      <w:lang w:eastAsia="ru-RU"/>
    </w:rPr>
  </w:style>
  <w:style w:type="character" w:customStyle="1" w:styleId="af9">
    <w:name w:val="Схема документа Знак"/>
    <w:basedOn w:val="a0"/>
    <w:link w:val="af8"/>
    <w:semiHidden/>
    <w:rsid w:val="00BA227B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4">
    <w:name w:val="Body Text 3"/>
    <w:basedOn w:val="a"/>
    <w:link w:val="35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5"/>
      <w:lang w:eastAsia="ru-RU"/>
    </w:rPr>
  </w:style>
  <w:style w:type="character" w:customStyle="1" w:styleId="35">
    <w:name w:val="Основной текст 3 Знак"/>
    <w:basedOn w:val="a0"/>
    <w:link w:val="34"/>
    <w:rsid w:val="00BA227B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2">
    <w:name w:val="Обычный1"/>
    <w:rsid w:val="00BA22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a">
    <w:name w:val="Table Grid"/>
    <w:basedOn w:val="a1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BA22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b">
    <w:name w:val="footer"/>
    <w:basedOn w:val="a"/>
    <w:link w:val="afc"/>
    <w:rsid w:val="00BA227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c">
    <w:name w:val="Нижний колонтитул Знак"/>
    <w:basedOn w:val="a0"/>
    <w:link w:val="afb"/>
    <w:rsid w:val="00BA22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llowedHyperlink"/>
    <w:uiPriority w:val="99"/>
    <w:unhideWhenUsed/>
    <w:rsid w:val="00BA227B"/>
    <w:rPr>
      <w:color w:val="800080"/>
      <w:u w:val="single"/>
    </w:rPr>
  </w:style>
  <w:style w:type="paragraph" w:customStyle="1" w:styleId="xl66">
    <w:name w:val="xl66"/>
    <w:basedOn w:val="a"/>
    <w:rsid w:val="00BA22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BA227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BA2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BA227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4">
    <w:name w:val="xl8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5">
    <w:name w:val="xl8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86">
    <w:name w:val="xl8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1">
    <w:name w:val="xl9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92">
    <w:name w:val="xl9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3">
    <w:name w:val="xl9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0">
    <w:name w:val="xl10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1">
    <w:name w:val="xl101"/>
    <w:basedOn w:val="a"/>
    <w:rsid w:val="00BA227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BA227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BA22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4">
    <w:name w:val="xl104"/>
    <w:basedOn w:val="a"/>
    <w:rsid w:val="00BA227B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BA22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6">
    <w:name w:val="xl106"/>
    <w:basedOn w:val="a"/>
    <w:rsid w:val="00BA22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7">
    <w:name w:val="xl107"/>
    <w:basedOn w:val="a"/>
    <w:rsid w:val="00BA227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8">
    <w:name w:val="xl108"/>
    <w:basedOn w:val="a"/>
    <w:rsid w:val="00BA22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2">
    <w:name w:val="xl11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BA22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A227B"/>
  </w:style>
  <w:style w:type="numbering" w:customStyle="1" w:styleId="25">
    <w:name w:val="Нет списка2"/>
    <w:next w:val="a2"/>
    <w:uiPriority w:val="99"/>
    <w:semiHidden/>
    <w:unhideWhenUsed/>
    <w:rsid w:val="00BA227B"/>
  </w:style>
  <w:style w:type="paragraph" w:customStyle="1" w:styleId="FR1">
    <w:name w:val="FR1"/>
    <w:rsid w:val="007D363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0">
    <w:name w:val="Основной текст с отступом 21"/>
    <w:basedOn w:val="a"/>
    <w:rsid w:val="007D3639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fe">
    <w:name w:val="Таблицы (моноширинный)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7D3639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a">
    <w:name w:val="Обычный (веб) Знак"/>
    <w:link w:val="a9"/>
    <w:uiPriority w:val="99"/>
    <w:rsid w:val="007D36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7D3639"/>
  </w:style>
  <w:style w:type="numbering" w:customStyle="1" w:styleId="36">
    <w:name w:val="Нет списка3"/>
    <w:next w:val="a2"/>
    <w:uiPriority w:val="99"/>
    <w:semiHidden/>
    <w:unhideWhenUsed/>
    <w:rsid w:val="007D3639"/>
  </w:style>
  <w:style w:type="paragraph" w:customStyle="1" w:styleId="aff">
    <w:name w:val="Нормальный (таблица)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f0">
    <w:name w:val="Прижатый влево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f1">
    <w:name w:val="Цветовое выделение для Текст"/>
    <w:uiPriority w:val="99"/>
    <w:rsid w:val="007D3639"/>
    <w:rPr>
      <w:rFonts w:ascii="Times New Roman CYR" w:hAnsi="Times New Roman CYR"/>
    </w:rPr>
  </w:style>
  <w:style w:type="paragraph" w:styleId="HTML">
    <w:name w:val="HTML Preformatted"/>
    <w:basedOn w:val="a"/>
    <w:link w:val="HTML0"/>
    <w:uiPriority w:val="99"/>
    <w:semiHidden/>
    <w:unhideWhenUsed/>
    <w:rsid w:val="007D36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D363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7D3639"/>
  </w:style>
  <w:style w:type="paragraph" w:customStyle="1" w:styleId="pcenter">
    <w:name w:val="pcenter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ght">
    <w:name w:val="pright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ctiontitle">
    <w:name w:val="section_title"/>
    <w:basedOn w:val="a0"/>
    <w:rsid w:val="007D3639"/>
  </w:style>
  <w:style w:type="numbering" w:customStyle="1" w:styleId="41">
    <w:name w:val="Нет списка4"/>
    <w:next w:val="a2"/>
    <w:uiPriority w:val="99"/>
    <w:semiHidden/>
    <w:unhideWhenUsed/>
    <w:rsid w:val="007D3639"/>
  </w:style>
  <w:style w:type="table" w:customStyle="1" w:styleId="13">
    <w:name w:val="Сетка таблицы1"/>
    <w:basedOn w:val="a1"/>
    <w:next w:val="afa"/>
    <w:uiPriority w:val="59"/>
    <w:rsid w:val="007D36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7D3639"/>
  </w:style>
  <w:style w:type="character" w:styleId="aff2">
    <w:name w:val="Strong"/>
    <w:qFormat/>
    <w:rsid w:val="007D3639"/>
    <w:rPr>
      <w:b/>
      <w:bCs/>
    </w:rPr>
  </w:style>
  <w:style w:type="character" w:customStyle="1" w:styleId="aff3">
    <w:name w:val="Продолжение ссылки"/>
    <w:basedOn w:val="a4"/>
    <w:rsid w:val="007D3639"/>
    <w:rPr>
      <w:rFonts w:cs="Times New Roman"/>
      <w:b w:val="0"/>
      <w:color w:val="106BBE"/>
    </w:rPr>
  </w:style>
  <w:style w:type="paragraph" w:customStyle="1" w:styleId="CharChar1CharChar1CharChar">
    <w:name w:val="Char Char Знак Знак1 Char Char1 Знак Знак Char Char"/>
    <w:basedOn w:val="a"/>
    <w:rsid w:val="007D363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ConsPlusTitle">
    <w:name w:val="ConsPlusTitle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1">
    <w:name w:val="p1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1">
    <w:name w:val="s1"/>
    <w:basedOn w:val="a0"/>
    <w:rsid w:val="007D3639"/>
  </w:style>
  <w:style w:type="paragraph" w:customStyle="1" w:styleId="p3">
    <w:name w:val="p3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7D3639"/>
  </w:style>
  <w:style w:type="paragraph" w:customStyle="1" w:styleId="p4">
    <w:name w:val="p4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7D3639"/>
  </w:style>
  <w:style w:type="character" w:customStyle="1" w:styleId="s4">
    <w:name w:val="s4"/>
    <w:basedOn w:val="a0"/>
    <w:rsid w:val="007D3639"/>
  </w:style>
  <w:style w:type="character" w:customStyle="1" w:styleId="s5">
    <w:name w:val="s5"/>
    <w:basedOn w:val="a0"/>
    <w:rsid w:val="007D3639"/>
  </w:style>
  <w:style w:type="paragraph" w:customStyle="1" w:styleId="p8">
    <w:name w:val="p8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D363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rsid w:val="007D363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">
    <w:name w:val="Стиль0"/>
    <w:rsid w:val="007D3639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ru-RU"/>
    </w:rPr>
  </w:style>
  <w:style w:type="paragraph" w:styleId="aff4">
    <w:name w:val="List Paragraph"/>
    <w:basedOn w:val="a"/>
    <w:uiPriority w:val="99"/>
    <w:qFormat/>
    <w:rsid w:val="007D363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">
    <w:name w:val="w"/>
    <w:basedOn w:val="a0"/>
    <w:rsid w:val="007D3639"/>
  </w:style>
  <w:style w:type="numbering" w:customStyle="1" w:styleId="51">
    <w:name w:val="Нет списка5"/>
    <w:next w:val="a2"/>
    <w:uiPriority w:val="99"/>
    <w:semiHidden/>
    <w:unhideWhenUsed/>
    <w:rsid w:val="00706B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1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B5F22-FFBE-4627-A630-8F6379B1F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6269</Words>
  <Characters>35739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40</cp:revision>
  <cp:lastPrinted>2018-11-09T12:40:00Z</cp:lastPrinted>
  <dcterms:created xsi:type="dcterms:W3CDTF">2018-04-04T05:42:00Z</dcterms:created>
  <dcterms:modified xsi:type="dcterms:W3CDTF">2018-11-09T12:44:00Z</dcterms:modified>
</cp:coreProperties>
</file>