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4C7" w:rsidRDefault="00B574C7" w:rsidP="00B574C7">
      <w:pPr>
        <w:pStyle w:val="a4"/>
        <w:shd w:val="clear" w:color="auto" w:fill="FDFDFD"/>
        <w:jc w:val="center"/>
        <w:rPr>
          <w:color w:val="000000"/>
        </w:rPr>
      </w:pPr>
      <w:r>
        <w:rPr>
          <w:b/>
          <w:color w:val="000000"/>
          <w:sz w:val="52"/>
        </w:rPr>
        <w:t>" СЕЛЬСКИЕ ВЕСТИ "</w:t>
      </w:r>
    </w:p>
    <w:p w:rsidR="00B574C7" w:rsidRDefault="00B574C7" w:rsidP="00B574C7">
      <w:pPr>
        <w:pStyle w:val="a4"/>
        <w:spacing w:after="0"/>
        <w:rPr>
          <w:color w:val="000000"/>
        </w:rPr>
      </w:pPr>
      <w:r>
        <w:rPr>
          <w:color w:val="000000"/>
        </w:rPr>
        <w:t>УЧРЕДИТЕЛИ: местное самоуправление                      </w:t>
      </w:r>
      <w:r>
        <w:rPr>
          <w:b/>
          <w:color w:val="000000"/>
        </w:rPr>
        <w:t>Среда 07 ноября 2018 года</w:t>
      </w:r>
      <w:r>
        <w:rPr>
          <w:color w:val="000000"/>
        </w:rPr>
        <w:t xml:space="preserve"> №</w:t>
      </w:r>
      <w:r>
        <w:rPr>
          <w:b/>
          <w:color w:val="000000"/>
          <w:sz w:val="44"/>
        </w:rPr>
        <w:t>30</w:t>
      </w:r>
    </w:p>
    <w:p w:rsidR="00B574C7" w:rsidRDefault="00B574C7" w:rsidP="00B574C7">
      <w:pPr>
        <w:pStyle w:val="a4"/>
        <w:spacing w:after="0"/>
      </w:pPr>
      <w:proofErr w:type="spellStart"/>
      <w:r>
        <w:rPr>
          <w:color w:val="000000"/>
        </w:rPr>
        <w:t>Сургодьского</w:t>
      </w:r>
      <w:proofErr w:type="spellEnd"/>
      <w:r>
        <w:rPr>
          <w:color w:val="000000"/>
        </w:rPr>
        <w:t xml:space="preserve"> сельского поселения                                 Газета выходит с ноября 2005 года </w:t>
      </w:r>
    </w:p>
    <w:p w:rsidR="00B574C7" w:rsidRDefault="00B574C7" w:rsidP="00B574C7">
      <w:pPr>
        <w:ind w:left="5040"/>
        <w:rPr>
          <w:sz w:val="28"/>
          <w:szCs w:val="28"/>
        </w:rPr>
      </w:pPr>
    </w:p>
    <w:p w:rsidR="00A0408F" w:rsidRDefault="00A0408F" w:rsidP="00A0408F">
      <w:pPr>
        <w:spacing w:line="240" w:lineRule="exact"/>
        <w:jc w:val="center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Прокурорская проверка</w:t>
      </w:r>
    </w:p>
    <w:p w:rsidR="00A0408F" w:rsidRDefault="00A0408F" w:rsidP="00A0408F">
      <w:pPr>
        <w:spacing w:line="240" w:lineRule="exact"/>
        <w:jc w:val="center"/>
        <w:rPr>
          <w:spacing w:val="-6"/>
          <w:sz w:val="28"/>
          <w:szCs w:val="28"/>
        </w:rPr>
      </w:pPr>
    </w:p>
    <w:p w:rsidR="00A0408F" w:rsidRDefault="00A0408F" w:rsidP="00A0408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ходе проведения прокуратурой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района проверки исполнения законодательства в сфере обеспечения качества и безопасности зерна и продуктов его переработки в организациях, осуществляющих производство и хранение зерна, выявлены нарушения указанного законодательства.</w:t>
      </w:r>
    </w:p>
    <w:p w:rsidR="00A0408F" w:rsidRDefault="00A0408F" w:rsidP="00A0408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Установлены факты реализац</w:t>
      </w:r>
      <w:proofErr w:type="gramStart"/>
      <w:r>
        <w:rPr>
          <w:sz w:val="28"/>
          <w:szCs w:val="28"/>
        </w:rPr>
        <w:t>ии ООО</w:t>
      </w:r>
      <w:proofErr w:type="gramEnd"/>
      <w:r>
        <w:rPr>
          <w:sz w:val="28"/>
          <w:szCs w:val="28"/>
        </w:rPr>
        <w:t xml:space="preserve"> «МАПО «Торбеево» зерна рапса и ячменя, в </w:t>
      </w:r>
      <w:r>
        <w:rPr>
          <w:bCs/>
          <w:sz w:val="28"/>
          <w:szCs w:val="28"/>
        </w:rPr>
        <w:t xml:space="preserve">количестве </w:t>
      </w:r>
      <w:r>
        <w:rPr>
          <w:sz w:val="28"/>
          <w:szCs w:val="28"/>
        </w:rPr>
        <w:t>57,188 тонн без прохождения необходимой процедуры оценки соответствия, без декларации о соответствии, подтверждающих качество и безопасность зерна. Зерно, перевозимое ООО «МАПО «Торбеево» бестарным методом, сопровождалось товарно-транспортными накладными, являющимися единственным сопроводительным документом, при отсутствии в них информации о годе урожая зерна, месте происхождения и назначении зерна.</w:t>
      </w:r>
    </w:p>
    <w:p w:rsidR="00A0408F" w:rsidRDefault="00A0408F" w:rsidP="00A0408F">
      <w:pPr>
        <w:ind w:firstLine="720"/>
        <w:jc w:val="both"/>
        <w:rPr>
          <w:sz w:val="28"/>
          <w:szCs w:val="28"/>
        </w:rPr>
      </w:pPr>
      <w:r>
        <w:rPr>
          <w:bCs/>
          <w:sz w:val="28"/>
          <w:szCs w:val="28"/>
        </w:rPr>
        <w:t>ООО «Пищевик» и ИП Дорофеев В.В., осуществляющими деятельность по выпечке и реализации</w:t>
      </w:r>
      <w:r>
        <w:rPr>
          <w:sz w:val="28"/>
          <w:szCs w:val="28"/>
        </w:rPr>
        <w:t xml:space="preserve"> хлебобулочных изделий,</w:t>
      </w:r>
      <w:r>
        <w:rPr>
          <w:bCs/>
          <w:sz w:val="28"/>
          <w:szCs w:val="28"/>
        </w:rPr>
        <w:t xml:space="preserve"> были допущены к работе пекари, а также работники, имеющие конта</w:t>
      </w:r>
      <w:proofErr w:type="gramStart"/>
      <w:r>
        <w:rPr>
          <w:bCs/>
          <w:sz w:val="28"/>
          <w:szCs w:val="28"/>
        </w:rPr>
        <w:t>кт с хл</w:t>
      </w:r>
      <w:proofErr w:type="gramEnd"/>
      <w:r>
        <w:rPr>
          <w:bCs/>
          <w:sz w:val="28"/>
          <w:szCs w:val="28"/>
        </w:rPr>
        <w:t>ебобулочными изделиями, без прохождения в установленном порядке обязательных медицинских осмотров и профессиональной гигиенической подготовки и аттестации. У данных лиц также отсутствовали программы производственного контроля.</w:t>
      </w:r>
    </w:p>
    <w:p w:rsidR="00A0408F" w:rsidRDefault="00A0408F" w:rsidP="00A0408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этой связи в отношении руководителей обществ, индивидуального предпринимателя возбуждены дела об административных правонарушениях по ст.ст. 6.3, ч. 1 ст. 14.43 Кодекса Российской Федерации об административных правонарушениях (на рассмотрении).</w:t>
      </w:r>
    </w:p>
    <w:p w:rsidR="00A0408F" w:rsidRDefault="00A0408F" w:rsidP="00A0408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Кроме этого, в адрес директоров обществ, предпринимателя внесены представления об устранении нарушений закона, их причин и условий, им способствовавших, и привлечении к ответственности лиц, их допустивших.</w:t>
      </w:r>
    </w:p>
    <w:p w:rsidR="00A0408F" w:rsidRDefault="00A0408F" w:rsidP="00A0408F">
      <w:pPr>
        <w:ind w:firstLine="720"/>
        <w:jc w:val="both"/>
      </w:pPr>
      <w:r>
        <w:rPr>
          <w:sz w:val="28"/>
          <w:szCs w:val="28"/>
        </w:rPr>
        <w:t>Устранение нарушений закона находится на контроле районной прокуратуры.</w:t>
      </w:r>
    </w:p>
    <w:p w:rsidR="00B574C7" w:rsidRDefault="00B574C7" w:rsidP="00B574C7">
      <w:pPr>
        <w:rPr>
          <w:sz w:val="28"/>
          <w:szCs w:val="28"/>
        </w:rPr>
      </w:pPr>
    </w:p>
    <w:tbl>
      <w:tblPr>
        <w:tblW w:w="0" w:type="auto"/>
        <w:tblInd w:w="105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070"/>
        <w:gridCol w:w="3161"/>
        <w:gridCol w:w="3899"/>
      </w:tblGrid>
      <w:tr w:rsidR="00B574C7" w:rsidRPr="00A0408F" w:rsidTr="00B574C7">
        <w:tc>
          <w:tcPr>
            <w:tcW w:w="3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B574C7" w:rsidRPr="00A0408F" w:rsidRDefault="00B574C7">
            <w:pPr>
              <w:pStyle w:val="a6"/>
              <w:spacing w:after="283" w:line="276" w:lineRule="auto"/>
              <w:jc w:val="both"/>
              <w:rPr>
                <w:rFonts w:eastAsia="Times New Roman"/>
                <w:b/>
                <w:color w:val="000000"/>
                <w:sz w:val="22"/>
                <w:szCs w:val="22"/>
                <w:lang w:eastAsia="ar-SA"/>
              </w:rPr>
            </w:pPr>
            <w:r w:rsidRPr="00A0408F">
              <w:rPr>
                <w:b/>
                <w:color w:val="000000"/>
                <w:sz w:val="22"/>
                <w:szCs w:val="22"/>
              </w:rPr>
              <w:t>Главный редактор:</w:t>
            </w:r>
          </w:p>
          <w:p w:rsidR="00B574C7" w:rsidRPr="00A0408F" w:rsidRDefault="00B574C7">
            <w:pPr>
              <w:pStyle w:val="a6"/>
              <w:spacing w:after="283"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  <w:r w:rsidRPr="00A0408F">
              <w:rPr>
                <w:b/>
                <w:color w:val="000000"/>
                <w:sz w:val="22"/>
                <w:szCs w:val="22"/>
              </w:rPr>
              <w:t xml:space="preserve">Глава </w:t>
            </w:r>
            <w:proofErr w:type="spellStart"/>
            <w:r w:rsidRPr="00A0408F">
              <w:rPr>
                <w:b/>
                <w:color w:val="000000"/>
                <w:sz w:val="22"/>
                <w:szCs w:val="22"/>
              </w:rPr>
              <w:t>Сургодьского</w:t>
            </w:r>
            <w:proofErr w:type="spellEnd"/>
            <w:r w:rsidRPr="00A0408F">
              <w:rPr>
                <w:b/>
                <w:color w:val="000000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A0408F">
              <w:rPr>
                <w:b/>
                <w:color w:val="000000"/>
                <w:sz w:val="22"/>
                <w:szCs w:val="22"/>
              </w:rPr>
              <w:t>Торбеевского</w:t>
            </w:r>
            <w:proofErr w:type="spellEnd"/>
            <w:r w:rsidRPr="00A0408F">
              <w:rPr>
                <w:b/>
                <w:color w:val="000000"/>
                <w:sz w:val="22"/>
                <w:szCs w:val="22"/>
              </w:rPr>
              <w:t xml:space="preserve"> района РМ</w:t>
            </w:r>
          </w:p>
          <w:p w:rsidR="00B574C7" w:rsidRPr="00A0408F" w:rsidRDefault="00B574C7">
            <w:pPr>
              <w:pStyle w:val="a6"/>
              <w:spacing w:after="283" w:line="276" w:lineRule="auto"/>
              <w:jc w:val="both"/>
              <w:rPr>
                <w:b/>
                <w:color w:val="000000"/>
                <w:sz w:val="22"/>
                <w:szCs w:val="22"/>
                <w:lang w:eastAsia="ar-SA"/>
              </w:rPr>
            </w:pPr>
            <w:proofErr w:type="spellStart"/>
            <w:r w:rsidRPr="00A0408F">
              <w:rPr>
                <w:b/>
                <w:color w:val="000000"/>
                <w:sz w:val="22"/>
                <w:szCs w:val="22"/>
              </w:rPr>
              <w:t>Эртуганов</w:t>
            </w:r>
            <w:proofErr w:type="spellEnd"/>
            <w:r w:rsidRPr="00A0408F">
              <w:rPr>
                <w:b/>
                <w:color w:val="000000"/>
                <w:sz w:val="22"/>
                <w:szCs w:val="22"/>
              </w:rPr>
              <w:t xml:space="preserve"> Ф.Т.</w:t>
            </w:r>
          </w:p>
        </w:tc>
        <w:tc>
          <w:tcPr>
            <w:tcW w:w="3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B574C7" w:rsidRPr="00A0408F" w:rsidRDefault="00B574C7">
            <w:pPr>
              <w:pStyle w:val="a6"/>
              <w:spacing w:after="283" w:line="276" w:lineRule="auto"/>
              <w:jc w:val="both"/>
              <w:rPr>
                <w:rFonts w:eastAsia="Times New Roman"/>
                <w:b/>
                <w:color w:val="000000"/>
                <w:sz w:val="22"/>
                <w:szCs w:val="22"/>
                <w:lang w:eastAsia="ar-SA"/>
              </w:rPr>
            </w:pPr>
            <w:r w:rsidRPr="00A0408F">
              <w:rPr>
                <w:b/>
                <w:color w:val="000000"/>
                <w:sz w:val="22"/>
                <w:szCs w:val="22"/>
              </w:rPr>
              <w:t>Учредители:</w:t>
            </w:r>
          </w:p>
          <w:p w:rsidR="00B574C7" w:rsidRPr="00A0408F" w:rsidRDefault="00B574C7">
            <w:pPr>
              <w:pStyle w:val="a6"/>
              <w:spacing w:after="283" w:line="276" w:lineRule="auto"/>
              <w:jc w:val="both"/>
              <w:rPr>
                <w:b/>
                <w:color w:val="000000"/>
                <w:sz w:val="22"/>
                <w:szCs w:val="22"/>
                <w:lang w:eastAsia="ar-SA"/>
              </w:rPr>
            </w:pPr>
            <w:r w:rsidRPr="00A0408F">
              <w:rPr>
                <w:b/>
                <w:color w:val="000000"/>
                <w:sz w:val="22"/>
                <w:szCs w:val="22"/>
              </w:rPr>
              <w:t xml:space="preserve">Администрация </w:t>
            </w:r>
            <w:proofErr w:type="spellStart"/>
            <w:r w:rsidRPr="00A0408F">
              <w:rPr>
                <w:b/>
                <w:color w:val="000000"/>
                <w:sz w:val="22"/>
                <w:szCs w:val="22"/>
              </w:rPr>
              <w:t>Сургодьского</w:t>
            </w:r>
            <w:proofErr w:type="spellEnd"/>
            <w:r w:rsidRPr="00A0408F">
              <w:rPr>
                <w:b/>
                <w:color w:val="000000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A0408F">
              <w:rPr>
                <w:b/>
                <w:color w:val="000000"/>
                <w:sz w:val="22"/>
                <w:szCs w:val="22"/>
              </w:rPr>
              <w:t>Торбеевского</w:t>
            </w:r>
            <w:proofErr w:type="spellEnd"/>
            <w:r w:rsidRPr="00A0408F">
              <w:rPr>
                <w:b/>
                <w:color w:val="000000"/>
                <w:sz w:val="22"/>
                <w:szCs w:val="22"/>
              </w:rPr>
              <w:t xml:space="preserve"> района Республики Мордовия</w:t>
            </w:r>
          </w:p>
        </w:tc>
        <w:tc>
          <w:tcPr>
            <w:tcW w:w="3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574C7" w:rsidRPr="00A0408F" w:rsidRDefault="00B574C7">
            <w:pPr>
              <w:pStyle w:val="a6"/>
              <w:spacing w:after="283" w:line="276" w:lineRule="auto"/>
              <w:jc w:val="both"/>
              <w:rPr>
                <w:rFonts w:eastAsia="Times New Roman"/>
                <w:b/>
                <w:color w:val="000000"/>
                <w:sz w:val="22"/>
                <w:szCs w:val="22"/>
                <w:lang w:eastAsia="ar-SA"/>
              </w:rPr>
            </w:pPr>
            <w:r w:rsidRPr="00A0408F">
              <w:rPr>
                <w:b/>
                <w:color w:val="000000"/>
                <w:sz w:val="22"/>
                <w:szCs w:val="22"/>
              </w:rPr>
              <w:t>НАШ АДРЕС:</w:t>
            </w:r>
          </w:p>
          <w:p w:rsidR="00B574C7" w:rsidRPr="00A0408F" w:rsidRDefault="00B574C7">
            <w:pPr>
              <w:pStyle w:val="a6"/>
              <w:spacing w:after="283"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  <w:r w:rsidRPr="00A0408F">
              <w:rPr>
                <w:b/>
                <w:color w:val="000000"/>
                <w:sz w:val="22"/>
                <w:szCs w:val="22"/>
              </w:rPr>
              <w:t xml:space="preserve">431042 РМ </w:t>
            </w:r>
            <w:proofErr w:type="spellStart"/>
            <w:r w:rsidRPr="00A0408F">
              <w:rPr>
                <w:b/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A0408F">
              <w:rPr>
                <w:b/>
                <w:color w:val="000000"/>
                <w:sz w:val="22"/>
                <w:szCs w:val="22"/>
              </w:rPr>
              <w:t xml:space="preserve"> район </w:t>
            </w:r>
          </w:p>
          <w:p w:rsidR="00B574C7" w:rsidRPr="00A0408F" w:rsidRDefault="00B574C7">
            <w:pPr>
              <w:pStyle w:val="a6"/>
              <w:spacing w:after="283"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  <w:r w:rsidRPr="00A0408F">
              <w:rPr>
                <w:b/>
                <w:color w:val="000000"/>
                <w:sz w:val="22"/>
                <w:szCs w:val="22"/>
              </w:rPr>
              <w:t>с</w:t>
            </w:r>
            <w:proofErr w:type="gramStart"/>
            <w:r w:rsidRPr="00A0408F">
              <w:rPr>
                <w:b/>
                <w:color w:val="000000"/>
                <w:sz w:val="22"/>
                <w:szCs w:val="22"/>
              </w:rPr>
              <w:t>.С</w:t>
            </w:r>
            <w:proofErr w:type="gramEnd"/>
            <w:r w:rsidRPr="00A0408F">
              <w:rPr>
                <w:b/>
                <w:color w:val="000000"/>
                <w:sz w:val="22"/>
                <w:szCs w:val="22"/>
              </w:rPr>
              <w:t>ургодь, ул. Центральная , 1 А</w:t>
            </w:r>
          </w:p>
          <w:p w:rsidR="00B574C7" w:rsidRPr="00A0408F" w:rsidRDefault="00B574C7">
            <w:pPr>
              <w:pStyle w:val="a6"/>
              <w:spacing w:after="283" w:line="276" w:lineRule="auto"/>
              <w:jc w:val="both"/>
              <w:rPr>
                <w:sz w:val="22"/>
                <w:szCs w:val="22"/>
                <w:lang w:eastAsia="ar-SA"/>
              </w:rPr>
            </w:pPr>
            <w:r w:rsidRPr="00A0408F">
              <w:rPr>
                <w:b/>
                <w:color w:val="000000"/>
                <w:sz w:val="22"/>
                <w:szCs w:val="22"/>
              </w:rPr>
              <w:t>Телефон: 2-75-33</w:t>
            </w:r>
          </w:p>
        </w:tc>
      </w:tr>
    </w:tbl>
    <w:p w:rsidR="00441C4F" w:rsidRDefault="00441C4F"/>
    <w:sectPr w:rsidR="00441C4F" w:rsidSect="00441C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74C7"/>
    <w:rsid w:val="00441C4F"/>
    <w:rsid w:val="006F6F61"/>
    <w:rsid w:val="00A0408F"/>
    <w:rsid w:val="00B57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4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B574C7"/>
    <w:pPr>
      <w:spacing w:before="100" w:beforeAutospacing="1" w:after="100" w:afterAutospacing="1"/>
    </w:pPr>
  </w:style>
  <w:style w:type="paragraph" w:styleId="a4">
    <w:name w:val="Body Text"/>
    <w:basedOn w:val="a"/>
    <w:link w:val="a5"/>
    <w:semiHidden/>
    <w:unhideWhenUsed/>
    <w:rsid w:val="00B574C7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B574C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Содержимое таблицы"/>
    <w:basedOn w:val="a"/>
    <w:rsid w:val="00B574C7"/>
    <w:pPr>
      <w:widowControl w:val="0"/>
      <w:suppressLineNumbers/>
      <w:suppressAutoHyphens/>
    </w:pPr>
    <w:rPr>
      <w:rFonts w:eastAsia="Andale Sans UI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845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1881</Characters>
  <Application>Microsoft Office Word</Application>
  <DocSecurity>0</DocSecurity>
  <Lines>15</Lines>
  <Paragraphs>4</Paragraphs>
  <ScaleCrop>false</ScaleCrop>
  <Company>Grizli777</Company>
  <LinksUpToDate>false</LinksUpToDate>
  <CharactersWithSpaces>2207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2018-11-13T13:25:00Z</dcterms:created>
  <dcterms:modified xsi:type="dcterms:W3CDTF">2018-11-13T13:28:00Z</dcterms:modified>
</cp:coreProperties>
</file>