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0CD" w:rsidRPr="00C400CD" w:rsidRDefault="00C400CD" w:rsidP="00081E12">
      <w:pPr>
        <w:rPr>
          <w:rFonts w:ascii="Times New Roman" w:hAnsi="Times New Roman"/>
          <w:b/>
          <w:sz w:val="28"/>
          <w:szCs w:val="28"/>
          <w:u w:val="single"/>
        </w:rPr>
      </w:pPr>
      <w:r w:rsidRPr="00C400CD">
        <w:rPr>
          <w:rFonts w:ascii="Times New Roman" w:hAnsi="Times New Roman"/>
          <w:b/>
          <w:sz w:val="28"/>
          <w:szCs w:val="28"/>
        </w:rPr>
        <w:t xml:space="preserve">                  </w:t>
      </w:r>
    </w:p>
    <w:p w:rsidR="00AE3E01" w:rsidRPr="00C400CD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C400CD">
        <w:rPr>
          <w:rFonts w:ascii="Times New Roman" w:hAnsi="Times New Roman"/>
          <w:b/>
          <w:sz w:val="28"/>
          <w:szCs w:val="28"/>
        </w:rPr>
        <w:t>СОВЕТ ДЕПУТАТОВ ХИЛКОВСКОГО СЕЛЬСКОГО ПОСЕЛЕНИЯ</w:t>
      </w:r>
    </w:p>
    <w:p w:rsidR="00AE3E01" w:rsidRPr="00C400CD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C400CD"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AE3E01" w:rsidRPr="00C400CD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C400C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E3E01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</w:p>
    <w:p w:rsidR="00AE3E01" w:rsidRPr="00C400CD" w:rsidRDefault="00081E12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ДВАДЦАТЬ ВТОРАЯ </w:t>
      </w:r>
      <w:r w:rsidR="00AE3E01" w:rsidRPr="00C400CD">
        <w:rPr>
          <w:rFonts w:ascii="Times New Roman" w:hAnsi="Times New Roman"/>
          <w:b/>
          <w:sz w:val="28"/>
          <w:szCs w:val="28"/>
        </w:rPr>
        <w:t>СЕССИЯ</w:t>
      </w:r>
    </w:p>
    <w:p w:rsidR="00AE3E01" w:rsidRPr="00C400CD" w:rsidRDefault="00AE3E01" w:rsidP="00AE3E01">
      <w:pPr>
        <w:pStyle w:val="a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</w:t>
      </w:r>
      <w:r w:rsidRPr="00C400CD"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081E12" w:rsidRDefault="00081E12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</w:p>
    <w:p w:rsidR="00AE3E01" w:rsidRPr="002044A3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2044A3">
        <w:rPr>
          <w:rFonts w:ascii="Times New Roman" w:hAnsi="Times New Roman"/>
          <w:b/>
          <w:sz w:val="28"/>
          <w:szCs w:val="28"/>
        </w:rPr>
        <w:t>РЕШЕНИЕ</w:t>
      </w:r>
    </w:p>
    <w:p w:rsidR="00AE3E01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2044A3">
        <w:rPr>
          <w:rFonts w:ascii="Times New Roman" w:hAnsi="Times New Roman"/>
          <w:b/>
          <w:sz w:val="28"/>
          <w:szCs w:val="28"/>
        </w:rPr>
        <w:t xml:space="preserve">от </w:t>
      </w:r>
      <w:r w:rsidR="00081E12">
        <w:rPr>
          <w:rFonts w:ascii="Times New Roman" w:hAnsi="Times New Roman"/>
          <w:b/>
          <w:sz w:val="28"/>
          <w:szCs w:val="28"/>
        </w:rPr>
        <w:t>30 ноября</w:t>
      </w:r>
      <w:r w:rsidRPr="002044A3">
        <w:rPr>
          <w:rFonts w:ascii="Times New Roman" w:hAnsi="Times New Roman"/>
          <w:b/>
          <w:sz w:val="28"/>
          <w:szCs w:val="28"/>
        </w:rPr>
        <w:t xml:space="preserve"> 2018 г.  №</w:t>
      </w:r>
      <w:r w:rsidR="00081E12">
        <w:rPr>
          <w:rFonts w:ascii="Times New Roman" w:hAnsi="Times New Roman"/>
          <w:b/>
          <w:sz w:val="28"/>
          <w:szCs w:val="28"/>
        </w:rPr>
        <w:t>94</w:t>
      </w:r>
    </w:p>
    <w:p w:rsidR="007B23E7" w:rsidRPr="002044A3" w:rsidRDefault="007B23E7" w:rsidP="00AE3E01">
      <w:pPr>
        <w:pStyle w:val="a9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7B23E7" w:rsidRDefault="00AE3E01" w:rsidP="007B23E7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6C0C21">
        <w:rPr>
          <w:sz w:val="28"/>
          <w:szCs w:val="28"/>
        </w:rPr>
        <w:t> </w:t>
      </w:r>
      <w:r w:rsidR="007B23E7" w:rsidRPr="00BB1CFC"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7B23E7" w:rsidRPr="00BB1CFC">
        <w:rPr>
          <w:rFonts w:ascii="Times New Roman" w:hAnsi="Times New Roman"/>
          <w:sz w:val="28"/>
          <w:szCs w:val="28"/>
        </w:rPr>
        <w:t>Хилковского</w:t>
      </w:r>
      <w:proofErr w:type="spellEnd"/>
      <w:r w:rsidR="007B23E7" w:rsidRPr="00BB1CFC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7B23E7">
        <w:rPr>
          <w:rFonts w:ascii="Times New Roman" w:hAnsi="Times New Roman"/>
          <w:sz w:val="28"/>
          <w:szCs w:val="28"/>
        </w:rPr>
        <w:t xml:space="preserve">от 30.12.2014 г. №111 «О налоге на имущество физических лиц» </w:t>
      </w:r>
    </w:p>
    <w:p w:rsidR="00F07622" w:rsidRPr="007B23E7" w:rsidRDefault="00C3332F" w:rsidP="007B23E7">
      <w:pPr>
        <w:pStyle w:val="aa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="00464E60">
        <w:rPr>
          <w:rFonts w:ascii="Times New Roman CYR" w:hAnsi="Times New Roman CYR" w:cs="Times New Roman CYR"/>
          <w:sz w:val="28"/>
          <w:szCs w:val="28"/>
        </w:rPr>
        <w:t>В соответствии с</w:t>
      </w:r>
      <w:r w:rsidR="008F0B85">
        <w:rPr>
          <w:rFonts w:ascii="Times New Roman CYR" w:hAnsi="Times New Roman CYR" w:cs="Times New Roman CYR"/>
          <w:sz w:val="28"/>
          <w:szCs w:val="28"/>
        </w:rPr>
        <w:t>о</w:t>
      </w:r>
      <w:r w:rsidR="00464E6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F0B85">
        <w:rPr>
          <w:sz w:val="28"/>
          <w:szCs w:val="28"/>
        </w:rPr>
        <w:t>статьи 399</w:t>
      </w:r>
      <w:r w:rsidR="008F0B85" w:rsidRPr="007B23E7">
        <w:rPr>
          <w:sz w:val="28"/>
          <w:szCs w:val="28"/>
        </w:rPr>
        <w:t> </w:t>
      </w:r>
      <w:hyperlink r:id="rId4" w:history="1">
        <w:r w:rsidR="008F0B85" w:rsidRPr="007B23E7">
          <w:rPr>
            <w:rStyle w:val="ab"/>
            <w:color w:val="auto"/>
            <w:sz w:val="28"/>
            <w:szCs w:val="28"/>
            <w:u w:val="none"/>
          </w:rPr>
          <w:t>Налогового  кодекса</w:t>
        </w:r>
      </w:hyperlink>
      <w:r w:rsidR="008F0B85" w:rsidRPr="007B23E7">
        <w:rPr>
          <w:sz w:val="28"/>
          <w:szCs w:val="28"/>
        </w:rPr>
        <w:t>  Российской Федерации</w:t>
      </w:r>
      <w:r w:rsidR="008F0B85">
        <w:rPr>
          <w:sz w:val="28"/>
          <w:szCs w:val="28"/>
        </w:rPr>
        <w:t>,</w:t>
      </w:r>
      <w:r w:rsidR="008F0B8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64E60">
        <w:rPr>
          <w:rFonts w:ascii="Times New Roman CYR" w:hAnsi="Times New Roman CYR" w:cs="Times New Roman CYR"/>
          <w:sz w:val="28"/>
          <w:szCs w:val="28"/>
        </w:rPr>
        <w:t xml:space="preserve">п.2 ч.1 ст.14 Федерального закона от 6 октября 2003г. №131-ФЗ «Об общих принципах организации местного самоуправления в Российской Федерации», </w:t>
      </w:r>
      <w:r w:rsidR="00464E60" w:rsidRPr="00081E12">
        <w:rPr>
          <w:rFonts w:ascii="Times New Roman CYR" w:hAnsi="Times New Roman CYR" w:cs="Times New Roman CYR"/>
          <w:sz w:val="28"/>
          <w:szCs w:val="28"/>
        </w:rPr>
        <w:t>п.2 ч.1 ст.6</w:t>
      </w:r>
      <w:r w:rsidR="00464E60">
        <w:rPr>
          <w:rFonts w:ascii="Times New Roman CYR" w:hAnsi="Times New Roman CYR" w:cs="Times New Roman CYR"/>
          <w:sz w:val="28"/>
          <w:szCs w:val="28"/>
        </w:rPr>
        <w:t xml:space="preserve"> Устава </w:t>
      </w:r>
      <w:proofErr w:type="spellStart"/>
      <w:r w:rsidR="00464E60">
        <w:rPr>
          <w:rFonts w:ascii="Times New Roman CYR" w:hAnsi="Times New Roman CYR" w:cs="Times New Roman CYR"/>
          <w:sz w:val="28"/>
          <w:szCs w:val="28"/>
        </w:rPr>
        <w:t>Хилковского</w:t>
      </w:r>
      <w:proofErr w:type="spellEnd"/>
      <w:r w:rsidR="00464E60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="007B23E7" w:rsidRPr="007B23E7">
        <w:rPr>
          <w:sz w:val="28"/>
          <w:szCs w:val="28"/>
        </w:rPr>
        <w:t>,</w:t>
      </w:r>
      <w:r w:rsidR="00776567">
        <w:rPr>
          <w:sz w:val="28"/>
          <w:szCs w:val="28"/>
        </w:rPr>
        <w:t xml:space="preserve"> </w:t>
      </w:r>
      <w:r w:rsidR="007B23E7" w:rsidRPr="007B23E7">
        <w:rPr>
          <w:sz w:val="28"/>
          <w:szCs w:val="28"/>
        </w:rPr>
        <w:t xml:space="preserve">Совет депутатов </w:t>
      </w:r>
      <w:proofErr w:type="spellStart"/>
      <w:r w:rsidR="007B23E7" w:rsidRPr="007B23E7">
        <w:rPr>
          <w:sz w:val="28"/>
          <w:szCs w:val="28"/>
        </w:rPr>
        <w:t>Хилковского</w:t>
      </w:r>
      <w:proofErr w:type="spellEnd"/>
      <w:r w:rsidR="007B23E7" w:rsidRPr="007B23E7">
        <w:rPr>
          <w:sz w:val="28"/>
          <w:szCs w:val="28"/>
        </w:rPr>
        <w:t xml:space="preserve"> сельского поселения решил:</w:t>
      </w: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Внести в решение Совета депутатов </w:t>
      </w:r>
      <w:proofErr w:type="spellStart"/>
      <w:r w:rsidR="00E454F9">
        <w:rPr>
          <w:rFonts w:ascii="Times New Roman" w:hAnsi="Times New Roman"/>
          <w:sz w:val="28"/>
        </w:rPr>
        <w:t>Хилковского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r w:rsidR="00E454F9">
        <w:rPr>
          <w:rFonts w:ascii="Times New Roman" w:hAnsi="Times New Roman"/>
          <w:sz w:val="28"/>
          <w:szCs w:val="28"/>
        </w:rPr>
        <w:t xml:space="preserve">от 30.12.2014 г. №111 </w:t>
      </w:r>
      <w:r>
        <w:rPr>
          <w:rFonts w:ascii="Times New Roman" w:hAnsi="Times New Roman"/>
          <w:sz w:val="28"/>
        </w:rPr>
        <w:t xml:space="preserve"> </w:t>
      </w:r>
      <w:r>
        <w:rPr>
          <w:sz w:val="28"/>
        </w:rPr>
        <w:t>«</w:t>
      </w:r>
      <w:r>
        <w:rPr>
          <w:rFonts w:ascii="Times New Roman" w:hAnsi="Times New Roman"/>
          <w:sz w:val="28"/>
        </w:rPr>
        <w:t>О налоге на имущество физических лиц</w:t>
      </w:r>
      <w:r>
        <w:rPr>
          <w:sz w:val="28"/>
        </w:rPr>
        <w:t>»</w:t>
      </w:r>
      <w:r>
        <w:rPr>
          <w:rFonts w:ascii="Times New Roman" w:hAnsi="Times New Roman"/>
          <w:sz w:val="28"/>
        </w:rPr>
        <w:t xml:space="preserve"> следующие изменения:</w:t>
      </w:r>
    </w:p>
    <w:p w:rsidR="00F07622" w:rsidRPr="00547925" w:rsidRDefault="00547925">
      <w:pPr>
        <w:spacing w:after="0" w:line="100" w:lineRule="atLeast"/>
        <w:ind w:firstLine="540"/>
        <w:jc w:val="both"/>
        <w:rPr>
          <w:rFonts w:ascii="Times New Roman" w:hAnsi="Times New Roman"/>
          <w:b/>
          <w:sz w:val="28"/>
        </w:rPr>
      </w:pPr>
      <w:r w:rsidRPr="00547925">
        <w:rPr>
          <w:rFonts w:ascii="Times New Roman" w:hAnsi="Times New Roman"/>
          <w:b/>
          <w:sz w:val="28"/>
        </w:rPr>
        <w:t xml:space="preserve">а) </w:t>
      </w:r>
      <w:r w:rsidR="00DC6D73" w:rsidRPr="00547925">
        <w:rPr>
          <w:rFonts w:ascii="Times New Roman" w:hAnsi="Times New Roman"/>
          <w:b/>
          <w:sz w:val="28"/>
        </w:rPr>
        <w:t xml:space="preserve">в пункте </w:t>
      </w:r>
      <w:r w:rsidR="00E454F9" w:rsidRPr="00547925">
        <w:rPr>
          <w:rFonts w:ascii="Times New Roman" w:hAnsi="Times New Roman"/>
          <w:b/>
          <w:sz w:val="28"/>
        </w:rPr>
        <w:t>4</w:t>
      </w:r>
      <w:r w:rsidR="00DC6D73" w:rsidRPr="00547925">
        <w:rPr>
          <w:rFonts w:ascii="Times New Roman" w:hAnsi="Times New Roman"/>
          <w:b/>
          <w:sz w:val="28"/>
        </w:rPr>
        <w:t>:</w:t>
      </w:r>
    </w:p>
    <w:p w:rsidR="00F07622" w:rsidRPr="00547925" w:rsidRDefault="00DC6D73">
      <w:pPr>
        <w:spacing w:after="0" w:line="100" w:lineRule="atLeast"/>
        <w:ind w:firstLine="54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547925" w:rsidRPr="00547925">
        <w:rPr>
          <w:rFonts w:ascii="Times New Roman" w:hAnsi="Times New Roman"/>
          <w:b/>
          <w:sz w:val="28"/>
        </w:rPr>
        <w:t xml:space="preserve">1) </w:t>
      </w:r>
      <w:r w:rsidRPr="00547925">
        <w:rPr>
          <w:rFonts w:ascii="Times New Roman" w:hAnsi="Times New Roman"/>
          <w:b/>
          <w:sz w:val="28"/>
        </w:rPr>
        <w:t>подпункт</w:t>
      </w:r>
      <w:r w:rsidR="00C400CD" w:rsidRPr="00547925">
        <w:rPr>
          <w:rFonts w:ascii="Times New Roman" w:hAnsi="Times New Roman"/>
          <w:b/>
          <w:sz w:val="28"/>
        </w:rPr>
        <w:t xml:space="preserve"> </w:t>
      </w:r>
      <w:r w:rsidRPr="00547925">
        <w:rPr>
          <w:rFonts w:ascii="Times New Roman" w:hAnsi="Times New Roman"/>
          <w:b/>
          <w:sz w:val="28"/>
        </w:rPr>
        <w:t>1  изложить в следующей редакции:</w:t>
      </w: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«1) жилых домов,</w:t>
      </w:r>
      <w:r w:rsidR="00E454F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части жилых домов, единых недвижимых комплексов, в состав которых входит хотя бы один жилой дом, гаражей, </w:t>
      </w:r>
      <w:proofErr w:type="spellStart"/>
      <w:r>
        <w:rPr>
          <w:rFonts w:ascii="Times New Roman" w:hAnsi="Times New Roman"/>
          <w:sz w:val="28"/>
        </w:rPr>
        <w:t>машино-мест</w:t>
      </w:r>
      <w:proofErr w:type="spellEnd"/>
      <w:r>
        <w:rPr>
          <w:rFonts w:ascii="Times New Roman" w:hAnsi="Times New Roman"/>
          <w:sz w:val="28"/>
        </w:rPr>
        <w:t>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налогообложения;»</w:t>
      </w:r>
      <w:proofErr w:type="gramEnd"/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proofErr w:type="gramStart"/>
      <w:r w:rsidRPr="00547925">
        <w:rPr>
          <w:rFonts w:ascii="Times New Roman" w:hAnsi="Times New Roman"/>
          <w:b/>
          <w:sz w:val="28"/>
        </w:rPr>
        <w:t>2) в подпункте 2</w:t>
      </w:r>
      <w:r>
        <w:rPr>
          <w:rFonts w:ascii="Times New Roman" w:hAnsi="Times New Roman"/>
          <w:sz w:val="28"/>
        </w:rPr>
        <w:t xml:space="preserve"> слова </w:t>
      </w:r>
      <w:r>
        <w:rPr>
          <w:sz w:val="28"/>
        </w:rPr>
        <w:t>«</w:t>
      </w:r>
      <w:r>
        <w:rPr>
          <w:rFonts w:ascii="Times New Roman" w:hAnsi="Times New Roman"/>
          <w:sz w:val="28"/>
        </w:rPr>
        <w:t>жилых помещений (квартир, комнат)</w:t>
      </w:r>
      <w:r>
        <w:rPr>
          <w:sz w:val="28"/>
        </w:rPr>
        <w:t>»</w:t>
      </w:r>
      <w:r>
        <w:rPr>
          <w:rFonts w:ascii="Times New Roman" w:hAnsi="Times New Roman"/>
          <w:sz w:val="28"/>
        </w:rPr>
        <w:t xml:space="preserve"> заменить словами  </w:t>
      </w:r>
      <w:r>
        <w:rPr>
          <w:sz w:val="28"/>
        </w:rPr>
        <w:t>«</w:t>
      </w:r>
      <w:r>
        <w:rPr>
          <w:rFonts w:ascii="Times New Roman" w:hAnsi="Times New Roman"/>
          <w:sz w:val="28"/>
        </w:rPr>
        <w:t>квартир, частей квартир, комнат</w:t>
      </w:r>
      <w:r>
        <w:rPr>
          <w:sz w:val="28"/>
        </w:rPr>
        <w:t>»</w:t>
      </w:r>
      <w:r>
        <w:rPr>
          <w:rFonts w:ascii="Times New Roman" w:hAnsi="Times New Roman"/>
          <w:sz w:val="28"/>
        </w:rPr>
        <w:t>;</w:t>
      </w:r>
      <w:proofErr w:type="gramEnd"/>
    </w:p>
    <w:p w:rsidR="00F07622" w:rsidRPr="00547925" w:rsidRDefault="00547925">
      <w:pPr>
        <w:spacing w:after="0" w:line="100" w:lineRule="atLeast"/>
        <w:ind w:firstLine="540"/>
        <w:jc w:val="both"/>
        <w:rPr>
          <w:rFonts w:ascii="Times New Roman" w:hAnsi="Times New Roman"/>
          <w:b/>
          <w:sz w:val="28"/>
        </w:rPr>
      </w:pPr>
      <w:r w:rsidRPr="00547925">
        <w:rPr>
          <w:rFonts w:ascii="Times New Roman" w:hAnsi="Times New Roman"/>
          <w:b/>
          <w:sz w:val="28"/>
        </w:rPr>
        <w:t>б)</w:t>
      </w:r>
      <w:r w:rsidR="003A6E4F">
        <w:rPr>
          <w:rFonts w:ascii="Times New Roman" w:hAnsi="Times New Roman"/>
          <w:b/>
          <w:sz w:val="28"/>
        </w:rPr>
        <w:t xml:space="preserve"> абзац 5</w:t>
      </w:r>
      <w:r w:rsidR="00DC6D73" w:rsidRPr="00547925">
        <w:rPr>
          <w:rFonts w:ascii="Times New Roman" w:hAnsi="Times New Roman"/>
          <w:b/>
          <w:sz w:val="28"/>
        </w:rPr>
        <w:t xml:space="preserve"> пункта </w:t>
      </w:r>
      <w:r w:rsidRPr="00547925">
        <w:rPr>
          <w:rFonts w:ascii="Times New Roman" w:hAnsi="Times New Roman"/>
          <w:b/>
          <w:sz w:val="28"/>
        </w:rPr>
        <w:t>5</w:t>
      </w:r>
      <w:r>
        <w:rPr>
          <w:rFonts w:ascii="Times New Roman" w:hAnsi="Times New Roman"/>
          <w:b/>
          <w:sz w:val="28"/>
        </w:rPr>
        <w:t xml:space="preserve"> </w:t>
      </w:r>
      <w:r w:rsidR="00DC6D73" w:rsidRPr="00547925">
        <w:rPr>
          <w:rFonts w:ascii="Times New Roman" w:hAnsi="Times New Roman"/>
          <w:b/>
          <w:sz w:val="28"/>
        </w:rPr>
        <w:t>изложить в следующей редакции:</w:t>
      </w: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«Налоговая льгота предоставляется в отношении следующих видов объектов налогообложения:</w:t>
      </w: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квартира, часть квартиры или комната;</w:t>
      </w: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жилой дом или часть жилого дома</w:t>
      </w:r>
      <w:proofErr w:type="gramStart"/>
      <w:r>
        <w:rPr>
          <w:rFonts w:ascii="Times New Roman" w:hAnsi="Times New Roman"/>
          <w:sz w:val="28"/>
        </w:rPr>
        <w:t>.».</w:t>
      </w:r>
      <w:bookmarkStart w:id="0" w:name="_GoBack"/>
      <w:bookmarkEnd w:id="0"/>
      <w:proofErr w:type="gramEnd"/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решение вступает в силу со дня его официального опубликования и распространяет свое действие  на правоотношения, связанные с исчислением налога на имущество физических лиц с 1 января 2017 года.</w:t>
      </w:r>
    </w:p>
    <w:p w:rsidR="00F07622" w:rsidRDefault="00F07622" w:rsidP="00776567">
      <w:pPr>
        <w:spacing w:after="0" w:line="100" w:lineRule="atLeast"/>
        <w:jc w:val="both"/>
        <w:rPr>
          <w:rFonts w:ascii="Times New Roman" w:hAnsi="Times New Roman"/>
          <w:sz w:val="28"/>
        </w:rPr>
      </w:pPr>
    </w:p>
    <w:p w:rsidR="001A7EEF" w:rsidRDefault="001A7EEF" w:rsidP="00776567">
      <w:pPr>
        <w:spacing w:after="0" w:line="100" w:lineRule="atLeast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И.О.Главы </w:t>
      </w:r>
      <w:proofErr w:type="spellStart"/>
      <w:r>
        <w:rPr>
          <w:rFonts w:ascii="Times New Roman" w:hAnsi="Times New Roman"/>
          <w:sz w:val="28"/>
        </w:rPr>
        <w:t>Хилковского</w:t>
      </w:r>
      <w:proofErr w:type="spellEnd"/>
    </w:p>
    <w:p w:rsidR="001A7EEF" w:rsidRDefault="001A7EEF" w:rsidP="00776567">
      <w:pPr>
        <w:spacing w:after="0" w:line="100" w:lineRule="atLeast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сельского поселения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В.В.Эрекаев</w:t>
      </w:r>
      <w:proofErr w:type="spellEnd"/>
    </w:p>
    <w:p w:rsidR="00F07622" w:rsidRPr="00776567" w:rsidRDefault="00F07622" w:rsidP="003A6E4F">
      <w:pPr>
        <w:pStyle w:val="a9"/>
        <w:rPr>
          <w:rFonts w:ascii="Times New Roman" w:hAnsi="Times New Roman"/>
          <w:sz w:val="28"/>
          <w:szCs w:val="28"/>
        </w:rPr>
      </w:pPr>
    </w:p>
    <w:sectPr w:rsidR="00F07622" w:rsidRPr="00776567" w:rsidSect="00F07622">
      <w:footnotePr>
        <w:pos w:val="beneathText"/>
      </w:footnotePr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00CD"/>
    <w:rsid w:val="00081E12"/>
    <w:rsid w:val="001A7EEF"/>
    <w:rsid w:val="002044A3"/>
    <w:rsid w:val="00276A5A"/>
    <w:rsid w:val="003A6E4F"/>
    <w:rsid w:val="003E4EFC"/>
    <w:rsid w:val="00464E60"/>
    <w:rsid w:val="004C7485"/>
    <w:rsid w:val="00547925"/>
    <w:rsid w:val="006B54DD"/>
    <w:rsid w:val="006E4E8C"/>
    <w:rsid w:val="00776567"/>
    <w:rsid w:val="007B23E7"/>
    <w:rsid w:val="007F5EA1"/>
    <w:rsid w:val="008F0B85"/>
    <w:rsid w:val="0094071D"/>
    <w:rsid w:val="00AE3E01"/>
    <w:rsid w:val="00BA0357"/>
    <w:rsid w:val="00BB1CFC"/>
    <w:rsid w:val="00C3332F"/>
    <w:rsid w:val="00C400CD"/>
    <w:rsid w:val="00DC6D73"/>
    <w:rsid w:val="00E40A59"/>
    <w:rsid w:val="00E454F9"/>
    <w:rsid w:val="00EF769D"/>
    <w:rsid w:val="00F07622"/>
    <w:rsid w:val="00F81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622"/>
    <w:pPr>
      <w:suppressAutoHyphens/>
      <w:overflowPunct w:val="0"/>
      <w:autoSpaceDE w:val="0"/>
      <w:autoSpaceDN w:val="0"/>
      <w:adjustRightInd w:val="0"/>
      <w:spacing w:after="200" w:line="276" w:lineRule="auto"/>
      <w:textAlignment w:val="baseline"/>
    </w:pPr>
    <w:rPr>
      <w:rFonts w:ascii="Calibri" w:hAnsi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F07622"/>
  </w:style>
  <w:style w:type="character" w:customStyle="1" w:styleId="a3">
    <w:name w:val="????? ??????? ????"/>
    <w:basedOn w:val="1"/>
    <w:rsid w:val="00F07622"/>
    <w:rPr>
      <w:rFonts w:ascii="Tahoma" w:hAnsi="Tahoma"/>
      <w:sz w:val="16"/>
    </w:rPr>
  </w:style>
  <w:style w:type="paragraph" w:customStyle="1" w:styleId="a4">
    <w:name w:val="?????????"/>
    <w:basedOn w:val="a"/>
    <w:next w:val="a5"/>
    <w:rsid w:val="00F07622"/>
    <w:pPr>
      <w:keepNext/>
      <w:spacing w:before="240" w:after="120"/>
    </w:pPr>
    <w:rPr>
      <w:rFonts w:ascii="Arial" w:hAnsi="Arial"/>
      <w:sz w:val="28"/>
    </w:rPr>
  </w:style>
  <w:style w:type="paragraph" w:styleId="a5">
    <w:name w:val="Body Text"/>
    <w:basedOn w:val="a"/>
    <w:semiHidden/>
    <w:rsid w:val="00F07622"/>
    <w:pPr>
      <w:spacing w:after="120"/>
    </w:pPr>
  </w:style>
  <w:style w:type="paragraph" w:styleId="a6">
    <w:name w:val="List"/>
    <w:basedOn w:val="a5"/>
    <w:semiHidden/>
    <w:rsid w:val="00F07622"/>
  </w:style>
  <w:style w:type="paragraph" w:customStyle="1" w:styleId="a7">
    <w:name w:val="????????"/>
    <w:basedOn w:val="a"/>
    <w:rsid w:val="00F07622"/>
    <w:pPr>
      <w:suppressLineNumbers/>
      <w:spacing w:before="120" w:after="120"/>
    </w:pPr>
    <w:rPr>
      <w:i/>
      <w:sz w:val="24"/>
    </w:rPr>
  </w:style>
  <w:style w:type="paragraph" w:customStyle="1" w:styleId="a8">
    <w:name w:val="?????????"/>
    <w:basedOn w:val="a"/>
    <w:rsid w:val="00F07622"/>
    <w:pPr>
      <w:suppressLineNumbers/>
    </w:pPr>
  </w:style>
  <w:style w:type="paragraph" w:customStyle="1" w:styleId="ConsPlusNormal">
    <w:name w:val="ConsPlusNormal"/>
    <w:rsid w:val="00F07622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sz w:val="22"/>
    </w:rPr>
  </w:style>
  <w:style w:type="paragraph" w:customStyle="1" w:styleId="ConsPlusTitle">
    <w:name w:val="ConsPlusTitle"/>
    <w:rsid w:val="00F07622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F07622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Tahoma" w:hAnsi="Tahoma"/>
    </w:rPr>
  </w:style>
  <w:style w:type="paragraph" w:customStyle="1" w:styleId="10">
    <w:name w:val="Текст выноски1"/>
    <w:basedOn w:val="a"/>
    <w:rsid w:val="00F07622"/>
    <w:pPr>
      <w:spacing w:after="0" w:line="100" w:lineRule="atLeast"/>
    </w:pPr>
    <w:rPr>
      <w:rFonts w:ascii="Tahoma" w:hAnsi="Tahoma"/>
      <w:sz w:val="16"/>
    </w:rPr>
  </w:style>
  <w:style w:type="paragraph" w:customStyle="1" w:styleId="31">
    <w:name w:val="Основной текст с отступом 31"/>
    <w:basedOn w:val="a"/>
    <w:rsid w:val="00C400CD"/>
    <w:pPr>
      <w:autoSpaceDN/>
      <w:adjustRightInd/>
      <w:spacing w:after="120" w:line="240" w:lineRule="auto"/>
      <w:ind w:left="283"/>
      <w:textAlignment w:val="auto"/>
    </w:pPr>
    <w:rPr>
      <w:rFonts w:ascii="Times New Roman" w:hAnsi="Times New Roman"/>
      <w:sz w:val="16"/>
      <w:szCs w:val="16"/>
      <w:lang w:eastAsia="ar-SA"/>
    </w:rPr>
  </w:style>
  <w:style w:type="paragraph" w:styleId="a9">
    <w:name w:val="No Spacing"/>
    <w:uiPriority w:val="1"/>
    <w:qFormat/>
    <w:rsid w:val="00C400CD"/>
    <w:pPr>
      <w:suppressAutoHyphens/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</w:rPr>
  </w:style>
  <w:style w:type="paragraph" w:styleId="aa">
    <w:name w:val="Normal (Web)"/>
    <w:basedOn w:val="a"/>
    <w:uiPriority w:val="99"/>
    <w:unhideWhenUsed/>
    <w:rsid w:val="00AE3E01"/>
    <w:pPr>
      <w:suppressAutoHyphens w:val="0"/>
      <w:overflowPunct/>
      <w:autoSpaceDE/>
      <w:autoSpaceDN/>
      <w:adjustRightInd/>
      <w:spacing w:before="100" w:beforeAutospacing="1" w:after="119" w:line="240" w:lineRule="auto"/>
      <w:textAlignment w:val="auto"/>
    </w:pPr>
    <w:rPr>
      <w:rFonts w:ascii="Times New Roman" w:hAnsi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4C74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f7de1846-3c6a-47ab-b440-b8e4cea90c6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cp:lastModifiedBy>Администратор</cp:lastModifiedBy>
  <cp:revision>11</cp:revision>
  <cp:lastPrinted>2018-12-04T13:37:00Z</cp:lastPrinted>
  <dcterms:created xsi:type="dcterms:W3CDTF">2018-08-17T05:03:00Z</dcterms:created>
  <dcterms:modified xsi:type="dcterms:W3CDTF">2018-12-06T12:10:00Z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MinFinRM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