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ABA" w:rsidRPr="00630DB2" w:rsidRDefault="00067ABA" w:rsidP="00095183">
      <w:pPr>
        <w:suppressAutoHyphens/>
        <w:jc w:val="center"/>
        <w:rPr>
          <w:b/>
          <w:sz w:val="28"/>
          <w:szCs w:val="28"/>
          <w:lang w:eastAsia="ar-SA"/>
        </w:rPr>
      </w:pPr>
      <w:bookmarkStart w:id="0" w:name="_Toc264047014"/>
    </w:p>
    <w:p w:rsidR="00067ABA" w:rsidRPr="00630DB2" w:rsidRDefault="00067ABA" w:rsidP="00095183">
      <w:pPr>
        <w:suppressAutoHyphens/>
        <w:jc w:val="center"/>
        <w:rPr>
          <w:b/>
          <w:sz w:val="28"/>
          <w:szCs w:val="28"/>
          <w:lang w:eastAsia="ar-SA"/>
        </w:rPr>
      </w:pPr>
      <w:r w:rsidRPr="00630DB2">
        <w:rPr>
          <w:b/>
          <w:sz w:val="28"/>
          <w:szCs w:val="28"/>
          <w:lang w:eastAsia="ar-SA"/>
        </w:rPr>
        <w:t>СОВЕТ  ДЕПУТАТОВ</w:t>
      </w:r>
    </w:p>
    <w:p w:rsidR="00067ABA" w:rsidRPr="00630DB2" w:rsidRDefault="00AE64F1" w:rsidP="00095183">
      <w:pPr>
        <w:suppressAutoHyphens/>
        <w:autoSpaceDE w:val="0"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ДРАКИНСКОГО</w:t>
      </w:r>
      <w:r w:rsidR="00067ABA" w:rsidRPr="00630DB2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067ABA" w:rsidRPr="00630DB2" w:rsidRDefault="00067ABA" w:rsidP="00095183">
      <w:pPr>
        <w:suppressAutoHyphens/>
        <w:autoSpaceDE w:val="0"/>
        <w:jc w:val="center"/>
        <w:rPr>
          <w:b/>
          <w:bCs/>
          <w:sz w:val="28"/>
          <w:szCs w:val="28"/>
          <w:lang w:eastAsia="ar-SA"/>
        </w:rPr>
      </w:pPr>
      <w:r w:rsidRPr="00630DB2">
        <w:rPr>
          <w:b/>
          <w:bCs/>
          <w:sz w:val="28"/>
          <w:szCs w:val="28"/>
          <w:lang w:eastAsia="ar-SA"/>
        </w:rPr>
        <w:t xml:space="preserve">ТОРБЕЕВСКОГО  МУНИЦИПАЛЬНОГО  РАЙОНА  </w:t>
      </w:r>
    </w:p>
    <w:p w:rsidR="00067ABA" w:rsidRPr="00630DB2" w:rsidRDefault="00067ABA" w:rsidP="00095183">
      <w:pPr>
        <w:suppressAutoHyphens/>
        <w:autoSpaceDE w:val="0"/>
        <w:jc w:val="center"/>
        <w:rPr>
          <w:b/>
          <w:bCs/>
          <w:sz w:val="28"/>
          <w:szCs w:val="28"/>
          <w:lang w:eastAsia="ar-SA"/>
        </w:rPr>
      </w:pPr>
      <w:r w:rsidRPr="00630DB2">
        <w:rPr>
          <w:b/>
          <w:bCs/>
          <w:sz w:val="28"/>
          <w:szCs w:val="28"/>
          <w:lang w:eastAsia="ar-SA"/>
        </w:rPr>
        <w:t>РЕСПУБЛИКИ  МОРДОВИЯ</w:t>
      </w:r>
    </w:p>
    <w:p w:rsidR="00067ABA" w:rsidRPr="00630DB2" w:rsidRDefault="00067ABA" w:rsidP="00095183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b/>
          <w:sz w:val="28"/>
          <w:szCs w:val="28"/>
          <w:lang w:eastAsia="ar-SA"/>
        </w:rPr>
      </w:pPr>
    </w:p>
    <w:p w:rsidR="00067ABA" w:rsidRPr="00630DB2" w:rsidRDefault="00AE64F1" w:rsidP="00095183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Восемнадцатая </w:t>
      </w:r>
      <w:r w:rsidR="006B3504">
        <w:rPr>
          <w:b/>
          <w:sz w:val="28"/>
          <w:szCs w:val="28"/>
          <w:lang w:eastAsia="ar-SA"/>
        </w:rPr>
        <w:t xml:space="preserve">сессия </w:t>
      </w:r>
      <w:r w:rsidR="00067ABA" w:rsidRPr="00630DB2"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(шестого созыва)</w:t>
      </w:r>
    </w:p>
    <w:p w:rsidR="00067ABA" w:rsidRPr="00630DB2" w:rsidRDefault="00067ABA" w:rsidP="00095183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sz w:val="28"/>
          <w:szCs w:val="28"/>
          <w:lang w:eastAsia="ar-SA"/>
        </w:rPr>
      </w:pPr>
    </w:p>
    <w:p w:rsidR="00067ABA" w:rsidRPr="00630DB2" w:rsidRDefault="00067ABA" w:rsidP="00095183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sz w:val="28"/>
          <w:szCs w:val="28"/>
          <w:lang w:eastAsia="ar-SA"/>
        </w:rPr>
      </w:pPr>
      <w:r w:rsidRPr="00630DB2">
        <w:rPr>
          <w:b/>
          <w:sz w:val="28"/>
          <w:szCs w:val="28"/>
          <w:lang w:eastAsia="ar-SA"/>
        </w:rPr>
        <w:t xml:space="preserve">                                                     РЕШЕНИЕ</w:t>
      </w:r>
    </w:p>
    <w:p w:rsidR="00067ABA" w:rsidRPr="00630DB2" w:rsidRDefault="00AE64F1" w:rsidP="00095183">
      <w:pPr>
        <w:widowControl w:val="0"/>
        <w:suppressAutoHyphens/>
        <w:autoSpaceDE w:val="0"/>
        <w:autoSpaceDN w:val="0"/>
        <w:adjustRightInd w:val="0"/>
        <w:spacing w:after="120"/>
        <w:ind w:left="283"/>
        <w:jc w:val="center"/>
        <w:rPr>
          <w:b/>
          <w:bCs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10</w:t>
      </w:r>
      <w:r w:rsidR="0008771C">
        <w:rPr>
          <w:b/>
          <w:sz w:val="28"/>
          <w:szCs w:val="28"/>
          <w:lang w:eastAsia="ar-SA"/>
        </w:rPr>
        <w:t>.</w:t>
      </w:r>
      <w:r w:rsidR="006B3504">
        <w:rPr>
          <w:b/>
          <w:sz w:val="28"/>
          <w:szCs w:val="28"/>
          <w:lang w:eastAsia="ar-SA"/>
        </w:rPr>
        <w:t xml:space="preserve">12 </w:t>
      </w:r>
      <w:r w:rsidR="00067ABA" w:rsidRPr="00630DB2">
        <w:rPr>
          <w:b/>
          <w:sz w:val="28"/>
          <w:szCs w:val="28"/>
          <w:lang w:eastAsia="ar-SA"/>
        </w:rPr>
        <w:t>.2018 г.     №</w:t>
      </w:r>
      <w:r w:rsidR="006B3504">
        <w:rPr>
          <w:b/>
          <w:sz w:val="28"/>
          <w:szCs w:val="28"/>
          <w:lang w:eastAsia="ar-SA"/>
        </w:rPr>
        <w:t xml:space="preserve"> </w:t>
      </w:r>
      <w:r>
        <w:rPr>
          <w:b/>
          <w:sz w:val="28"/>
          <w:szCs w:val="28"/>
          <w:lang w:eastAsia="ar-SA"/>
        </w:rPr>
        <w:t>40</w:t>
      </w:r>
    </w:p>
    <w:p w:rsidR="00067ABA" w:rsidRPr="00630DB2" w:rsidRDefault="00067ABA" w:rsidP="00095183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  <w:lang w:eastAsia="ar-SA"/>
        </w:rPr>
      </w:pPr>
    </w:p>
    <w:p w:rsidR="00067ABA" w:rsidRPr="00630DB2" w:rsidRDefault="00067ABA" w:rsidP="00630DB2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  <w:lang w:eastAsia="ar-SA"/>
        </w:rPr>
      </w:pPr>
      <w:r w:rsidRPr="00630DB2">
        <w:rPr>
          <w:b/>
          <w:bCs/>
          <w:sz w:val="28"/>
          <w:szCs w:val="28"/>
          <w:lang w:eastAsia="ar-SA"/>
        </w:rPr>
        <w:t xml:space="preserve">О внесении изменений в Устав </w:t>
      </w:r>
      <w:proofErr w:type="spellStart"/>
      <w:r w:rsidR="00AE64F1">
        <w:rPr>
          <w:b/>
          <w:bCs/>
          <w:sz w:val="28"/>
          <w:szCs w:val="28"/>
          <w:lang w:eastAsia="ar-SA"/>
        </w:rPr>
        <w:t>Дракинского</w:t>
      </w:r>
      <w:proofErr w:type="spellEnd"/>
      <w:r w:rsidRPr="00630DB2">
        <w:rPr>
          <w:b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630DB2">
        <w:rPr>
          <w:b/>
          <w:bCs/>
          <w:sz w:val="28"/>
          <w:szCs w:val="28"/>
          <w:lang w:eastAsia="ar-SA"/>
        </w:rPr>
        <w:t>Торбеевского</w:t>
      </w:r>
      <w:proofErr w:type="spellEnd"/>
      <w:r w:rsidRPr="00630DB2">
        <w:rPr>
          <w:b/>
          <w:bCs/>
          <w:sz w:val="28"/>
          <w:szCs w:val="28"/>
          <w:lang w:eastAsia="ar-SA"/>
        </w:rPr>
        <w:t xml:space="preserve"> муниципального района Республики Мордовия</w:t>
      </w:r>
      <w:r w:rsidR="00630DB2">
        <w:rPr>
          <w:b/>
          <w:bCs/>
          <w:sz w:val="28"/>
          <w:szCs w:val="28"/>
          <w:lang w:eastAsia="ar-SA"/>
        </w:rPr>
        <w:t>.</w:t>
      </w:r>
    </w:p>
    <w:bookmarkEnd w:id="0"/>
    <w:p w:rsidR="004C3042" w:rsidRPr="00630DB2" w:rsidRDefault="004C3042" w:rsidP="00095183">
      <w:pPr>
        <w:ind w:firstLine="709"/>
        <w:jc w:val="both"/>
        <w:rPr>
          <w:sz w:val="28"/>
          <w:szCs w:val="28"/>
        </w:rPr>
      </w:pPr>
    </w:p>
    <w:p w:rsidR="001A03C7" w:rsidRPr="001A03C7" w:rsidRDefault="001A03C7" w:rsidP="001A03C7">
      <w:pPr>
        <w:spacing w:before="100" w:beforeAutospacing="1"/>
        <w:ind w:firstLine="561"/>
        <w:rPr>
          <w:sz w:val="28"/>
          <w:szCs w:val="28"/>
        </w:rPr>
      </w:pPr>
      <w:r w:rsidRPr="001A03C7">
        <w:rPr>
          <w:sz w:val="28"/>
          <w:szCs w:val="28"/>
        </w:rPr>
        <w:t xml:space="preserve">В целях приведения Устава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1A03C7">
        <w:rPr>
          <w:sz w:val="28"/>
          <w:szCs w:val="28"/>
        </w:rPr>
        <w:t xml:space="preserve"> сельского поселения в соответствие с Федеральным законам от 06.10.2003 г. № 131-ФЗ «Об общих принципах организации местного самоуправления в Российской Федерации», Совет депутатов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1A03C7">
        <w:rPr>
          <w:sz w:val="28"/>
          <w:szCs w:val="28"/>
        </w:rPr>
        <w:t xml:space="preserve"> сельского поселения решил:</w:t>
      </w:r>
    </w:p>
    <w:p w:rsidR="00067ABA" w:rsidRPr="00630DB2" w:rsidRDefault="00067ABA" w:rsidP="00095183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ar-SA"/>
        </w:rPr>
      </w:pPr>
    </w:p>
    <w:p w:rsidR="00B544ED" w:rsidRPr="0061340D" w:rsidRDefault="00B544ED" w:rsidP="00B544ED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</w:t>
      </w:r>
      <w:proofErr w:type="gramStart"/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Внести в </w:t>
      </w:r>
      <w:hyperlink r:id="rId6" w:anchor="_blank" w:history="1">
        <w:r w:rsidRPr="0061340D">
          <w:rPr>
            <w:rStyle w:val="a6"/>
            <w:rFonts w:ascii="Times New Roman" w:hAnsi="Times New Roman"/>
          </w:rPr>
          <w:t>Устав</w:t>
        </w:r>
      </w:hyperlink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>Дракинского</w:t>
      </w:r>
      <w:proofErr w:type="spellEnd"/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>Торбеевского</w:t>
      </w:r>
      <w:proofErr w:type="spellEnd"/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>Дракинского</w:t>
      </w:r>
      <w:proofErr w:type="spellEnd"/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от 18.01.2006 г. </w:t>
      </w:r>
      <w:hyperlink r:id="rId7" w:anchor="_blank" w:history="1">
        <w:r w:rsidRPr="0061340D">
          <w:rPr>
            <w:rStyle w:val="a6"/>
            <w:rFonts w:ascii="Times New Roman" w:hAnsi="Times New Roman"/>
          </w:rPr>
          <w:t>№</w:t>
        </w:r>
      </w:hyperlink>
      <w:r w:rsidRPr="0061340D">
        <w:rPr>
          <w:rStyle w:val="a6"/>
          <w:rFonts w:ascii="Times New Roman" w:hAnsi="Times New Roman"/>
          <w:sz w:val="28"/>
          <w:szCs w:val="28"/>
        </w:rPr>
        <w:t xml:space="preserve"> 1</w:t>
      </w:r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(с изменениями, внесенными решениями Совета 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депутатов </w:t>
      </w:r>
      <w:proofErr w:type="spellStart"/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Дракинского</w:t>
      </w:r>
      <w:proofErr w:type="spellEnd"/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сельского поселения от 15 мая 2007 </w:t>
      </w:r>
      <w:proofErr w:type="spellStart"/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г</w:t>
      </w:r>
      <w:hyperlink r:id="rId8" w:anchor="_blank" w:history="1">
        <w:r w:rsidRPr="0061340D">
          <w:rPr>
            <w:rStyle w:val="a6"/>
            <w:rFonts w:ascii="Times New Roman" w:hAnsi="Times New Roman"/>
          </w:rPr>
          <w:t>.№</w:t>
        </w:r>
        <w:proofErr w:type="spellEnd"/>
        <w:r w:rsidRPr="0061340D">
          <w:rPr>
            <w:rStyle w:val="a6"/>
            <w:rFonts w:ascii="Times New Roman" w:hAnsi="Times New Roman"/>
          </w:rPr>
          <w:t xml:space="preserve"> 1</w:t>
        </w:r>
      </w:hyperlink>
      <w:r w:rsidRPr="0061340D">
        <w:rPr>
          <w:rStyle w:val="a6"/>
          <w:rFonts w:ascii="Times New Roman" w:hAnsi="Times New Roman"/>
          <w:sz w:val="28"/>
          <w:szCs w:val="28"/>
        </w:rPr>
        <w:t>2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, от 11 сентября 2007 г. </w:t>
      </w:r>
      <w:hyperlink r:id="rId9" w:anchor="_blank" w:history="1">
        <w:r w:rsidRPr="0061340D">
          <w:rPr>
            <w:rStyle w:val="a6"/>
            <w:rFonts w:ascii="Times New Roman" w:hAnsi="Times New Roman"/>
          </w:rPr>
          <w:t>№ 26</w:t>
        </w:r>
      </w:hyperlink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, от 28 апреля 2008 г. </w:t>
      </w:r>
      <w:hyperlink r:id="rId10" w:anchor="_blank" w:history="1">
        <w:r w:rsidRPr="0061340D">
          <w:rPr>
            <w:rStyle w:val="a6"/>
            <w:rFonts w:ascii="Times New Roman" w:hAnsi="Times New Roman"/>
          </w:rPr>
          <w:t>№ 21</w:t>
        </w:r>
      </w:hyperlink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, от 30 апреля 2009 г. </w:t>
      </w:r>
      <w:hyperlink r:id="rId11" w:anchor="_blank" w:history="1">
        <w:r w:rsidRPr="0061340D">
          <w:rPr>
            <w:rStyle w:val="a6"/>
            <w:rFonts w:ascii="Times New Roman" w:hAnsi="Times New Roman"/>
          </w:rPr>
          <w:t xml:space="preserve">№ </w:t>
        </w:r>
      </w:hyperlink>
      <w:r w:rsidRPr="0061340D">
        <w:rPr>
          <w:rStyle w:val="a6"/>
          <w:rFonts w:ascii="Times New Roman" w:hAnsi="Times New Roman"/>
          <w:sz w:val="28"/>
          <w:szCs w:val="28"/>
        </w:rPr>
        <w:t>49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, от 25января 2010 г</w:t>
      </w:r>
      <w:proofErr w:type="gramEnd"/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. </w:t>
      </w:r>
      <w:hyperlink r:id="rId12" w:anchor="_blank" w:history="1">
        <w:r w:rsidRPr="0061340D">
          <w:rPr>
            <w:rStyle w:val="a6"/>
            <w:rFonts w:ascii="Times New Roman" w:hAnsi="Times New Roman"/>
          </w:rPr>
          <w:t xml:space="preserve">№ </w:t>
        </w:r>
        <w:proofErr w:type="gramStart"/>
        <w:r w:rsidRPr="0061340D">
          <w:rPr>
            <w:rStyle w:val="a6"/>
            <w:rFonts w:ascii="Times New Roman" w:hAnsi="Times New Roman"/>
          </w:rPr>
          <w:t>1</w:t>
        </w:r>
      </w:hyperlink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от 10 июня 2010 г. </w:t>
      </w:r>
      <w:hyperlink r:id="rId13" w:anchor="_blank" w:history="1">
        <w:r w:rsidRPr="0061340D">
          <w:rPr>
            <w:rStyle w:val="a6"/>
            <w:rFonts w:ascii="Times New Roman" w:hAnsi="Times New Roman"/>
          </w:rPr>
          <w:t>№</w:t>
        </w:r>
      </w:hyperlink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hyperlink r:id="rId14" w:anchor="_blank" w:history="1">
        <w:r w:rsidRPr="0061340D">
          <w:rPr>
            <w:rStyle w:val="a6"/>
            <w:rFonts w:ascii="Times New Roman" w:hAnsi="Times New Roman"/>
          </w:rPr>
          <w:t>1</w:t>
        </w:r>
      </w:hyperlink>
      <w:r w:rsidRPr="0061340D">
        <w:rPr>
          <w:rStyle w:val="a6"/>
          <w:rFonts w:ascii="Times New Roman" w:hAnsi="Times New Roman"/>
          <w:sz w:val="28"/>
          <w:szCs w:val="28"/>
        </w:rPr>
        <w:t>0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, от 18 августа2010 г. </w:t>
      </w:r>
      <w:hyperlink r:id="rId15" w:anchor="_blank" w:history="1">
        <w:r w:rsidRPr="0061340D">
          <w:rPr>
            <w:rStyle w:val="a6"/>
            <w:rFonts w:ascii="Times New Roman" w:hAnsi="Times New Roman"/>
          </w:rPr>
          <w:t xml:space="preserve">№ </w:t>
        </w:r>
      </w:hyperlink>
      <w:r w:rsidRPr="0061340D">
        <w:rPr>
          <w:rStyle w:val="a6"/>
          <w:rFonts w:ascii="Times New Roman" w:hAnsi="Times New Roman"/>
          <w:sz w:val="28"/>
          <w:szCs w:val="28"/>
        </w:rPr>
        <w:t>16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, от 16 декабря  2010 г. </w:t>
      </w:r>
      <w:hyperlink r:id="rId16" w:anchor="_blank" w:history="1">
        <w:r w:rsidRPr="0061340D">
          <w:rPr>
            <w:rStyle w:val="a6"/>
            <w:rFonts w:ascii="Times New Roman" w:hAnsi="Times New Roman"/>
          </w:rPr>
          <w:t>№ 23</w:t>
        </w:r>
      </w:hyperlink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от 30 мая 2011 г. </w:t>
      </w:r>
      <w:hyperlink r:id="rId17" w:anchor="_blank" w:history="1">
        <w:r w:rsidRPr="0061340D">
          <w:rPr>
            <w:rStyle w:val="a6"/>
            <w:rFonts w:ascii="Times New Roman" w:hAnsi="Times New Roman"/>
          </w:rPr>
          <w:t>№</w:t>
        </w:r>
      </w:hyperlink>
      <w:r w:rsidRPr="0061340D">
        <w:rPr>
          <w:rStyle w:val="a6"/>
          <w:rFonts w:ascii="Times New Roman" w:hAnsi="Times New Roman"/>
          <w:sz w:val="28"/>
          <w:szCs w:val="28"/>
        </w:rPr>
        <w:t xml:space="preserve"> 8</w:t>
      </w:r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от 12 сентября 2011 г. </w:t>
      </w:r>
      <w:hyperlink r:id="rId18" w:anchor="_blank" w:history="1">
        <w:r w:rsidRPr="0061340D">
          <w:rPr>
            <w:rStyle w:val="a6"/>
            <w:rFonts w:ascii="Times New Roman" w:hAnsi="Times New Roman"/>
          </w:rPr>
          <w:t>№ 21,</w:t>
        </w:r>
      </w:hyperlink>
      <w:r w:rsidRPr="0061340D">
        <w:rPr>
          <w:rFonts w:ascii="Times New Roman" w:hAnsi="Times New Roman" w:cs="Times New Roman"/>
          <w:sz w:val="28"/>
          <w:szCs w:val="28"/>
        </w:rPr>
        <w:t xml:space="preserve"> </w:t>
      </w:r>
      <w:r w:rsidRPr="0061340D">
        <w:rPr>
          <w:rFonts w:ascii="Times New Roman" w:hAnsi="Times New Roman" w:cs="Times New Roman"/>
          <w:b w:val="0"/>
          <w:sz w:val="28"/>
          <w:szCs w:val="28"/>
        </w:rPr>
        <w:t>от 21 марта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2012 г. </w:t>
      </w:r>
      <w:hyperlink r:id="rId19" w:anchor="_blank" w:history="1">
        <w:r w:rsidRPr="0061340D">
          <w:rPr>
            <w:rStyle w:val="a6"/>
            <w:rFonts w:ascii="Times New Roman" w:hAnsi="Times New Roman"/>
          </w:rPr>
          <w:t xml:space="preserve">№ </w:t>
        </w:r>
      </w:hyperlink>
      <w:r w:rsidRPr="0061340D">
        <w:rPr>
          <w:rStyle w:val="a6"/>
          <w:rFonts w:ascii="Times New Roman" w:hAnsi="Times New Roman"/>
          <w:sz w:val="28"/>
          <w:szCs w:val="28"/>
        </w:rPr>
        <w:t>16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, от 03 декабря 2012 г.</w:t>
      </w:r>
      <w:r w:rsidRPr="006134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hyperlink r:id="rId20" w:anchor="_blank" w:history="1">
        <w:r w:rsidRPr="0061340D">
          <w:rPr>
            <w:rStyle w:val="a6"/>
            <w:rFonts w:ascii="Times New Roman" w:hAnsi="Times New Roman"/>
          </w:rPr>
          <w:t>№ 36</w:t>
        </w:r>
      </w:hyperlink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, от 15 апреля 2013 г. </w:t>
      </w:r>
      <w:hyperlink r:id="rId21" w:anchor="_blank" w:history="1">
        <w:r w:rsidRPr="0061340D">
          <w:rPr>
            <w:rStyle w:val="a6"/>
            <w:rFonts w:ascii="Times New Roman" w:hAnsi="Times New Roman"/>
          </w:rPr>
          <w:t>№ 4</w:t>
        </w:r>
      </w:hyperlink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, от 25 апреля 2014 г.  </w:t>
      </w:r>
      <w:hyperlink r:id="rId22" w:anchor="_blank" w:history="1">
        <w:r w:rsidRPr="0061340D">
          <w:rPr>
            <w:rStyle w:val="a6"/>
            <w:rFonts w:ascii="Times New Roman" w:hAnsi="Times New Roman"/>
          </w:rPr>
          <w:t>№ 1</w:t>
        </w:r>
      </w:hyperlink>
      <w:r w:rsidRPr="0061340D">
        <w:rPr>
          <w:rStyle w:val="a6"/>
          <w:rFonts w:ascii="Times New Roman" w:hAnsi="Times New Roman"/>
          <w:sz w:val="28"/>
          <w:szCs w:val="28"/>
        </w:rPr>
        <w:t>3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, от 27 февраля 2015г</w:t>
      </w:r>
      <w:proofErr w:type="gramEnd"/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. </w:t>
      </w:r>
      <w:hyperlink r:id="rId23" w:anchor="_blank" w:history="1">
        <w:r w:rsidRPr="0061340D">
          <w:rPr>
            <w:rStyle w:val="a6"/>
            <w:rFonts w:ascii="Times New Roman" w:hAnsi="Times New Roman"/>
          </w:rPr>
          <w:t xml:space="preserve">№ </w:t>
        </w:r>
      </w:hyperlink>
      <w:proofErr w:type="gramStart"/>
      <w:r w:rsidRPr="0061340D">
        <w:rPr>
          <w:rStyle w:val="a6"/>
          <w:rFonts w:ascii="Times New Roman" w:hAnsi="Times New Roman"/>
          <w:sz w:val="28"/>
          <w:szCs w:val="28"/>
        </w:rPr>
        <w:t>2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, от 02 ноября 2015 г. </w:t>
      </w:r>
      <w:hyperlink r:id="rId24" w:anchor="_blank" w:history="1">
        <w:r w:rsidRPr="0061340D">
          <w:rPr>
            <w:rStyle w:val="a6"/>
            <w:rFonts w:ascii="Times New Roman" w:hAnsi="Times New Roman"/>
          </w:rPr>
          <w:t xml:space="preserve">№ </w:t>
        </w:r>
      </w:hyperlink>
      <w:r w:rsidRPr="0061340D">
        <w:rPr>
          <w:rStyle w:val="a6"/>
          <w:rFonts w:ascii="Times New Roman" w:hAnsi="Times New Roman"/>
          <w:sz w:val="28"/>
          <w:szCs w:val="28"/>
        </w:rPr>
        <w:t>27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, от 26.08.2016г.№ 25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, от 14.06.2017г,</w:t>
      </w:r>
      <w:r w:rsidR="007E649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от 22.08.2018 г № 30</w:t>
      </w:r>
      <w:r w:rsidRPr="0061340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) </w:t>
      </w:r>
      <w:r w:rsidRPr="0061340D">
        <w:rPr>
          <w:rFonts w:ascii="Times New Roman" w:hAnsi="Times New Roman" w:cs="Times New Roman"/>
          <w:b w:val="0"/>
          <w:bCs w:val="0"/>
          <w:sz w:val="28"/>
          <w:szCs w:val="28"/>
        </w:rPr>
        <w:t>следующие изменения и дополнения:</w:t>
      </w:r>
      <w:proofErr w:type="gramEnd"/>
    </w:p>
    <w:p w:rsidR="00067ABA" w:rsidRPr="00B544ED" w:rsidRDefault="00B544ED" w:rsidP="00B544ED">
      <w:pPr>
        <w:spacing w:after="120"/>
        <w:ind w:left="28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4C3042" w:rsidRDefault="004C3042" w:rsidP="00095183">
      <w:pPr>
        <w:autoSpaceDE w:val="0"/>
        <w:autoSpaceDN w:val="0"/>
        <w:adjustRightInd w:val="0"/>
        <w:spacing w:before="240"/>
        <w:ind w:firstLine="708"/>
        <w:jc w:val="both"/>
        <w:rPr>
          <w:b/>
          <w:sz w:val="28"/>
          <w:szCs w:val="28"/>
        </w:rPr>
      </w:pPr>
      <w:r w:rsidRPr="00630DB2">
        <w:rPr>
          <w:b/>
          <w:sz w:val="28"/>
          <w:szCs w:val="28"/>
        </w:rPr>
        <w:t>1.1. В статье 6.1 в части 1 пунк</w:t>
      </w:r>
      <w:r w:rsidR="00A73E33" w:rsidRPr="00630DB2">
        <w:rPr>
          <w:b/>
          <w:sz w:val="28"/>
          <w:szCs w:val="28"/>
        </w:rPr>
        <w:t>т 12 – признать утратившим силу;</w:t>
      </w:r>
    </w:p>
    <w:p w:rsidR="00F4036B" w:rsidRPr="00630DB2" w:rsidRDefault="00F4036B" w:rsidP="00095183">
      <w:pPr>
        <w:autoSpaceDE w:val="0"/>
        <w:autoSpaceDN w:val="0"/>
        <w:adjustRightInd w:val="0"/>
        <w:spacing w:before="240"/>
        <w:ind w:firstLine="708"/>
        <w:jc w:val="both"/>
        <w:rPr>
          <w:b/>
          <w:sz w:val="28"/>
          <w:szCs w:val="28"/>
        </w:rPr>
      </w:pPr>
    </w:p>
    <w:p w:rsidR="004C3042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630DB2">
        <w:rPr>
          <w:b/>
          <w:sz w:val="28"/>
          <w:szCs w:val="28"/>
        </w:rPr>
        <w:t>1.2. Статью 6.1  в части 1 дополнить пунктом 17 следующего содержания:</w:t>
      </w:r>
    </w:p>
    <w:p w:rsidR="004C304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lastRenderedPageBreak/>
        <w:t>«17) осуществление мероприятий по защите прав потребителей, предусмотренных Законом Российской Федерации от 7 февраля 1992 года № 2300-I «О защите прав потребителей».</w:t>
      </w:r>
    </w:p>
    <w:p w:rsidR="00630DB2" w:rsidRPr="00630DB2" w:rsidRDefault="00630DB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095183" w:rsidRPr="00630DB2" w:rsidRDefault="00BF4050" w:rsidP="00095183">
      <w:pPr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1.3</w:t>
      </w:r>
      <w:r w:rsidR="00771CCE">
        <w:rPr>
          <w:b/>
          <w:sz w:val="28"/>
          <w:szCs w:val="28"/>
        </w:rPr>
        <w:t>.</w:t>
      </w:r>
      <w:r w:rsidR="004C3042" w:rsidRPr="00630DB2">
        <w:rPr>
          <w:b/>
          <w:sz w:val="28"/>
          <w:szCs w:val="28"/>
        </w:rPr>
        <w:t xml:space="preserve"> Дополнить Устав статьей 1</w:t>
      </w:r>
      <w:r w:rsidR="00525BC2" w:rsidRPr="00630DB2">
        <w:rPr>
          <w:b/>
          <w:sz w:val="28"/>
          <w:szCs w:val="28"/>
        </w:rPr>
        <w:t>4</w:t>
      </w:r>
      <w:r w:rsidR="004C3042" w:rsidRPr="00630DB2">
        <w:rPr>
          <w:b/>
          <w:sz w:val="28"/>
          <w:szCs w:val="28"/>
        </w:rPr>
        <w:t>.1 в следующей редакции:</w:t>
      </w:r>
    </w:p>
    <w:p w:rsidR="004C3042" w:rsidRPr="00630DB2" w:rsidRDefault="00525BC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«14</w:t>
      </w:r>
      <w:r w:rsidR="004C3042" w:rsidRPr="00630DB2">
        <w:rPr>
          <w:sz w:val="28"/>
          <w:szCs w:val="28"/>
        </w:rPr>
        <w:t>.1. Сход граждан</w:t>
      </w:r>
      <w:r w:rsidR="00A73E33" w:rsidRPr="00630DB2">
        <w:rPr>
          <w:sz w:val="28"/>
          <w:szCs w:val="28"/>
        </w:rPr>
        <w:t>.</w:t>
      </w:r>
    </w:p>
    <w:p w:rsidR="004C3042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1. В случаях, предусмотренных Федеральным законом №131-ФЗ "Об общих принципах организации местного самоуправления в Российской Федерации", сход граждан может проводиться: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1)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2)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</w:t>
      </w:r>
    </w:p>
    <w:p w:rsidR="00031BC1" w:rsidRPr="00630DB2" w:rsidRDefault="00031BC1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3) в населенном пункте по вопросу изменения границ, в состав которого входит указанный населенный пункт, влекущего отнесение территории указанного населенного пункта к территории другого поселения.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 xml:space="preserve">1.1. В сельском населенном пункте сход граждан также может проводиться </w:t>
      </w:r>
      <w:proofErr w:type="gramStart"/>
      <w:r w:rsidRPr="00630DB2">
        <w:rPr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630DB2">
        <w:rPr>
          <w:sz w:val="28"/>
          <w:szCs w:val="28"/>
        </w:rPr>
        <w:t>, предусмотренных законодательством Российской Федерации о муниципальной службе.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3. Проведение схода граждан обеспечивается главой муниципального образования.</w:t>
      </w:r>
    </w:p>
    <w:p w:rsidR="004C3042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 xml:space="preserve">4. </w:t>
      </w:r>
      <w:proofErr w:type="gramStart"/>
      <w:r w:rsidRPr="00630DB2">
        <w:rPr>
          <w:sz w:val="28"/>
          <w:szCs w:val="28"/>
        </w:rPr>
        <w:t xml:space="preserve">Порядок организации и проведения схода граждан определяется уставом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630DB2">
        <w:rPr>
          <w:sz w:val="28"/>
          <w:szCs w:val="28"/>
        </w:rPr>
        <w:t xml:space="preserve"> сельского поселения и должен предусматривать заблаговременное оповещение жителей муниципального образования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муниципального образования в сходе граждан.»</w:t>
      </w:r>
      <w:proofErr w:type="gramEnd"/>
    </w:p>
    <w:p w:rsidR="004C3042" w:rsidRPr="00630DB2" w:rsidRDefault="00BF4050" w:rsidP="00095183">
      <w:pPr>
        <w:autoSpaceDE w:val="0"/>
        <w:autoSpaceDN w:val="0"/>
        <w:adjustRightInd w:val="0"/>
        <w:spacing w:before="24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1.4</w:t>
      </w:r>
      <w:r w:rsidR="004C3042" w:rsidRPr="00630DB2">
        <w:rPr>
          <w:b/>
          <w:sz w:val="28"/>
          <w:szCs w:val="28"/>
        </w:rPr>
        <w:t>. Дополнить Устав статьей 1</w:t>
      </w:r>
      <w:r w:rsidR="00525BC2" w:rsidRPr="00630DB2">
        <w:rPr>
          <w:b/>
          <w:sz w:val="28"/>
          <w:szCs w:val="28"/>
        </w:rPr>
        <w:t>7</w:t>
      </w:r>
      <w:r w:rsidR="004C3042" w:rsidRPr="00630DB2">
        <w:rPr>
          <w:b/>
          <w:sz w:val="28"/>
          <w:szCs w:val="28"/>
        </w:rPr>
        <w:t>.1 в следующей редакции: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«Статья 1</w:t>
      </w:r>
      <w:r w:rsidR="00525BC2" w:rsidRPr="00630DB2">
        <w:rPr>
          <w:sz w:val="28"/>
          <w:szCs w:val="28"/>
        </w:rPr>
        <w:t>7</w:t>
      </w:r>
      <w:r w:rsidRPr="00630DB2">
        <w:rPr>
          <w:sz w:val="28"/>
          <w:szCs w:val="28"/>
        </w:rPr>
        <w:t>.1. Староста сельского населенного пункта</w:t>
      </w:r>
      <w:r w:rsidR="00095183" w:rsidRPr="00630DB2">
        <w:rPr>
          <w:sz w:val="28"/>
          <w:szCs w:val="28"/>
        </w:rPr>
        <w:t>.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поселении, может назначаться староста сельского населенного пункта.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lastRenderedPageBreak/>
        <w:t>2. Староста сельского населенного пункта назначается представительным органом муниципального образования,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4. Старостой сельского населенного пункта не может быть назначено лицо: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 xml:space="preserve">1) </w:t>
      </w:r>
      <w:proofErr w:type="gramStart"/>
      <w:r w:rsidRPr="00630DB2">
        <w:rPr>
          <w:sz w:val="28"/>
          <w:szCs w:val="28"/>
        </w:rPr>
        <w:t>замещающее</w:t>
      </w:r>
      <w:proofErr w:type="gramEnd"/>
      <w:r w:rsidRPr="00630DB2">
        <w:rPr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 xml:space="preserve">2) </w:t>
      </w:r>
      <w:proofErr w:type="gramStart"/>
      <w:r w:rsidRPr="00630DB2">
        <w:rPr>
          <w:sz w:val="28"/>
          <w:szCs w:val="28"/>
        </w:rPr>
        <w:t>признанное</w:t>
      </w:r>
      <w:proofErr w:type="gramEnd"/>
      <w:r w:rsidRPr="00630DB2">
        <w:rPr>
          <w:sz w:val="28"/>
          <w:szCs w:val="28"/>
        </w:rPr>
        <w:t xml:space="preserve"> судом недееспособным или ограниченно дееспособным;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 xml:space="preserve">3) </w:t>
      </w:r>
      <w:proofErr w:type="gramStart"/>
      <w:r w:rsidRPr="00630DB2">
        <w:rPr>
          <w:sz w:val="28"/>
          <w:szCs w:val="28"/>
        </w:rPr>
        <w:t>имеющее</w:t>
      </w:r>
      <w:proofErr w:type="gramEnd"/>
      <w:r w:rsidRPr="00630DB2">
        <w:rPr>
          <w:sz w:val="28"/>
          <w:szCs w:val="28"/>
        </w:rPr>
        <w:t xml:space="preserve"> непогашенную или неснятую судимость.</w:t>
      </w:r>
    </w:p>
    <w:p w:rsidR="00813791" w:rsidRPr="00630DB2" w:rsidRDefault="00813791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5. Срок полномочий старосты сельского населенного пункта составляет пять лет.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630DB2">
        <w:rPr>
          <w:sz w:val="28"/>
          <w:szCs w:val="28"/>
        </w:rPr>
        <w:t xml:space="preserve">Полномочия старосты сельского населенного пункта прекращаются досрочно по решению </w:t>
      </w:r>
      <w:r w:rsidR="00813791" w:rsidRPr="00630DB2">
        <w:rPr>
          <w:sz w:val="28"/>
          <w:szCs w:val="28"/>
        </w:rPr>
        <w:t xml:space="preserve">Совета депутатов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="00813791" w:rsidRPr="00630DB2">
        <w:rPr>
          <w:sz w:val="28"/>
          <w:szCs w:val="28"/>
        </w:rPr>
        <w:t xml:space="preserve">  сельского поселения</w:t>
      </w:r>
      <w:r w:rsidRPr="00630DB2">
        <w:rPr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№131-ФЗ "Об общих принципах организации местного самоуправления в Российской Федерации".</w:t>
      </w:r>
      <w:proofErr w:type="gramEnd"/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095183" w:rsidRPr="00630DB2" w:rsidRDefault="004C3042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lastRenderedPageBreak/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813791" w:rsidRPr="00630DB2" w:rsidRDefault="00813791" w:rsidP="00813791">
      <w:pPr>
        <w:ind w:firstLine="567"/>
        <w:jc w:val="both"/>
        <w:rPr>
          <w:sz w:val="28"/>
          <w:szCs w:val="28"/>
          <w:lang w:eastAsia="en-US"/>
        </w:rPr>
      </w:pPr>
      <w:r w:rsidRPr="00630DB2">
        <w:rPr>
          <w:sz w:val="28"/>
          <w:szCs w:val="28"/>
          <w:lang w:eastAsia="en-US"/>
        </w:rPr>
        <w:t xml:space="preserve">5) осуществляет иные полномочия и права, предусмотренные нормативным правовым актом Совета депутатов </w:t>
      </w:r>
      <w:proofErr w:type="spellStart"/>
      <w:r w:rsidR="00AE64F1">
        <w:rPr>
          <w:sz w:val="28"/>
          <w:szCs w:val="28"/>
          <w:lang w:eastAsia="en-US"/>
        </w:rPr>
        <w:t>Дракинского</w:t>
      </w:r>
      <w:proofErr w:type="spellEnd"/>
      <w:r w:rsidRPr="00630DB2">
        <w:rPr>
          <w:sz w:val="28"/>
          <w:szCs w:val="28"/>
          <w:lang w:eastAsia="en-US"/>
        </w:rPr>
        <w:t xml:space="preserve"> сельского поселения в соответствии с законом Республики Мордовия.</w:t>
      </w:r>
    </w:p>
    <w:p w:rsidR="00813791" w:rsidRPr="00630DB2" w:rsidRDefault="00813791" w:rsidP="00813791">
      <w:pPr>
        <w:ind w:firstLine="567"/>
        <w:jc w:val="both"/>
        <w:rPr>
          <w:sz w:val="28"/>
          <w:szCs w:val="28"/>
          <w:lang w:eastAsia="en-US"/>
        </w:rPr>
      </w:pPr>
      <w:r w:rsidRPr="00630DB2">
        <w:rPr>
          <w:sz w:val="28"/>
          <w:szCs w:val="28"/>
          <w:lang w:eastAsia="en-US"/>
        </w:rPr>
        <w:t xml:space="preserve">7.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</w:t>
      </w:r>
      <w:proofErr w:type="spellStart"/>
      <w:r w:rsidR="00AE64F1">
        <w:rPr>
          <w:sz w:val="28"/>
          <w:szCs w:val="28"/>
          <w:lang w:eastAsia="en-US"/>
        </w:rPr>
        <w:t>Дракинского</w:t>
      </w:r>
      <w:proofErr w:type="spellEnd"/>
      <w:r w:rsidRPr="00630DB2">
        <w:rPr>
          <w:sz w:val="28"/>
          <w:szCs w:val="28"/>
          <w:lang w:eastAsia="en-US"/>
        </w:rPr>
        <w:t xml:space="preserve">  сельского поселения в соответствии с законом Республики Мордовия</w:t>
      </w:r>
      <w:proofErr w:type="gramStart"/>
      <w:r w:rsidRPr="00630DB2">
        <w:rPr>
          <w:sz w:val="28"/>
          <w:szCs w:val="28"/>
          <w:lang w:eastAsia="en-US"/>
        </w:rPr>
        <w:t>.»</w:t>
      </w:r>
      <w:proofErr w:type="gramEnd"/>
    </w:p>
    <w:p w:rsidR="00813791" w:rsidRPr="00630DB2" w:rsidRDefault="00813791" w:rsidP="00095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095183" w:rsidRPr="00630DB2" w:rsidRDefault="00BF4050" w:rsidP="00095183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1.5</w:t>
      </w:r>
      <w:r w:rsidR="00F26729" w:rsidRPr="00630DB2">
        <w:rPr>
          <w:b/>
          <w:sz w:val="28"/>
          <w:szCs w:val="28"/>
        </w:rPr>
        <w:t>.Подпункт 2 части 4.1 статьи 22 изложить в следующей редакции:</w:t>
      </w:r>
    </w:p>
    <w:p w:rsidR="00F26729" w:rsidRPr="00630DB2" w:rsidRDefault="00F26729" w:rsidP="00095183">
      <w:pPr>
        <w:ind w:firstLine="540"/>
        <w:jc w:val="both"/>
        <w:rPr>
          <w:sz w:val="28"/>
          <w:szCs w:val="28"/>
        </w:rPr>
      </w:pPr>
      <w:proofErr w:type="gramStart"/>
      <w:r w:rsidRPr="00630DB2">
        <w:rPr>
          <w:sz w:val="28"/>
          <w:szCs w:val="28"/>
        </w:rPr>
        <w:t>«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 на</w:t>
      </w:r>
      <w:proofErr w:type="gramEnd"/>
      <w:r w:rsidRPr="00630DB2">
        <w:rPr>
          <w:sz w:val="28"/>
          <w:szCs w:val="28"/>
        </w:rPr>
        <w:t xml:space="preserve">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630DB2">
        <w:rPr>
          <w:sz w:val="28"/>
          <w:szCs w:val="28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</w:t>
      </w:r>
      <w:proofErr w:type="gramEnd"/>
    </w:p>
    <w:p w:rsidR="00F26729" w:rsidRPr="00630DB2" w:rsidRDefault="00F26729" w:rsidP="00095183">
      <w:pPr>
        <w:ind w:firstLine="540"/>
        <w:jc w:val="both"/>
        <w:rPr>
          <w:sz w:val="28"/>
          <w:szCs w:val="28"/>
        </w:rPr>
      </w:pPr>
    </w:p>
    <w:p w:rsidR="00D5775B" w:rsidRPr="00D5775B" w:rsidRDefault="004C3042" w:rsidP="00D5775B">
      <w:pPr>
        <w:shd w:val="clear" w:color="auto" w:fill="FFFFFF"/>
        <w:rPr>
          <w:sz w:val="28"/>
          <w:szCs w:val="28"/>
        </w:rPr>
      </w:pPr>
      <w:r w:rsidRPr="00630DB2">
        <w:rPr>
          <w:sz w:val="28"/>
          <w:szCs w:val="28"/>
        </w:rPr>
        <w:tab/>
      </w:r>
      <w:r w:rsidR="00BF4050">
        <w:rPr>
          <w:b/>
          <w:sz w:val="28"/>
          <w:szCs w:val="28"/>
        </w:rPr>
        <w:t>1.6</w:t>
      </w:r>
      <w:r w:rsidR="00D5775B" w:rsidRPr="00D5775B">
        <w:rPr>
          <w:b/>
          <w:bCs/>
          <w:sz w:val="28"/>
          <w:szCs w:val="28"/>
        </w:rPr>
        <w:t xml:space="preserve"> статью</w:t>
      </w:r>
      <w:r w:rsidR="00D5775B">
        <w:rPr>
          <w:b/>
          <w:bCs/>
          <w:sz w:val="28"/>
          <w:szCs w:val="28"/>
        </w:rPr>
        <w:t xml:space="preserve"> 48</w:t>
      </w:r>
      <w:r w:rsidR="00D5775B" w:rsidRPr="00D5775B">
        <w:rPr>
          <w:b/>
          <w:bCs/>
          <w:sz w:val="28"/>
          <w:szCs w:val="28"/>
        </w:rPr>
        <w:t xml:space="preserve"> изложить в следующей редакции:</w:t>
      </w:r>
    </w:p>
    <w:p w:rsidR="00D5775B" w:rsidRPr="00D5775B" w:rsidRDefault="00D5775B" w:rsidP="00D5775B">
      <w:pPr>
        <w:ind w:firstLine="567"/>
        <w:jc w:val="both"/>
        <w:rPr>
          <w:b/>
          <w:sz w:val="28"/>
          <w:szCs w:val="28"/>
        </w:rPr>
      </w:pPr>
      <w:r w:rsidRPr="00D5775B">
        <w:rPr>
          <w:rFonts w:ascii="Calibri" w:hAnsi="Calibri"/>
          <w:sz w:val="28"/>
          <w:szCs w:val="28"/>
        </w:rPr>
        <w:t>«</w:t>
      </w:r>
      <w:r>
        <w:rPr>
          <w:b/>
          <w:sz w:val="28"/>
          <w:szCs w:val="28"/>
        </w:rPr>
        <w:t>Статья 48</w:t>
      </w:r>
      <w:r w:rsidRPr="00D5775B">
        <w:rPr>
          <w:b/>
          <w:sz w:val="28"/>
          <w:szCs w:val="28"/>
        </w:rPr>
        <w:t>. Вступление в силу муниципальных правовых актов</w:t>
      </w:r>
    </w:p>
    <w:p w:rsidR="00D5775B" w:rsidRPr="00D5775B" w:rsidRDefault="00D5775B" w:rsidP="00D5775B">
      <w:pPr>
        <w:ind w:firstLine="567"/>
        <w:jc w:val="both"/>
        <w:rPr>
          <w:b/>
          <w:sz w:val="28"/>
          <w:szCs w:val="28"/>
        </w:rPr>
      </w:pPr>
      <w:r w:rsidRPr="00D5775B">
        <w:rPr>
          <w:sz w:val="28"/>
          <w:szCs w:val="28"/>
        </w:rPr>
        <w:t xml:space="preserve">1. </w:t>
      </w:r>
      <w:proofErr w:type="gramStart"/>
      <w:r w:rsidRPr="00D5775B">
        <w:rPr>
          <w:sz w:val="28"/>
          <w:szCs w:val="28"/>
        </w:rPr>
        <w:t xml:space="preserve">Устав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поселения, решения Совета депутатов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 о внесении изменений и дополнений в Устав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поселения, правовые акты, принятые на референдуме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поселения, решения Совета депутатов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поселения, устанавливающие правила, обязательные для исполнения на территории сельского поселения,</w:t>
      </w:r>
      <w:r w:rsidR="007E649B">
        <w:rPr>
          <w:sz w:val="28"/>
          <w:szCs w:val="28"/>
        </w:rPr>
        <w:t xml:space="preserve"> </w:t>
      </w:r>
      <w:r w:rsidRPr="00D5775B">
        <w:rPr>
          <w:sz w:val="28"/>
          <w:szCs w:val="28"/>
        </w:rPr>
        <w:t xml:space="preserve">постановления Администрации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 по вопросам местного значения, иные нормативные правовые акты органов и должностных лиц</w:t>
      </w:r>
      <w:proofErr w:type="gramEnd"/>
      <w:r w:rsidRPr="00D5775B">
        <w:rPr>
          <w:sz w:val="28"/>
          <w:szCs w:val="28"/>
        </w:rPr>
        <w:t xml:space="preserve"> местного самоуправления, вступают в силу со дня их официального опубликования (обнародования).</w:t>
      </w:r>
    </w:p>
    <w:p w:rsidR="00D5775B" w:rsidRPr="00D5775B" w:rsidRDefault="00D5775B" w:rsidP="00D5775B">
      <w:pPr>
        <w:shd w:val="clear" w:color="auto" w:fill="FFFFFF"/>
        <w:ind w:firstLine="540"/>
        <w:jc w:val="both"/>
        <w:rPr>
          <w:sz w:val="28"/>
          <w:szCs w:val="28"/>
        </w:rPr>
      </w:pPr>
      <w:r w:rsidRPr="00D5775B">
        <w:rPr>
          <w:sz w:val="28"/>
          <w:szCs w:val="28"/>
        </w:rPr>
        <w:lastRenderedPageBreak/>
        <w:t xml:space="preserve">2. Правовые акты органов и должностных лиц местного самоуправления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5775B" w:rsidRPr="00D5775B" w:rsidRDefault="00D5775B" w:rsidP="00D5775B">
      <w:pPr>
        <w:ind w:firstLine="567"/>
        <w:jc w:val="both"/>
        <w:rPr>
          <w:sz w:val="28"/>
          <w:szCs w:val="28"/>
        </w:rPr>
      </w:pPr>
      <w:r w:rsidRPr="00D5775B">
        <w:rPr>
          <w:sz w:val="28"/>
          <w:szCs w:val="28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="00F55149">
        <w:rPr>
          <w:sz w:val="28"/>
          <w:szCs w:val="28"/>
        </w:rPr>
        <w:t>Дракинское</w:t>
      </w:r>
      <w:proofErr w:type="spellEnd"/>
      <w:r w:rsidR="00F55149">
        <w:rPr>
          <w:sz w:val="28"/>
          <w:szCs w:val="28"/>
        </w:rPr>
        <w:t xml:space="preserve"> </w:t>
      </w:r>
      <w:r w:rsidRPr="00D5775B">
        <w:rPr>
          <w:sz w:val="28"/>
          <w:szCs w:val="28"/>
        </w:rPr>
        <w:t>сельское поселение,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D5775B" w:rsidRPr="00D5775B" w:rsidRDefault="00D5775B" w:rsidP="00D5775B">
      <w:pPr>
        <w:ind w:firstLine="567"/>
        <w:jc w:val="both"/>
        <w:rPr>
          <w:sz w:val="28"/>
          <w:szCs w:val="28"/>
        </w:rPr>
      </w:pPr>
      <w:r w:rsidRPr="00D5775B">
        <w:rPr>
          <w:sz w:val="28"/>
          <w:szCs w:val="28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D5775B" w:rsidRPr="00D5775B" w:rsidRDefault="00D5775B" w:rsidP="00D5775B">
      <w:pPr>
        <w:ind w:firstLine="567"/>
        <w:jc w:val="both"/>
        <w:rPr>
          <w:sz w:val="28"/>
          <w:szCs w:val="28"/>
        </w:rPr>
      </w:pPr>
      <w:r w:rsidRPr="00D5775B">
        <w:rPr>
          <w:sz w:val="28"/>
          <w:szCs w:val="28"/>
        </w:rPr>
        <w:t>Для официального опубликования (обнародования) муниципальных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5775B" w:rsidRPr="00D5775B" w:rsidRDefault="00D5775B" w:rsidP="00D5775B">
      <w:pPr>
        <w:ind w:firstLine="567"/>
        <w:jc w:val="both"/>
        <w:rPr>
          <w:sz w:val="28"/>
          <w:szCs w:val="28"/>
        </w:rPr>
      </w:pPr>
      <w:r w:rsidRPr="00D5775B">
        <w:rPr>
          <w:sz w:val="28"/>
          <w:szCs w:val="28"/>
        </w:rPr>
        <w:t xml:space="preserve">4. Нормативные правовые акты Совета депутатов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5775B" w:rsidRPr="00D5775B" w:rsidRDefault="00D5775B" w:rsidP="00D5775B">
      <w:pPr>
        <w:ind w:firstLine="567"/>
        <w:jc w:val="both"/>
        <w:rPr>
          <w:sz w:val="28"/>
          <w:szCs w:val="28"/>
        </w:rPr>
      </w:pPr>
      <w:r w:rsidRPr="00D5775B">
        <w:rPr>
          <w:sz w:val="28"/>
          <w:szCs w:val="28"/>
        </w:rPr>
        <w:t xml:space="preserve">5. Официальным опубликованием муниципальных правовых актов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 </w:t>
      </w:r>
      <w:proofErr w:type="spellStart"/>
      <w:r w:rsidRPr="00D5775B">
        <w:rPr>
          <w:sz w:val="28"/>
          <w:szCs w:val="28"/>
        </w:rPr>
        <w:t>Торбеевского</w:t>
      </w:r>
      <w:proofErr w:type="spellEnd"/>
      <w:r w:rsidRPr="00D5775B">
        <w:rPr>
          <w:sz w:val="28"/>
          <w:szCs w:val="28"/>
        </w:rPr>
        <w:t xml:space="preserve"> муниципального района.</w:t>
      </w:r>
    </w:p>
    <w:p w:rsidR="00D5775B" w:rsidRPr="00D5775B" w:rsidRDefault="00D5775B" w:rsidP="00D5775B">
      <w:pPr>
        <w:ind w:firstLine="567"/>
        <w:jc w:val="both"/>
        <w:rPr>
          <w:sz w:val="28"/>
          <w:szCs w:val="28"/>
        </w:rPr>
      </w:pPr>
      <w:proofErr w:type="gramStart"/>
      <w:r w:rsidRPr="00D5775B">
        <w:rPr>
          <w:sz w:val="28"/>
          <w:szCs w:val="28"/>
        </w:rPr>
        <w:t xml:space="preserve"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 на территории </w:t>
      </w:r>
      <w:proofErr w:type="spellStart"/>
      <w:r w:rsidR="00AE64F1">
        <w:rPr>
          <w:sz w:val="28"/>
          <w:szCs w:val="28"/>
        </w:rPr>
        <w:t>Дракинского</w:t>
      </w:r>
      <w:proofErr w:type="spellEnd"/>
      <w:r w:rsidRPr="00D5775B">
        <w:rPr>
          <w:sz w:val="28"/>
          <w:szCs w:val="28"/>
        </w:rPr>
        <w:t xml:space="preserve"> 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  <w:proofErr w:type="gramEnd"/>
    </w:p>
    <w:p w:rsidR="00D5775B" w:rsidRPr="00D5775B" w:rsidRDefault="00D5775B" w:rsidP="00D5775B">
      <w:pPr>
        <w:shd w:val="clear" w:color="auto" w:fill="FFFFFF"/>
        <w:ind w:firstLine="540"/>
        <w:jc w:val="both"/>
        <w:rPr>
          <w:sz w:val="28"/>
          <w:szCs w:val="28"/>
        </w:rPr>
      </w:pPr>
      <w:r w:rsidRPr="00D5775B">
        <w:rPr>
          <w:sz w:val="28"/>
          <w:szCs w:val="28"/>
        </w:rPr>
        <w:t xml:space="preserve">6. </w:t>
      </w:r>
      <w:proofErr w:type="gramStart"/>
      <w:r w:rsidRPr="00D5775B">
        <w:rPr>
          <w:sz w:val="28"/>
          <w:szCs w:val="28"/>
        </w:rPr>
        <w:t>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</w:t>
      </w:r>
      <w:proofErr w:type="gramEnd"/>
      <w:r w:rsidRPr="00D5775B">
        <w:rPr>
          <w:sz w:val="28"/>
          <w:szCs w:val="28"/>
        </w:rPr>
        <w:t xml:space="preserve"> редакция соответствующих положений.</w:t>
      </w:r>
    </w:p>
    <w:p w:rsidR="00D5775B" w:rsidRPr="00D5775B" w:rsidRDefault="00D5775B" w:rsidP="00D5775B">
      <w:pPr>
        <w:shd w:val="clear" w:color="auto" w:fill="FFFFFF"/>
        <w:ind w:firstLine="540"/>
        <w:jc w:val="both"/>
        <w:rPr>
          <w:sz w:val="28"/>
          <w:szCs w:val="28"/>
        </w:rPr>
      </w:pPr>
      <w:r w:rsidRPr="00D5775B">
        <w:rPr>
          <w:sz w:val="28"/>
          <w:szCs w:val="28"/>
        </w:rPr>
        <w:lastRenderedPageBreak/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</w:t>
      </w:r>
      <w:proofErr w:type="gramStart"/>
      <w:r w:rsidRPr="00D5775B">
        <w:rPr>
          <w:sz w:val="28"/>
          <w:szCs w:val="28"/>
        </w:rPr>
        <w:t>.»;</w:t>
      </w:r>
      <w:proofErr w:type="gramEnd"/>
    </w:p>
    <w:p w:rsidR="00D5775B" w:rsidRPr="00630DB2" w:rsidRDefault="00D5775B" w:rsidP="00D5775B">
      <w:pPr>
        <w:ind w:firstLine="540"/>
        <w:jc w:val="both"/>
        <w:rPr>
          <w:color w:val="000000"/>
          <w:sz w:val="28"/>
          <w:szCs w:val="28"/>
        </w:rPr>
      </w:pPr>
    </w:p>
    <w:p w:rsidR="00630DB2" w:rsidRPr="00630DB2" w:rsidRDefault="00630DB2" w:rsidP="000951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30DB2" w:rsidRDefault="00BF4050" w:rsidP="00630DB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1.7</w:t>
      </w:r>
      <w:r w:rsidR="004C3042" w:rsidRPr="00630DB2">
        <w:rPr>
          <w:b/>
          <w:sz w:val="28"/>
          <w:szCs w:val="28"/>
        </w:rPr>
        <w:t>. Дополнить Устав статьей 56.1 в следующей редакции:</w:t>
      </w:r>
    </w:p>
    <w:p w:rsidR="004C3042" w:rsidRPr="00630DB2" w:rsidRDefault="004C3042" w:rsidP="00630DB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30DB2">
        <w:rPr>
          <w:sz w:val="28"/>
          <w:szCs w:val="28"/>
        </w:rPr>
        <w:t>«Статья 56.1. Средства самообложения граждан</w:t>
      </w:r>
      <w:r w:rsidR="00095183" w:rsidRPr="00630DB2">
        <w:rPr>
          <w:sz w:val="28"/>
          <w:szCs w:val="28"/>
        </w:rPr>
        <w:t>.</w:t>
      </w:r>
      <w:r w:rsidRPr="00630DB2">
        <w:rPr>
          <w:sz w:val="28"/>
          <w:szCs w:val="28"/>
        </w:rPr>
        <w:t> </w:t>
      </w:r>
    </w:p>
    <w:p w:rsidR="004C3042" w:rsidRPr="00630DB2" w:rsidRDefault="004C3042" w:rsidP="00095183">
      <w:pPr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630DB2">
        <w:rPr>
          <w:sz w:val="28"/>
          <w:szCs w:val="28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внутригородского района, внутригородской территории города федерального значения, городского округа либо расположенного на межселенной территории в границах муниципального района),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</w:t>
      </w:r>
      <w:proofErr w:type="gramEnd"/>
      <w:r w:rsidRPr="00630DB2">
        <w:rPr>
          <w:sz w:val="28"/>
          <w:szCs w:val="28"/>
        </w:rPr>
        <w:t>, входящего в состав поселения, внутригородского района, внутригородской территории города федерального значения, городского округа либо расположенного на межселенной территории в границах муниципального района) и для которых размер платежей может быть уменьшен.</w:t>
      </w:r>
    </w:p>
    <w:p w:rsidR="004C3042" w:rsidRPr="00630DB2" w:rsidRDefault="004C3042" w:rsidP="00095183">
      <w:pPr>
        <w:ind w:firstLine="708"/>
        <w:jc w:val="both"/>
        <w:rPr>
          <w:sz w:val="28"/>
          <w:szCs w:val="28"/>
        </w:rPr>
      </w:pPr>
      <w:r w:rsidRPr="00630DB2">
        <w:rPr>
          <w:sz w:val="28"/>
          <w:szCs w:val="28"/>
        </w:rPr>
        <w:t xml:space="preserve">2. Вопросы введения и </w:t>
      </w:r>
      <w:proofErr w:type="gramStart"/>
      <w:r w:rsidRPr="00630DB2">
        <w:rPr>
          <w:sz w:val="28"/>
          <w:szCs w:val="28"/>
        </w:rPr>
        <w:t>использования</w:t>
      </w:r>
      <w:proofErr w:type="gramEnd"/>
      <w:r w:rsidRPr="00630DB2">
        <w:rPr>
          <w:sz w:val="28"/>
          <w:szCs w:val="2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4 и 4.1 части 1 статьи 25.1 Федерального закона №131-ФЗ "Об общих принципах организации местного самоуправления в Российской Федерации", на сходе граждан.».</w:t>
      </w:r>
    </w:p>
    <w:p w:rsidR="00095183" w:rsidRDefault="00095183" w:rsidP="00095183">
      <w:pPr>
        <w:spacing w:before="100" w:beforeAutospacing="1" w:after="100" w:afterAutospacing="1"/>
        <w:ind w:firstLine="540"/>
        <w:jc w:val="both"/>
        <w:rPr>
          <w:bCs/>
          <w:color w:val="000000"/>
          <w:sz w:val="28"/>
          <w:szCs w:val="28"/>
          <w:lang w:eastAsia="ar-SA"/>
        </w:rPr>
      </w:pPr>
      <w:r w:rsidRPr="00630DB2">
        <w:rPr>
          <w:b/>
          <w:sz w:val="28"/>
          <w:szCs w:val="28"/>
          <w:lang w:eastAsia="en-US"/>
        </w:rPr>
        <w:t>2</w:t>
      </w:r>
      <w:r w:rsidR="004C3042" w:rsidRPr="00630DB2">
        <w:rPr>
          <w:sz w:val="28"/>
          <w:szCs w:val="28"/>
          <w:lang w:eastAsia="en-US"/>
        </w:rPr>
        <w:t xml:space="preserve">. </w:t>
      </w:r>
      <w:r w:rsidRPr="00630DB2">
        <w:rPr>
          <w:bCs/>
          <w:color w:val="000000"/>
          <w:sz w:val="28"/>
          <w:szCs w:val="28"/>
          <w:lang w:eastAsia="ar-SA"/>
        </w:rPr>
        <w:t>Настоящее Решение подлежит государственной регистрации и вступает в силу после его официального опубликования.</w:t>
      </w:r>
    </w:p>
    <w:p w:rsidR="00630DB2" w:rsidRPr="00630DB2" w:rsidRDefault="00630DB2" w:rsidP="00095183">
      <w:pPr>
        <w:spacing w:before="100" w:beforeAutospacing="1" w:after="100" w:afterAutospacing="1"/>
        <w:ind w:firstLine="540"/>
        <w:jc w:val="both"/>
        <w:rPr>
          <w:bCs/>
          <w:color w:val="000000"/>
          <w:sz w:val="28"/>
          <w:szCs w:val="28"/>
          <w:lang w:eastAsia="ar-SA"/>
        </w:rPr>
      </w:pPr>
    </w:p>
    <w:p w:rsidR="00095183" w:rsidRPr="00630DB2" w:rsidRDefault="00095183" w:rsidP="00095183">
      <w:pPr>
        <w:suppressAutoHyphens/>
        <w:rPr>
          <w:b/>
          <w:sz w:val="28"/>
          <w:szCs w:val="28"/>
          <w:lang w:eastAsia="ar-SA"/>
        </w:rPr>
      </w:pPr>
      <w:r w:rsidRPr="00630DB2">
        <w:rPr>
          <w:b/>
          <w:sz w:val="28"/>
          <w:szCs w:val="28"/>
          <w:lang w:eastAsia="ar-SA"/>
        </w:rPr>
        <w:t xml:space="preserve">Глава </w:t>
      </w:r>
      <w:proofErr w:type="spellStart"/>
      <w:r w:rsidR="00AE64F1">
        <w:rPr>
          <w:b/>
          <w:sz w:val="28"/>
          <w:szCs w:val="28"/>
          <w:lang w:eastAsia="ar-SA"/>
        </w:rPr>
        <w:t>Дракинского</w:t>
      </w:r>
      <w:proofErr w:type="spellEnd"/>
      <w:r w:rsidRPr="00630DB2">
        <w:rPr>
          <w:b/>
          <w:sz w:val="28"/>
          <w:szCs w:val="28"/>
          <w:lang w:eastAsia="ar-SA"/>
        </w:rPr>
        <w:t xml:space="preserve"> </w:t>
      </w:r>
    </w:p>
    <w:p w:rsidR="00095183" w:rsidRPr="00630DB2" w:rsidRDefault="00095183" w:rsidP="00095183">
      <w:pPr>
        <w:suppressAutoHyphens/>
        <w:rPr>
          <w:b/>
          <w:sz w:val="28"/>
          <w:szCs w:val="28"/>
          <w:lang w:eastAsia="ar-SA"/>
        </w:rPr>
      </w:pPr>
      <w:r w:rsidRPr="00630DB2">
        <w:rPr>
          <w:b/>
          <w:sz w:val="28"/>
          <w:szCs w:val="28"/>
          <w:lang w:eastAsia="ar-SA"/>
        </w:rPr>
        <w:t xml:space="preserve">сельского поселения                                                       Н. </w:t>
      </w:r>
      <w:proofErr w:type="spellStart"/>
      <w:r w:rsidR="00891EF2">
        <w:rPr>
          <w:b/>
          <w:sz w:val="28"/>
          <w:szCs w:val="28"/>
          <w:lang w:eastAsia="ar-SA"/>
        </w:rPr>
        <w:t>С.Жилкина</w:t>
      </w:r>
      <w:proofErr w:type="spellEnd"/>
    </w:p>
    <w:p w:rsidR="00095183" w:rsidRPr="00630DB2" w:rsidRDefault="00095183" w:rsidP="00095183">
      <w:pPr>
        <w:suppressAutoHyphens/>
        <w:ind w:left="1191"/>
        <w:rPr>
          <w:b/>
          <w:sz w:val="28"/>
          <w:szCs w:val="28"/>
          <w:lang w:eastAsia="ar-SA"/>
        </w:rPr>
      </w:pPr>
    </w:p>
    <w:p w:rsidR="004C3042" w:rsidRPr="00630DB2" w:rsidRDefault="004C3042" w:rsidP="00095183">
      <w:pPr>
        <w:autoSpaceDE w:val="0"/>
        <w:autoSpaceDN w:val="0"/>
        <w:adjustRightInd w:val="0"/>
        <w:spacing w:before="240"/>
        <w:ind w:firstLine="708"/>
        <w:jc w:val="both"/>
        <w:rPr>
          <w:sz w:val="28"/>
          <w:szCs w:val="28"/>
          <w:lang w:eastAsia="en-US"/>
        </w:rPr>
      </w:pPr>
    </w:p>
    <w:p w:rsidR="004C3042" w:rsidRPr="00630DB2" w:rsidRDefault="004C3042" w:rsidP="00095183">
      <w:pPr>
        <w:rPr>
          <w:sz w:val="28"/>
          <w:szCs w:val="28"/>
        </w:rPr>
      </w:pPr>
    </w:p>
    <w:p w:rsidR="004C3042" w:rsidRPr="00630DB2" w:rsidRDefault="004C3042" w:rsidP="00095183">
      <w:pPr>
        <w:rPr>
          <w:sz w:val="28"/>
          <w:szCs w:val="28"/>
        </w:rPr>
      </w:pPr>
    </w:p>
    <w:p w:rsidR="004C3042" w:rsidRPr="00630DB2" w:rsidRDefault="004C3042" w:rsidP="00095183">
      <w:pPr>
        <w:rPr>
          <w:sz w:val="28"/>
          <w:szCs w:val="28"/>
        </w:rPr>
      </w:pPr>
    </w:p>
    <w:p w:rsidR="004C3042" w:rsidRPr="00630DB2" w:rsidRDefault="004C3042" w:rsidP="00095183">
      <w:pPr>
        <w:ind w:firstLine="708"/>
        <w:rPr>
          <w:bCs/>
          <w:sz w:val="28"/>
          <w:szCs w:val="28"/>
        </w:rPr>
      </w:pPr>
      <w:r w:rsidRPr="00630DB2">
        <w:rPr>
          <w:sz w:val="28"/>
          <w:szCs w:val="28"/>
        </w:rPr>
        <w:tab/>
      </w:r>
    </w:p>
    <w:p w:rsidR="004C3042" w:rsidRPr="00630DB2" w:rsidRDefault="004C3042" w:rsidP="00095183">
      <w:pPr>
        <w:rPr>
          <w:sz w:val="28"/>
          <w:szCs w:val="28"/>
        </w:rPr>
      </w:pPr>
    </w:p>
    <w:p w:rsidR="004C3042" w:rsidRPr="00630DB2" w:rsidRDefault="004C3042" w:rsidP="00095183">
      <w:pPr>
        <w:rPr>
          <w:sz w:val="28"/>
          <w:szCs w:val="28"/>
        </w:rPr>
      </w:pPr>
    </w:p>
    <w:sectPr w:rsidR="004C3042" w:rsidRPr="00630DB2" w:rsidSect="00095183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9792B"/>
    <w:multiLevelType w:val="multilevel"/>
    <w:tmpl w:val="62E09F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1">
    <w:nsid w:val="3E1E4711"/>
    <w:multiLevelType w:val="multilevel"/>
    <w:tmpl w:val="431A8EAA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)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3216" w:hanging="108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4284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5712" w:hanging="144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7140" w:hanging="180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8208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9636" w:hanging="216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11064" w:hanging="2520"/>
      </w:pPr>
      <w:rPr>
        <w:rFonts w:cs="Times New Roman" w:hint="default"/>
      </w:rPr>
    </w:lvl>
  </w:abstractNum>
  <w:abstractNum w:abstractNumId="2">
    <w:nsid w:val="56B10B13"/>
    <w:multiLevelType w:val="multilevel"/>
    <w:tmpl w:val="1B3C3452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A06"/>
    <w:rsid w:val="000153A9"/>
    <w:rsid w:val="00016A42"/>
    <w:rsid w:val="000268E6"/>
    <w:rsid w:val="0002776E"/>
    <w:rsid w:val="00031BC1"/>
    <w:rsid w:val="00040B04"/>
    <w:rsid w:val="00043E9A"/>
    <w:rsid w:val="000503CF"/>
    <w:rsid w:val="0005092D"/>
    <w:rsid w:val="00055103"/>
    <w:rsid w:val="0006185A"/>
    <w:rsid w:val="00067ABA"/>
    <w:rsid w:val="0008771C"/>
    <w:rsid w:val="00092E40"/>
    <w:rsid w:val="000934D5"/>
    <w:rsid w:val="00095183"/>
    <w:rsid w:val="000972BC"/>
    <w:rsid w:val="000A1A8F"/>
    <w:rsid w:val="000A2DE3"/>
    <w:rsid w:val="000A5D62"/>
    <w:rsid w:val="000C0BFB"/>
    <w:rsid w:val="000C774A"/>
    <w:rsid w:val="000E3235"/>
    <w:rsid w:val="000F5351"/>
    <w:rsid w:val="001006BD"/>
    <w:rsid w:val="00101CA1"/>
    <w:rsid w:val="0013332A"/>
    <w:rsid w:val="001420C7"/>
    <w:rsid w:val="00151183"/>
    <w:rsid w:val="00155B4D"/>
    <w:rsid w:val="00163872"/>
    <w:rsid w:val="001821FF"/>
    <w:rsid w:val="00197314"/>
    <w:rsid w:val="001A03C7"/>
    <w:rsid w:val="001A168B"/>
    <w:rsid w:val="001C21F6"/>
    <w:rsid w:val="001E683D"/>
    <w:rsid w:val="001F53F5"/>
    <w:rsid w:val="0024090F"/>
    <w:rsid w:val="00244476"/>
    <w:rsid w:val="002456A9"/>
    <w:rsid w:val="002458E2"/>
    <w:rsid w:val="00264C85"/>
    <w:rsid w:val="00274B08"/>
    <w:rsid w:val="00285602"/>
    <w:rsid w:val="00287D8B"/>
    <w:rsid w:val="00292312"/>
    <w:rsid w:val="002A4A3A"/>
    <w:rsid w:val="002D2CAC"/>
    <w:rsid w:val="002D4C70"/>
    <w:rsid w:val="002F549B"/>
    <w:rsid w:val="002F5A6F"/>
    <w:rsid w:val="003007A9"/>
    <w:rsid w:val="0030582E"/>
    <w:rsid w:val="00306A62"/>
    <w:rsid w:val="00320E4F"/>
    <w:rsid w:val="003265AE"/>
    <w:rsid w:val="003318EE"/>
    <w:rsid w:val="00336AD9"/>
    <w:rsid w:val="00337021"/>
    <w:rsid w:val="0035546D"/>
    <w:rsid w:val="003602F5"/>
    <w:rsid w:val="003709E9"/>
    <w:rsid w:val="00387D4A"/>
    <w:rsid w:val="0040514B"/>
    <w:rsid w:val="00413B6A"/>
    <w:rsid w:val="004252A8"/>
    <w:rsid w:val="004252B3"/>
    <w:rsid w:val="00445248"/>
    <w:rsid w:val="004611C7"/>
    <w:rsid w:val="00464E1A"/>
    <w:rsid w:val="0047305B"/>
    <w:rsid w:val="00490A17"/>
    <w:rsid w:val="004A14E9"/>
    <w:rsid w:val="004A2150"/>
    <w:rsid w:val="004A44B1"/>
    <w:rsid w:val="004A6F27"/>
    <w:rsid w:val="004C3042"/>
    <w:rsid w:val="004D722B"/>
    <w:rsid w:val="00525BC2"/>
    <w:rsid w:val="00531F5F"/>
    <w:rsid w:val="00550F69"/>
    <w:rsid w:val="00552D35"/>
    <w:rsid w:val="005D5DEA"/>
    <w:rsid w:val="005F3C85"/>
    <w:rsid w:val="005F4028"/>
    <w:rsid w:val="005F41DA"/>
    <w:rsid w:val="00605ACA"/>
    <w:rsid w:val="00614F83"/>
    <w:rsid w:val="0062741B"/>
    <w:rsid w:val="00630DB2"/>
    <w:rsid w:val="00654700"/>
    <w:rsid w:val="00656431"/>
    <w:rsid w:val="0066365C"/>
    <w:rsid w:val="00667DC5"/>
    <w:rsid w:val="00673489"/>
    <w:rsid w:val="00685AA6"/>
    <w:rsid w:val="006B3504"/>
    <w:rsid w:val="006D7FBD"/>
    <w:rsid w:val="006E4255"/>
    <w:rsid w:val="006E7C29"/>
    <w:rsid w:val="00717CF0"/>
    <w:rsid w:val="00726762"/>
    <w:rsid w:val="00727F25"/>
    <w:rsid w:val="00734410"/>
    <w:rsid w:val="00771CCE"/>
    <w:rsid w:val="007A08E6"/>
    <w:rsid w:val="007A3B27"/>
    <w:rsid w:val="007A46C0"/>
    <w:rsid w:val="007B2DD3"/>
    <w:rsid w:val="007B30D4"/>
    <w:rsid w:val="007B691A"/>
    <w:rsid w:val="007D6397"/>
    <w:rsid w:val="007E2210"/>
    <w:rsid w:val="007E649B"/>
    <w:rsid w:val="00802337"/>
    <w:rsid w:val="00804606"/>
    <w:rsid w:val="00804762"/>
    <w:rsid w:val="00813791"/>
    <w:rsid w:val="0084424F"/>
    <w:rsid w:val="00877D7B"/>
    <w:rsid w:val="00891EF2"/>
    <w:rsid w:val="00895B53"/>
    <w:rsid w:val="008A3B01"/>
    <w:rsid w:val="008C4743"/>
    <w:rsid w:val="008F5CF5"/>
    <w:rsid w:val="00930306"/>
    <w:rsid w:val="009362BB"/>
    <w:rsid w:val="00942C26"/>
    <w:rsid w:val="00964CAE"/>
    <w:rsid w:val="00967DFC"/>
    <w:rsid w:val="00992E0D"/>
    <w:rsid w:val="00993731"/>
    <w:rsid w:val="009B38BB"/>
    <w:rsid w:val="009B4A06"/>
    <w:rsid w:val="009D2AB2"/>
    <w:rsid w:val="00A06AF7"/>
    <w:rsid w:val="00A06B5A"/>
    <w:rsid w:val="00A12DCA"/>
    <w:rsid w:val="00A3090C"/>
    <w:rsid w:val="00A401AB"/>
    <w:rsid w:val="00A46FE8"/>
    <w:rsid w:val="00A50669"/>
    <w:rsid w:val="00A67EA5"/>
    <w:rsid w:val="00A73E33"/>
    <w:rsid w:val="00A86834"/>
    <w:rsid w:val="00A95693"/>
    <w:rsid w:val="00AD29FF"/>
    <w:rsid w:val="00AD5F2B"/>
    <w:rsid w:val="00AE0140"/>
    <w:rsid w:val="00AE3123"/>
    <w:rsid w:val="00AE5F63"/>
    <w:rsid w:val="00AE64F1"/>
    <w:rsid w:val="00B01AC7"/>
    <w:rsid w:val="00B1213B"/>
    <w:rsid w:val="00B148C3"/>
    <w:rsid w:val="00B304ED"/>
    <w:rsid w:val="00B4084E"/>
    <w:rsid w:val="00B44369"/>
    <w:rsid w:val="00B50B99"/>
    <w:rsid w:val="00B544ED"/>
    <w:rsid w:val="00B56F40"/>
    <w:rsid w:val="00B9075E"/>
    <w:rsid w:val="00B935F9"/>
    <w:rsid w:val="00B94BF6"/>
    <w:rsid w:val="00BA2B98"/>
    <w:rsid w:val="00BE1C22"/>
    <w:rsid w:val="00BF4050"/>
    <w:rsid w:val="00C019B7"/>
    <w:rsid w:val="00C05630"/>
    <w:rsid w:val="00C11A7B"/>
    <w:rsid w:val="00C11FA5"/>
    <w:rsid w:val="00C129FF"/>
    <w:rsid w:val="00C15280"/>
    <w:rsid w:val="00C20024"/>
    <w:rsid w:val="00C368CE"/>
    <w:rsid w:val="00C46119"/>
    <w:rsid w:val="00C8617E"/>
    <w:rsid w:val="00CB46AB"/>
    <w:rsid w:val="00CC22D3"/>
    <w:rsid w:val="00CC7AAF"/>
    <w:rsid w:val="00CD530D"/>
    <w:rsid w:val="00CD5CED"/>
    <w:rsid w:val="00CE26B8"/>
    <w:rsid w:val="00CE2C60"/>
    <w:rsid w:val="00D021DD"/>
    <w:rsid w:val="00D07F18"/>
    <w:rsid w:val="00D228A9"/>
    <w:rsid w:val="00D22B56"/>
    <w:rsid w:val="00D2329F"/>
    <w:rsid w:val="00D26F19"/>
    <w:rsid w:val="00D4234A"/>
    <w:rsid w:val="00D557D4"/>
    <w:rsid w:val="00D5775B"/>
    <w:rsid w:val="00D839A4"/>
    <w:rsid w:val="00D90DAB"/>
    <w:rsid w:val="00D957C8"/>
    <w:rsid w:val="00D97264"/>
    <w:rsid w:val="00DB2A7E"/>
    <w:rsid w:val="00DC0903"/>
    <w:rsid w:val="00DC6EA7"/>
    <w:rsid w:val="00DE1C43"/>
    <w:rsid w:val="00DE671B"/>
    <w:rsid w:val="00DF5104"/>
    <w:rsid w:val="00E2090C"/>
    <w:rsid w:val="00E40A53"/>
    <w:rsid w:val="00E53CFF"/>
    <w:rsid w:val="00E636C3"/>
    <w:rsid w:val="00E71CD5"/>
    <w:rsid w:val="00E83EB0"/>
    <w:rsid w:val="00E8719F"/>
    <w:rsid w:val="00EA6FA3"/>
    <w:rsid w:val="00EB112B"/>
    <w:rsid w:val="00EC01D0"/>
    <w:rsid w:val="00EC23CD"/>
    <w:rsid w:val="00ED062E"/>
    <w:rsid w:val="00ED3B9D"/>
    <w:rsid w:val="00ED4C9B"/>
    <w:rsid w:val="00ED659E"/>
    <w:rsid w:val="00EF0D81"/>
    <w:rsid w:val="00F108D2"/>
    <w:rsid w:val="00F115D6"/>
    <w:rsid w:val="00F238E2"/>
    <w:rsid w:val="00F26729"/>
    <w:rsid w:val="00F4019A"/>
    <w:rsid w:val="00F4036B"/>
    <w:rsid w:val="00F55149"/>
    <w:rsid w:val="00F609AA"/>
    <w:rsid w:val="00F81B62"/>
    <w:rsid w:val="00F930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A06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B4A0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8023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AE01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E0140"/>
    <w:rPr>
      <w:rFonts w:ascii="Tahoma" w:hAnsi="Tahoma" w:cs="Tahoma"/>
      <w:sz w:val="16"/>
      <w:szCs w:val="16"/>
      <w:lang w:eastAsia="ru-RU"/>
    </w:rPr>
  </w:style>
  <w:style w:type="paragraph" w:customStyle="1" w:styleId="sourcetagjustifyelement-titlestatya-title">
    <w:name w:val="source__tag justify element-title statya-title"/>
    <w:basedOn w:val="a"/>
    <w:uiPriority w:val="99"/>
    <w:rsid w:val="00C129FF"/>
    <w:pPr>
      <w:spacing w:before="100" w:beforeAutospacing="1" w:after="100" w:afterAutospacing="1"/>
    </w:pPr>
    <w:rPr>
      <w:rFonts w:eastAsia="Calibri"/>
    </w:rPr>
  </w:style>
  <w:style w:type="character" w:styleId="a6">
    <w:name w:val="Hyperlink"/>
    <w:uiPriority w:val="99"/>
    <w:rsid w:val="00C129FF"/>
    <w:rPr>
      <w:rFonts w:cs="Times New Roman"/>
      <w:color w:val="0000FF"/>
      <w:u w:val="single"/>
    </w:rPr>
  </w:style>
  <w:style w:type="paragraph" w:customStyle="1" w:styleId="sourcetagjustify">
    <w:name w:val="source__tag justify"/>
    <w:basedOn w:val="a"/>
    <w:uiPriority w:val="99"/>
    <w:rsid w:val="00C129FF"/>
    <w:pPr>
      <w:spacing w:before="100" w:beforeAutospacing="1" w:after="100" w:afterAutospacing="1"/>
    </w:pPr>
    <w:rPr>
      <w:rFonts w:eastAsia="Calibri"/>
    </w:rPr>
  </w:style>
  <w:style w:type="paragraph" w:customStyle="1" w:styleId="1">
    <w:name w:val="Название объекта1"/>
    <w:basedOn w:val="a"/>
    <w:rsid w:val="00B544ED"/>
    <w:pPr>
      <w:suppressAutoHyphens/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1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816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1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91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9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f42dc07b-2a8a-4a1e-b19b-b8dd6c868f86.doc" TargetMode="External"/><Relationship Id="rId13" Type="http://schemas.openxmlformats.org/officeDocument/2006/relationships/hyperlink" Target="http://mars.zakon.minjust.local:8080/content/act/9e0deff9-1372-4c47-9acd-744387837fba.doc" TargetMode="External"/><Relationship Id="rId18" Type="http://schemas.openxmlformats.org/officeDocument/2006/relationships/hyperlink" Target="http://mars.zakon.minjust.local:8080/content/act/3d9fb329-e474-4baf-88b3-16f3014f33a0.doc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mars.zakon.minjust.local:8080/content/act/e1357a83-348a-4878-b216-dd9c157406d2.doc" TargetMode="External"/><Relationship Id="rId7" Type="http://schemas.openxmlformats.org/officeDocument/2006/relationships/hyperlink" Target="http://mars.zakon.minjust.local:8080/content/supplement/d9fd08b5-69b9-4719-9c8b-46b2b22e17f9.doc" TargetMode="External"/><Relationship Id="rId12" Type="http://schemas.openxmlformats.org/officeDocument/2006/relationships/hyperlink" Target="http://mars.zakon.minjust.local:8080/content/act/25fe7a1d-baff-44ca-9826-4e8fb2bcce66.doc" TargetMode="External"/><Relationship Id="rId17" Type="http://schemas.openxmlformats.org/officeDocument/2006/relationships/hyperlink" Target="http://mars.zakon.minjust.local:8080/content/act/e1357a83-348a-4878-b216-dd9c157406d2.doc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ars.zakon.minjust.local:8080/content/act/f7ddd4f5-c838-4eb4-aa8c-c9bf0537acb6.doc" TargetMode="External"/><Relationship Id="rId20" Type="http://schemas.openxmlformats.org/officeDocument/2006/relationships/hyperlink" Target="http://mars.zakon.minjust.local:8080/content/act/e1357a83-348a-4878-b216-dd9c157406d2.do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mars.zakon.minjust.local:8080/content/act/75302460-e781-4be0-b546-bda827ec5cc8.doc" TargetMode="External"/><Relationship Id="rId11" Type="http://schemas.openxmlformats.org/officeDocument/2006/relationships/hyperlink" Target="http://mars.zakon.minjust.local:8080/content/act/bd82ad53-7c1f-4811-8b9c-a72fbb3d8410.doc" TargetMode="External"/><Relationship Id="rId24" Type="http://schemas.openxmlformats.org/officeDocument/2006/relationships/hyperlink" Target="http://mars.zakon.minjust.local:8080/content/act/e1357a83-348a-4878-b216-dd9c157406d2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ars.zakon.minjust.local:8080/content/act/ca2b92d9-7367-41d5-850f-af5b83a087a8.doc" TargetMode="External"/><Relationship Id="rId23" Type="http://schemas.openxmlformats.org/officeDocument/2006/relationships/hyperlink" Target="http://mars.zakon.minjust.local:8080/content/act/e1357a83-348a-4878-b216-dd9c157406d2.doc" TargetMode="External"/><Relationship Id="rId10" Type="http://schemas.openxmlformats.org/officeDocument/2006/relationships/hyperlink" Target="http://mars.zakon.minjust.local:8080/content/act/10541a53-4e8a-454d-a4fa-6e488263a43f.doc" TargetMode="External"/><Relationship Id="rId19" Type="http://schemas.openxmlformats.org/officeDocument/2006/relationships/hyperlink" Target="http://mars.zakon.minjust.local:8080/content/act/e1357a83-348a-4878-b216-dd9c157406d2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act/de6e2c26-b49f-4700-84c1-9ea504c555e4.doc" TargetMode="External"/><Relationship Id="rId14" Type="http://schemas.openxmlformats.org/officeDocument/2006/relationships/hyperlink" Target="http://mars.zakon.minjust.local:8080/content/act/9e0deff9-1372-4c47-9acd-744387837fba.doc" TargetMode="External"/><Relationship Id="rId22" Type="http://schemas.openxmlformats.org/officeDocument/2006/relationships/hyperlink" Target="http://mars.zakon.minjust.local:8080/content/act/e1357a83-348a-4878-b216-dd9c157406d2.doc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4F516-EE71-4FD2-88C5-38EE718E0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6</Pages>
  <Words>2369</Words>
  <Characters>13505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Admin</cp:lastModifiedBy>
  <cp:revision>35</cp:revision>
  <cp:lastPrinted>2018-12-11T08:56:00Z</cp:lastPrinted>
  <dcterms:created xsi:type="dcterms:W3CDTF">2018-06-20T05:38:00Z</dcterms:created>
  <dcterms:modified xsi:type="dcterms:W3CDTF">2018-12-17T07:06:00Z</dcterms:modified>
</cp:coreProperties>
</file>