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АДМИНИСТРАЦИЯ КРАСНОПОЛЬСКОГО СЕЛЬСКОГО ПОСЕЛЕНИЯ</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ТОРБЕЕВСКОГО МУНИЦИПАЛЬНОГО РАЙОНА</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РЕСПУБЛИКИ МОРДОВИЯ</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p w:rsidR="008538B0" w:rsidRPr="008538B0" w:rsidRDefault="008538B0" w:rsidP="008538B0">
      <w:pPr>
        <w:widowControl/>
        <w:autoSpaceDE/>
        <w:autoSpaceDN/>
        <w:adjustRightInd/>
        <w:ind w:firstLine="0"/>
        <w:jc w:val="left"/>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 xml:space="preserve">                                                 ПОСТАНОВЛЕНИЕ</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b/>
          <w:sz w:val="28"/>
          <w:szCs w:val="28"/>
          <w:lang w:eastAsia="ru-RU"/>
        </w:rPr>
        <w:t xml:space="preserve">          от  30.10.2018 г.                                                                        № 27</w:t>
      </w:r>
      <w:r w:rsidRPr="008538B0">
        <w:rPr>
          <w:rFonts w:ascii="Times New Roman" w:hAnsi="Times New Roman" w:cs="Times New Roman"/>
          <w:lang w:eastAsia="ru-RU"/>
        </w:rPr>
        <w:t> </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О внесении изменений в постановление администрации Краснопольского сельского поселения от 03.09.2018 г. № 23 «Об утверждении муниципальной программы «Охрана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В соответствии с п.1 статьи 11 Зем</w:t>
      </w:r>
      <w:r w:rsidR="0071640C">
        <w:rPr>
          <w:rFonts w:ascii="Times New Roman" w:hAnsi="Times New Roman" w:cs="Times New Roman"/>
          <w:sz w:val="28"/>
          <w:szCs w:val="28"/>
          <w:lang w:eastAsia="ru-RU"/>
        </w:rPr>
        <w:t>ельного кодекса РФ, п.8 ч.4 ст.27</w:t>
      </w:r>
      <w:r w:rsidRPr="008538B0">
        <w:rPr>
          <w:rFonts w:ascii="Times New Roman" w:hAnsi="Times New Roman" w:cs="Times New Roman"/>
          <w:sz w:val="28"/>
          <w:szCs w:val="28"/>
          <w:lang w:eastAsia="ru-RU"/>
        </w:rPr>
        <w:t xml:space="preserve"> Устава Краснопольского сельского поселения, постановлением администрации Краснопольского сельского поселения от 2</w:t>
      </w:r>
      <w:r w:rsidR="004E108E">
        <w:rPr>
          <w:rFonts w:ascii="Times New Roman" w:hAnsi="Times New Roman" w:cs="Times New Roman"/>
          <w:sz w:val="28"/>
          <w:szCs w:val="28"/>
          <w:lang w:eastAsia="ru-RU"/>
        </w:rPr>
        <w:t>9</w:t>
      </w:r>
      <w:r w:rsidRPr="008538B0">
        <w:rPr>
          <w:rFonts w:ascii="Times New Roman" w:hAnsi="Times New Roman" w:cs="Times New Roman"/>
          <w:sz w:val="28"/>
          <w:szCs w:val="28"/>
          <w:lang w:eastAsia="ru-RU"/>
        </w:rPr>
        <w:t>.12.2016 г. №3</w:t>
      </w:r>
      <w:r w:rsidR="004E108E">
        <w:rPr>
          <w:rFonts w:ascii="Times New Roman" w:hAnsi="Times New Roman" w:cs="Times New Roman"/>
          <w:sz w:val="28"/>
          <w:szCs w:val="28"/>
          <w:lang w:eastAsia="ru-RU"/>
        </w:rPr>
        <w:t>3</w:t>
      </w:r>
      <w:r w:rsidRPr="008538B0">
        <w:rPr>
          <w:rFonts w:ascii="Times New Roman" w:hAnsi="Times New Roman" w:cs="Times New Roman"/>
          <w:sz w:val="28"/>
          <w:szCs w:val="28"/>
          <w:lang w:eastAsia="ru-RU"/>
        </w:rPr>
        <w:t xml:space="preserve"> « Об утверждении Порядка разработки, реализации и оценки эффективности муниципальных программ Краснопольского сельского поселения», администрация Краснопольского сельского поселения постановляет:</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1. Муниципальную программу  «Охрана  земель  на территории Краснопольского сельского поселения на 2018-2023 годы», утвержденную постановлением администрации Краснопольского сельского поселения от 03.09.2018 г. №2</w:t>
      </w:r>
      <w:r w:rsidR="006637A2">
        <w:rPr>
          <w:rFonts w:ascii="Times New Roman" w:hAnsi="Times New Roman" w:cs="Times New Roman"/>
          <w:sz w:val="28"/>
          <w:szCs w:val="28"/>
          <w:lang w:eastAsia="ru-RU"/>
        </w:rPr>
        <w:t>3</w:t>
      </w:r>
      <w:r w:rsidRPr="008538B0">
        <w:rPr>
          <w:rFonts w:ascii="Times New Roman" w:hAnsi="Times New Roman" w:cs="Times New Roman"/>
          <w:sz w:val="28"/>
          <w:szCs w:val="28"/>
          <w:lang w:eastAsia="ru-RU"/>
        </w:rPr>
        <w:t>, изложить в новой редакции</w:t>
      </w:r>
      <w:r w:rsidRPr="008538B0">
        <w:rPr>
          <w:rFonts w:ascii="Calibri" w:hAnsi="Calibri" w:cs="Times New Roman"/>
          <w:sz w:val="28"/>
          <w:szCs w:val="28"/>
          <w:lang w:eastAsia="ru-RU"/>
        </w:rPr>
        <w:t xml:space="preserve"> </w:t>
      </w:r>
      <w:r w:rsidRPr="008538B0">
        <w:rPr>
          <w:rFonts w:ascii="Times New Roman" w:hAnsi="Times New Roman" w:cs="Times New Roman"/>
          <w:sz w:val="28"/>
          <w:szCs w:val="28"/>
          <w:lang w:eastAsia="ru-RU"/>
        </w:rPr>
        <w:t xml:space="preserve"> согласно приложению.</w:t>
      </w:r>
    </w:p>
    <w:p w:rsidR="008538B0" w:rsidRPr="008538B0" w:rsidRDefault="008538B0" w:rsidP="008538B0">
      <w:pPr>
        <w:widowControl/>
        <w:autoSpaceDE/>
        <w:autoSpaceDN/>
        <w:adjustRightInd/>
        <w:ind w:firstLine="0"/>
        <w:jc w:val="left"/>
        <w:rPr>
          <w:rFonts w:ascii="Times New Roman" w:hAnsi="Times New Roman" w:cs="Times New Roman"/>
          <w:b/>
          <w:sz w:val="28"/>
          <w:szCs w:val="28"/>
          <w:lang w:eastAsia="ru-RU"/>
        </w:rPr>
      </w:pPr>
      <w:r w:rsidRPr="008538B0">
        <w:rPr>
          <w:rFonts w:ascii="Times New Roman" w:hAnsi="Times New Roman" w:cs="Times New Roman"/>
          <w:sz w:val="28"/>
          <w:szCs w:val="28"/>
          <w:lang w:eastAsia="ru-RU"/>
        </w:rPr>
        <w:t xml:space="preserve">2. Настоящее постановление подлежит опубликованию в информационном бюллетене «Краснопольские Вести» и вступает в силу со дня его </w:t>
      </w:r>
      <w:hyperlink r:id="rId5" w:history="1">
        <w:r w:rsidRPr="008538B0">
          <w:rPr>
            <w:rFonts w:ascii="Times New Roman" w:hAnsi="Times New Roman" w:cs="Times New Roman"/>
            <w:sz w:val="28"/>
            <w:szCs w:val="28"/>
            <w:lang w:eastAsia="ru-RU"/>
          </w:rPr>
          <w:t>официального опубликования</w:t>
        </w:r>
      </w:hyperlink>
      <w:r w:rsidRPr="008538B0">
        <w:rPr>
          <w:rFonts w:ascii="Times New Roman" w:hAnsi="Times New Roman" w:cs="Times New Roman"/>
          <w:sz w:val="28"/>
          <w:szCs w:val="28"/>
          <w:lang w:eastAsia="ru-RU"/>
        </w:rPr>
        <w:t xml:space="preserve">. </w:t>
      </w:r>
    </w:p>
    <w:p w:rsidR="008538B0" w:rsidRPr="008538B0" w:rsidRDefault="008538B0" w:rsidP="008538B0">
      <w:pPr>
        <w:widowControl/>
        <w:tabs>
          <w:tab w:val="left" w:pos="6825"/>
        </w:tabs>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ab/>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
    <w:p w:rsid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Глава  Краснопольского сельского поселения                                        </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Торбеевского муниципального района              </w:t>
      </w:r>
      <w:r w:rsidR="00274E58">
        <w:rPr>
          <w:noProof/>
          <w:lang w:eastAsia="ru-RU"/>
        </w:rPr>
        <w:t xml:space="preserve">                                        </w:t>
      </w:r>
      <w:bookmarkStart w:id="0" w:name="_GoBack"/>
      <w:bookmarkEnd w:id="0"/>
      <w:proofErr w:type="spellStart"/>
      <w:r w:rsidR="00BE0ED3">
        <w:rPr>
          <w:rFonts w:ascii="Times New Roman" w:hAnsi="Times New Roman" w:cs="Times New Roman"/>
          <w:sz w:val="28"/>
          <w:szCs w:val="28"/>
          <w:lang w:eastAsia="ru-RU"/>
        </w:rPr>
        <w:t>А.А.Шашков</w:t>
      </w:r>
      <w:proofErr w:type="spellEnd"/>
      <w:r w:rsidRPr="008538B0">
        <w:rPr>
          <w:rFonts w:ascii="Times New Roman" w:hAnsi="Times New Roman" w:cs="Times New Roman"/>
          <w:sz w:val="28"/>
          <w:szCs w:val="28"/>
          <w:lang w:eastAsia="ru-RU"/>
        </w:rPr>
        <w:t xml:space="preserve">                             </w:t>
      </w:r>
    </w:p>
    <w:p w:rsidR="008538B0" w:rsidRPr="008538B0" w:rsidRDefault="008538B0" w:rsidP="008538B0">
      <w:pPr>
        <w:widowControl/>
        <w:autoSpaceDE/>
        <w:autoSpaceDN/>
        <w:adjustRightInd/>
        <w:spacing w:line="252" w:lineRule="auto"/>
        <w:ind w:firstLine="0"/>
        <w:jc w:val="left"/>
        <w:rPr>
          <w:rFonts w:ascii="Times New Roman" w:hAnsi="Times New Roman" w:cs="Times New Roman"/>
          <w:sz w:val="28"/>
          <w:szCs w:val="28"/>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tbl>
      <w:tblPr>
        <w:tblW w:w="4020" w:type="dxa"/>
        <w:jc w:val="right"/>
        <w:tblCellSpacing w:w="0" w:type="dxa"/>
        <w:tblCellMar>
          <w:left w:w="0" w:type="dxa"/>
          <w:right w:w="0" w:type="dxa"/>
        </w:tblCellMar>
        <w:tblLook w:val="04A0" w:firstRow="1" w:lastRow="0" w:firstColumn="1" w:lastColumn="0" w:noHBand="0" w:noVBand="1"/>
      </w:tblPr>
      <w:tblGrid>
        <w:gridCol w:w="5537"/>
      </w:tblGrid>
      <w:tr w:rsidR="008538B0" w:rsidRPr="008538B0" w:rsidTr="00F00B6D">
        <w:trPr>
          <w:tblCellSpacing w:w="0" w:type="dxa"/>
          <w:jc w:val="right"/>
        </w:trPr>
        <w:tc>
          <w:tcPr>
            <w:tcW w:w="4020" w:type="dxa"/>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p>
          <w:p w:rsidR="008538B0" w:rsidRPr="008538B0" w:rsidRDefault="008538B0" w:rsidP="008538B0">
            <w:pPr>
              <w:widowControl/>
              <w:autoSpaceDE/>
              <w:autoSpaceDN/>
              <w:adjustRightInd/>
              <w:ind w:firstLine="0"/>
              <w:jc w:val="center"/>
              <w:rPr>
                <w:rFonts w:ascii="Times New Roman" w:hAnsi="Times New Roman" w:cs="Times New Roman"/>
                <w:lang w:eastAsia="ru-RU"/>
              </w:rPr>
            </w:pPr>
          </w:p>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Приложение</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к постановлению администрации Краснопольского  сельского  поселения Торбеевского муниципального района</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Республики Мордовия</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от 30.10.2018 г. № 27</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lang w:eastAsia="ru-RU"/>
              </w:rPr>
            </w:pPr>
          </w:p>
        </w:tc>
      </w:tr>
    </w:tbl>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t>МУНИЦИПАЛЬНАЯ  ПРОГРАММА</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bCs/>
          <w:sz w:val="28"/>
          <w:szCs w:val="28"/>
          <w:lang w:eastAsia="ru-RU"/>
        </w:rPr>
        <w:t>Паспорт</w:t>
      </w: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t>муниципальной программы «Охрана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tbl>
      <w:tblPr>
        <w:tblW w:w="9630" w:type="dxa"/>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46"/>
        <w:gridCol w:w="3884"/>
      </w:tblGrid>
      <w:tr w:rsidR="008538B0" w:rsidRPr="008538B0" w:rsidTr="00F00B6D">
        <w:trPr>
          <w:tblCellSpacing w:w="7" w:type="dxa"/>
        </w:trPr>
        <w:tc>
          <w:tcPr>
            <w:tcW w:w="5725" w:type="dxa"/>
            <w:shd w:val="clear" w:color="auto" w:fill="FFFFFF"/>
            <w:tcMar>
              <w:top w:w="43"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Наименование муниципальной программы</w:t>
            </w:r>
          </w:p>
        </w:tc>
        <w:tc>
          <w:tcPr>
            <w:tcW w:w="3863" w:type="dxa"/>
            <w:shd w:val="clear" w:color="auto" w:fill="FFFFFF"/>
            <w:tcMar>
              <w:top w:w="43" w:type="dxa"/>
              <w:left w:w="43" w:type="dxa"/>
              <w:bottom w:w="43" w:type="dxa"/>
              <w:right w:w="43" w:type="dxa"/>
            </w:tcMar>
            <w:hideMark/>
          </w:tcPr>
          <w:p w:rsidR="008538B0" w:rsidRPr="008538B0" w:rsidRDefault="008538B0" w:rsidP="008538B0">
            <w:pPr>
              <w:widowControl/>
              <w:autoSpaceDE/>
              <w:autoSpaceDN/>
              <w:adjustRightInd/>
              <w:spacing w:before="100" w:beforeAutospacing="1" w:after="100" w:afterAutospacing="1"/>
              <w:ind w:firstLine="0"/>
              <w:jc w:val="left"/>
              <w:rPr>
                <w:rFonts w:ascii="yandex-sans" w:hAnsi="yandex-sans" w:cs="Times New Roman"/>
                <w:color w:val="000000"/>
                <w:sz w:val="23"/>
                <w:szCs w:val="23"/>
                <w:lang w:eastAsia="ru-RU"/>
              </w:rPr>
            </w:pPr>
            <w:r w:rsidRPr="008538B0">
              <w:rPr>
                <w:rFonts w:ascii="yandex-sans" w:hAnsi="yandex-sans" w:cs="Times New Roman"/>
                <w:color w:val="000000"/>
                <w:lang w:eastAsia="ru-RU"/>
              </w:rPr>
              <w:t>Охрана земель на территории Краснопольского сельского поселения  на 2018 – 2023годы (далее – Программа)</w:t>
            </w:r>
          </w:p>
        </w:tc>
      </w:tr>
      <w:tr w:rsidR="008538B0" w:rsidRPr="008538B0" w:rsidTr="00F00B6D">
        <w:trPr>
          <w:trHeight w:val="1395"/>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ind w:firstLine="0"/>
              <w:rPr>
                <w:rFonts w:ascii="Times New Roman" w:hAnsi="Times New Roman" w:cs="Times New Roman"/>
                <w:lang w:eastAsia="ru-RU"/>
              </w:rPr>
            </w:pPr>
            <w:r w:rsidRPr="008538B0">
              <w:rPr>
                <w:rFonts w:ascii="Times New Roman" w:hAnsi="Times New Roman" w:cs="Times New Roman"/>
                <w:lang w:eastAsia="ru-RU"/>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3863" w:type="dxa"/>
            <w:shd w:val="clear" w:color="auto" w:fill="FFFFFF"/>
            <w:tcMar>
              <w:top w:w="0" w:type="dxa"/>
              <w:left w:w="43" w:type="dxa"/>
              <w:bottom w:w="43" w:type="dxa"/>
              <w:right w:w="43" w:type="dxa"/>
            </w:tcMar>
            <w:hideMark/>
          </w:tcPr>
          <w:p w:rsidR="008538B0" w:rsidRPr="008538B0" w:rsidRDefault="008538B0" w:rsidP="006637A2">
            <w:pPr>
              <w:widowControl/>
              <w:autoSpaceDE/>
              <w:autoSpaceDN/>
              <w:adjustRightInd/>
              <w:ind w:firstLine="602"/>
              <w:rPr>
                <w:rFonts w:ascii="Times New Roman" w:hAnsi="Times New Roman" w:cs="Times New Roman"/>
                <w:lang w:eastAsia="ru-RU"/>
              </w:rPr>
            </w:pPr>
            <w:r w:rsidRPr="008538B0">
              <w:rPr>
                <w:rFonts w:ascii="Times New Roman" w:hAnsi="Times New Roman" w:cs="Times New Roman"/>
                <w:lang w:eastAsia="ru-RU"/>
              </w:rPr>
              <w:t xml:space="preserve">Постановление администрации </w:t>
            </w:r>
            <w:r w:rsidRPr="008538B0">
              <w:rPr>
                <w:rFonts w:ascii="Times New Roman" w:hAnsi="Times New Roman" w:cs="Times New Roman"/>
                <w:bCs/>
                <w:lang w:eastAsia="ru-RU"/>
              </w:rPr>
              <w:t>Краснопольского сельского поселения</w:t>
            </w:r>
            <w:r w:rsidRPr="008538B0">
              <w:rPr>
                <w:rFonts w:ascii="Times New Roman" w:hAnsi="Times New Roman" w:cs="Times New Roman"/>
                <w:lang w:eastAsia="ru-RU"/>
              </w:rPr>
              <w:t xml:space="preserve"> от 03.08.2018 г. №</w:t>
            </w:r>
            <w:r w:rsidR="006637A2">
              <w:rPr>
                <w:rFonts w:ascii="Times New Roman" w:hAnsi="Times New Roman" w:cs="Times New Roman"/>
                <w:lang w:eastAsia="ru-RU"/>
              </w:rPr>
              <w:t xml:space="preserve"> 16</w:t>
            </w:r>
            <w:r w:rsidRPr="008538B0">
              <w:rPr>
                <w:rFonts w:ascii="Times New Roman" w:hAnsi="Times New Roman" w:cs="Times New Roman"/>
                <w:lang w:eastAsia="ru-RU"/>
              </w:rPr>
              <w:t xml:space="preserve">/1«Об утверждении Перечня муниципальных программ, предлагаемых к реализации в 2019 году на территории </w:t>
            </w:r>
            <w:r w:rsidRPr="008538B0">
              <w:rPr>
                <w:rFonts w:ascii="Times New Roman" w:hAnsi="Times New Roman" w:cs="Times New Roman"/>
                <w:bCs/>
                <w:lang w:eastAsia="ru-RU"/>
              </w:rPr>
              <w:t>Краснопольского сельского поселения</w:t>
            </w:r>
            <w:r w:rsidRPr="008538B0">
              <w:rPr>
                <w:rFonts w:ascii="Times New Roman" w:hAnsi="Times New Roman" w:cs="Times New Roman"/>
                <w:lang w:eastAsia="ru-RU"/>
              </w:rPr>
              <w:t>»</w:t>
            </w:r>
          </w:p>
        </w:tc>
      </w:tr>
      <w:tr w:rsidR="008538B0" w:rsidRPr="008538B0" w:rsidTr="00F00B6D">
        <w:trPr>
          <w:trHeight w:val="525"/>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Times New Roman" w:hAnsi="Times New Roman" w:cs="Times New Roman"/>
                <w:color w:val="000000"/>
                <w:sz w:val="22"/>
                <w:szCs w:val="22"/>
                <w:lang w:eastAsia="ru-RU"/>
              </w:rPr>
              <w:t>Программно – целевые инструменты</w:t>
            </w:r>
            <w:r w:rsidRPr="008538B0">
              <w:rPr>
                <w:rFonts w:ascii="yandex-sans" w:hAnsi="yandex-sans" w:cs="Times New Roman"/>
                <w:color w:val="000000"/>
                <w:lang w:eastAsia="ru-RU"/>
              </w:rPr>
              <w:t xml:space="preserve"> </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19"/>
              <w:ind w:firstLine="0"/>
              <w:jc w:val="left"/>
              <w:rPr>
                <w:rFonts w:ascii="yandex-sans" w:hAnsi="yandex-sans" w:cs="Times New Roman"/>
                <w:color w:val="000000"/>
                <w:sz w:val="23"/>
                <w:szCs w:val="23"/>
                <w:lang w:eastAsia="ru-RU"/>
              </w:rPr>
            </w:pPr>
            <w:r w:rsidRPr="008538B0">
              <w:rPr>
                <w:rFonts w:ascii="yandex-sans" w:hAnsi="yandex-sans" w:cs="Times New Roman"/>
                <w:color w:val="000000"/>
                <w:sz w:val="23"/>
                <w:szCs w:val="23"/>
                <w:lang w:eastAsia="ru-RU"/>
              </w:rPr>
              <w:t xml:space="preserve">Земельный кодекс РФ, Федеральный закон от 10.01.2002 г. №7-ФЗ </w:t>
            </w:r>
            <w:r w:rsidRPr="008538B0">
              <w:rPr>
                <w:rFonts w:ascii="yandex-sans" w:hAnsi="yandex-sans" w:cs="Times New Roman" w:hint="eastAsia"/>
                <w:color w:val="000000"/>
                <w:sz w:val="23"/>
                <w:szCs w:val="23"/>
                <w:lang w:eastAsia="ru-RU"/>
              </w:rPr>
              <w:t>«</w:t>
            </w:r>
            <w:r w:rsidRPr="008538B0">
              <w:rPr>
                <w:rFonts w:ascii="yandex-sans" w:hAnsi="yandex-sans" w:cs="Times New Roman"/>
                <w:color w:val="000000"/>
                <w:sz w:val="23"/>
                <w:szCs w:val="23"/>
                <w:lang w:eastAsia="ru-RU"/>
              </w:rPr>
              <w:t>Об охране окружающей среды</w:t>
            </w:r>
            <w:r w:rsidRPr="008538B0">
              <w:rPr>
                <w:rFonts w:ascii="yandex-sans" w:hAnsi="yandex-sans" w:cs="Times New Roman" w:hint="eastAsia"/>
                <w:color w:val="000000"/>
                <w:sz w:val="23"/>
                <w:szCs w:val="23"/>
                <w:lang w:eastAsia="ru-RU"/>
              </w:rPr>
              <w:t>»</w:t>
            </w:r>
            <w:r w:rsidRPr="008538B0">
              <w:rPr>
                <w:rFonts w:ascii="yandex-sans" w:hAnsi="yandex-sans" w:cs="Times New Roman"/>
                <w:color w:val="000000"/>
                <w:sz w:val="23"/>
                <w:szCs w:val="23"/>
                <w:lang w:eastAsia="ru-RU"/>
              </w:rPr>
              <w:t>, Устав Краснопольского сельского поселения</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Разработчик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Администрация Краснопольского   сельского поселения</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Ответственный исполнитель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Администрация Краснопольского  сельского поселения</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ind w:firstLine="0"/>
              <w:jc w:val="center"/>
              <w:rPr>
                <w:rFonts w:ascii="yandex-sans" w:hAnsi="yandex-sans" w:cs="Times New Roman"/>
                <w:color w:val="000000"/>
                <w:sz w:val="23"/>
                <w:szCs w:val="23"/>
                <w:lang w:eastAsia="ru-RU"/>
              </w:rPr>
            </w:pPr>
            <w:r w:rsidRPr="008538B0">
              <w:rPr>
                <w:rFonts w:ascii="Times New Roman" w:hAnsi="Times New Roman" w:cs="Times New Roman"/>
                <w:color w:val="000000"/>
                <w:lang w:eastAsia="ru-RU"/>
              </w:rPr>
              <w:t>Цели</w:t>
            </w:r>
            <w:r w:rsidRPr="008538B0">
              <w:rPr>
                <w:rFonts w:ascii="Times New Roman" w:hAnsi="Times New Roman" w:cs="Times New Roman"/>
                <w:color w:val="000000"/>
                <w:lang w:val="en-US" w:eastAsia="ru-RU"/>
              </w:rPr>
              <w:t> </w:t>
            </w:r>
            <w:r w:rsidRPr="008538B0">
              <w:rPr>
                <w:rFonts w:ascii="Times New Roman" w:hAnsi="Times New Roman" w:cs="Times New Roman"/>
                <w:color w:val="000000"/>
                <w:lang w:eastAsia="ru-RU"/>
              </w:rPr>
              <w:t>муниципальной программы</w:t>
            </w:r>
          </w:p>
          <w:p w:rsidR="008538B0" w:rsidRPr="008538B0" w:rsidRDefault="008538B0" w:rsidP="008538B0">
            <w:pPr>
              <w:widowControl/>
              <w:autoSpaceDE/>
              <w:autoSpaceDN/>
              <w:adjustRightInd/>
              <w:spacing w:before="100" w:beforeAutospacing="1"/>
              <w:ind w:firstLine="0"/>
              <w:jc w:val="left"/>
              <w:rPr>
                <w:rFonts w:ascii="yandex-sans" w:hAnsi="yandex-sans" w:cs="Times New Roman"/>
                <w:color w:val="000000"/>
                <w:sz w:val="23"/>
                <w:szCs w:val="23"/>
                <w:lang w:eastAsia="ru-RU"/>
              </w:rPr>
            </w:pPr>
          </w:p>
          <w:p w:rsidR="008538B0" w:rsidRPr="008538B0" w:rsidRDefault="008538B0" w:rsidP="008538B0">
            <w:pPr>
              <w:widowControl/>
              <w:autoSpaceDE/>
              <w:autoSpaceDN/>
              <w:adjustRightInd/>
              <w:spacing w:before="100" w:beforeAutospacing="1"/>
              <w:ind w:firstLine="0"/>
              <w:jc w:val="left"/>
              <w:rPr>
                <w:rFonts w:ascii="yandex-sans" w:hAnsi="yandex-sans" w:cs="Times New Roman"/>
                <w:color w:val="000000"/>
                <w:sz w:val="23"/>
                <w:szCs w:val="23"/>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yandex-sans" w:hAnsi="yandex-sans" w:cs="Times New Roman"/>
                <w:color w:val="000000"/>
                <w:sz w:val="23"/>
                <w:szCs w:val="23"/>
                <w:lang w:eastAsia="ru-RU"/>
              </w:rPr>
            </w:pP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Повышение эффективности  охраны земель на территории Краснопольского сельского поселения в том числе:</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 xml:space="preserve">1)предотвращение  и ликвидация загрязнения, истощения, деградации, порчи, уничтожения земель и почв и иного негативного </w:t>
            </w:r>
            <w:r w:rsidRPr="008538B0">
              <w:rPr>
                <w:rFonts w:ascii="Times New Roman" w:hAnsi="Times New Roman" w:cs="Times New Roman"/>
                <w:lang w:eastAsia="ru-RU"/>
              </w:rPr>
              <w:lastRenderedPageBreak/>
              <w:t>воздействия на земли и почвы;</w:t>
            </w:r>
          </w:p>
          <w:p w:rsidR="008538B0" w:rsidRPr="008538B0" w:rsidRDefault="008538B0" w:rsidP="008538B0">
            <w:pPr>
              <w:widowControl/>
              <w:autoSpaceDE/>
              <w:autoSpaceDN/>
              <w:adjustRightInd/>
              <w:ind w:firstLine="0"/>
              <w:jc w:val="left"/>
              <w:rPr>
                <w:rFonts w:ascii="yandex-sans" w:hAnsi="yandex-sans" w:cs="Times New Roman"/>
                <w:color w:val="000000"/>
                <w:sz w:val="23"/>
                <w:szCs w:val="23"/>
                <w:lang w:eastAsia="ru-RU"/>
              </w:rPr>
            </w:pPr>
            <w:r w:rsidRPr="008538B0">
              <w:rPr>
                <w:rFonts w:ascii="Times New Roman" w:hAnsi="Times New Roman" w:cs="Times New Roman"/>
                <w:lang w:eastAsia="ru-RU"/>
              </w:rPr>
              <w:t xml:space="preserve">2)обеспечение рационального использования земель, в </w:t>
            </w:r>
            <w:proofErr w:type="spellStart"/>
            <w:r w:rsidRPr="008538B0">
              <w:rPr>
                <w:rFonts w:ascii="Times New Roman" w:hAnsi="Times New Roman" w:cs="Times New Roman"/>
                <w:lang w:eastAsia="ru-RU"/>
              </w:rPr>
              <w:t>т.ч</w:t>
            </w:r>
            <w:proofErr w:type="spellEnd"/>
            <w:r w:rsidRPr="008538B0">
              <w:rPr>
                <w:rFonts w:ascii="Times New Roman" w:hAnsi="Times New Roman" w:cs="Times New Roman"/>
                <w:lang w:eastAsia="ru-RU"/>
              </w:rPr>
              <w:t>. восстановление плодородия почв на землях сельскохозяйственного назначения и улучшения земель</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lastRenderedPageBreak/>
              <w:t>Основные задачи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spacing w:before="100" w:beforeAutospacing="1" w:after="119"/>
              <w:ind w:firstLine="0"/>
              <w:jc w:val="left"/>
              <w:rPr>
                <w:rFonts w:ascii="Times New Roman" w:hAnsi="Times New Roman" w:cs="Times New Roman"/>
                <w:lang w:eastAsia="ru-RU"/>
              </w:rPr>
            </w:pPr>
            <w:r w:rsidRPr="008538B0">
              <w:rPr>
                <w:rFonts w:ascii="Times New Roman" w:hAnsi="Times New Roman" w:cs="Times New Roman"/>
                <w:lang w:eastAsia="ru-RU"/>
              </w:rPr>
              <w:t>Обеспечение организации рационального использования и охраны земель на территории сельского поселения, инвентаризация земель</w:t>
            </w:r>
          </w:p>
          <w:p w:rsidR="008538B0" w:rsidRPr="008538B0" w:rsidRDefault="008538B0" w:rsidP="008538B0">
            <w:pPr>
              <w:widowControl/>
              <w:autoSpaceDE/>
              <w:autoSpaceDN/>
              <w:adjustRightInd/>
              <w:ind w:firstLine="0"/>
              <w:jc w:val="left"/>
              <w:rPr>
                <w:rFonts w:ascii="Times New Roman" w:hAnsi="Times New Roman" w:cs="Times New Roman"/>
                <w:lang w:eastAsia="ru-RU"/>
              </w:rPr>
            </w:pPr>
          </w:p>
        </w:tc>
      </w:tr>
      <w:tr w:rsidR="008538B0" w:rsidRPr="008538B0" w:rsidTr="00F00B6D">
        <w:trPr>
          <w:trHeight w:val="510"/>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ind w:firstLine="0"/>
              <w:jc w:val="left"/>
              <w:rPr>
                <w:rFonts w:ascii="Times New Roman" w:hAnsi="Times New Roman" w:cs="Times New Roman"/>
                <w:bCs/>
                <w:lang w:eastAsia="ru-RU"/>
              </w:rPr>
            </w:pPr>
            <w:r w:rsidRPr="008538B0">
              <w:rPr>
                <w:rFonts w:ascii="Times New Roman" w:hAnsi="Times New Roman" w:cs="Times New Roman"/>
                <w:lang w:eastAsia="ru-RU"/>
              </w:rPr>
              <w:t xml:space="preserve">Этапы и сроки реализации Программы </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ind w:firstLine="0"/>
              <w:jc w:val="left"/>
              <w:rPr>
                <w:rFonts w:ascii="Times New Roman" w:hAnsi="Times New Roman" w:cs="Times New Roman"/>
                <w:lang w:eastAsia="ru-RU"/>
              </w:rPr>
            </w:pPr>
            <w:r w:rsidRPr="008538B0">
              <w:rPr>
                <w:rFonts w:ascii="Times New Roman" w:hAnsi="Times New Roman" w:cs="Times New Roman"/>
                <w:lang w:eastAsia="ru-RU"/>
              </w:rPr>
              <w:t>2018 -2023 годы</w:t>
            </w:r>
          </w:p>
          <w:p w:rsidR="008538B0" w:rsidRPr="008538B0" w:rsidRDefault="008538B0" w:rsidP="008538B0">
            <w:pPr>
              <w:widowControl/>
              <w:ind w:firstLine="0"/>
              <w:jc w:val="left"/>
              <w:rPr>
                <w:rFonts w:ascii="Times New Roman" w:hAnsi="Times New Roman" w:cs="Times New Roman"/>
                <w:bCs/>
                <w:lang w:eastAsia="ru-RU"/>
              </w:rPr>
            </w:pPr>
            <w:r w:rsidRPr="008538B0">
              <w:rPr>
                <w:rFonts w:ascii="Times New Roman" w:hAnsi="Times New Roman" w:cs="Times New Roman"/>
                <w:color w:val="000000"/>
                <w:lang w:eastAsia="ru-RU"/>
              </w:rPr>
              <w:t>Реализация программы предполагается без деления на  этапы</w:t>
            </w:r>
          </w:p>
        </w:tc>
      </w:tr>
      <w:tr w:rsidR="008538B0" w:rsidRPr="008538B0" w:rsidTr="00F00B6D">
        <w:trPr>
          <w:trHeight w:val="510"/>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ind w:firstLine="0"/>
              <w:jc w:val="left"/>
              <w:rPr>
                <w:rFonts w:ascii="Times New Roman" w:hAnsi="Times New Roman" w:cs="Times New Roman"/>
                <w:lang w:eastAsia="ru-RU"/>
              </w:rPr>
            </w:pPr>
            <w:r w:rsidRPr="008538B0">
              <w:rPr>
                <w:rFonts w:ascii="yandex-sans" w:hAnsi="yandex-sans" w:cs="Times New Roman"/>
                <w:color w:val="000000"/>
                <w:lang w:eastAsia="ru-RU"/>
              </w:rPr>
              <w:t>Объемы и источники финансирования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ind w:firstLine="0"/>
              <w:rPr>
                <w:rFonts w:ascii="Times New Roman" w:hAnsi="Times New Roman" w:cs="Times New Roman"/>
                <w:lang w:eastAsia="ru-RU"/>
              </w:rPr>
            </w:pPr>
            <w:r w:rsidRPr="008538B0">
              <w:rPr>
                <w:rFonts w:ascii="Times New Roman" w:hAnsi="Times New Roman" w:cs="Times New Roman"/>
                <w:lang w:eastAsia="ru-RU"/>
              </w:rPr>
              <w:t>Объем финансирования за счет средств бюджета поселения - 5 000 руб.</w:t>
            </w:r>
          </w:p>
          <w:p w:rsidR="008538B0" w:rsidRPr="008538B0" w:rsidRDefault="008538B0" w:rsidP="008538B0">
            <w:pPr>
              <w:widowControl/>
              <w:autoSpaceDE/>
              <w:autoSpaceDN/>
              <w:adjustRightInd/>
              <w:ind w:firstLine="0"/>
              <w:jc w:val="left"/>
              <w:rPr>
                <w:rFonts w:ascii="Times New Roman" w:hAnsi="Times New Roman" w:cs="Times New Roman"/>
                <w:lang w:eastAsia="ru-RU"/>
              </w:rPr>
            </w:pPr>
          </w:p>
          <w:p w:rsidR="008538B0" w:rsidRPr="008538B0" w:rsidRDefault="008538B0" w:rsidP="008538B0">
            <w:pPr>
              <w:ind w:firstLine="634"/>
              <w:rPr>
                <w:rFonts w:ascii="Times New Roman" w:hAnsi="Times New Roman" w:cs="Times New Roman"/>
                <w:lang w:eastAsia="ru-RU"/>
              </w:rPr>
            </w:pPr>
          </w:p>
        </w:tc>
      </w:tr>
      <w:tr w:rsidR="008538B0" w:rsidRPr="008538B0" w:rsidTr="00F00B6D">
        <w:trPr>
          <w:trHeight w:val="510"/>
          <w:tblCellSpacing w:w="7" w:type="dxa"/>
        </w:trPr>
        <w:tc>
          <w:tcPr>
            <w:tcW w:w="5725" w:type="dxa"/>
            <w:shd w:val="clear" w:color="auto" w:fill="FFFFFF"/>
            <w:tcMar>
              <w:top w:w="0" w:type="dxa"/>
              <w:left w:w="43" w:type="dxa"/>
              <w:bottom w:w="43" w:type="dxa"/>
              <w:right w:w="0" w:type="dxa"/>
            </w:tcMar>
            <w:vAlign w:val="center"/>
            <w:hideMark/>
          </w:tcPr>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lang w:eastAsia="ru-RU"/>
              </w:rPr>
            </w:pPr>
            <w:r w:rsidRPr="008538B0">
              <w:rPr>
                <w:rFonts w:ascii="Times New Roman" w:hAnsi="Times New Roman" w:cs="Times New Roman"/>
                <w:lang w:eastAsia="ru-RU"/>
              </w:rPr>
              <w:t xml:space="preserve">Целевые индикаторы программы </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lang w:eastAsia="ru-RU"/>
              </w:rPr>
            </w:pPr>
          </w:p>
        </w:tc>
        <w:tc>
          <w:tcPr>
            <w:tcW w:w="3863" w:type="dxa"/>
            <w:shd w:val="clear" w:color="auto" w:fill="FFFFFF"/>
            <w:tcMar>
              <w:top w:w="0" w:type="dxa"/>
              <w:left w:w="43" w:type="dxa"/>
              <w:bottom w:w="43" w:type="dxa"/>
              <w:right w:w="43" w:type="dxa"/>
            </w:tcMar>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 благоустройство населенных пунктов;</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 улучшение качественных характеристик земель;</w:t>
            </w:r>
          </w:p>
          <w:p w:rsidR="008538B0" w:rsidRPr="008538B0" w:rsidRDefault="008538B0" w:rsidP="008538B0">
            <w:pPr>
              <w:widowControl/>
              <w:autoSpaceDE/>
              <w:autoSpaceDN/>
              <w:adjustRightInd/>
              <w:ind w:firstLine="0"/>
              <w:jc w:val="left"/>
              <w:rPr>
                <w:rFonts w:ascii="Calibri" w:hAnsi="Calibri" w:cs="Times New Roman"/>
                <w:sz w:val="22"/>
                <w:szCs w:val="22"/>
                <w:lang w:eastAsia="ru-RU"/>
              </w:rPr>
            </w:pPr>
            <w:r w:rsidRPr="008538B0">
              <w:rPr>
                <w:rFonts w:ascii="Times New Roman" w:hAnsi="Times New Roman" w:cs="Times New Roman"/>
                <w:lang w:eastAsia="ru-RU"/>
              </w:rPr>
              <w:t>- целевое и эффективное использование земель</w:t>
            </w:r>
          </w:p>
        </w:tc>
      </w:tr>
      <w:tr w:rsidR="008538B0" w:rsidRPr="008538B0" w:rsidTr="00F00B6D">
        <w:trPr>
          <w:tblCellSpacing w:w="7" w:type="dxa"/>
        </w:trPr>
        <w:tc>
          <w:tcPr>
            <w:tcW w:w="5725" w:type="dxa"/>
            <w:shd w:val="clear" w:color="auto" w:fill="FFFFFF"/>
            <w:tcMar>
              <w:top w:w="0" w:type="dxa"/>
              <w:left w:w="43" w:type="dxa"/>
              <w:bottom w:w="43" w:type="dxa"/>
              <w:right w:w="0" w:type="dxa"/>
            </w:tcMar>
            <w:hideMark/>
          </w:tcPr>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r w:rsidRPr="008538B0">
              <w:rPr>
                <w:rFonts w:ascii="yandex-sans" w:hAnsi="yandex-sans" w:cs="Times New Roman"/>
                <w:color w:val="000000"/>
                <w:lang w:eastAsia="ru-RU"/>
              </w:rPr>
              <w:t>Ожидаемые результаты реализации муниципальной программы</w:t>
            </w:r>
          </w:p>
        </w:tc>
        <w:tc>
          <w:tcPr>
            <w:tcW w:w="3863" w:type="dxa"/>
            <w:shd w:val="clear" w:color="auto" w:fill="FFFFFF"/>
            <w:tcMar>
              <w:top w:w="0" w:type="dxa"/>
              <w:left w:w="43" w:type="dxa"/>
              <w:bottom w:w="43" w:type="dxa"/>
              <w:right w:w="43" w:type="dxa"/>
            </w:tcMa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-рациональное и эффективное использование и охрана земель;</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-упорядочение землепользования;</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-вовлечение в оборот новых земельных участков;</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-повышение экологической безопасности населения и качества его жизни;</w:t>
            </w:r>
          </w:p>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-увеличение налогооблагаемой базы</w:t>
            </w:r>
          </w:p>
          <w:p w:rsidR="008538B0" w:rsidRPr="008538B0" w:rsidRDefault="008538B0" w:rsidP="008538B0">
            <w:pPr>
              <w:widowControl/>
              <w:autoSpaceDE/>
              <w:autoSpaceDN/>
              <w:adjustRightInd/>
              <w:spacing w:before="100" w:beforeAutospacing="1" w:after="100" w:afterAutospacing="1"/>
              <w:ind w:firstLine="0"/>
              <w:jc w:val="center"/>
              <w:rPr>
                <w:rFonts w:ascii="yandex-sans" w:hAnsi="yandex-sans" w:cs="Times New Roman"/>
                <w:color w:val="000000"/>
                <w:sz w:val="23"/>
                <w:szCs w:val="23"/>
                <w:lang w:eastAsia="ru-RU"/>
              </w:rPr>
            </w:pPr>
          </w:p>
        </w:tc>
      </w:tr>
    </w:tbl>
    <w:p w:rsidR="008538B0" w:rsidRPr="008538B0" w:rsidRDefault="008538B0" w:rsidP="008538B0">
      <w:pPr>
        <w:widowControl/>
        <w:autoSpaceDE/>
        <w:autoSpaceDN/>
        <w:adjustRightInd/>
        <w:spacing w:before="100" w:beforeAutospacing="1" w:after="100" w:afterAutospacing="1"/>
        <w:ind w:left="360"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b/>
          <w:bCs/>
          <w:sz w:val="28"/>
          <w:szCs w:val="28"/>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b/>
          <w:bCs/>
          <w:sz w:val="28"/>
          <w:szCs w:val="28"/>
          <w:lang w:eastAsia="ru-RU"/>
        </w:rPr>
      </w:pPr>
    </w:p>
    <w:p w:rsidR="008538B0" w:rsidRPr="008538B0" w:rsidRDefault="006637A2"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lastRenderedPageBreak/>
        <w:t xml:space="preserve">     </w:t>
      </w:r>
      <w:r w:rsidR="008538B0" w:rsidRPr="008538B0">
        <w:rPr>
          <w:rFonts w:ascii="Times New Roman" w:hAnsi="Times New Roman" w:cs="Times New Roman"/>
          <w:b/>
          <w:bCs/>
          <w:sz w:val="28"/>
          <w:szCs w:val="28"/>
          <w:lang w:eastAsia="ru-RU"/>
        </w:rPr>
        <w:t>Раздел 1. Содержание проблемы и обоснование необходимости ее решения программными методами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Земля  - важнейшая часть общей биосферы, использование  ее связано со всеми другими природными объектами: водами, лесами, животным и  растительным миром, полезными ископаемыми и  иными ценностями недр земли. Без использования  и  охраны  земли  практически невозможно использование  других природных ресурсов. При этом бесхозяйственность по отношению к земле  немедленно наносит или в недалеком будущем будет наносить вред окружающей природной среде, приводить не только к разрушению поверхностного слоя земли  - почвы, ее химическому и  радиоактивному загрязнению, но и  сопровождаться экологическим ухудшением всего природного комплекса.</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Земля  используется и  охраняется в Российской Федерации как основа жизни и  деятельности народов, проживающих на соответствующей территории. Эта формула служит фундаментом прав и  обязанностей государства, занятия общества и  землепользователей использованием  и  охраной  земли  в соответствии с действующим законодательством.</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 В природе все взаимосвязано. Поэтому нарушение правильного функционирования одного из звеньев, будь то лес, животный мир, земля, ведет к дисбалансу и  нарушению целостности экосистемы. Территории природного комплекса - лесные массивы, водные ландшафты, овражные комплексы, озелененные пространства природоохранные зоны и  другие выполняют важнейшую роль в решении </w:t>
      </w:r>
      <w:proofErr w:type="gramStart"/>
      <w:r w:rsidRPr="008538B0">
        <w:rPr>
          <w:rFonts w:ascii="Times New Roman" w:hAnsi="Times New Roman" w:cs="Times New Roman"/>
          <w:sz w:val="28"/>
          <w:szCs w:val="28"/>
          <w:lang w:eastAsia="ru-RU"/>
        </w:rPr>
        <w:t>задачи обеспечения условий устойчивого развития сельского поселения</w:t>
      </w:r>
      <w:proofErr w:type="gramEnd"/>
      <w:r w:rsidRPr="008538B0">
        <w:rPr>
          <w:rFonts w:ascii="Times New Roman" w:hAnsi="Times New Roman" w:cs="Times New Roman"/>
          <w:sz w:val="28"/>
          <w:szCs w:val="28"/>
          <w:lang w:eastAsia="ru-RU"/>
        </w:rPr>
        <w:t>.</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Программа  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сельского  поселения</w:t>
      </w:r>
      <w:proofErr w:type="gramStart"/>
      <w:r w:rsidRPr="008538B0">
        <w:rPr>
          <w:rFonts w:ascii="Times New Roman" w:hAnsi="Times New Roman" w:cs="Times New Roman"/>
          <w:sz w:val="28"/>
          <w:szCs w:val="28"/>
          <w:lang w:eastAsia="ru-RU"/>
        </w:rPr>
        <w:t> .</w:t>
      </w:r>
      <w:proofErr w:type="gramEnd"/>
      <w:r w:rsidRPr="008538B0">
        <w:rPr>
          <w:rFonts w:ascii="Times New Roman" w:hAnsi="Times New Roman" w:cs="Times New Roman"/>
          <w:b/>
          <w:bCs/>
          <w:sz w:val="28"/>
          <w:szCs w:val="28"/>
          <w:lang w:eastAsia="ru-RU"/>
        </w:rPr>
        <w:t> </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Нерациональное использование  земли, потребительское и  бесхозяйственное отношение к ней приводят к нарушению выполняемых ею функций, снижению природных свойств. Охрана  земель  только тогда может быть эффективной, когда обеспечивается рациональное землепользование.</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Проблемы устойчивого социально-экономического развития Краснопольского сельского поселения и  экологически безопасной жизнедеятельности его жителей на современном этапе тесно связаны с решением вопросов охраны  и  использования  земель. На уровне сельского  поселения  можно решать местные проблемы охраны  и  использования  земель  самостоятельно, причем полным, комплексным и  разумным образом в интересах не только ныне живущих людей, но и  будущих поколений.</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На территории Краснопольского сельского поселения имеются земельные участки для различного разрешенного использования.</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Наиболее ценными являются земли сельскохозяйственного назначения, относящиеся к сельскохозяйственным угодьям.</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Пастбища и сенокосы на территории поселения по своему культурно-техническому состоянию преимущественно чистые. Сенокосы используются фермерскими и личными подсобными хозяйствами.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Экологическое состояние земель в среднем хорошее, но стихийные несанкционированные свалки, оказывают отрицательное влияние на окружающую среду, и усугубляют экологическую обстановку.</w:t>
      </w:r>
    </w:p>
    <w:p w:rsidR="008538B0" w:rsidRPr="008538B0" w:rsidRDefault="006637A2"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8538B0" w:rsidRPr="008538B0">
        <w:rPr>
          <w:rFonts w:ascii="Times New Roman" w:hAnsi="Times New Roman" w:cs="Times New Roman"/>
          <w:b/>
          <w:bCs/>
          <w:sz w:val="28"/>
          <w:szCs w:val="28"/>
          <w:lang w:eastAsia="ru-RU"/>
        </w:rPr>
        <w:t>Раздел 2. Цели, задачи и сроки реализации Программы</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Охрана  земель включает систему правовых мер, организационных, экономических и других мероприятий, направленных на рациональное использование, защиту от вредных антропогенных воздействий, а также на воспроизводство и повышение плодородия почв. Система рационального использования земель должна носить природоохранный, ресурсосберегающий характер и предусматривать сохранение почв, ограничения воздействия на растительный и животный мир и другие компоненты окружающей среды.</w:t>
      </w:r>
    </w:p>
    <w:p w:rsidR="008538B0" w:rsidRPr="008538B0" w:rsidRDefault="006637A2" w:rsidP="008538B0">
      <w:pPr>
        <w:widowControl/>
        <w:autoSpaceDE/>
        <w:autoSpaceDN/>
        <w:adjustRightInd/>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8538B0" w:rsidRPr="008538B0">
        <w:rPr>
          <w:rFonts w:ascii="Times New Roman" w:hAnsi="Times New Roman" w:cs="Times New Roman"/>
          <w:b/>
          <w:bCs/>
          <w:sz w:val="28"/>
          <w:szCs w:val="28"/>
          <w:lang w:eastAsia="ru-RU"/>
        </w:rPr>
        <w:t>Основными целями Программы  являются</w:t>
      </w:r>
      <w:r w:rsidR="008538B0" w:rsidRPr="008538B0">
        <w:rPr>
          <w:rFonts w:ascii="Times New Roman" w:hAnsi="Times New Roman" w:cs="Times New Roman"/>
          <w:sz w:val="28"/>
          <w:szCs w:val="28"/>
          <w:lang w:eastAsia="ru-RU"/>
        </w:rPr>
        <w:t>:</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-обеспечение прав граждан на благоприятную окружающую среду;</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-предотвращение загрязнения, захламления, нарушения земель, других негативных (вредных) воздействий хозяйственной  деятельности;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-предотвращение развития природных процессов, оказывающих негативное воздействие на состояние земел</w:t>
      </w:r>
      <w:proofErr w:type="gramStart"/>
      <w:r w:rsidRPr="008538B0">
        <w:rPr>
          <w:rFonts w:ascii="Times New Roman" w:hAnsi="Times New Roman" w:cs="Times New Roman"/>
          <w:sz w:val="28"/>
          <w:szCs w:val="28"/>
          <w:lang w:eastAsia="ru-RU"/>
        </w:rPr>
        <w:t>ь(</w:t>
      </w:r>
      <w:proofErr w:type="gramEnd"/>
      <w:r w:rsidRPr="008538B0">
        <w:rPr>
          <w:rFonts w:ascii="Times New Roman" w:hAnsi="Times New Roman" w:cs="Times New Roman"/>
          <w:sz w:val="28"/>
          <w:szCs w:val="28"/>
          <w:lang w:eastAsia="ru-RU"/>
        </w:rPr>
        <w:t>подтопление, эрозия почв и др.);</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-обеспечение улучшения и восстановления земель, подвергшихся негативному (вредному) воздействию хозяйственной деятельности и природных процессов;</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-предотвращение загрязнения окружающей среды в результате ведения хозяйственной и иной деятельности на земельный участок;</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-сохранение плодородия почв.</w:t>
      </w:r>
    </w:p>
    <w:p w:rsidR="008538B0" w:rsidRPr="008538B0" w:rsidRDefault="008538B0" w:rsidP="008538B0">
      <w:pPr>
        <w:widowControl/>
        <w:autoSpaceDE/>
        <w:autoSpaceDN/>
        <w:adjustRightInd/>
        <w:ind w:firstLine="0"/>
        <w:jc w:val="left"/>
        <w:rPr>
          <w:rFonts w:ascii="Times New Roman" w:hAnsi="Times New Roman" w:cs="Times New Roman"/>
          <w:b/>
          <w:bCs/>
          <w:sz w:val="28"/>
          <w:szCs w:val="28"/>
          <w:lang w:eastAsia="ru-RU"/>
        </w:rPr>
      </w:pPr>
    </w:p>
    <w:p w:rsidR="008538B0" w:rsidRPr="008538B0" w:rsidRDefault="006637A2" w:rsidP="008538B0">
      <w:pPr>
        <w:widowControl/>
        <w:autoSpaceDE/>
        <w:autoSpaceDN/>
        <w:adjustRightInd/>
        <w:ind w:firstLine="0"/>
        <w:jc w:val="left"/>
        <w:rPr>
          <w:rFonts w:ascii="Times New Roman" w:hAnsi="Times New Roman" w:cs="Times New Roman"/>
          <w:sz w:val="28"/>
          <w:szCs w:val="28"/>
          <w:lang w:eastAsia="ru-RU"/>
        </w:rPr>
      </w:pPr>
      <w:r>
        <w:rPr>
          <w:rFonts w:ascii="Times New Roman" w:hAnsi="Times New Roman" w:cs="Times New Roman"/>
          <w:b/>
          <w:bCs/>
          <w:sz w:val="28"/>
          <w:szCs w:val="28"/>
          <w:lang w:eastAsia="ru-RU"/>
        </w:rPr>
        <w:t xml:space="preserve">        </w:t>
      </w:r>
      <w:r w:rsidR="008538B0" w:rsidRPr="008538B0">
        <w:rPr>
          <w:rFonts w:ascii="Times New Roman" w:hAnsi="Times New Roman" w:cs="Times New Roman"/>
          <w:b/>
          <w:bCs/>
          <w:sz w:val="28"/>
          <w:szCs w:val="28"/>
          <w:lang w:eastAsia="ru-RU"/>
        </w:rPr>
        <w:t>Основными задачами Программы являются: </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-обеспечение организации рационального использования и охраны земель;</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-повышение эффективности использования и охраны земель;</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-сохранение и восстановление зеленых насаждений;</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-инвентаризация земель;</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w:t>
      </w:r>
      <w:r w:rsidRPr="008538B0">
        <w:rPr>
          <w:rFonts w:ascii="Times New Roman" w:hAnsi="Times New Roman" w:cs="Times New Roman"/>
          <w:lang w:eastAsia="ru-RU"/>
        </w:rPr>
        <w:t xml:space="preserve"> </w:t>
      </w:r>
      <w:r w:rsidRPr="008538B0">
        <w:rPr>
          <w:rFonts w:ascii="Times New Roman" w:hAnsi="Times New Roman" w:cs="Times New Roman"/>
          <w:sz w:val="28"/>
          <w:szCs w:val="28"/>
          <w:lang w:eastAsia="ru-RU"/>
        </w:rPr>
        <w:t>увеличение налогооблагаемой базы.</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Сроки реализации муниципальной программы</w:t>
      </w:r>
    </w:p>
    <w:p w:rsidR="008538B0" w:rsidRPr="008538B0" w:rsidRDefault="008538B0" w:rsidP="008538B0">
      <w:pPr>
        <w:widowControl/>
        <w:autoSpaceDE/>
        <w:autoSpaceDN/>
        <w:adjustRightInd/>
        <w:spacing w:before="100" w:beforeAutospacing="1" w:after="100" w:afterAutospacing="1"/>
        <w:ind w:firstLine="0"/>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Сроки реализации муниципальной целевой программы - 2018 - 2023 годы, реализуется в один этап.</w:t>
      </w:r>
    </w:p>
    <w:p w:rsidR="008538B0" w:rsidRPr="008538B0" w:rsidRDefault="008538B0" w:rsidP="008538B0">
      <w:pPr>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3</w:t>
      </w:r>
      <w:r w:rsidRPr="008538B0">
        <w:rPr>
          <w:b/>
          <w:sz w:val="28"/>
          <w:szCs w:val="28"/>
          <w:lang w:eastAsia="ru-RU"/>
        </w:rPr>
        <w:t xml:space="preserve">. </w:t>
      </w:r>
      <w:r w:rsidRPr="008538B0">
        <w:rPr>
          <w:rFonts w:ascii="Times New Roman" w:hAnsi="Times New Roman" w:cs="Times New Roman"/>
          <w:b/>
          <w:sz w:val="28"/>
          <w:szCs w:val="28"/>
          <w:lang w:eastAsia="ru-RU"/>
        </w:rPr>
        <w:t>Целевые индикаторы</w:t>
      </w:r>
    </w:p>
    <w:p w:rsidR="008538B0" w:rsidRPr="008538B0" w:rsidRDefault="008538B0" w:rsidP="008538B0">
      <w:pPr>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и показатели реализации Программы</w:t>
      </w:r>
    </w:p>
    <w:p w:rsidR="008538B0" w:rsidRPr="008538B0" w:rsidRDefault="008538B0" w:rsidP="008538B0">
      <w:pPr>
        <w:ind w:firstLine="540"/>
        <w:rPr>
          <w:rFonts w:ascii="Times New Roman" w:hAnsi="Times New Roman" w:cs="Times New Roman"/>
          <w:sz w:val="28"/>
          <w:szCs w:val="28"/>
          <w:lang w:eastAsia="ru-RU"/>
        </w:rPr>
      </w:pPr>
    </w:p>
    <w:p w:rsidR="008538B0" w:rsidRPr="008538B0" w:rsidRDefault="008538B0" w:rsidP="008538B0">
      <w:pPr>
        <w:ind w:firstLine="540"/>
        <w:rPr>
          <w:rFonts w:ascii="Times New Roman" w:hAnsi="Times New Roman" w:cs="Times New Roman"/>
          <w:b/>
          <w:sz w:val="28"/>
          <w:szCs w:val="28"/>
          <w:lang w:eastAsia="ru-RU"/>
        </w:rPr>
      </w:pPr>
      <w:r w:rsidRPr="008538B0">
        <w:rPr>
          <w:rFonts w:ascii="Times New Roman" w:hAnsi="Times New Roman" w:cs="Times New Roman"/>
          <w:sz w:val="28"/>
          <w:szCs w:val="28"/>
          <w:lang w:eastAsia="ru-RU"/>
        </w:rPr>
        <w:t xml:space="preserve">Оценка степени достижения поставленных целей и задач производится на </w:t>
      </w:r>
      <w:r w:rsidRPr="008538B0">
        <w:rPr>
          <w:rFonts w:ascii="Times New Roman" w:hAnsi="Times New Roman" w:cs="Times New Roman"/>
          <w:sz w:val="28"/>
          <w:szCs w:val="28"/>
          <w:lang w:eastAsia="ru-RU"/>
        </w:rPr>
        <w:lastRenderedPageBreak/>
        <w:t>основе целевых индикаторов и показателей Программы:</w:t>
      </w:r>
    </w:p>
    <w:tbl>
      <w:tblPr>
        <w:tblW w:w="9759" w:type="dxa"/>
        <w:tblCellSpacing w:w="0" w:type="dxa"/>
        <w:tblBorders>
          <w:top w:val="outset" w:sz="6" w:space="0" w:color="000001"/>
          <w:left w:val="outset" w:sz="6" w:space="0" w:color="000001"/>
          <w:bottom w:val="outset" w:sz="6" w:space="0" w:color="000001"/>
          <w:right w:val="outset" w:sz="6" w:space="0" w:color="000001"/>
        </w:tblBorders>
        <w:tblLayout w:type="fixed"/>
        <w:tblCellMar>
          <w:top w:w="105" w:type="dxa"/>
          <w:left w:w="105" w:type="dxa"/>
          <w:bottom w:w="105" w:type="dxa"/>
          <w:right w:w="105" w:type="dxa"/>
        </w:tblCellMar>
        <w:tblLook w:val="04A0" w:firstRow="1" w:lastRow="0" w:firstColumn="1" w:lastColumn="0" w:noHBand="0" w:noVBand="1"/>
      </w:tblPr>
      <w:tblGrid>
        <w:gridCol w:w="537"/>
        <w:gridCol w:w="3402"/>
        <w:gridCol w:w="1226"/>
        <w:gridCol w:w="767"/>
        <w:gridCol w:w="709"/>
        <w:gridCol w:w="709"/>
        <w:gridCol w:w="708"/>
        <w:gridCol w:w="851"/>
        <w:gridCol w:w="850"/>
      </w:tblGrid>
      <w:tr w:rsidR="008538B0" w:rsidRPr="008538B0" w:rsidTr="00F00B6D">
        <w:trPr>
          <w:tblCellSpacing w:w="0" w:type="dxa"/>
        </w:trPr>
        <w:tc>
          <w:tcPr>
            <w:tcW w:w="537" w:type="dxa"/>
            <w:vMerge w:val="restart"/>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 xml:space="preserve">№ </w:t>
            </w:r>
            <w:proofErr w:type="gramStart"/>
            <w:r w:rsidRPr="008538B0">
              <w:rPr>
                <w:rFonts w:ascii="Times New Roman" w:hAnsi="Times New Roman" w:cs="Times New Roman"/>
                <w:sz w:val="22"/>
                <w:szCs w:val="22"/>
                <w:lang w:eastAsia="ru-RU"/>
              </w:rPr>
              <w:t>п</w:t>
            </w:r>
            <w:proofErr w:type="gramEnd"/>
            <w:r w:rsidRPr="008538B0">
              <w:rPr>
                <w:rFonts w:ascii="Times New Roman" w:hAnsi="Times New Roman" w:cs="Times New Roman"/>
                <w:sz w:val="22"/>
                <w:szCs w:val="22"/>
                <w:lang w:eastAsia="ru-RU"/>
              </w:rPr>
              <w:t>/п</w:t>
            </w:r>
          </w:p>
        </w:tc>
        <w:tc>
          <w:tcPr>
            <w:tcW w:w="3402" w:type="dxa"/>
            <w:vMerge w:val="restart"/>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lang w:eastAsia="ru-RU"/>
              </w:rPr>
              <w:t>Наименование целевого индикатора и показателя эффективности реализации Программы</w:t>
            </w:r>
          </w:p>
        </w:tc>
        <w:tc>
          <w:tcPr>
            <w:tcW w:w="1226" w:type="dxa"/>
            <w:vMerge w:val="restart"/>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Единица измерения</w:t>
            </w:r>
          </w:p>
        </w:tc>
        <w:tc>
          <w:tcPr>
            <w:tcW w:w="4594" w:type="dxa"/>
            <w:gridSpan w:val="6"/>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lang w:eastAsia="ru-RU"/>
              </w:rPr>
              <w:t>Годы реализации программы</w:t>
            </w:r>
          </w:p>
        </w:tc>
      </w:tr>
      <w:tr w:rsidR="008538B0" w:rsidRPr="008538B0" w:rsidTr="00F00B6D">
        <w:trPr>
          <w:tblCellSpacing w:w="0" w:type="dxa"/>
        </w:trPr>
        <w:tc>
          <w:tcPr>
            <w:tcW w:w="537" w:type="dxa"/>
            <w:vMerge/>
            <w:tcBorders>
              <w:top w:val="outset" w:sz="6" w:space="0" w:color="000001"/>
              <w:left w:val="outset" w:sz="6" w:space="0" w:color="000001"/>
              <w:bottom w:val="outset" w:sz="6" w:space="0" w:color="000001"/>
              <w:right w:val="outset" w:sz="6" w:space="0" w:color="000001"/>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sz w:val="26"/>
                <w:szCs w:val="26"/>
                <w:lang w:eastAsia="ru-RU"/>
              </w:rPr>
            </w:pPr>
          </w:p>
        </w:tc>
        <w:tc>
          <w:tcPr>
            <w:tcW w:w="3402" w:type="dxa"/>
            <w:vMerge/>
            <w:tcBorders>
              <w:top w:val="outset" w:sz="6" w:space="0" w:color="000001"/>
              <w:left w:val="outset" w:sz="6" w:space="0" w:color="000001"/>
              <w:bottom w:val="outset" w:sz="6" w:space="0" w:color="000001"/>
              <w:right w:val="outset" w:sz="6" w:space="0" w:color="000001"/>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sz w:val="26"/>
                <w:szCs w:val="26"/>
                <w:lang w:eastAsia="ru-RU"/>
              </w:rPr>
            </w:pPr>
          </w:p>
        </w:tc>
        <w:tc>
          <w:tcPr>
            <w:tcW w:w="1226" w:type="dxa"/>
            <w:vMerge/>
            <w:tcBorders>
              <w:top w:val="outset" w:sz="6" w:space="0" w:color="000001"/>
              <w:left w:val="outset" w:sz="6" w:space="0" w:color="000001"/>
              <w:bottom w:val="outset" w:sz="6" w:space="0" w:color="000001"/>
              <w:right w:val="outset" w:sz="6" w:space="0" w:color="000001"/>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sz w:val="26"/>
                <w:szCs w:val="26"/>
                <w:lang w:eastAsia="ru-RU"/>
              </w:rPr>
            </w:pP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2018</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2019</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2020</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2021</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2022</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2023</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1</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lang w:eastAsia="ru-RU"/>
              </w:rPr>
              <w:t>Количество ликвидированных стихийных свалок</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шт.</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Площадь убранной территории к общей площади населенного пункта</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25</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25</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25</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 xml:space="preserve">Вовлечение в хозяйственный оборот пустующих земель </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шт.</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2</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r>
      <w:tr w:rsidR="008538B0" w:rsidRPr="008538B0" w:rsidTr="00F00B6D">
        <w:trPr>
          <w:tblCellSpacing w:w="0" w:type="dxa"/>
        </w:trPr>
        <w:tc>
          <w:tcPr>
            <w:tcW w:w="53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4</w:t>
            </w:r>
          </w:p>
        </w:tc>
        <w:tc>
          <w:tcPr>
            <w:tcW w:w="3402"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Количество инвентаризированных земельных участков к общему количеству земельных участков на территории поселения</w:t>
            </w:r>
          </w:p>
        </w:tc>
        <w:tc>
          <w:tcPr>
            <w:tcW w:w="1226"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2"/>
                <w:szCs w:val="22"/>
                <w:lang w:eastAsia="ru-RU"/>
              </w:rPr>
              <w:t>%</w:t>
            </w:r>
          </w:p>
        </w:tc>
        <w:tc>
          <w:tcPr>
            <w:tcW w:w="767"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2</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3</w:t>
            </w:r>
          </w:p>
        </w:tc>
        <w:tc>
          <w:tcPr>
            <w:tcW w:w="709" w:type="dxa"/>
            <w:tcBorders>
              <w:top w:val="outset" w:sz="6" w:space="0" w:color="000001"/>
              <w:left w:val="outset" w:sz="6" w:space="0" w:color="000001"/>
              <w:bottom w:val="outset" w:sz="6" w:space="0" w:color="000001"/>
              <w:right w:val="outset" w:sz="6" w:space="0" w:color="000001"/>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4</w:t>
            </w:r>
          </w:p>
        </w:tc>
        <w:tc>
          <w:tcPr>
            <w:tcW w:w="708" w:type="dxa"/>
            <w:tcBorders>
              <w:top w:val="outset" w:sz="6" w:space="0" w:color="000001"/>
              <w:left w:val="outset" w:sz="6" w:space="0" w:color="000001"/>
              <w:bottom w:val="outset" w:sz="6" w:space="0" w:color="000001"/>
              <w:right w:val="outset" w:sz="6" w:space="0" w:color="auto"/>
            </w:tcBorders>
            <w:hideMark/>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5</w:t>
            </w:r>
          </w:p>
        </w:tc>
        <w:tc>
          <w:tcPr>
            <w:tcW w:w="851" w:type="dxa"/>
            <w:tcBorders>
              <w:top w:val="outset" w:sz="6" w:space="0" w:color="000001"/>
              <w:left w:val="outset" w:sz="6" w:space="0" w:color="auto"/>
              <w:bottom w:val="outset" w:sz="6" w:space="0" w:color="000001"/>
              <w:right w:val="outset" w:sz="6" w:space="0" w:color="auto"/>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6</w:t>
            </w:r>
          </w:p>
        </w:tc>
        <w:tc>
          <w:tcPr>
            <w:tcW w:w="850" w:type="dxa"/>
            <w:tcBorders>
              <w:top w:val="outset" w:sz="6" w:space="0" w:color="000001"/>
              <w:left w:val="outset" w:sz="6" w:space="0" w:color="auto"/>
              <w:bottom w:val="outset" w:sz="6" w:space="0" w:color="000001"/>
              <w:right w:val="outset" w:sz="6" w:space="0" w:color="000001"/>
            </w:tcBorders>
          </w:tcPr>
          <w:p w:rsidR="008538B0" w:rsidRPr="008538B0" w:rsidRDefault="008538B0" w:rsidP="008538B0">
            <w:pPr>
              <w:widowControl/>
              <w:shd w:val="clear" w:color="auto" w:fill="FFFFFF"/>
              <w:autoSpaceDE/>
              <w:autoSpaceDN/>
              <w:adjustRightInd/>
              <w:spacing w:after="62" w:line="238" w:lineRule="atLeast"/>
              <w:ind w:firstLine="0"/>
              <w:rPr>
                <w:rFonts w:ascii="Times New Roman" w:hAnsi="Times New Roman" w:cs="Times New Roman"/>
                <w:sz w:val="26"/>
                <w:szCs w:val="26"/>
                <w:lang w:eastAsia="ru-RU"/>
              </w:rPr>
            </w:pPr>
            <w:r w:rsidRPr="008538B0">
              <w:rPr>
                <w:rFonts w:ascii="Times New Roman" w:hAnsi="Times New Roman" w:cs="Times New Roman"/>
                <w:sz w:val="26"/>
                <w:szCs w:val="26"/>
                <w:lang w:eastAsia="ru-RU"/>
              </w:rPr>
              <w:t>7</w:t>
            </w:r>
          </w:p>
        </w:tc>
      </w:tr>
    </w:tbl>
    <w:p w:rsidR="008538B0" w:rsidRPr="008538B0" w:rsidRDefault="008538B0" w:rsidP="008538B0">
      <w:pPr>
        <w:widowControl/>
        <w:autoSpaceDE/>
        <w:autoSpaceDN/>
        <w:adjustRightInd/>
        <w:ind w:firstLine="0"/>
        <w:jc w:val="center"/>
        <w:rPr>
          <w:rFonts w:ascii="Times New Roman" w:hAnsi="Times New Roman" w:cs="Times New Roman"/>
          <w:b/>
          <w:sz w:val="28"/>
          <w:szCs w:val="28"/>
          <w:lang w:eastAsia="ru-RU"/>
        </w:rPr>
      </w:pPr>
    </w:p>
    <w:p w:rsidR="008538B0" w:rsidRPr="008538B0" w:rsidRDefault="008538B0" w:rsidP="008538B0">
      <w:pPr>
        <w:widowControl/>
        <w:ind w:firstLine="540"/>
        <w:jc w:val="center"/>
        <w:rPr>
          <w:rFonts w:ascii="Times New Roman" w:hAnsi="Times New Roman" w:cs="Times New Roman"/>
          <w:b/>
          <w:bCs/>
          <w:sz w:val="28"/>
          <w:szCs w:val="28"/>
          <w:lang w:eastAsia="ru-RU"/>
        </w:rPr>
      </w:pPr>
      <w:r w:rsidRPr="008538B0">
        <w:rPr>
          <w:rFonts w:ascii="Times New Roman" w:hAnsi="Times New Roman" w:cs="Times New Roman"/>
          <w:b/>
          <w:sz w:val="28"/>
          <w:szCs w:val="28"/>
          <w:lang w:eastAsia="ru-RU"/>
        </w:rPr>
        <w:t>Раздел 4.</w:t>
      </w:r>
      <w:r w:rsidRPr="008538B0">
        <w:rPr>
          <w:rFonts w:ascii="Times New Roman" w:hAnsi="Times New Roman" w:cs="Times New Roman"/>
          <w:b/>
          <w:bCs/>
          <w:sz w:val="28"/>
          <w:szCs w:val="28"/>
          <w:lang w:eastAsia="ru-RU"/>
        </w:rPr>
        <w:t xml:space="preserve"> Обоснование объема финансовых ресурсов, необходимых для реализации муниципальной целевой программы</w:t>
      </w:r>
    </w:p>
    <w:p w:rsidR="008538B0" w:rsidRPr="008538B0" w:rsidRDefault="008538B0" w:rsidP="008538B0">
      <w:pPr>
        <w:widowControl/>
        <w:ind w:firstLine="0"/>
        <w:jc w:val="left"/>
        <w:rPr>
          <w:rFonts w:ascii="Times New Roman" w:hAnsi="Times New Roman" w:cs="Times New Roman"/>
          <w:sz w:val="28"/>
          <w:szCs w:val="28"/>
          <w:lang w:eastAsia="ru-RU"/>
        </w:rPr>
      </w:pPr>
    </w:p>
    <w:p w:rsidR="008538B0" w:rsidRPr="008538B0" w:rsidRDefault="008538B0" w:rsidP="008538B0">
      <w:pPr>
        <w:ind w:firstLine="540"/>
        <w:rPr>
          <w:rFonts w:ascii="Times New Roman" w:hAnsi="Times New Roman" w:cs="Times New Roman"/>
          <w:sz w:val="28"/>
          <w:szCs w:val="28"/>
          <w:lang w:eastAsia="ru-RU"/>
        </w:rPr>
      </w:pPr>
      <w:r w:rsidRPr="008538B0">
        <w:rPr>
          <w:sz w:val="28"/>
          <w:szCs w:val="28"/>
          <w:lang w:eastAsia="ru-RU"/>
        </w:rPr>
        <w:t xml:space="preserve">          </w:t>
      </w:r>
      <w:r w:rsidRPr="008538B0">
        <w:rPr>
          <w:rFonts w:ascii="Times New Roman" w:hAnsi="Times New Roman" w:cs="Times New Roman"/>
          <w:sz w:val="28"/>
          <w:szCs w:val="28"/>
          <w:lang w:eastAsia="ru-RU"/>
        </w:rPr>
        <w:t>Программные мероприятия финансируются за счет средств бюджета Краснопольского сельского поселения.</w:t>
      </w:r>
    </w:p>
    <w:p w:rsidR="008538B0" w:rsidRPr="008538B0" w:rsidRDefault="008538B0" w:rsidP="008538B0">
      <w:pPr>
        <w:ind w:firstLine="540"/>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Общий объем финансирования Программы за счет средств бюджета Краснопольского сельского поселения составит 5000 рублей.</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В ходе реализации Программы отдельные ее мероприятия в установленном порядке могут уточняться, а объемы финансирования корректироваться с учетом утвержденных расходов бюджета Краснопольского сельского поселения.</w:t>
      </w:r>
    </w:p>
    <w:p w:rsidR="008538B0" w:rsidRPr="008538B0" w:rsidRDefault="008538B0" w:rsidP="008538B0">
      <w:pPr>
        <w:widowControl/>
        <w:ind w:firstLine="0"/>
        <w:jc w:val="left"/>
        <w:rPr>
          <w:rFonts w:ascii="Times New Roman" w:hAnsi="Times New Roman" w:cs="Times New Roman"/>
          <w:b/>
          <w:sz w:val="28"/>
          <w:szCs w:val="28"/>
          <w:lang w:eastAsia="ru-RU"/>
        </w:rPr>
      </w:pPr>
    </w:p>
    <w:p w:rsidR="008538B0" w:rsidRPr="008538B0" w:rsidRDefault="006637A2" w:rsidP="008538B0">
      <w:pPr>
        <w:widowControl/>
        <w:ind w:firstLine="0"/>
        <w:jc w:val="lef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sidR="008538B0" w:rsidRPr="008538B0">
        <w:rPr>
          <w:rFonts w:ascii="Times New Roman" w:hAnsi="Times New Roman" w:cs="Times New Roman"/>
          <w:b/>
          <w:sz w:val="28"/>
          <w:szCs w:val="28"/>
          <w:lang w:eastAsia="ru-RU"/>
        </w:rPr>
        <w:t>Раздел 5. Обобщенная характеристика мер государственного и правового регулирования</w:t>
      </w:r>
    </w:p>
    <w:p w:rsidR="008538B0" w:rsidRPr="008538B0" w:rsidRDefault="008538B0" w:rsidP="008538B0">
      <w:pPr>
        <w:widowControl/>
        <w:ind w:firstLine="540"/>
        <w:jc w:val="center"/>
        <w:rPr>
          <w:rFonts w:ascii="Times New Roman" w:hAnsi="Times New Roman" w:cs="Times New Roman"/>
          <w:sz w:val="28"/>
          <w:szCs w:val="28"/>
          <w:lang w:eastAsia="ru-RU"/>
        </w:rPr>
      </w:pP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Применение мер государственного регулирования в сфере реализации муниципальной целевой программы не предусмотрено.</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Краснопольского сельского поселения  и представляет в прокуратуру района для проведения юридической экспертизы.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выполнении мероприятий муниципальной целевой программы по мере необходимости администрация Краснопольского сельского поселения принимает правовые акты в соответствии со своими полномочиями.</w:t>
      </w:r>
    </w:p>
    <w:p w:rsidR="008538B0" w:rsidRPr="008538B0" w:rsidRDefault="008538B0" w:rsidP="008538B0">
      <w:pPr>
        <w:widowControl/>
        <w:ind w:firstLine="709"/>
        <w:rPr>
          <w:rFonts w:ascii="Times New Roman" w:hAnsi="Times New Roman" w:cs="Times New Roman"/>
          <w:b/>
          <w:sz w:val="28"/>
          <w:szCs w:val="28"/>
          <w:lang w:eastAsia="ru-RU"/>
        </w:rPr>
      </w:pPr>
    </w:p>
    <w:p w:rsidR="008538B0" w:rsidRPr="008538B0" w:rsidRDefault="008538B0" w:rsidP="008538B0">
      <w:pPr>
        <w:widowControl/>
        <w:ind w:firstLine="540"/>
        <w:jc w:val="center"/>
        <w:rPr>
          <w:rFonts w:ascii="Times New Roman" w:hAnsi="Times New Roman" w:cs="Times New Roman"/>
          <w:b/>
          <w:bCs/>
          <w:sz w:val="28"/>
          <w:szCs w:val="28"/>
          <w:lang w:eastAsia="ru-RU"/>
        </w:rPr>
      </w:pPr>
      <w:r w:rsidRPr="008538B0">
        <w:rPr>
          <w:rFonts w:ascii="Times New Roman" w:hAnsi="Times New Roman" w:cs="Times New Roman"/>
          <w:b/>
          <w:sz w:val="28"/>
          <w:szCs w:val="28"/>
          <w:lang w:eastAsia="ru-RU"/>
        </w:rPr>
        <w:t>Раздел 6.</w:t>
      </w:r>
      <w:r w:rsidRPr="008538B0">
        <w:rPr>
          <w:rFonts w:ascii="Times New Roman" w:hAnsi="Times New Roman" w:cs="Times New Roman"/>
          <w:b/>
          <w:bCs/>
          <w:sz w:val="28"/>
          <w:szCs w:val="28"/>
          <w:lang w:eastAsia="ru-RU"/>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8538B0" w:rsidRPr="008538B0" w:rsidRDefault="008538B0" w:rsidP="008538B0">
      <w:pPr>
        <w:widowControl/>
        <w:ind w:firstLine="0"/>
        <w:jc w:val="left"/>
        <w:rPr>
          <w:rFonts w:ascii="Times New Roman" w:hAnsi="Times New Roman" w:cs="Times New Roman"/>
          <w:sz w:val="28"/>
          <w:szCs w:val="28"/>
          <w:lang w:eastAsia="ru-RU"/>
        </w:rPr>
      </w:pP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Возникновение рисков может быть обусловлено недостаточным финансированием мероприятий муниципальной целевой</w:t>
      </w:r>
      <w:r w:rsidRPr="008538B0">
        <w:rPr>
          <w:rFonts w:ascii="Times New Roman" w:hAnsi="Times New Roman" w:cs="Times New Roman"/>
          <w:sz w:val="28"/>
          <w:szCs w:val="28"/>
          <w:lang w:eastAsia="ru-RU"/>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Основные риски реализации муниципальной целевой программы можно подразделить </w:t>
      </w:r>
      <w:proofErr w:type="gramStart"/>
      <w:r w:rsidRPr="008538B0">
        <w:rPr>
          <w:rFonts w:ascii="Times New Roman" w:hAnsi="Times New Roman" w:cs="Times New Roman"/>
          <w:sz w:val="28"/>
          <w:szCs w:val="28"/>
          <w:lang w:eastAsia="ru-RU"/>
        </w:rPr>
        <w:t>на</w:t>
      </w:r>
      <w:proofErr w:type="gramEnd"/>
      <w:r w:rsidRPr="008538B0">
        <w:rPr>
          <w:rFonts w:ascii="Times New Roman" w:hAnsi="Times New Roman" w:cs="Times New Roman"/>
          <w:sz w:val="28"/>
          <w:szCs w:val="28"/>
          <w:lang w:eastAsia="ru-RU"/>
        </w:rPr>
        <w:t xml:space="preserve"> внутренние и внешние.</w:t>
      </w:r>
    </w:p>
    <w:p w:rsidR="008538B0" w:rsidRPr="008538B0" w:rsidRDefault="008538B0" w:rsidP="008538B0">
      <w:pPr>
        <w:widowControl/>
        <w:tabs>
          <w:tab w:val="left" w:pos="6844"/>
        </w:tabs>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1. К внутренним рискам относятся:</w:t>
      </w:r>
      <w:r w:rsidRPr="008538B0">
        <w:rPr>
          <w:rFonts w:ascii="Times New Roman" w:hAnsi="Times New Roman" w:cs="Times New Roman"/>
          <w:sz w:val="28"/>
          <w:szCs w:val="28"/>
          <w:lang w:eastAsia="ru-RU"/>
        </w:rPr>
        <w:tab/>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1.2) неэффективное расходование финансовых ресурсов, необходимых для реализации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2. К внешним рискам можно отнести: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2.1) нормативно-правовые:</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риски изменения действующего законодательства, регулирующего полномочия органов местного самоуправления Краснопольского</w:t>
      </w:r>
      <w:r w:rsidRPr="008538B0">
        <w:rPr>
          <w:rFonts w:ascii="Times New Roman" w:hAnsi="Times New Roman" w:cs="Times New Roman"/>
          <w:bCs/>
          <w:sz w:val="28"/>
          <w:szCs w:val="28"/>
          <w:lang w:eastAsia="ru-RU"/>
        </w:rPr>
        <w:t xml:space="preserve"> сельского поселения</w:t>
      </w:r>
      <w:r w:rsidRPr="008538B0">
        <w:rPr>
          <w:rFonts w:ascii="Times New Roman" w:hAnsi="Times New Roman" w:cs="Times New Roman"/>
          <w:sz w:val="28"/>
          <w:szCs w:val="28"/>
          <w:lang w:eastAsia="ru-RU"/>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управление указанными рисками возможно посредством своевременной корректировки положений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2.2) социально-экономические:</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управление указанным риском возможно:</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8538B0">
        <w:rPr>
          <w:rFonts w:ascii="Times New Roman" w:hAnsi="Times New Roman" w:cs="Times New Roman"/>
          <w:sz w:val="28"/>
          <w:szCs w:val="28"/>
          <w:lang w:eastAsia="ru-RU"/>
        </w:rPr>
        <w:t>мер социальной защиты сотрудников органов местного самоуправления Краснопольского</w:t>
      </w:r>
      <w:r w:rsidRPr="008538B0">
        <w:rPr>
          <w:rFonts w:ascii="Times New Roman" w:hAnsi="Times New Roman" w:cs="Times New Roman"/>
          <w:bCs/>
          <w:sz w:val="28"/>
          <w:szCs w:val="28"/>
          <w:lang w:eastAsia="ru-RU"/>
        </w:rPr>
        <w:t xml:space="preserve"> сельского поселения</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8538B0" w:rsidRPr="008538B0" w:rsidRDefault="008538B0" w:rsidP="008538B0">
      <w:pPr>
        <w:widowControl/>
        <w:ind w:firstLine="709"/>
        <w:rPr>
          <w:rFonts w:ascii="Times New Roman" w:hAnsi="Times New Roman" w:cs="Times New Roman"/>
          <w:sz w:val="28"/>
          <w:szCs w:val="28"/>
          <w:lang w:eastAsia="ru-RU"/>
        </w:rPr>
      </w:pPr>
    </w:p>
    <w:p w:rsidR="008538B0" w:rsidRPr="008538B0" w:rsidRDefault="008538B0" w:rsidP="008538B0">
      <w:pPr>
        <w:widowControl/>
        <w:ind w:firstLine="0"/>
        <w:jc w:val="left"/>
        <w:rPr>
          <w:rFonts w:ascii="Times New Roman" w:hAnsi="Times New Roman" w:cs="Times New Roman"/>
          <w:sz w:val="10"/>
          <w:szCs w:val="10"/>
          <w:lang w:eastAsia="ru-RU"/>
        </w:rPr>
      </w:pPr>
    </w:p>
    <w:p w:rsidR="008538B0" w:rsidRPr="008538B0" w:rsidRDefault="008538B0" w:rsidP="008538B0">
      <w:pPr>
        <w:widowControl/>
        <w:ind w:firstLine="54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7.</w:t>
      </w:r>
      <w:r w:rsidRPr="008538B0">
        <w:rPr>
          <w:rFonts w:ascii="Times New Roman" w:hAnsi="Times New Roman" w:cs="Times New Roman"/>
          <w:b/>
          <w:bCs/>
          <w:sz w:val="28"/>
          <w:szCs w:val="28"/>
          <w:lang w:eastAsia="ru-RU"/>
        </w:rPr>
        <w:t xml:space="preserve"> </w:t>
      </w:r>
      <w:r w:rsidRPr="008538B0">
        <w:rPr>
          <w:rFonts w:ascii="Times New Roman" w:hAnsi="Times New Roman" w:cs="Times New Roman"/>
          <w:b/>
          <w:sz w:val="28"/>
          <w:szCs w:val="28"/>
          <w:lang w:eastAsia="ru-RU"/>
        </w:rPr>
        <w:t>Механизм реализации муниципальной целевой</w:t>
      </w:r>
      <w:r w:rsidRPr="008538B0">
        <w:rPr>
          <w:rFonts w:ascii="Times New Roman" w:hAnsi="Times New Roman" w:cs="Times New Roman"/>
          <w:b/>
          <w:sz w:val="28"/>
          <w:szCs w:val="28"/>
          <w:lang w:eastAsia="ru-RU"/>
        </w:rPr>
        <w:tab/>
        <w:t xml:space="preserve"> программы</w:t>
      </w:r>
    </w:p>
    <w:p w:rsidR="008538B0" w:rsidRPr="008538B0" w:rsidRDefault="008538B0" w:rsidP="008538B0">
      <w:pPr>
        <w:widowControl/>
        <w:tabs>
          <w:tab w:val="left" w:pos="3433"/>
        </w:tabs>
        <w:ind w:firstLine="0"/>
        <w:jc w:val="left"/>
        <w:rPr>
          <w:rFonts w:ascii="Times New Roman" w:hAnsi="Times New Roman" w:cs="Times New Roman"/>
          <w:sz w:val="10"/>
          <w:szCs w:val="10"/>
          <w:lang w:eastAsia="ru-RU"/>
        </w:rPr>
      </w:pPr>
      <w:r w:rsidRPr="008538B0">
        <w:rPr>
          <w:rFonts w:ascii="Times New Roman" w:hAnsi="Times New Roman" w:cs="Times New Roman"/>
          <w:sz w:val="28"/>
          <w:szCs w:val="28"/>
          <w:lang w:eastAsia="ru-RU"/>
        </w:rPr>
        <w:tab/>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Реализация программы осуществляется на основе постановления администрации Краснопольского сельского поселения от 26.12.2016 г. №34</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 « Об утверждении Порядка разработки, реализации и оценки эффективности муниципальных программ Краснопольского сельского поселения».</w:t>
      </w:r>
    </w:p>
    <w:p w:rsidR="008538B0" w:rsidRPr="008538B0" w:rsidRDefault="008538B0" w:rsidP="008538B0">
      <w:pPr>
        <w:widowControl/>
        <w:autoSpaceDE/>
        <w:autoSpaceDN/>
        <w:adjustRightInd/>
        <w:ind w:firstLine="0"/>
        <w:jc w:val="left"/>
        <w:rPr>
          <w:rFonts w:ascii="Times New Roman" w:hAnsi="Times New Roman" w:cs="Times New Roman"/>
          <w:bCs/>
          <w:sz w:val="28"/>
          <w:szCs w:val="28"/>
          <w:lang w:eastAsia="ru-RU"/>
        </w:rPr>
      </w:pPr>
      <w:r w:rsidRPr="008538B0">
        <w:rPr>
          <w:rFonts w:ascii="Times New Roman" w:hAnsi="Times New Roman" w:cs="Times New Roman"/>
          <w:bCs/>
          <w:sz w:val="28"/>
          <w:szCs w:val="28"/>
          <w:lang w:eastAsia="ru-RU"/>
        </w:rPr>
        <w:t xml:space="preserve">Текущее управление ходом выполнения </w:t>
      </w:r>
      <w:r w:rsidRPr="008538B0">
        <w:rPr>
          <w:rFonts w:ascii="Times New Roman" w:hAnsi="Times New Roman" w:cs="Times New Roman"/>
          <w:sz w:val="28"/>
          <w:szCs w:val="28"/>
          <w:lang w:eastAsia="ru-RU"/>
        </w:rPr>
        <w:t>муниципальной целевой программы</w:t>
      </w:r>
      <w:r w:rsidRPr="008538B0">
        <w:rPr>
          <w:rFonts w:ascii="Times New Roman" w:hAnsi="Times New Roman" w:cs="Times New Roman"/>
          <w:bCs/>
          <w:sz w:val="28"/>
          <w:szCs w:val="28"/>
          <w:lang w:eastAsia="ru-RU"/>
        </w:rPr>
        <w:t xml:space="preserve"> осуществляется ее муниципальным заказчиком.</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Выполнение мероприятий Программы будет осуществляться в соответствии с </w:t>
      </w:r>
      <w:hyperlink w:anchor="P299" w:history="1">
        <w:r w:rsidRPr="008538B0">
          <w:rPr>
            <w:rFonts w:ascii="Times New Roman" w:hAnsi="Times New Roman" w:cs="Times New Roman"/>
            <w:sz w:val="28"/>
            <w:szCs w:val="28"/>
            <w:lang w:eastAsia="ru-RU"/>
          </w:rPr>
          <w:t>планом</w:t>
        </w:r>
      </w:hyperlink>
      <w:r w:rsidRPr="008538B0">
        <w:rPr>
          <w:rFonts w:ascii="Times New Roman" w:hAnsi="Times New Roman" w:cs="Times New Roman"/>
          <w:sz w:val="28"/>
          <w:szCs w:val="28"/>
          <w:lang w:eastAsia="ru-RU"/>
        </w:rPr>
        <w:t xml:space="preserve"> мероприятий Программы, указанным в приложении.</w:t>
      </w:r>
    </w:p>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roofErr w:type="gramStart"/>
      <w:r w:rsidRPr="008538B0">
        <w:rPr>
          <w:rFonts w:ascii="Times New Roman" w:hAnsi="Times New Roman" w:cs="Times New Roman"/>
          <w:sz w:val="28"/>
          <w:szCs w:val="28"/>
          <w:lang w:eastAsia="ru-RU"/>
        </w:rPr>
        <w:t>Контроль за</w:t>
      </w:r>
      <w:proofErr w:type="gramEnd"/>
      <w:r w:rsidRPr="008538B0">
        <w:rPr>
          <w:rFonts w:ascii="Times New Roman" w:hAnsi="Times New Roman" w:cs="Times New Roman"/>
          <w:sz w:val="28"/>
          <w:szCs w:val="28"/>
          <w:lang w:eastAsia="ru-RU"/>
        </w:rPr>
        <w:t xml:space="preserve"> выполнением предусмотренных Программой мероприятий осуществляет администрация Краснопольского сельского поселения. </w:t>
      </w:r>
    </w:p>
    <w:p w:rsidR="008538B0" w:rsidRPr="008538B0" w:rsidRDefault="008538B0" w:rsidP="008538B0">
      <w:pPr>
        <w:widowControl/>
        <w:ind w:firstLine="709"/>
        <w:rPr>
          <w:rFonts w:ascii="Times New Roman" w:hAnsi="Times New Roman" w:cs="Times New Roman"/>
          <w:bCs/>
          <w:sz w:val="10"/>
          <w:szCs w:val="10"/>
          <w:lang w:eastAsia="ru-RU"/>
        </w:rPr>
      </w:pPr>
    </w:p>
    <w:p w:rsidR="008538B0" w:rsidRPr="008538B0" w:rsidRDefault="008538B0" w:rsidP="008538B0">
      <w:pPr>
        <w:widowControl/>
        <w:ind w:firstLine="540"/>
        <w:jc w:val="center"/>
        <w:rPr>
          <w:rFonts w:ascii="Times New Roman" w:hAnsi="Times New Roman" w:cs="Times New Roman"/>
          <w:b/>
          <w:sz w:val="28"/>
          <w:szCs w:val="28"/>
          <w:lang w:eastAsia="ru-RU"/>
        </w:rPr>
      </w:pPr>
    </w:p>
    <w:p w:rsidR="008538B0" w:rsidRPr="008538B0" w:rsidRDefault="008538B0" w:rsidP="008538B0">
      <w:pPr>
        <w:widowControl/>
        <w:ind w:firstLine="54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8.</w:t>
      </w:r>
      <w:r w:rsidRPr="008538B0">
        <w:rPr>
          <w:rFonts w:ascii="Times New Roman" w:hAnsi="Times New Roman" w:cs="Times New Roman"/>
          <w:b/>
          <w:bCs/>
          <w:sz w:val="28"/>
          <w:szCs w:val="28"/>
          <w:lang w:eastAsia="ru-RU"/>
        </w:rPr>
        <w:t xml:space="preserve"> </w:t>
      </w:r>
      <w:r w:rsidRPr="008538B0">
        <w:rPr>
          <w:rFonts w:ascii="Times New Roman" w:hAnsi="Times New Roman" w:cs="Times New Roman"/>
          <w:b/>
          <w:sz w:val="28"/>
          <w:szCs w:val="28"/>
          <w:lang w:eastAsia="ru-RU"/>
        </w:rPr>
        <w:t xml:space="preserve">Методика оценки эффективности </w:t>
      </w:r>
    </w:p>
    <w:p w:rsidR="008538B0" w:rsidRPr="008538B0" w:rsidRDefault="008538B0" w:rsidP="008538B0">
      <w:pPr>
        <w:widowControl/>
        <w:ind w:firstLine="54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муниципальной целевой программы</w:t>
      </w:r>
    </w:p>
    <w:p w:rsidR="008538B0" w:rsidRPr="008538B0" w:rsidRDefault="008538B0" w:rsidP="008538B0">
      <w:pPr>
        <w:widowControl/>
        <w:ind w:firstLine="540"/>
        <w:jc w:val="center"/>
        <w:rPr>
          <w:rFonts w:ascii="Times New Roman" w:hAnsi="Times New Roman" w:cs="Times New Roman"/>
          <w:sz w:val="10"/>
          <w:szCs w:val="10"/>
          <w:lang w:eastAsia="ru-RU"/>
        </w:rPr>
      </w:pP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Краснопольского сельского поселения.</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Эффективность выполнения муниципальной целевой программы оценивается по трем критериям:</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степень достижения целей и решения задач муниципальной целевой программы в целом за весь период ее реализации;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степень соответствия полученных результатов запланированному уровню затрат и эффективности использования средств бюджета Краснопольского</w:t>
      </w:r>
      <w:r w:rsidRPr="008538B0">
        <w:rPr>
          <w:rFonts w:ascii="Times New Roman" w:hAnsi="Times New Roman" w:cs="Times New Roman"/>
          <w:bCs/>
          <w:sz w:val="28"/>
          <w:szCs w:val="28"/>
          <w:lang w:eastAsia="ru-RU"/>
        </w:rPr>
        <w:t xml:space="preserve"> сельского поселения</w:t>
      </w:r>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Соответствующая оценка осуществляется администрацией Краснопольского</w:t>
      </w:r>
      <w:r w:rsidRPr="008538B0">
        <w:rPr>
          <w:rFonts w:ascii="Times New Roman" w:hAnsi="Times New Roman" w:cs="Times New Roman"/>
          <w:bCs/>
          <w:sz w:val="28"/>
          <w:szCs w:val="28"/>
          <w:lang w:eastAsia="ru-RU"/>
        </w:rPr>
        <w:t xml:space="preserve"> сельского поселения</w:t>
      </w:r>
      <w:r w:rsidRPr="008538B0">
        <w:rPr>
          <w:rFonts w:ascii="Times New Roman" w:hAnsi="Times New Roman" w:cs="Times New Roman"/>
          <w:sz w:val="28"/>
          <w:szCs w:val="28"/>
          <w:lang w:eastAsia="ru-RU"/>
        </w:rPr>
        <w:t xml:space="preserve"> и исполнителями Программы исходя из требований, установленных бюджетным законодательством Российской Федерации.</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в целом </w:t>
      </w:r>
      <w:proofErr w:type="gramStart"/>
      <w:r w:rsidRPr="008538B0">
        <w:rPr>
          <w:rFonts w:ascii="Times New Roman" w:hAnsi="Times New Roman" w:cs="Times New Roman"/>
          <w:sz w:val="28"/>
          <w:szCs w:val="28"/>
          <w:lang w:eastAsia="ru-RU"/>
        </w:rPr>
        <w:t>эффективной</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неэффективной.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оценке выполнения мероприятий по реализации Программы проводится сравнение:</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фактических сроков реализации мероприятий Программы с </w:t>
      </w:r>
      <w:proofErr w:type="gramStart"/>
      <w:r w:rsidRPr="008538B0">
        <w:rPr>
          <w:rFonts w:ascii="Times New Roman" w:hAnsi="Times New Roman" w:cs="Times New Roman"/>
          <w:sz w:val="28"/>
          <w:szCs w:val="28"/>
          <w:lang w:eastAsia="ru-RU"/>
        </w:rPr>
        <w:t>запланированными</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фактически полученных результатов с </w:t>
      </w:r>
      <w:proofErr w:type="gramStart"/>
      <w:r w:rsidRPr="008538B0">
        <w:rPr>
          <w:rFonts w:ascii="Times New Roman" w:hAnsi="Times New Roman" w:cs="Times New Roman"/>
          <w:sz w:val="28"/>
          <w:szCs w:val="28"/>
          <w:lang w:eastAsia="ru-RU"/>
        </w:rPr>
        <w:t>ожидаемыми</w:t>
      </w:r>
      <w:proofErr w:type="gramEnd"/>
      <w:r w:rsidRPr="008538B0">
        <w:rPr>
          <w:rFonts w:ascii="Times New Roman" w:hAnsi="Times New Roman" w:cs="Times New Roman"/>
          <w:sz w:val="28"/>
          <w:szCs w:val="28"/>
          <w:lang w:eastAsia="ru-RU"/>
        </w:rPr>
        <w:t>.</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lastRenderedPageBreak/>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При более низких показателях выполнения мероприятий по реализации муниципальной целевой программы работа считается неэффективной.</w:t>
      </w:r>
    </w:p>
    <w:p w:rsidR="008538B0" w:rsidRPr="008538B0" w:rsidRDefault="008538B0" w:rsidP="008538B0">
      <w:pPr>
        <w:widowControl/>
        <w:ind w:firstLine="709"/>
        <w:rPr>
          <w:rFonts w:ascii="Times New Roman" w:hAnsi="Times New Roman" w:cs="Times New Roman"/>
          <w:sz w:val="28"/>
          <w:szCs w:val="28"/>
          <w:lang w:eastAsia="ru-RU"/>
        </w:rPr>
      </w:pPr>
      <w:r w:rsidRPr="008538B0">
        <w:rPr>
          <w:rFonts w:ascii="Times New Roman" w:hAnsi="Times New Roman" w:cs="Times New Roman"/>
          <w:sz w:val="28"/>
          <w:szCs w:val="28"/>
          <w:lang w:eastAsia="ru-RU"/>
        </w:rPr>
        <w:t xml:space="preserve">Неэффективная оценка </w:t>
      </w:r>
      <w:proofErr w:type="gramStart"/>
      <w:r w:rsidRPr="008538B0">
        <w:rPr>
          <w:rFonts w:ascii="Times New Roman" w:hAnsi="Times New Roman" w:cs="Times New Roman"/>
          <w:sz w:val="28"/>
          <w:szCs w:val="28"/>
          <w:lang w:eastAsia="ru-RU"/>
        </w:rPr>
        <w:t>выполнения мероприятий плана реализации Программы</w:t>
      </w:r>
      <w:proofErr w:type="gramEnd"/>
      <w:r w:rsidRPr="008538B0">
        <w:rPr>
          <w:rFonts w:ascii="Times New Roman" w:hAnsi="Times New Roman" w:cs="Times New Roman"/>
          <w:sz w:val="28"/>
          <w:szCs w:val="28"/>
          <w:lang w:eastAsia="ru-RU"/>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8538B0" w:rsidRPr="008538B0" w:rsidRDefault="008538B0" w:rsidP="008538B0">
      <w:pPr>
        <w:widowControl/>
        <w:autoSpaceDE/>
        <w:autoSpaceDN/>
        <w:adjustRightInd/>
        <w:spacing w:before="100" w:beforeAutospacing="1" w:line="295" w:lineRule="atLeast"/>
        <w:ind w:firstLine="0"/>
        <w:jc w:val="center"/>
        <w:rPr>
          <w:rFonts w:ascii="Times New Roman" w:hAnsi="Times New Roman" w:cs="Times New Roman"/>
          <w:b/>
          <w:sz w:val="28"/>
          <w:szCs w:val="28"/>
          <w:lang w:eastAsia="ru-RU"/>
        </w:rPr>
      </w:pPr>
      <w:r w:rsidRPr="008538B0">
        <w:rPr>
          <w:rFonts w:ascii="Times New Roman" w:hAnsi="Times New Roman" w:cs="Times New Roman"/>
          <w:b/>
          <w:sz w:val="28"/>
          <w:szCs w:val="28"/>
          <w:lang w:eastAsia="ru-RU"/>
        </w:rPr>
        <w:t>Раздел 9. Ожидаемые результаты Программы</w:t>
      </w: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sz w:val="28"/>
          <w:szCs w:val="28"/>
          <w:lang w:eastAsia="ru-RU"/>
        </w:rPr>
      </w:pPr>
      <w:r w:rsidRPr="008538B0">
        <w:rPr>
          <w:rFonts w:ascii="Times New Roman" w:hAnsi="Times New Roman" w:cs="Times New Roman"/>
          <w:sz w:val="28"/>
          <w:szCs w:val="28"/>
          <w:lang w:eastAsia="ru-RU"/>
        </w:rPr>
        <w:t>Реализация данной Программы будет способствовать упорядочению землепользования, эффективному использованию и охране земель, восстановлению нарушенных земель и повышению экологической безопасности населения поселения и качества его жизни, а также увеличению налогооблагаемой базы.</w:t>
      </w: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38B0" w:rsidRPr="008538B0" w:rsidRDefault="008538B0" w:rsidP="008538B0">
      <w:pPr>
        <w:widowControl/>
        <w:autoSpaceDE/>
        <w:autoSpaceDN/>
        <w:adjustRightInd/>
        <w:spacing w:before="100" w:beforeAutospacing="1" w:after="100" w:afterAutospacing="1"/>
        <w:ind w:firstLine="0"/>
        <w:jc w:val="center"/>
        <w:rPr>
          <w:rFonts w:ascii="Times New Roman" w:hAnsi="Times New Roman" w:cs="Times New Roman"/>
          <w:b/>
          <w:bCs/>
          <w:lang w:eastAsia="ru-RU"/>
        </w:rPr>
      </w:pPr>
    </w:p>
    <w:p w:rsidR="008510A6" w:rsidRDefault="008510A6"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pPr>
    </w:p>
    <w:p w:rsidR="008538B0" w:rsidRDefault="008538B0" w:rsidP="008538B0">
      <w:pPr>
        <w:jc w:val="left"/>
        <w:sectPr w:rsidR="008538B0" w:rsidSect="008538B0">
          <w:pgSz w:w="11906" w:h="16838"/>
          <w:pgMar w:top="1134" w:right="567" w:bottom="1134" w:left="1134" w:header="709" w:footer="709" w:gutter="0"/>
          <w:cols w:space="708"/>
          <w:docGrid w:linePitch="360"/>
        </w:sectPr>
      </w:pP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lastRenderedPageBreak/>
        <w:t>Раздел 10. Перечень</w:t>
      </w:r>
    </w:p>
    <w:p w:rsidR="008538B0" w:rsidRDefault="008538B0" w:rsidP="008538B0">
      <w:pPr>
        <w:widowControl/>
        <w:autoSpaceDE/>
        <w:autoSpaceDN/>
        <w:adjustRightInd/>
        <w:ind w:firstLine="0"/>
        <w:jc w:val="center"/>
        <w:rPr>
          <w:rFonts w:ascii="Times New Roman" w:hAnsi="Times New Roman" w:cs="Times New Roman"/>
          <w:b/>
          <w:bCs/>
          <w:sz w:val="28"/>
          <w:szCs w:val="28"/>
          <w:lang w:eastAsia="ru-RU"/>
        </w:rPr>
      </w:pPr>
      <w:r w:rsidRPr="008538B0">
        <w:rPr>
          <w:rFonts w:ascii="Times New Roman" w:hAnsi="Times New Roman" w:cs="Times New Roman"/>
          <w:b/>
          <w:bCs/>
          <w:sz w:val="28"/>
          <w:szCs w:val="28"/>
          <w:lang w:eastAsia="ru-RU"/>
        </w:rPr>
        <w:t>основных мероприятий муниципальной программы Краснопольского сельского поселения «Охрана земель на территории Краснопольского сельского поселения на 2018-2023 годы»</w:t>
      </w:r>
    </w:p>
    <w:p w:rsidR="008538B0" w:rsidRPr="008538B0" w:rsidRDefault="008538B0" w:rsidP="008538B0">
      <w:pPr>
        <w:widowControl/>
        <w:autoSpaceDE/>
        <w:autoSpaceDN/>
        <w:adjustRightInd/>
        <w:ind w:firstLine="0"/>
        <w:jc w:val="center"/>
        <w:rPr>
          <w:rFonts w:ascii="Times New Roman" w:hAnsi="Times New Roman" w:cs="Times New Roman"/>
          <w:b/>
          <w:bCs/>
          <w:sz w:val="28"/>
          <w:szCs w:val="28"/>
          <w:lang w:eastAsia="ru-RU"/>
        </w:rPr>
      </w:pPr>
    </w:p>
    <w:tbl>
      <w:tblPr>
        <w:tblW w:w="12475" w:type="dxa"/>
        <w:tblInd w:w="70" w:type="dxa"/>
        <w:tblLayout w:type="fixed"/>
        <w:tblCellMar>
          <w:left w:w="70" w:type="dxa"/>
          <w:right w:w="70" w:type="dxa"/>
        </w:tblCellMar>
        <w:tblLook w:val="04A0" w:firstRow="1" w:lastRow="0" w:firstColumn="1" w:lastColumn="0" w:noHBand="0" w:noVBand="1"/>
      </w:tblPr>
      <w:tblGrid>
        <w:gridCol w:w="709"/>
        <w:gridCol w:w="2268"/>
        <w:gridCol w:w="1843"/>
        <w:gridCol w:w="645"/>
        <w:gridCol w:w="30"/>
        <w:gridCol w:w="30"/>
        <w:gridCol w:w="712"/>
        <w:gridCol w:w="851"/>
        <w:gridCol w:w="850"/>
        <w:gridCol w:w="851"/>
        <w:gridCol w:w="850"/>
        <w:gridCol w:w="1843"/>
        <w:gridCol w:w="993"/>
      </w:tblGrid>
      <w:tr w:rsidR="008538B0" w:rsidRPr="008538B0" w:rsidTr="00F00B6D">
        <w:trPr>
          <w:cantSplit/>
          <w:trHeight w:val="480"/>
        </w:trPr>
        <w:tc>
          <w:tcPr>
            <w:tcW w:w="709" w:type="dxa"/>
            <w:vMerge w:val="restart"/>
            <w:tcBorders>
              <w:top w:val="single" w:sz="6" w:space="0" w:color="auto"/>
              <w:left w:val="single" w:sz="6" w:space="0" w:color="auto"/>
              <w:bottom w:val="single" w:sz="6"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 xml:space="preserve">№ </w:t>
            </w:r>
            <w:proofErr w:type="gramStart"/>
            <w:r w:rsidRPr="008538B0">
              <w:rPr>
                <w:rFonts w:ascii="Times New Roman" w:hAnsi="Times New Roman" w:cs="Times New Roman"/>
                <w:lang w:eastAsia="ru-RU"/>
              </w:rPr>
              <w:t>п</w:t>
            </w:r>
            <w:proofErr w:type="gramEnd"/>
            <w:r w:rsidRPr="008538B0">
              <w:rPr>
                <w:rFonts w:ascii="Times New Roman" w:hAnsi="Times New Roman" w:cs="Times New Roman"/>
                <w:lang w:eastAsia="ru-RU"/>
              </w:rPr>
              <w:t>/п</w:t>
            </w:r>
          </w:p>
        </w:tc>
        <w:tc>
          <w:tcPr>
            <w:tcW w:w="2268" w:type="dxa"/>
            <w:vMerge w:val="restart"/>
            <w:tcBorders>
              <w:top w:val="single" w:sz="6" w:space="0" w:color="auto"/>
              <w:left w:val="single" w:sz="6" w:space="0" w:color="auto"/>
              <w:bottom w:val="single" w:sz="6"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Наименование мероприятия</w:t>
            </w:r>
          </w:p>
        </w:tc>
        <w:tc>
          <w:tcPr>
            <w:tcW w:w="1843" w:type="dxa"/>
            <w:vMerge w:val="restart"/>
            <w:tcBorders>
              <w:top w:val="single" w:sz="6" w:space="0" w:color="auto"/>
              <w:left w:val="single" w:sz="6" w:space="0" w:color="auto"/>
              <w:bottom w:val="single" w:sz="6"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Срок исполнения</w:t>
            </w:r>
          </w:p>
        </w:tc>
        <w:tc>
          <w:tcPr>
            <w:tcW w:w="4819" w:type="dxa"/>
            <w:gridSpan w:val="8"/>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Объем финансовых средств из бюджета Краснопольского сельского посе</w:t>
            </w:r>
            <w:r w:rsidRPr="008538B0">
              <w:rPr>
                <w:rFonts w:ascii="Times New Roman" w:hAnsi="Times New Roman" w:cs="Times New Roman"/>
                <w:lang w:eastAsia="ru-RU"/>
              </w:rPr>
              <w:softHyphen/>
              <w:t>ления (</w:t>
            </w:r>
            <w:proofErr w:type="spellStart"/>
            <w:r w:rsidRPr="008538B0">
              <w:rPr>
                <w:rFonts w:ascii="Times New Roman" w:hAnsi="Times New Roman" w:cs="Times New Roman"/>
                <w:lang w:eastAsia="ru-RU"/>
              </w:rPr>
              <w:t>руб</w:t>
            </w:r>
            <w:proofErr w:type="spellEnd"/>
            <w:r w:rsidRPr="008538B0">
              <w:rPr>
                <w:rFonts w:ascii="Times New Roman" w:hAnsi="Times New Roman" w:cs="Times New Roman"/>
                <w:lang w:eastAsia="ru-RU"/>
              </w:rPr>
              <w:t xml:space="preserve">) </w:t>
            </w:r>
          </w:p>
        </w:tc>
        <w:tc>
          <w:tcPr>
            <w:tcW w:w="1843" w:type="dxa"/>
            <w:tcBorders>
              <w:top w:val="single" w:sz="4"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Ответственный исполнитель</w:t>
            </w:r>
          </w:p>
        </w:tc>
        <w:tc>
          <w:tcPr>
            <w:tcW w:w="993" w:type="dxa"/>
            <w:vMerge w:val="restart"/>
            <w:tcBorders>
              <w:top w:val="single" w:sz="4" w:space="0" w:color="auto"/>
              <w:right w:val="single" w:sz="4" w:space="0" w:color="auto"/>
            </w:tcBorders>
            <w:shd w:val="clear" w:color="auto" w:fill="auto"/>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r>
      <w:tr w:rsidR="008538B0" w:rsidRPr="008538B0" w:rsidTr="00F00B6D">
        <w:trPr>
          <w:cantSplit/>
          <w:trHeight w:val="360"/>
        </w:trPr>
        <w:tc>
          <w:tcPr>
            <w:tcW w:w="709" w:type="dxa"/>
            <w:vMerge/>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c>
          <w:tcPr>
            <w:tcW w:w="2268" w:type="dxa"/>
            <w:vMerge/>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c>
          <w:tcPr>
            <w:tcW w:w="1843" w:type="dxa"/>
            <w:vMerge/>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p>
        </w:tc>
        <w:tc>
          <w:tcPr>
            <w:tcW w:w="705" w:type="dxa"/>
            <w:gridSpan w:val="3"/>
            <w:tcBorders>
              <w:top w:val="single" w:sz="4" w:space="0" w:color="auto"/>
              <w:left w:val="single" w:sz="6" w:space="0" w:color="auto"/>
              <w:bottom w:val="single" w:sz="4" w:space="0" w:color="auto"/>
              <w:right w:val="single" w:sz="4" w:space="0" w:color="auto"/>
            </w:tcBorders>
            <w:vAlign w:val="center"/>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2018</w:t>
            </w:r>
          </w:p>
        </w:tc>
        <w:tc>
          <w:tcPr>
            <w:tcW w:w="712" w:type="dxa"/>
            <w:tcBorders>
              <w:top w:val="single" w:sz="4" w:space="0" w:color="auto"/>
              <w:left w:val="single" w:sz="4" w:space="0" w:color="auto"/>
              <w:bottom w:val="single" w:sz="4" w:space="0" w:color="auto"/>
              <w:right w:val="single" w:sz="6" w:space="0" w:color="auto"/>
            </w:tcBorders>
            <w:vAlign w:val="center"/>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2019</w:t>
            </w:r>
          </w:p>
        </w:tc>
        <w:tc>
          <w:tcPr>
            <w:tcW w:w="851" w:type="dxa"/>
            <w:tcBorders>
              <w:top w:val="single" w:sz="6" w:space="0" w:color="auto"/>
              <w:left w:val="single" w:sz="6" w:space="0" w:color="auto"/>
              <w:bottom w:val="single" w:sz="4" w:space="0" w:color="auto"/>
              <w:right w:val="single" w:sz="4"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2020</w:t>
            </w:r>
          </w:p>
        </w:tc>
        <w:tc>
          <w:tcPr>
            <w:tcW w:w="850" w:type="dxa"/>
            <w:tcBorders>
              <w:top w:val="single" w:sz="6" w:space="0" w:color="auto"/>
              <w:left w:val="single" w:sz="4"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p>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2021</w:t>
            </w:r>
          </w:p>
          <w:p w:rsidR="008538B0" w:rsidRPr="008538B0" w:rsidRDefault="008538B0" w:rsidP="008538B0">
            <w:pPr>
              <w:widowControl/>
              <w:spacing w:line="276" w:lineRule="auto"/>
              <w:ind w:firstLine="0"/>
              <w:jc w:val="left"/>
              <w:rPr>
                <w:rFonts w:ascii="Times New Roman" w:hAnsi="Times New Roman" w:cs="Times New Roman"/>
                <w:lang w:eastAsia="ru-RU"/>
              </w:rPr>
            </w:pPr>
          </w:p>
        </w:tc>
        <w:tc>
          <w:tcPr>
            <w:tcW w:w="851" w:type="dxa"/>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2022</w:t>
            </w:r>
          </w:p>
        </w:tc>
        <w:tc>
          <w:tcPr>
            <w:tcW w:w="850" w:type="dxa"/>
            <w:tcBorders>
              <w:top w:val="single" w:sz="6" w:space="0" w:color="auto"/>
              <w:left w:val="single" w:sz="6" w:space="0" w:color="auto"/>
              <w:bottom w:val="single" w:sz="4" w:space="0" w:color="auto"/>
              <w:right w:val="single" w:sz="6" w:space="0" w:color="auto"/>
            </w:tcBorders>
            <w:vAlign w:val="center"/>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2023</w:t>
            </w:r>
          </w:p>
        </w:tc>
        <w:tc>
          <w:tcPr>
            <w:tcW w:w="1843" w:type="dxa"/>
            <w:tcBorders>
              <w:bottom w:val="single" w:sz="4" w:space="0" w:color="auto"/>
            </w:tcBorders>
            <w:vAlign w:val="center"/>
          </w:tcPr>
          <w:p w:rsidR="008538B0" w:rsidRPr="008538B0" w:rsidRDefault="008538B0" w:rsidP="008538B0">
            <w:pPr>
              <w:widowControl/>
              <w:spacing w:line="276" w:lineRule="auto"/>
              <w:ind w:firstLine="0"/>
              <w:jc w:val="center"/>
              <w:rPr>
                <w:rFonts w:ascii="Times New Roman" w:hAnsi="Times New Roman" w:cs="Times New Roman"/>
                <w:lang w:eastAsia="ru-RU"/>
              </w:rPr>
            </w:pPr>
          </w:p>
        </w:tc>
        <w:tc>
          <w:tcPr>
            <w:tcW w:w="993" w:type="dxa"/>
            <w:vMerge/>
            <w:tcBorders>
              <w:bottom w:val="single" w:sz="4" w:space="0" w:color="auto"/>
              <w:right w:val="single" w:sz="4" w:space="0" w:color="auto"/>
            </w:tcBorders>
            <w:shd w:val="clear" w:color="auto" w:fill="auto"/>
          </w:tcPr>
          <w:p w:rsidR="008538B0" w:rsidRPr="008538B0" w:rsidRDefault="008538B0" w:rsidP="008538B0">
            <w:pPr>
              <w:widowControl/>
              <w:autoSpaceDE/>
              <w:autoSpaceDN/>
              <w:adjustRightInd/>
              <w:ind w:firstLine="0"/>
              <w:jc w:val="left"/>
              <w:rPr>
                <w:rFonts w:ascii="Times New Roman" w:hAnsi="Times New Roman" w:cs="Times New Roman"/>
                <w:sz w:val="28"/>
                <w:szCs w:val="28"/>
                <w:lang w:eastAsia="ru-RU"/>
              </w:rPr>
            </w:pPr>
          </w:p>
        </w:tc>
      </w:tr>
      <w:tr w:rsidR="008538B0" w:rsidRPr="008538B0" w:rsidTr="00F00B6D">
        <w:trPr>
          <w:cantSplit/>
          <w:trHeight w:val="1269"/>
        </w:trPr>
        <w:tc>
          <w:tcPr>
            <w:tcW w:w="709"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spacing w:line="276" w:lineRule="auto"/>
              <w:ind w:firstLine="0"/>
              <w:jc w:val="center"/>
              <w:rPr>
                <w:rFonts w:ascii="Times New Roman" w:hAnsi="Times New Roman" w:cs="Times New Roman"/>
                <w:lang w:eastAsia="ru-RU"/>
              </w:rPr>
            </w:pPr>
            <w:r w:rsidRPr="008538B0">
              <w:rPr>
                <w:rFonts w:ascii="Times New Roman" w:hAnsi="Times New Roman" w:cs="Times New Roman"/>
                <w:lang w:eastAsia="ru-RU"/>
              </w:rPr>
              <w:t>1</w:t>
            </w:r>
          </w:p>
        </w:tc>
        <w:tc>
          <w:tcPr>
            <w:tcW w:w="2268"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spacing w:line="276" w:lineRule="auto"/>
              <w:ind w:firstLine="0"/>
              <w:rPr>
                <w:rFonts w:ascii="Times New Roman" w:hAnsi="Times New Roman" w:cs="Times New Roman"/>
                <w:lang w:eastAsia="ru-RU"/>
              </w:rPr>
            </w:pPr>
            <w:r w:rsidRPr="008538B0">
              <w:rPr>
                <w:rFonts w:ascii="Times New Roman" w:hAnsi="Times New Roman" w:cs="Times New Roman"/>
                <w:lang w:eastAsia="ru-RU"/>
              </w:rPr>
              <w:t xml:space="preserve"> Организация ре</w:t>
            </w:r>
            <w:r w:rsidRPr="008538B0">
              <w:rPr>
                <w:rFonts w:ascii="Times New Roman" w:hAnsi="Times New Roman" w:cs="Times New Roman"/>
                <w:lang w:eastAsia="ru-RU"/>
              </w:rPr>
              <w:softHyphen/>
              <w:t>гулярных меро</w:t>
            </w:r>
            <w:r w:rsidRPr="008538B0">
              <w:rPr>
                <w:rFonts w:ascii="Times New Roman" w:hAnsi="Times New Roman" w:cs="Times New Roman"/>
                <w:lang w:eastAsia="ru-RU"/>
              </w:rPr>
              <w:softHyphen/>
              <w:t>приятий по очи</w:t>
            </w:r>
            <w:r w:rsidRPr="008538B0">
              <w:rPr>
                <w:rFonts w:ascii="Times New Roman" w:hAnsi="Times New Roman" w:cs="Times New Roman"/>
                <w:lang w:eastAsia="ru-RU"/>
              </w:rPr>
              <w:softHyphen/>
              <w:t>стке территории сельского посе</w:t>
            </w:r>
            <w:r w:rsidRPr="008538B0">
              <w:rPr>
                <w:rFonts w:ascii="Times New Roman" w:hAnsi="Times New Roman" w:cs="Times New Roman"/>
                <w:lang w:eastAsia="ru-RU"/>
              </w:rPr>
              <w:softHyphen/>
              <w:t xml:space="preserve">ления от мусора </w:t>
            </w:r>
          </w:p>
        </w:tc>
        <w:tc>
          <w:tcPr>
            <w:tcW w:w="1843"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spacing w:line="276" w:lineRule="auto"/>
              <w:ind w:firstLine="0"/>
              <w:rPr>
                <w:rFonts w:ascii="Times New Roman" w:hAnsi="Times New Roman" w:cs="Times New Roman"/>
                <w:lang w:eastAsia="ru-RU"/>
              </w:rPr>
            </w:pPr>
            <w:r w:rsidRPr="008538B0">
              <w:rPr>
                <w:rFonts w:ascii="Times New Roman" w:hAnsi="Times New Roman" w:cs="Times New Roman"/>
                <w:lang w:eastAsia="ru-RU"/>
              </w:rPr>
              <w:t>Весенне</w:t>
            </w:r>
            <w:proofErr w:type="gramStart"/>
            <w:r w:rsidRPr="008538B0">
              <w:rPr>
                <w:rFonts w:ascii="Times New Roman" w:hAnsi="Times New Roman" w:cs="Times New Roman"/>
                <w:lang w:eastAsia="ru-RU"/>
              </w:rPr>
              <w:t>е–</w:t>
            </w:r>
            <w:proofErr w:type="gramEnd"/>
            <w:r w:rsidRPr="008538B0">
              <w:rPr>
                <w:rFonts w:ascii="Times New Roman" w:hAnsi="Times New Roman" w:cs="Times New Roman"/>
                <w:lang w:eastAsia="ru-RU"/>
              </w:rPr>
              <w:t xml:space="preserve"> осенний период</w:t>
            </w:r>
          </w:p>
        </w:tc>
        <w:tc>
          <w:tcPr>
            <w:tcW w:w="705" w:type="dxa"/>
            <w:gridSpan w:val="3"/>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w:t>
            </w:r>
          </w:p>
        </w:tc>
        <w:tc>
          <w:tcPr>
            <w:tcW w:w="712" w:type="dxa"/>
            <w:tcBorders>
              <w:top w:val="single" w:sz="4" w:space="0" w:color="auto"/>
              <w:left w:val="single" w:sz="4"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1"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0"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1" w:type="dxa"/>
            <w:tcBorders>
              <w:top w:val="single" w:sz="4" w:space="0" w:color="auto"/>
              <w:left w:val="single" w:sz="4"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850" w:type="dxa"/>
            <w:tcBorders>
              <w:top w:val="single" w:sz="4" w:space="0" w:color="auto"/>
              <w:left w:val="single" w:sz="4"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Times New Roman" w:hAnsi="Times New Roman" w:cs="Times New Roman"/>
                <w:lang w:eastAsia="ru-RU"/>
              </w:rPr>
              <w:t>1000</w:t>
            </w:r>
          </w:p>
        </w:tc>
        <w:tc>
          <w:tcPr>
            <w:tcW w:w="2836" w:type="dxa"/>
            <w:gridSpan w:val="2"/>
            <w:tcBorders>
              <w:top w:val="single" w:sz="4" w:space="0" w:color="auto"/>
              <w:left w:val="single" w:sz="4" w:space="0" w:color="auto"/>
              <w:bottom w:val="single" w:sz="4" w:space="0" w:color="auto"/>
              <w:right w:val="single" w:sz="4" w:space="0" w:color="auto"/>
            </w:tcBorders>
            <w:vAlign w:val="center"/>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2</w:t>
            </w:r>
          </w:p>
        </w:tc>
        <w:tc>
          <w:tcPr>
            <w:tcW w:w="2268"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color w:val="000000"/>
                <w:lang w:eastAsia="ru-RU"/>
              </w:rPr>
            </w:pPr>
            <w:proofErr w:type="gramStart"/>
            <w:r w:rsidRPr="008538B0">
              <w:rPr>
                <w:rFonts w:ascii="Times New Roman" w:hAnsi="Times New Roman" w:cs="Times New Roman"/>
                <w:color w:val="000000"/>
                <w:lang w:eastAsia="ru-RU"/>
              </w:rPr>
              <w:t>Контроль за</w:t>
            </w:r>
            <w:proofErr w:type="gramEnd"/>
            <w:r w:rsidRPr="008538B0">
              <w:rPr>
                <w:rFonts w:ascii="Times New Roman" w:hAnsi="Times New Roman" w:cs="Times New Roman"/>
                <w:color w:val="000000"/>
                <w:lang w:eastAsia="ru-RU"/>
              </w:rPr>
              <w:t xml:space="preserve"> использованием земель сельскохозяйственного назначения по целевому назначению</w:t>
            </w:r>
          </w:p>
        </w:tc>
        <w:tc>
          <w:tcPr>
            <w:tcW w:w="1843"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75" w:type="dxa"/>
            <w:gridSpan w:val="2"/>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 xml:space="preserve">селения </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3</w:t>
            </w:r>
          </w:p>
        </w:tc>
        <w:tc>
          <w:tcPr>
            <w:tcW w:w="2268"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spacing w:line="276" w:lineRule="auto"/>
              <w:ind w:firstLine="0"/>
              <w:jc w:val="left"/>
              <w:rPr>
                <w:rFonts w:ascii="Times New Roman" w:hAnsi="Times New Roman" w:cs="Times New Roman"/>
                <w:color w:val="000000"/>
                <w:lang w:eastAsia="ru-RU"/>
              </w:rPr>
            </w:pPr>
            <w:r w:rsidRPr="008538B0">
              <w:rPr>
                <w:rFonts w:ascii="Times New Roman" w:hAnsi="Times New Roman" w:cs="Times New Roman"/>
                <w:color w:val="000000"/>
                <w:lang w:eastAsia="ru-RU"/>
              </w:rPr>
              <w:t>Разъяснение гражданам земельного законодательства РФ</w:t>
            </w:r>
          </w:p>
        </w:tc>
        <w:tc>
          <w:tcPr>
            <w:tcW w:w="1843"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По мере внесения изменений в земельное законодательство</w:t>
            </w:r>
          </w:p>
        </w:tc>
        <w:tc>
          <w:tcPr>
            <w:tcW w:w="675" w:type="dxa"/>
            <w:gridSpan w:val="2"/>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42" w:type="dxa"/>
            <w:gridSpan w:val="2"/>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hideMark/>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4</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color w:val="000000"/>
                <w:lang w:eastAsia="ru-RU"/>
              </w:rPr>
            </w:pPr>
            <w:r w:rsidRPr="008538B0">
              <w:rPr>
                <w:rFonts w:ascii="Times New Roman" w:hAnsi="Times New Roman" w:cs="Times New Roman"/>
                <w:lang w:eastAsia="ru-RU"/>
              </w:rPr>
              <w:t>Инвентаризация земель</w:t>
            </w: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lastRenderedPageBreak/>
              <w:t>5</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xml:space="preserve">Осуществление муниципального земельного контроля </w:t>
            </w: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left"/>
              <w:rPr>
                <w:rFonts w:ascii="Times New Roman" w:hAnsi="Times New Roman" w:cs="Times New Roman"/>
                <w:lang w:eastAsia="ru-RU"/>
              </w:rPr>
            </w:pPr>
            <w:r w:rsidRPr="008538B0">
              <w:rPr>
                <w:rFonts w:ascii="Times New Roman" w:hAnsi="Times New Roman" w:cs="Times New Roman"/>
                <w:lang w:eastAsia="ru-RU"/>
              </w:rPr>
              <w:t>Орган муниципального земельного контроля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6</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 xml:space="preserve">Осуществление </w:t>
            </w:r>
            <w:proofErr w:type="gramStart"/>
            <w:r w:rsidRPr="008538B0">
              <w:rPr>
                <w:rFonts w:ascii="Times New Roman" w:hAnsi="Times New Roman" w:cs="Times New Roman"/>
                <w:lang w:eastAsia="ru-RU"/>
              </w:rPr>
              <w:t>контроля за</w:t>
            </w:r>
            <w:proofErr w:type="gramEnd"/>
            <w:r w:rsidRPr="008538B0">
              <w:rPr>
                <w:rFonts w:ascii="Times New Roman" w:hAnsi="Times New Roman" w:cs="Times New Roman"/>
                <w:lang w:eastAsia="ru-RU"/>
              </w:rPr>
              <w:t xml:space="preserve"> своевременной уплатой земельного налога, арендной платы за использование земельных участков</w:t>
            </w: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В течение года</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7</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r w:rsidRPr="008538B0">
              <w:rPr>
                <w:rFonts w:ascii="Times New Roman" w:hAnsi="Times New Roman" w:cs="Times New Roman"/>
                <w:lang w:eastAsia="ru-RU"/>
              </w:rPr>
              <w:t>Обследование территории поселения с целью выявления пустующих и нерационально используемых земель и своевременное вовлечение их в хозяйственный оборот</w:t>
            </w:r>
          </w:p>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p>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ежегодно</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t>8</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r w:rsidRPr="008538B0">
              <w:rPr>
                <w:rFonts w:ascii="Times New Roman" w:hAnsi="Times New Roman" w:cs="Times New Roman"/>
                <w:lang w:eastAsia="ru-RU"/>
              </w:rPr>
              <w:t>Проверка фактов самовольного занятия земельных участков</w:t>
            </w:r>
          </w:p>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По мере необходимости</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r w:rsidR="008538B0" w:rsidRPr="008538B0" w:rsidTr="00F00B6D">
        <w:trPr>
          <w:cantSplit/>
          <w:trHeight w:val="1497"/>
        </w:trPr>
        <w:tc>
          <w:tcPr>
            <w:tcW w:w="709"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spacing w:line="276" w:lineRule="auto"/>
              <w:ind w:firstLine="0"/>
              <w:jc w:val="left"/>
              <w:rPr>
                <w:rFonts w:ascii="Times New Roman" w:hAnsi="Times New Roman" w:cs="Times New Roman"/>
                <w:lang w:eastAsia="ru-RU"/>
              </w:rPr>
            </w:pPr>
            <w:r w:rsidRPr="008538B0">
              <w:rPr>
                <w:rFonts w:ascii="Times New Roman" w:hAnsi="Times New Roman" w:cs="Times New Roman"/>
                <w:lang w:eastAsia="ru-RU"/>
              </w:rPr>
              <w:lastRenderedPageBreak/>
              <w:t>9</w:t>
            </w:r>
          </w:p>
        </w:tc>
        <w:tc>
          <w:tcPr>
            <w:tcW w:w="2268"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ind w:firstLine="0"/>
              <w:jc w:val="left"/>
              <w:rPr>
                <w:rFonts w:ascii="Times New Roman" w:hAnsi="Times New Roman" w:cs="Times New Roman"/>
                <w:lang w:eastAsia="ru-RU"/>
              </w:rPr>
            </w:pPr>
            <w:r w:rsidRPr="008538B0">
              <w:rPr>
                <w:rFonts w:ascii="Times New Roman" w:hAnsi="Times New Roman" w:cs="Times New Roman"/>
                <w:lang w:eastAsia="ru-RU"/>
              </w:rPr>
              <w:t>Проведение рейдов по выявлению фактов использования земельных участков, приводящих к значительному ухудшению экологической обстановки</w:t>
            </w:r>
          </w:p>
          <w:p w:rsidR="008538B0" w:rsidRPr="008538B0" w:rsidRDefault="008538B0" w:rsidP="008538B0">
            <w:pPr>
              <w:widowControl/>
              <w:autoSpaceDE/>
              <w:autoSpaceDN/>
              <w:adjustRightInd/>
              <w:spacing w:before="100" w:beforeAutospacing="1" w:after="119"/>
              <w:ind w:firstLine="0"/>
              <w:jc w:val="center"/>
              <w:rPr>
                <w:rFonts w:ascii="Times New Roman" w:hAnsi="Times New Roman" w:cs="Times New Roman"/>
                <w:lang w:eastAsia="ru-RU"/>
              </w:rPr>
            </w:pPr>
          </w:p>
        </w:tc>
        <w:tc>
          <w:tcPr>
            <w:tcW w:w="1843"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Весенне</w:t>
            </w:r>
            <w:proofErr w:type="gramStart"/>
            <w:r w:rsidRPr="008538B0">
              <w:rPr>
                <w:rFonts w:ascii="Times New Roman" w:hAnsi="Times New Roman" w:cs="Times New Roman"/>
                <w:lang w:eastAsia="ru-RU"/>
              </w:rPr>
              <w:t>е–</w:t>
            </w:r>
            <w:proofErr w:type="gramEnd"/>
            <w:r w:rsidRPr="008538B0">
              <w:rPr>
                <w:rFonts w:ascii="Times New Roman" w:hAnsi="Times New Roman" w:cs="Times New Roman"/>
                <w:lang w:eastAsia="ru-RU"/>
              </w:rPr>
              <w:t xml:space="preserve"> осенний период</w:t>
            </w:r>
          </w:p>
        </w:tc>
        <w:tc>
          <w:tcPr>
            <w:tcW w:w="645"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772" w:type="dxa"/>
            <w:gridSpan w:val="3"/>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4"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4"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1"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850" w:type="dxa"/>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ind w:firstLine="0"/>
              <w:jc w:val="center"/>
              <w:rPr>
                <w:rFonts w:ascii="Times New Roman" w:hAnsi="Times New Roman" w:cs="Times New Roman"/>
                <w:lang w:eastAsia="ru-RU"/>
              </w:rPr>
            </w:pPr>
            <w:r w:rsidRPr="008538B0">
              <w:rPr>
                <w:rFonts w:ascii="yandex-sans" w:hAnsi="yandex-sans" w:cs="Times New Roman"/>
                <w:color w:val="000000"/>
                <w:sz w:val="16"/>
                <w:szCs w:val="16"/>
                <w:lang w:eastAsia="ru-RU"/>
              </w:rPr>
              <w:t>Не требует финансирования</w:t>
            </w:r>
          </w:p>
        </w:tc>
        <w:tc>
          <w:tcPr>
            <w:tcW w:w="2836" w:type="dxa"/>
            <w:gridSpan w:val="2"/>
            <w:tcBorders>
              <w:top w:val="single" w:sz="4" w:space="0" w:color="auto"/>
              <w:left w:val="single" w:sz="6" w:space="0" w:color="auto"/>
              <w:bottom w:val="single" w:sz="4" w:space="0" w:color="auto"/>
              <w:right w:val="single" w:sz="6" w:space="0" w:color="auto"/>
            </w:tcBorders>
          </w:tcPr>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pPr>
            <w:r w:rsidRPr="008538B0">
              <w:rPr>
                <w:rFonts w:ascii="Times New Roman" w:hAnsi="Times New Roman" w:cs="Times New Roman"/>
                <w:lang w:eastAsia="ru-RU"/>
              </w:rPr>
              <w:t>Администра</w:t>
            </w:r>
            <w:r w:rsidRPr="008538B0">
              <w:rPr>
                <w:rFonts w:ascii="Times New Roman" w:hAnsi="Times New Roman" w:cs="Times New Roman"/>
                <w:lang w:eastAsia="ru-RU"/>
              </w:rPr>
              <w:softHyphen/>
              <w:t>ция Краснопольского  сельского       по</w:t>
            </w:r>
            <w:r w:rsidRPr="008538B0">
              <w:rPr>
                <w:rFonts w:ascii="Times New Roman" w:hAnsi="Times New Roman" w:cs="Times New Roman"/>
                <w:lang w:eastAsia="ru-RU"/>
              </w:rPr>
              <w:softHyphen/>
              <w:t>селения</w:t>
            </w:r>
          </w:p>
        </w:tc>
      </w:tr>
    </w:tbl>
    <w:p w:rsidR="008538B0" w:rsidRPr="008538B0" w:rsidRDefault="008538B0" w:rsidP="008538B0">
      <w:pPr>
        <w:widowControl/>
        <w:autoSpaceDE/>
        <w:autoSpaceDN/>
        <w:adjustRightInd/>
        <w:spacing w:before="100" w:beforeAutospacing="1" w:after="100" w:afterAutospacing="1"/>
        <w:ind w:firstLine="0"/>
        <w:jc w:val="left"/>
        <w:rPr>
          <w:rFonts w:ascii="Times New Roman" w:hAnsi="Times New Roman" w:cs="Times New Roman"/>
          <w:lang w:eastAsia="ru-RU"/>
        </w:rPr>
        <w:sectPr w:rsidR="008538B0" w:rsidRPr="008538B0" w:rsidSect="00DA2D21">
          <w:pgSz w:w="16838" w:h="11906" w:orient="landscape"/>
          <w:pgMar w:top="851" w:right="425" w:bottom="0" w:left="1134" w:header="709" w:footer="709" w:gutter="0"/>
          <w:cols w:space="708"/>
          <w:docGrid w:linePitch="360"/>
        </w:sectPr>
      </w:pPr>
    </w:p>
    <w:p w:rsidR="008538B0" w:rsidRDefault="008538B0" w:rsidP="008538B0">
      <w:pPr>
        <w:ind w:firstLine="0"/>
        <w:jc w:val="left"/>
      </w:pPr>
    </w:p>
    <w:sectPr w:rsidR="008538B0" w:rsidSect="008538B0">
      <w:pgSz w:w="16838" w:h="11906" w:orient="landscape"/>
      <w:pgMar w:top="113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yandex-sans">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8B0"/>
    <w:rsid w:val="00274E58"/>
    <w:rsid w:val="004E108E"/>
    <w:rsid w:val="00651B1D"/>
    <w:rsid w:val="006637A2"/>
    <w:rsid w:val="0071640C"/>
    <w:rsid w:val="008510A6"/>
    <w:rsid w:val="008538B0"/>
    <w:rsid w:val="00B85B10"/>
    <w:rsid w:val="00BE0E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
    <w:qFormat/>
    <w:rsid w:val="00651B1D"/>
    <w:pPr>
      <w:spacing w:before="108" w:after="108"/>
      <w:ind w:firstLine="0"/>
      <w:jc w:val="center"/>
      <w:outlineLvl w:val="0"/>
    </w:pPr>
    <w:rPr>
      <w:rFonts w:asciiTheme="majorHAnsi" w:eastAsiaTheme="majorEastAsia" w:hAnsiTheme="majorHAnsi" w:cs="Times New Roman"/>
      <w:b/>
      <w:bCs/>
      <w:kern w:val="32"/>
      <w:sz w:val="32"/>
      <w:szCs w:val="32"/>
    </w:rPr>
  </w:style>
  <w:style w:type="paragraph" w:styleId="2">
    <w:name w:val="heading 2"/>
    <w:basedOn w:val="1"/>
    <w:next w:val="a"/>
    <w:link w:val="20"/>
    <w:uiPriority w:val="9"/>
    <w:qFormat/>
    <w:rsid w:val="00651B1D"/>
    <w:pPr>
      <w:outlineLvl w:val="1"/>
    </w:pPr>
    <w:rPr>
      <w:i/>
      <w:iCs/>
      <w:kern w:val="0"/>
      <w:sz w:val="28"/>
      <w:szCs w:val="28"/>
    </w:rPr>
  </w:style>
  <w:style w:type="paragraph" w:styleId="3">
    <w:name w:val="heading 3"/>
    <w:basedOn w:val="2"/>
    <w:next w:val="a"/>
    <w:link w:val="30"/>
    <w:uiPriority w:val="9"/>
    <w:qFormat/>
    <w:rsid w:val="00651B1D"/>
    <w:pPr>
      <w:outlineLvl w:val="2"/>
    </w:pPr>
    <w:rPr>
      <w:i w:val="0"/>
      <w:iCs w:val="0"/>
      <w:sz w:val="26"/>
      <w:szCs w:val="26"/>
    </w:rPr>
  </w:style>
  <w:style w:type="paragraph" w:styleId="4">
    <w:name w:val="heading 4"/>
    <w:basedOn w:val="3"/>
    <w:next w:val="a"/>
    <w:link w:val="40"/>
    <w:uiPriority w:val="9"/>
    <w:qFormat/>
    <w:rsid w:val="00651B1D"/>
    <w:pPr>
      <w:outlineLvl w:val="3"/>
    </w:pPr>
    <w:rPr>
      <w:rFonts w:asciiTheme="minorHAnsi" w:eastAsiaTheme="minorEastAsia" w:hAnsiTheme="minorHAnsi"/>
      <w:sz w:val="28"/>
      <w:szCs w:val="28"/>
    </w:rPr>
  </w:style>
  <w:style w:type="paragraph" w:styleId="5">
    <w:name w:val="heading 5"/>
    <w:basedOn w:val="a"/>
    <w:next w:val="a"/>
    <w:link w:val="50"/>
    <w:uiPriority w:val="9"/>
    <w:unhideWhenUsed/>
    <w:qFormat/>
    <w:rsid w:val="00651B1D"/>
    <w:pPr>
      <w:spacing w:before="240" w:after="60"/>
      <w:outlineLvl w:val="4"/>
    </w:pPr>
    <w:rPr>
      <w:rFonts w:asciiTheme="minorHAnsi" w:eastAsiaTheme="minorEastAsia" w:hAnsiTheme="minorHAnsi" w:cstheme="minorBid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1B1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651B1D"/>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651B1D"/>
    <w:rPr>
      <w:rFonts w:asciiTheme="majorHAnsi" w:eastAsiaTheme="majorEastAsia" w:hAnsiTheme="majorHAnsi"/>
      <w:b/>
      <w:bCs/>
      <w:sz w:val="26"/>
      <w:szCs w:val="26"/>
    </w:rPr>
  </w:style>
  <w:style w:type="character" w:customStyle="1" w:styleId="40">
    <w:name w:val="Заголовок 4 Знак"/>
    <w:basedOn w:val="a0"/>
    <w:link w:val="4"/>
    <w:uiPriority w:val="9"/>
    <w:rsid w:val="00651B1D"/>
    <w:rPr>
      <w:rFonts w:asciiTheme="minorHAnsi" w:eastAsiaTheme="minorEastAsia" w:hAnsiTheme="minorHAnsi"/>
      <w:b/>
      <w:bCs/>
      <w:sz w:val="28"/>
      <w:szCs w:val="28"/>
    </w:rPr>
  </w:style>
  <w:style w:type="character" w:customStyle="1" w:styleId="50">
    <w:name w:val="Заголовок 5 Знак"/>
    <w:basedOn w:val="a0"/>
    <w:link w:val="5"/>
    <w:uiPriority w:val="9"/>
    <w:rsid w:val="00651B1D"/>
    <w:rPr>
      <w:rFonts w:asciiTheme="minorHAnsi" w:eastAsiaTheme="minorEastAsia" w:hAnsiTheme="minorHAnsi" w:cstheme="minorBidi"/>
      <w:b/>
      <w:bCs/>
      <w:i/>
      <w:iCs/>
      <w:sz w:val="26"/>
      <w:szCs w:val="26"/>
    </w:rPr>
  </w:style>
  <w:style w:type="paragraph" w:styleId="a3">
    <w:name w:val="caption"/>
    <w:basedOn w:val="a"/>
    <w:next w:val="a"/>
    <w:uiPriority w:val="35"/>
    <w:qFormat/>
    <w:rsid w:val="00651B1D"/>
    <w:pPr>
      <w:widowControl/>
      <w:autoSpaceDE/>
      <w:autoSpaceDN/>
      <w:adjustRightInd/>
      <w:ind w:firstLine="0"/>
      <w:jc w:val="center"/>
    </w:pPr>
    <w:rPr>
      <w:b/>
      <w:bCs/>
      <w:sz w:val="40"/>
    </w:rPr>
  </w:style>
  <w:style w:type="paragraph" w:styleId="a4">
    <w:name w:val="Title"/>
    <w:basedOn w:val="a"/>
    <w:link w:val="a5"/>
    <w:uiPriority w:val="10"/>
    <w:qFormat/>
    <w:rsid w:val="00651B1D"/>
    <w:pPr>
      <w:widowControl/>
      <w:autoSpaceDE/>
      <w:autoSpaceDN/>
      <w:adjustRightInd/>
      <w:ind w:firstLine="0"/>
      <w:jc w:val="center"/>
    </w:pPr>
    <w:rPr>
      <w:rFonts w:asciiTheme="majorHAnsi" w:eastAsiaTheme="majorEastAsia" w:hAnsiTheme="majorHAnsi" w:cs="Times New Roman"/>
      <w:b/>
      <w:bCs/>
      <w:kern w:val="28"/>
      <w:sz w:val="32"/>
      <w:szCs w:val="32"/>
    </w:rPr>
  </w:style>
  <w:style w:type="character" w:customStyle="1" w:styleId="a5">
    <w:name w:val="Название Знак"/>
    <w:basedOn w:val="a0"/>
    <w:link w:val="a4"/>
    <w:uiPriority w:val="10"/>
    <w:rsid w:val="00651B1D"/>
    <w:rPr>
      <w:rFonts w:asciiTheme="majorHAnsi" w:eastAsiaTheme="majorEastAsia" w:hAnsiTheme="majorHAnsi"/>
      <w:b/>
      <w:bCs/>
      <w:kern w:val="28"/>
      <w:sz w:val="32"/>
      <w:szCs w:val="32"/>
    </w:rPr>
  </w:style>
  <w:style w:type="paragraph" w:styleId="a6">
    <w:name w:val="No Spacing"/>
    <w:uiPriority w:val="1"/>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a7">
    <w:name w:val="Balloon Text"/>
    <w:basedOn w:val="a"/>
    <w:link w:val="a8"/>
    <w:uiPriority w:val="99"/>
    <w:semiHidden/>
    <w:unhideWhenUsed/>
    <w:rsid w:val="004E108E"/>
    <w:rPr>
      <w:rFonts w:ascii="Tahoma" w:hAnsi="Tahoma" w:cs="Tahoma"/>
      <w:sz w:val="16"/>
      <w:szCs w:val="16"/>
    </w:rPr>
  </w:style>
  <w:style w:type="character" w:customStyle="1" w:styleId="a8">
    <w:name w:val="Текст выноски Знак"/>
    <w:basedOn w:val="a0"/>
    <w:link w:val="a7"/>
    <w:uiPriority w:val="99"/>
    <w:semiHidden/>
    <w:rsid w:val="004E10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
    <w:qFormat/>
    <w:rsid w:val="00651B1D"/>
    <w:pPr>
      <w:spacing w:before="108" w:after="108"/>
      <w:ind w:firstLine="0"/>
      <w:jc w:val="center"/>
      <w:outlineLvl w:val="0"/>
    </w:pPr>
    <w:rPr>
      <w:rFonts w:asciiTheme="majorHAnsi" w:eastAsiaTheme="majorEastAsia" w:hAnsiTheme="majorHAnsi" w:cs="Times New Roman"/>
      <w:b/>
      <w:bCs/>
      <w:kern w:val="32"/>
      <w:sz w:val="32"/>
      <w:szCs w:val="32"/>
    </w:rPr>
  </w:style>
  <w:style w:type="paragraph" w:styleId="2">
    <w:name w:val="heading 2"/>
    <w:basedOn w:val="1"/>
    <w:next w:val="a"/>
    <w:link w:val="20"/>
    <w:uiPriority w:val="9"/>
    <w:qFormat/>
    <w:rsid w:val="00651B1D"/>
    <w:pPr>
      <w:outlineLvl w:val="1"/>
    </w:pPr>
    <w:rPr>
      <w:i/>
      <w:iCs/>
      <w:kern w:val="0"/>
      <w:sz w:val="28"/>
      <w:szCs w:val="28"/>
    </w:rPr>
  </w:style>
  <w:style w:type="paragraph" w:styleId="3">
    <w:name w:val="heading 3"/>
    <w:basedOn w:val="2"/>
    <w:next w:val="a"/>
    <w:link w:val="30"/>
    <w:uiPriority w:val="9"/>
    <w:qFormat/>
    <w:rsid w:val="00651B1D"/>
    <w:pPr>
      <w:outlineLvl w:val="2"/>
    </w:pPr>
    <w:rPr>
      <w:i w:val="0"/>
      <w:iCs w:val="0"/>
      <w:sz w:val="26"/>
      <w:szCs w:val="26"/>
    </w:rPr>
  </w:style>
  <w:style w:type="paragraph" w:styleId="4">
    <w:name w:val="heading 4"/>
    <w:basedOn w:val="3"/>
    <w:next w:val="a"/>
    <w:link w:val="40"/>
    <w:uiPriority w:val="9"/>
    <w:qFormat/>
    <w:rsid w:val="00651B1D"/>
    <w:pPr>
      <w:outlineLvl w:val="3"/>
    </w:pPr>
    <w:rPr>
      <w:rFonts w:asciiTheme="minorHAnsi" w:eastAsiaTheme="minorEastAsia" w:hAnsiTheme="minorHAnsi"/>
      <w:sz w:val="28"/>
      <w:szCs w:val="28"/>
    </w:rPr>
  </w:style>
  <w:style w:type="paragraph" w:styleId="5">
    <w:name w:val="heading 5"/>
    <w:basedOn w:val="a"/>
    <w:next w:val="a"/>
    <w:link w:val="50"/>
    <w:uiPriority w:val="9"/>
    <w:unhideWhenUsed/>
    <w:qFormat/>
    <w:rsid w:val="00651B1D"/>
    <w:pPr>
      <w:spacing w:before="240" w:after="60"/>
      <w:outlineLvl w:val="4"/>
    </w:pPr>
    <w:rPr>
      <w:rFonts w:asciiTheme="minorHAnsi" w:eastAsiaTheme="minorEastAsia" w:hAnsiTheme="minorHAnsi" w:cstheme="minorBid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1B1D"/>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651B1D"/>
    <w:rPr>
      <w:rFonts w:asciiTheme="majorHAnsi" w:eastAsiaTheme="majorEastAsia" w:hAnsiTheme="majorHAnsi"/>
      <w:b/>
      <w:bCs/>
      <w:i/>
      <w:iCs/>
      <w:sz w:val="28"/>
      <w:szCs w:val="28"/>
    </w:rPr>
  </w:style>
  <w:style w:type="character" w:customStyle="1" w:styleId="30">
    <w:name w:val="Заголовок 3 Знак"/>
    <w:basedOn w:val="a0"/>
    <w:link w:val="3"/>
    <w:uiPriority w:val="9"/>
    <w:rsid w:val="00651B1D"/>
    <w:rPr>
      <w:rFonts w:asciiTheme="majorHAnsi" w:eastAsiaTheme="majorEastAsia" w:hAnsiTheme="majorHAnsi"/>
      <w:b/>
      <w:bCs/>
      <w:sz w:val="26"/>
      <w:szCs w:val="26"/>
    </w:rPr>
  </w:style>
  <w:style w:type="character" w:customStyle="1" w:styleId="40">
    <w:name w:val="Заголовок 4 Знак"/>
    <w:basedOn w:val="a0"/>
    <w:link w:val="4"/>
    <w:uiPriority w:val="9"/>
    <w:rsid w:val="00651B1D"/>
    <w:rPr>
      <w:rFonts w:asciiTheme="minorHAnsi" w:eastAsiaTheme="minorEastAsia" w:hAnsiTheme="minorHAnsi"/>
      <w:b/>
      <w:bCs/>
      <w:sz w:val="28"/>
      <w:szCs w:val="28"/>
    </w:rPr>
  </w:style>
  <w:style w:type="character" w:customStyle="1" w:styleId="50">
    <w:name w:val="Заголовок 5 Знак"/>
    <w:basedOn w:val="a0"/>
    <w:link w:val="5"/>
    <w:uiPriority w:val="9"/>
    <w:rsid w:val="00651B1D"/>
    <w:rPr>
      <w:rFonts w:asciiTheme="minorHAnsi" w:eastAsiaTheme="minorEastAsia" w:hAnsiTheme="minorHAnsi" w:cstheme="minorBidi"/>
      <w:b/>
      <w:bCs/>
      <w:i/>
      <w:iCs/>
      <w:sz w:val="26"/>
      <w:szCs w:val="26"/>
    </w:rPr>
  </w:style>
  <w:style w:type="paragraph" w:styleId="a3">
    <w:name w:val="caption"/>
    <w:basedOn w:val="a"/>
    <w:next w:val="a"/>
    <w:uiPriority w:val="35"/>
    <w:qFormat/>
    <w:rsid w:val="00651B1D"/>
    <w:pPr>
      <w:widowControl/>
      <w:autoSpaceDE/>
      <w:autoSpaceDN/>
      <w:adjustRightInd/>
      <w:ind w:firstLine="0"/>
      <w:jc w:val="center"/>
    </w:pPr>
    <w:rPr>
      <w:b/>
      <w:bCs/>
      <w:sz w:val="40"/>
    </w:rPr>
  </w:style>
  <w:style w:type="paragraph" w:styleId="a4">
    <w:name w:val="Title"/>
    <w:basedOn w:val="a"/>
    <w:link w:val="a5"/>
    <w:uiPriority w:val="10"/>
    <w:qFormat/>
    <w:rsid w:val="00651B1D"/>
    <w:pPr>
      <w:widowControl/>
      <w:autoSpaceDE/>
      <w:autoSpaceDN/>
      <w:adjustRightInd/>
      <w:ind w:firstLine="0"/>
      <w:jc w:val="center"/>
    </w:pPr>
    <w:rPr>
      <w:rFonts w:asciiTheme="majorHAnsi" w:eastAsiaTheme="majorEastAsia" w:hAnsiTheme="majorHAnsi" w:cs="Times New Roman"/>
      <w:b/>
      <w:bCs/>
      <w:kern w:val="28"/>
      <w:sz w:val="32"/>
      <w:szCs w:val="32"/>
    </w:rPr>
  </w:style>
  <w:style w:type="character" w:customStyle="1" w:styleId="a5">
    <w:name w:val="Название Знак"/>
    <w:basedOn w:val="a0"/>
    <w:link w:val="a4"/>
    <w:uiPriority w:val="10"/>
    <w:rsid w:val="00651B1D"/>
    <w:rPr>
      <w:rFonts w:asciiTheme="majorHAnsi" w:eastAsiaTheme="majorEastAsia" w:hAnsiTheme="majorHAnsi"/>
      <w:b/>
      <w:bCs/>
      <w:kern w:val="28"/>
      <w:sz w:val="32"/>
      <w:szCs w:val="32"/>
    </w:rPr>
  </w:style>
  <w:style w:type="paragraph" w:styleId="a6">
    <w:name w:val="No Spacing"/>
    <w:uiPriority w:val="1"/>
    <w:qFormat/>
    <w:rsid w:val="00651B1D"/>
    <w:pPr>
      <w:widowControl w:val="0"/>
      <w:autoSpaceDE w:val="0"/>
      <w:autoSpaceDN w:val="0"/>
      <w:adjustRightInd w:val="0"/>
      <w:spacing w:after="0" w:line="240" w:lineRule="auto"/>
      <w:ind w:firstLine="720"/>
      <w:jc w:val="both"/>
    </w:pPr>
    <w:rPr>
      <w:rFonts w:ascii="Arial" w:hAnsi="Arial" w:cs="Arial"/>
      <w:sz w:val="24"/>
      <w:szCs w:val="24"/>
    </w:rPr>
  </w:style>
  <w:style w:type="paragraph" w:styleId="a7">
    <w:name w:val="Balloon Text"/>
    <w:basedOn w:val="a"/>
    <w:link w:val="a8"/>
    <w:uiPriority w:val="99"/>
    <w:semiHidden/>
    <w:unhideWhenUsed/>
    <w:rsid w:val="004E108E"/>
    <w:rPr>
      <w:rFonts w:ascii="Tahoma" w:hAnsi="Tahoma" w:cs="Tahoma"/>
      <w:sz w:val="16"/>
      <w:szCs w:val="16"/>
    </w:rPr>
  </w:style>
  <w:style w:type="character" w:customStyle="1" w:styleId="a8">
    <w:name w:val="Текст выноски Знак"/>
    <w:basedOn w:val="a0"/>
    <w:link w:val="a7"/>
    <w:uiPriority w:val="99"/>
    <w:semiHidden/>
    <w:rsid w:val="004E10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garantF1://8953046.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3387</Words>
  <Characters>19312</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komp</cp:lastModifiedBy>
  <cp:revision>9</cp:revision>
  <cp:lastPrinted>2018-11-26T08:55:00Z</cp:lastPrinted>
  <dcterms:created xsi:type="dcterms:W3CDTF">2018-11-22T11:39:00Z</dcterms:created>
  <dcterms:modified xsi:type="dcterms:W3CDTF">2018-12-24T09:26:00Z</dcterms:modified>
</cp:coreProperties>
</file>