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НИКОЩЛЬСКОГО СЕЛЬСКОГО ПОСЕЛЕНИЯ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8B3065" w:rsidRPr="00420042" w:rsidRDefault="008B3065" w:rsidP="008B3065">
      <w:pPr>
        <w:pStyle w:val="FR1"/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200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B3065" w:rsidRDefault="008B3065" w:rsidP="008B3065">
      <w:pPr>
        <w:pStyle w:val="FR1"/>
        <w:spacing w:line="240" w:lineRule="auto"/>
        <w:ind w:left="567" w:firstLine="567"/>
        <w:rPr>
          <w:b w:val="0"/>
          <w:bCs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8B3065" w:rsidRDefault="00472CAD" w:rsidP="008B3065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«1</w:t>
      </w:r>
      <w:r w:rsidR="00E120D1">
        <w:rPr>
          <w:rFonts w:ascii="Times New Roman" w:hAnsi="Times New Roman" w:cs="Times New Roman"/>
          <w:sz w:val="28"/>
          <w:szCs w:val="28"/>
          <w:lang w:eastAsia="ar-SA"/>
        </w:rPr>
        <w:t>6</w:t>
      </w:r>
      <w:r>
        <w:rPr>
          <w:rFonts w:ascii="Times New Roman" w:hAnsi="Times New Roman" w:cs="Times New Roman"/>
          <w:sz w:val="28"/>
          <w:szCs w:val="28"/>
          <w:lang w:eastAsia="ar-SA"/>
        </w:rPr>
        <w:t>» января  201</w:t>
      </w:r>
      <w:r w:rsidR="009F3BA6"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="008B3065">
        <w:rPr>
          <w:rFonts w:ascii="Times New Roman" w:hAnsi="Times New Roman" w:cs="Times New Roman"/>
          <w:sz w:val="28"/>
          <w:szCs w:val="28"/>
          <w:lang w:eastAsia="ar-SA"/>
        </w:rPr>
        <w:t xml:space="preserve"> г              с. Никольское</w:t>
      </w:r>
      <w:r w:rsidR="00880289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</w:t>
      </w:r>
      <w:r w:rsidR="00AA0158">
        <w:rPr>
          <w:rFonts w:ascii="Times New Roman" w:hAnsi="Times New Roman" w:cs="Times New Roman"/>
          <w:sz w:val="28"/>
          <w:szCs w:val="28"/>
          <w:lang w:eastAsia="ar-SA"/>
        </w:rPr>
        <w:t>2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625542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>Об утверждении плана закупок для обеспечения муниципаль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ных нужд</w:t>
      </w:r>
      <w:r w:rsidR="005E750C" w:rsidRPr="00471C74">
        <w:rPr>
          <w:rFonts w:ascii="Times New Roman" w:hAnsi="Times New Roman" w:cs="Times New Roman"/>
          <w:b/>
          <w:sz w:val="28"/>
          <w:szCs w:val="28"/>
        </w:rPr>
        <w:t xml:space="preserve"> Никольского сельского поселения 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AA0158">
        <w:rPr>
          <w:rFonts w:ascii="Times New Roman" w:hAnsi="Times New Roman" w:cs="Times New Roman"/>
          <w:b/>
          <w:sz w:val="28"/>
          <w:szCs w:val="28"/>
        </w:rPr>
        <w:t>201</w:t>
      </w:r>
      <w:r w:rsidR="009F3BA6">
        <w:rPr>
          <w:rFonts w:ascii="Times New Roman" w:hAnsi="Times New Roman" w:cs="Times New Roman"/>
          <w:b/>
          <w:sz w:val="28"/>
          <w:szCs w:val="28"/>
        </w:rPr>
        <w:t>9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 xml:space="preserve"> г и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плановый период 20</w:t>
      </w:r>
      <w:r w:rsidR="002B1C64">
        <w:rPr>
          <w:rFonts w:ascii="Times New Roman" w:hAnsi="Times New Roman" w:cs="Times New Roman"/>
          <w:b/>
          <w:sz w:val="28"/>
          <w:szCs w:val="28"/>
        </w:rPr>
        <w:t>20</w:t>
      </w:r>
      <w:r w:rsidRPr="00471C74">
        <w:rPr>
          <w:rFonts w:ascii="Times New Roman" w:hAnsi="Times New Roman" w:cs="Times New Roman"/>
          <w:b/>
          <w:sz w:val="28"/>
          <w:szCs w:val="28"/>
        </w:rPr>
        <w:t>-20</w:t>
      </w:r>
      <w:r w:rsidR="009F3BA6">
        <w:rPr>
          <w:rFonts w:ascii="Times New Roman" w:hAnsi="Times New Roman" w:cs="Times New Roman"/>
          <w:b/>
          <w:sz w:val="28"/>
          <w:szCs w:val="28"/>
        </w:rPr>
        <w:t>2</w:t>
      </w:r>
      <w:r w:rsidR="002B1C64">
        <w:rPr>
          <w:rFonts w:ascii="Times New Roman" w:hAnsi="Times New Roman" w:cs="Times New Roman"/>
          <w:b/>
          <w:sz w:val="28"/>
          <w:szCs w:val="28"/>
        </w:rPr>
        <w:t>1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>гг.</w:t>
      </w:r>
    </w:p>
    <w:p w:rsidR="008B3065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3065" w:rsidRDefault="008B3065" w:rsidP="008B3065">
      <w:pPr>
        <w:pStyle w:val="ConsNormal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r w:rsidR="00152215">
        <w:rPr>
          <w:rFonts w:ascii="Times New Roman" w:hAnsi="Times New Roman" w:cs="Times New Roman"/>
          <w:sz w:val="28"/>
          <w:szCs w:val="28"/>
        </w:rPr>
        <w:t xml:space="preserve">со ст.17 </w:t>
      </w:r>
      <w:r w:rsidR="00625542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</w:t>
      </w:r>
      <w:r w:rsidR="00625542">
        <w:rPr>
          <w:rFonts w:ascii="Times New Roman" w:hAnsi="Times New Roman" w:cs="Times New Roman"/>
          <w:sz w:val="28"/>
          <w:szCs w:val="28"/>
        </w:rPr>
        <w:t xml:space="preserve">на </w:t>
      </w:r>
      <w:r w:rsidR="00152215">
        <w:rPr>
          <w:rFonts w:ascii="Times New Roman" w:hAnsi="Times New Roman" w:cs="Times New Roman"/>
          <w:sz w:val="28"/>
          <w:szCs w:val="28"/>
        </w:rPr>
        <w:t xml:space="preserve">от 5 апреля 2013 г. N 44-ФЗ </w:t>
      </w:r>
      <w:r>
        <w:rPr>
          <w:rFonts w:ascii="Times New Roman" w:hAnsi="Times New Roman" w:cs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на основании Решения Совета депутатов </w:t>
      </w:r>
      <w:r w:rsidR="00A65423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</w:t>
      </w:r>
      <w:r w:rsidR="00472CAD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472CAD">
        <w:rPr>
          <w:rFonts w:ascii="Times New Roman" w:hAnsi="Times New Roman" w:cs="Times New Roman"/>
          <w:sz w:val="28"/>
          <w:szCs w:val="28"/>
        </w:rPr>
        <w:t xml:space="preserve"> муниципального района от 28 декабря 201</w:t>
      </w:r>
      <w:r w:rsidR="009F3BA6">
        <w:rPr>
          <w:rFonts w:ascii="Times New Roman" w:hAnsi="Times New Roman" w:cs="Times New Roman"/>
          <w:sz w:val="28"/>
          <w:szCs w:val="28"/>
        </w:rPr>
        <w:t>8 г. № 81</w:t>
      </w:r>
      <w:r>
        <w:rPr>
          <w:rFonts w:ascii="Times New Roman" w:hAnsi="Times New Roman" w:cs="Times New Roman"/>
          <w:sz w:val="28"/>
          <w:szCs w:val="28"/>
        </w:rPr>
        <w:t xml:space="preserve"> «О бюджете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72CAD">
        <w:rPr>
          <w:rFonts w:ascii="Times New Roman" w:hAnsi="Times New Roman" w:cs="Times New Roman"/>
          <w:sz w:val="28"/>
          <w:szCs w:val="28"/>
        </w:rPr>
        <w:t>йона Республики Мордовия на 201</w:t>
      </w:r>
      <w:r w:rsidR="009F3BA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год, администрация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065" w:rsidRDefault="008B3065" w:rsidP="008B3065">
      <w:pPr>
        <w:pStyle w:val="a3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880289" w:rsidRDefault="00880289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с</w:t>
      </w:r>
      <w:r w:rsidR="008B3065" w:rsidRPr="00880289">
        <w:rPr>
          <w:rFonts w:ascii="Times New Roman" w:hAnsi="Times New Roman" w:cs="Times New Roman"/>
          <w:sz w:val="28"/>
          <w:szCs w:val="28"/>
        </w:rPr>
        <w:t>водный план закупок для обеспечения муниципаль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ных нужд </w:t>
      </w:r>
      <w:r w:rsidR="005E750C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r w:rsidR="00BE5224" w:rsidRPr="00880289">
        <w:rPr>
          <w:rFonts w:ascii="Times New Roman" w:hAnsi="Times New Roman" w:cs="Times New Roman"/>
          <w:sz w:val="28"/>
          <w:szCs w:val="28"/>
        </w:rPr>
        <w:t>на</w:t>
      </w:r>
      <w:r w:rsidR="00EA66FB">
        <w:rPr>
          <w:rFonts w:ascii="Times New Roman" w:hAnsi="Times New Roman" w:cs="Times New Roman"/>
          <w:sz w:val="28"/>
          <w:szCs w:val="28"/>
        </w:rPr>
        <w:t xml:space="preserve"> 201</w:t>
      </w:r>
      <w:r w:rsidR="009F3BA6">
        <w:rPr>
          <w:rFonts w:ascii="Times New Roman" w:hAnsi="Times New Roman" w:cs="Times New Roman"/>
          <w:sz w:val="28"/>
          <w:szCs w:val="28"/>
        </w:rPr>
        <w:t>9</w:t>
      </w:r>
      <w:r w:rsidR="00D271BF">
        <w:rPr>
          <w:rFonts w:ascii="Times New Roman" w:hAnsi="Times New Roman" w:cs="Times New Roman"/>
          <w:sz w:val="28"/>
          <w:szCs w:val="28"/>
        </w:rPr>
        <w:t>г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 </w:t>
      </w:r>
      <w:r w:rsidR="005E750C">
        <w:rPr>
          <w:rFonts w:ascii="Times New Roman" w:hAnsi="Times New Roman" w:cs="Times New Roman"/>
          <w:sz w:val="28"/>
          <w:szCs w:val="28"/>
        </w:rPr>
        <w:t xml:space="preserve">и </w:t>
      </w:r>
      <w:r w:rsidR="00EA66F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B1C64">
        <w:rPr>
          <w:rFonts w:ascii="Times New Roman" w:hAnsi="Times New Roman" w:cs="Times New Roman"/>
          <w:sz w:val="28"/>
          <w:szCs w:val="28"/>
        </w:rPr>
        <w:t>20</w:t>
      </w:r>
      <w:r w:rsidR="009F3BA6">
        <w:rPr>
          <w:rFonts w:ascii="Times New Roman" w:hAnsi="Times New Roman" w:cs="Times New Roman"/>
          <w:sz w:val="28"/>
          <w:szCs w:val="28"/>
        </w:rPr>
        <w:t>-202</w:t>
      </w:r>
      <w:r w:rsidR="002B1C64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8B3065" w:rsidRPr="00880289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5E750C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25542" w:rsidRPr="00880289" w:rsidRDefault="005E750C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both"/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Никольского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сельского поселения                                                                                      Котова Л.А.</w:t>
      </w:r>
    </w:p>
    <w:p w:rsidR="00EE2A6B" w:rsidRDefault="00EE2A6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sectPr w:rsidR="00EE2A6B" w:rsidSect="00EE2A6B">
          <w:pgSz w:w="11906" w:h="16838"/>
          <w:pgMar w:top="1134" w:right="992" w:bottom="1134" w:left="851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89"/>
        <w:gridCol w:w="2378"/>
        <w:gridCol w:w="1173"/>
        <w:gridCol w:w="1173"/>
        <w:gridCol w:w="1020"/>
        <w:gridCol w:w="779"/>
        <w:gridCol w:w="250"/>
        <w:gridCol w:w="758"/>
        <w:gridCol w:w="908"/>
        <w:gridCol w:w="718"/>
        <w:gridCol w:w="440"/>
        <w:gridCol w:w="956"/>
        <w:gridCol w:w="759"/>
        <w:gridCol w:w="1154"/>
        <w:gridCol w:w="1002"/>
        <w:gridCol w:w="929"/>
      </w:tblGrid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к требованиям к форме плана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закупок товаров, работ, услуг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(в редакции постановления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Правительства Российской Федерации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(форма)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от 25 января 2017 г. N 73)</w:t>
            </w: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3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УТВЕРЖДАЮ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79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</w:tc>
        <w:tc>
          <w:tcPr>
            <w:tcW w:w="90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Котова Людмила Александровна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90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3C6CF8" w:rsidP="003C6C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795"/>
        </w:trPr>
        <w:tc>
          <w:tcPr>
            <w:tcW w:w="10942" w:type="dxa"/>
            <w:gridSpan w:val="1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закупок товаров, работ, услуг для обеспечения нужд субъекта Российской Федерации и муниципальных нужд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5"/>
        </w:trPr>
        <w:tc>
          <w:tcPr>
            <w:tcW w:w="10942" w:type="dxa"/>
            <w:gridSpan w:val="12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201</w:t>
            </w:r>
            <w:r w:rsidR="003C6C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финансо</w:t>
            </w:r>
            <w:r w:rsidR="007A4A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вый год и на плановый период 2020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202</w:t>
            </w:r>
            <w:r w:rsidR="007A4A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годов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Коды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3C6CF8" w:rsidP="003C6C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87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заказчика (государственного </w:t>
            </w:r>
            <w:proofErr w:type="gramEnd"/>
          </w:p>
        </w:tc>
        <w:tc>
          <w:tcPr>
            <w:tcW w:w="4395" w:type="dxa"/>
            <w:gridSpan w:val="5"/>
            <w:vMerge w:val="restart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86227782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50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(муниципального) заказчика, бюджетного, автономного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1321117387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75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 или государственного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(муниципального) 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1626" w:type="dxa"/>
            <w:gridSpan w:val="2"/>
            <w:vMerge w:val="restart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132101001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15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унитарного предприятия)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9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Муниципальные казенные учреждения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ОКОПФ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75404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ОКФС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C6CF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94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Место нахождения (адрес), телефон, адрес электронной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почты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Российская Федерация, Мордовия </w:t>
            </w:r>
            <w:proofErr w:type="spellStart"/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р-н, Никольское с, УЛ ЦЕНТРАЛЬНАЯ, ДОМ 12Б,7-83456-25132,karval65@mail.ru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ОКТМО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89654450101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968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заказчика, осуществляющего закупки в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рамках переданных полномочий государственного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заказчика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86227782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94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Место нахождения (адрес), телефон, адрес электронной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почты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Российская Федерация, Мордовия </w:t>
            </w:r>
            <w:proofErr w:type="spellStart"/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р-н, Никольское с, УЛ ЦЕНТРАЛЬНАЯ, ДОМ 12Б,7-83456-25132,karval65@mail.ru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ОКТМО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89654450101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Вид документа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базовый(0)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915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5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- "0", измененный - "1" и далее в порядке возрастания)</w:t>
            </w:r>
          </w:p>
        </w:tc>
        <w:tc>
          <w:tcPr>
            <w:tcW w:w="75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внесения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изменения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57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Единица измерения: рубль</w:t>
            </w:r>
          </w:p>
        </w:tc>
        <w:tc>
          <w:tcPr>
            <w:tcW w:w="4395" w:type="dxa"/>
            <w:gridSpan w:val="5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ОКЕИ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14786" w:type="dxa"/>
            <w:gridSpan w:val="1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915"/>
        </w:trPr>
        <w:tc>
          <w:tcPr>
            <w:tcW w:w="38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</w:t>
            </w:r>
          </w:p>
        </w:tc>
        <w:tc>
          <w:tcPr>
            <w:tcW w:w="237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Идентификационный код закупки</w:t>
            </w:r>
          </w:p>
        </w:tc>
        <w:tc>
          <w:tcPr>
            <w:tcW w:w="234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осуществления закупки</w:t>
            </w:r>
          </w:p>
        </w:tc>
        <w:tc>
          <w:tcPr>
            <w:tcW w:w="1020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Наименование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объекта закупки</w:t>
            </w:r>
          </w:p>
        </w:tc>
        <w:tc>
          <w:tcPr>
            <w:tcW w:w="1029" w:type="dxa"/>
            <w:gridSpan w:val="2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Планируемый год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780" w:type="dxa"/>
            <w:gridSpan w:val="5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Объем финансового обеспечения</w:t>
            </w:r>
          </w:p>
        </w:tc>
        <w:tc>
          <w:tcPr>
            <w:tcW w:w="75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Сроки 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(</w:t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дичность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осущест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вления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емых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закупок</w:t>
            </w:r>
          </w:p>
        </w:tc>
        <w:tc>
          <w:tcPr>
            <w:tcW w:w="1154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Наличие сведений о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закупках в соответствии с пунктом 7 части 2 статьи 17 Федерального закона "О контрактной системе в сфере закупок товаров, работ, услуг для обеспечения государственных и муниципальных нужд" ("да" или "нет")</w:t>
            </w:r>
          </w:p>
        </w:tc>
        <w:tc>
          <w:tcPr>
            <w:tcW w:w="1002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Сведения об обязате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льном общественном обсуждении ("да" или "нет")</w:t>
            </w:r>
          </w:p>
        </w:tc>
        <w:tc>
          <w:tcPr>
            <w:tcW w:w="92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Обоснование внесен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ий изменений</w:t>
            </w:r>
          </w:p>
        </w:tc>
      </w:tr>
      <w:tr w:rsidR="00EE2A6B" w:rsidRPr="003D0BE9" w:rsidTr="003D0BE9">
        <w:trPr>
          <w:trHeight w:val="510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 государственной (муниципальной) программы либо непрограммные направления деятельности (функции, полномочия)</w:t>
            </w:r>
          </w:p>
        </w:tc>
        <w:tc>
          <w:tcPr>
            <w:tcW w:w="1173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Ожидаемый результат реализации мероприятия государственной (муниципальной) программы</w:t>
            </w: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022" w:type="dxa"/>
            <w:gridSpan w:val="4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том числе планируемые платежи</w:t>
            </w: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15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текущий финансовый год</w:t>
            </w:r>
          </w:p>
        </w:tc>
        <w:tc>
          <w:tcPr>
            <w:tcW w:w="1158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плановый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 период  </w:t>
            </w:r>
          </w:p>
        </w:tc>
        <w:tc>
          <w:tcPr>
            <w:tcW w:w="956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последующие годы</w:t>
            </w: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970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пе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вый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год  </w:t>
            </w:r>
          </w:p>
        </w:tc>
        <w:tc>
          <w:tcPr>
            <w:tcW w:w="44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рой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год </w:t>
            </w:r>
          </w:p>
        </w:tc>
        <w:tc>
          <w:tcPr>
            <w:tcW w:w="956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5"/>
        </w:trPr>
        <w:tc>
          <w:tcPr>
            <w:tcW w:w="38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73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3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9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56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E2A6B" w:rsidRPr="003D0BE9" w:rsidTr="003D0BE9">
        <w:trPr>
          <w:trHeight w:val="282"/>
        </w:trPr>
        <w:tc>
          <w:tcPr>
            <w:tcW w:w="10942" w:type="dxa"/>
            <w:gridSpan w:val="1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Товары, работы или услуги на сумму, не превышающую 100 тыс. рублей (в случае заключения заказчиком контракта в соответствии с пунктом 4 части 1 статьи 93 Федерального закона)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5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8" w:type="dxa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3132111738713210100100010000000000</w:t>
            </w:r>
          </w:p>
        </w:tc>
        <w:tc>
          <w:tcPr>
            <w:tcW w:w="3366" w:type="dxa"/>
            <w:gridSpan w:val="3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" w:type="dxa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AFA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для осуществления закупок</w:t>
            </w:r>
          </w:p>
        </w:tc>
        <w:tc>
          <w:tcPr>
            <w:tcW w:w="1008" w:type="dxa"/>
            <w:gridSpan w:val="2"/>
            <w:noWrap/>
            <w:hideMark/>
          </w:tcPr>
          <w:p w:rsidR="007A4AFA" w:rsidRDefault="007A4AFA">
            <w:r w:rsidRPr="008F4BC4">
              <w:rPr>
                <w:rFonts w:ascii="Times New Roman" w:hAnsi="Times New Roman" w:cs="Times New Roman"/>
                <w:sz w:val="20"/>
                <w:szCs w:val="20"/>
              </w:rPr>
              <w:t>887 100,00</w:t>
            </w:r>
          </w:p>
        </w:tc>
        <w:tc>
          <w:tcPr>
            <w:tcW w:w="908" w:type="dxa"/>
            <w:noWrap/>
            <w:hideMark/>
          </w:tcPr>
          <w:p w:rsidR="007A4AFA" w:rsidRDefault="007A4AFA">
            <w:r w:rsidRPr="008F4BC4">
              <w:rPr>
                <w:rFonts w:ascii="Times New Roman" w:hAnsi="Times New Roman" w:cs="Times New Roman"/>
                <w:sz w:val="20"/>
                <w:szCs w:val="20"/>
              </w:rPr>
              <w:t>887 100,00</w:t>
            </w:r>
          </w:p>
        </w:tc>
        <w:tc>
          <w:tcPr>
            <w:tcW w:w="718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4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920.0104.6520041120.244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6 800,00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6 800,00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920.0104.8910077150.244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920.0409.8910044102.244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5 2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5 2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920.0412.8910044107.244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 по КБК 920.0503.8910043010.244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192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24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24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920.0503.8910043040.244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19244D" w:rsidP="00192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920.0503.8910044106.244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9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</w:t>
            </w:r>
          </w:p>
        </w:tc>
        <w:tc>
          <w:tcPr>
            <w:tcW w:w="2346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Сергеева Надежда Ивановна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5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6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9244D" w:rsidRPr="0019244D" w:rsidRDefault="0019244D" w:rsidP="0019244D">
      <w:pPr>
        <w:tabs>
          <w:tab w:val="left" w:pos="3525"/>
        </w:tabs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19244D">
        <w:rPr>
          <w:rFonts w:ascii="Times New Roman" w:hAnsi="Times New Roman" w:cs="Times New Roman"/>
          <w:sz w:val="20"/>
          <w:szCs w:val="20"/>
          <w:u w:val="single"/>
        </w:rPr>
        <w:t>30.01.2019</w:t>
      </w:r>
    </w:p>
    <w:p w:rsidR="00EE2A6B" w:rsidRPr="003D0BE9" w:rsidRDefault="00EE2A6B" w:rsidP="0019244D">
      <w:pPr>
        <w:tabs>
          <w:tab w:val="left" w:pos="3525"/>
        </w:tabs>
        <w:rPr>
          <w:rFonts w:ascii="Times New Roman" w:hAnsi="Times New Roman" w:cs="Times New Roman"/>
          <w:sz w:val="20"/>
          <w:szCs w:val="20"/>
        </w:rPr>
      </w:pPr>
    </w:p>
    <w:sectPr w:rsidR="00EE2A6B" w:rsidRPr="003D0BE9" w:rsidSect="00EE2A6B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EF"/>
    <w:rsid w:val="0013435A"/>
    <w:rsid w:val="00152215"/>
    <w:rsid w:val="0019244D"/>
    <w:rsid w:val="001C6A91"/>
    <w:rsid w:val="0022551B"/>
    <w:rsid w:val="002B1C64"/>
    <w:rsid w:val="003C6CF8"/>
    <w:rsid w:val="003D0BE9"/>
    <w:rsid w:val="00420042"/>
    <w:rsid w:val="00471C74"/>
    <w:rsid w:val="00472CAD"/>
    <w:rsid w:val="00563365"/>
    <w:rsid w:val="005E750C"/>
    <w:rsid w:val="00625542"/>
    <w:rsid w:val="007A4AFA"/>
    <w:rsid w:val="007F2E91"/>
    <w:rsid w:val="00880289"/>
    <w:rsid w:val="008B3065"/>
    <w:rsid w:val="009F3BA6"/>
    <w:rsid w:val="00A65423"/>
    <w:rsid w:val="00A7663C"/>
    <w:rsid w:val="00AA0158"/>
    <w:rsid w:val="00BE5224"/>
    <w:rsid w:val="00D271BF"/>
    <w:rsid w:val="00E120D1"/>
    <w:rsid w:val="00E676F6"/>
    <w:rsid w:val="00EA66FB"/>
    <w:rsid w:val="00EA7361"/>
    <w:rsid w:val="00EC6FEF"/>
    <w:rsid w:val="00EE2A6B"/>
    <w:rsid w:val="00E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  <w:style w:type="table" w:styleId="a5">
    <w:name w:val="Table Grid"/>
    <w:basedOn w:val="a1"/>
    <w:uiPriority w:val="59"/>
    <w:rsid w:val="00EE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  <w:style w:type="table" w:styleId="a5">
    <w:name w:val="Table Grid"/>
    <w:basedOn w:val="a1"/>
    <w:uiPriority w:val="59"/>
    <w:rsid w:val="00EE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2019-01-29T09:08:00Z</cp:lastPrinted>
  <dcterms:created xsi:type="dcterms:W3CDTF">2015-01-15T08:09:00Z</dcterms:created>
  <dcterms:modified xsi:type="dcterms:W3CDTF">2019-02-05T06:57:00Z</dcterms:modified>
</cp:coreProperties>
</file>