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07" w:rsidRDefault="004020D1" w:rsidP="001E00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граждан по вопросам Пенсионного законодательства</w:t>
      </w:r>
      <w:r w:rsidR="001E00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E000C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1E000C">
        <w:rPr>
          <w:rFonts w:ascii="Times New Roman" w:hAnsi="Times New Roman" w:cs="Times New Roman"/>
          <w:sz w:val="28"/>
          <w:szCs w:val="28"/>
        </w:rPr>
        <w:t xml:space="preserve"> районе РМ</w:t>
      </w:r>
    </w:p>
    <w:p w:rsidR="004020D1" w:rsidRDefault="001E000C" w:rsidP="001E00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20D1">
        <w:rPr>
          <w:rFonts w:ascii="Times New Roman" w:hAnsi="Times New Roman" w:cs="Times New Roman"/>
          <w:sz w:val="28"/>
          <w:szCs w:val="28"/>
        </w:rPr>
        <w:t xml:space="preserve">В очередной раз специалисты Управления ПФР в </w:t>
      </w:r>
      <w:proofErr w:type="spellStart"/>
      <w:r w:rsidR="004020D1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4020D1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(межрайонное), совместно  с представителем Местного отделения Общероссийской общественной организации </w:t>
      </w:r>
      <w:r w:rsidR="004020D1" w:rsidRPr="004020D1">
        <w:rPr>
          <w:rFonts w:ascii="Times New Roman" w:hAnsi="Times New Roman" w:cs="Times New Roman"/>
          <w:sz w:val="28"/>
          <w:szCs w:val="28"/>
        </w:rPr>
        <w:t>«</w:t>
      </w:r>
      <w:r w:rsidR="004020D1" w:rsidRPr="004020D1">
        <w:rPr>
          <w:rFonts w:ascii="Times New Roman" w:hAnsi="Times New Roman" w:cs="Times New Roman"/>
          <w:color w:val="000000"/>
          <w:sz w:val="28"/>
          <w:szCs w:val="28"/>
        </w:rPr>
        <w:t xml:space="preserve">Союз пенсионеров </w:t>
      </w:r>
      <w:r w:rsidR="004020D1" w:rsidRPr="004020D1">
        <w:rPr>
          <w:rFonts w:ascii="Times New Roman" w:hAnsi="Times New Roman" w:cs="Times New Roman"/>
          <w:color w:val="000000"/>
          <w:sz w:val="28"/>
          <w:szCs w:val="28"/>
        </w:rPr>
        <w:t xml:space="preserve"> России»  в </w:t>
      </w:r>
      <w:proofErr w:type="spellStart"/>
      <w:r w:rsidR="004020D1" w:rsidRPr="004020D1">
        <w:rPr>
          <w:rFonts w:ascii="Times New Roman" w:hAnsi="Times New Roman" w:cs="Times New Roman"/>
          <w:color w:val="000000"/>
          <w:sz w:val="28"/>
          <w:szCs w:val="28"/>
        </w:rPr>
        <w:t>Торбеевском</w:t>
      </w:r>
      <w:proofErr w:type="spellEnd"/>
      <w:r w:rsidR="004020D1" w:rsidRPr="004020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20D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муниципальном районе РМ 12 февраля 2019 года встречались с жителями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 Никольское, Савва,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Лопатино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Сургодь.</w:t>
      </w:r>
    </w:p>
    <w:p w:rsidR="00E00EE3" w:rsidRDefault="00E00EE3" w:rsidP="001E00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этих селах ведущие специалисты  отдела назначения и выплаты пенсий</w:t>
      </w:r>
      <w:r w:rsidR="00BF2295">
        <w:rPr>
          <w:rFonts w:ascii="Times New Roman" w:hAnsi="Times New Roman" w:cs="Times New Roman"/>
          <w:color w:val="000000"/>
          <w:sz w:val="28"/>
          <w:szCs w:val="28"/>
        </w:rPr>
        <w:t xml:space="preserve"> Нина </w:t>
      </w:r>
      <w:proofErr w:type="spellStart"/>
      <w:r w:rsidR="00BF2295">
        <w:rPr>
          <w:rFonts w:ascii="Times New Roman" w:hAnsi="Times New Roman" w:cs="Times New Roman"/>
          <w:color w:val="000000"/>
          <w:sz w:val="28"/>
          <w:szCs w:val="28"/>
        </w:rPr>
        <w:t>Бекбулатова</w:t>
      </w:r>
      <w:proofErr w:type="spellEnd"/>
      <w:proofErr w:type="gramStart"/>
      <w:r w:rsidR="00BF2295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BF2295">
        <w:rPr>
          <w:rFonts w:ascii="Times New Roman" w:hAnsi="Times New Roman" w:cs="Times New Roman"/>
          <w:color w:val="000000"/>
          <w:sz w:val="28"/>
          <w:szCs w:val="28"/>
        </w:rPr>
        <w:t xml:space="preserve">  Марина </w:t>
      </w:r>
      <w:proofErr w:type="spellStart"/>
      <w:r w:rsidR="00BF2295">
        <w:rPr>
          <w:rFonts w:ascii="Times New Roman" w:hAnsi="Times New Roman" w:cs="Times New Roman"/>
          <w:color w:val="000000"/>
          <w:sz w:val="28"/>
          <w:szCs w:val="28"/>
        </w:rPr>
        <w:t>Жучкова</w:t>
      </w:r>
      <w:proofErr w:type="spellEnd"/>
      <w:r w:rsidR="00BF22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6A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000C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ED6A01">
        <w:rPr>
          <w:rFonts w:ascii="Times New Roman" w:hAnsi="Times New Roman" w:cs="Times New Roman"/>
          <w:color w:val="000000"/>
          <w:sz w:val="28"/>
          <w:szCs w:val="28"/>
        </w:rPr>
        <w:t>казали консультации</w:t>
      </w:r>
      <w:r w:rsidR="007932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="00D4081F">
        <w:rPr>
          <w:rFonts w:ascii="Times New Roman" w:hAnsi="Times New Roman" w:cs="Times New Roman"/>
          <w:color w:val="000000"/>
          <w:sz w:val="28"/>
          <w:szCs w:val="28"/>
        </w:rPr>
        <w:t xml:space="preserve"> гражданам по таким  вопросах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D4081F">
        <w:rPr>
          <w:rFonts w:ascii="Times New Roman" w:hAnsi="Times New Roman" w:cs="Times New Roman"/>
          <w:color w:val="000000"/>
          <w:sz w:val="28"/>
          <w:szCs w:val="28"/>
        </w:rPr>
        <w:t xml:space="preserve"> начисление фиксированной выплаты за сельско</w:t>
      </w:r>
      <w:r>
        <w:rPr>
          <w:rFonts w:ascii="Times New Roman" w:hAnsi="Times New Roman" w:cs="Times New Roman"/>
          <w:color w:val="000000"/>
          <w:sz w:val="28"/>
          <w:szCs w:val="28"/>
        </w:rPr>
        <w:t>хозяйственный стаж; досрочный выход на пенсию при стаже 37лет для женщин и 42 года для мужчин; правила выплаты правопреемникам умерших застрахованных лиц средств пенсионных накоплений.</w:t>
      </w:r>
    </w:p>
    <w:p w:rsidR="00E00EE3" w:rsidRDefault="00E00EE3" w:rsidP="001E00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Представитель «Союза пенсионеров России» ознакомил присутствующих  с государственными услугами, оказываемых ПФР</w:t>
      </w:r>
      <w:r w:rsidR="00BF229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F2295" w:rsidRDefault="00BF2295" w:rsidP="001E00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0" t="0" r="3175" b="3810"/>
            <wp:docPr id="2" name="Рисунок 2" descr="X:\Входящая почта\Асадуллина\фото Жучкова\IMG_20190211_152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Входящая почта\Асадуллина\фото Жучкова\IMG_20190211_1524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295" w:rsidRDefault="00BF2295" w:rsidP="001E00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295900" cy="6648450"/>
            <wp:effectExtent l="0" t="0" r="0" b="0"/>
            <wp:docPr id="1" name="Рисунок 1" descr="X:\Входящая почта\Асадуллина\IMG_0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IMG_09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071" cy="664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00C" w:rsidRPr="004020D1" w:rsidRDefault="001E000C" w:rsidP="001E00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20D1" w:rsidRPr="004020D1" w:rsidRDefault="004020D1" w:rsidP="001E000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020D1" w:rsidRPr="00402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1E000C"/>
    <w:rsid w:val="004020D1"/>
    <w:rsid w:val="00793212"/>
    <w:rsid w:val="007D1957"/>
    <w:rsid w:val="00A26B07"/>
    <w:rsid w:val="00BF2295"/>
    <w:rsid w:val="00D4081F"/>
    <w:rsid w:val="00E00EE3"/>
    <w:rsid w:val="00ED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2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2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3</cp:revision>
  <dcterms:created xsi:type="dcterms:W3CDTF">2019-02-12T11:26:00Z</dcterms:created>
  <dcterms:modified xsi:type="dcterms:W3CDTF">2019-02-12T11:57:00Z</dcterms:modified>
</cp:coreProperties>
</file>