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172" w:rsidRPr="00CA4B94" w:rsidRDefault="00580172" w:rsidP="00CA4B94">
      <w:pPr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580172" w:rsidRPr="00CA4B94" w:rsidRDefault="00580172" w:rsidP="005801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>САЛАЗГОРЬСКОГО СЕЛЬСКОГО ПОСЕЛЕНИЯ</w:t>
      </w:r>
    </w:p>
    <w:p w:rsidR="00580172" w:rsidRPr="00CA4B94" w:rsidRDefault="00580172" w:rsidP="005801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80172" w:rsidRPr="00CA4B94" w:rsidRDefault="00580172" w:rsidP="00580172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A4B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80172" w:rsidRPr="00CA4B94" w:rsidRDefault="00580172" w:rsidP="0058017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/>
          <w:sz w:val="28"/>
        </w:rPr>
      </w:pP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4B9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A4B9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72" w:rsidRPr="00CA4B94" w:rsidRDefault="00580172" w:rsidP="005801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4B94">
        <w:rPr>
          <w:rFonts w:ascii="Times New Roman" w:hAnsi="Times New Roman" w:cs="Times New Roman"/>
          <w:b/>
          <w:sz w:val="28"/>
          <w:szCs w:val="28"/>
        </w:rPr>
        <w:t xml:space="preserve">               от  18 января  20</w:t>
      </w:r>
      <w:r w:rsidR="007B2501" w:rsidRPr="00CA4B94">
        <w:rPr>
          <w:rFonts w:ascii="Times New Roman" w:hAnsi="Times New Roman" w:cs="Times New Roman"/>
          <w:b/>
          <w:sz w:val="28"/>
          <w:szCs w:val="28"/>
        </w:rPr>
        <w:t>19 г.</w:t>
      </w:r>
      <w:r w:rsidR="007B2501" w:rsidRPr="00CA4B9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</w:t>
      </w:r>
      <w:r w:rsidR="007B2501" w:rsidRPr="00CA4B94">
        <w:rPr>
          <w:rFonts w:ascii="Times New Roman" w:hAnsi="Times New Roman" w:cs="Times New Roman"/>
          <w:b/>
          <w:sz w:val="28"/>
          <w:szCs w:val="28"/>
        </w:rPr>
        <w:tab/>
      </w:r>
      <w:r w:rsidR="007B2501" w:rsidRPr="00CA4B94">
        <w:rPr>
          <w:rFonts w:ascii="Times New Roman" w:hAnsi="Times New Roman" w:cs="Times New Roman"/>
          <w:b/>
          <w:sz w:val="28"/>
          <w:szCs w:val="28"/>
        </w:rPr>
        <w:tab/>
        <w:t xml:space="preserve">  № 4</w:t>
      </w:r>
    </w:p>
    <w:p w:rsidR="00580172" w:rsidRPr="00CA4B94" w:rsidRDefault="00580172" w:rsidP="005801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4B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0172" w:rsidRPr="00CA4B94" w:rsidRDefault="00580172" w:rsidP="00580172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правотворческой деятельности органов местного самоуправления Салазгорьского сельск</w:t>
      </w:r>
      <w:r w:rsidR="007B2501" w:rsidRPr="00CA4B94">
        <w:rPr>
          <w:rFonts w:ascii="Times New Roman" w:hAnsi="Times New Roman" w:cs="Times New Roman"/>
          <w:b/>
          <w:bCs/>
          <w:sz w:val="28"/>
          <w:szCs w:val="28"/>
        </w:rPr>
        <w:t>ого поселения  на 1 квартал 2019</w:t>
      </w:r>
      <w:r w:rsidRPr="00CA4B94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7B2501" w:rsidRPr="00CA4B94">
        <w:rPr>
          <w:rFonts w:ascii="Times New Roman" w:hAnsi="Times New Roman" w:cs="Times New Roman"/>
          <w:b/>
          <w:bCs/>
          <w:sz w:val="28"/>
          <w:szCs w:val="28"/>
        </w:rPr>
        <w:t>ода</w:t>
      </w:r>
      <w:r w:rsidRPr="00CA4B9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80172" w:rsidRPr="00CA4B94" w:rsidRDefault="00580172" w:rsidP="00580172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Салазгорьского сельского поселения, в </w:t>
      </w:r>
      <w:r w:rsidRPr="00CA4B94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Салазгорьского  сельского поселения, администрация </w:t>
      </w:r>
    </w:p>
    <w:p w:rsidR="00580172" w:rsidRPr="00CA4B94" w:rsidRDefault="00580172" w:rsidP="00CA4B94">
      <w:pPr>
        <w:spacing w:line="252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A4B94">
        <w:rPr>
          <w:rFonts w:ascii="Times New Roman" w:hAnsi="Times New Roman" w:cs="Times New Roman"/>
          <w:sz w:val="28"/>
          <w:szCs w:val="28"/>
        </w:rPr>
        <w:t xml:space="preserve">Салазгорьского сельского поселения постановляет: </w:t>
      </w:r>
    </w:p>
    <w:p w:rsidR="00580172" w:rsidRPr="00CA4B94" w:rsidRDefault="00CA4B94" w:rsidP="00CA4B94">
      <w:pPr>
        <w:spacing w:line="252" w:lineRule="auto"/>
        <w:ind w:left="-142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580172" w:rsidRPr="00CA4B94">
        <w:rPr>
          <w:rFonts w:ascii="Times New Roman" w:hAnsi="Times New Roman" w:cs="Times New Roman"/>
          <w:bCs/>
          <w:sz w:val="28"/>
          <w:szCs w:val="28"/>
        </w:rPr>
        <w:t>1. Утвердить План правотворческо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й деятельности органов местного </w:t>
      </w:r>
      <w:r w:rsidR="00580172" w:rsidRPr="00CA4B94">
        <w:rPr>
          <w:rFonts w:ascii="Times New Roman" w:hAnsi="Times New Roman" w:cs="Times New Roman"/>
          <w:bCs/>
          <w:sz w:val="28"/>
          <w:szCs w:val="28"/>
        </w:rPr>
        <w:t>самоуправления Салазгорьского сельск</w:t>
      </w:r>
      <w:r w:rsidR="007B2501" w:rsidRPr="00CA4B94">
        <w:rPr>
          <w:rFonts w:ascii="Times New Roman" w:hAnsi="Times New Roman" w:cs="Times New Roman"/>
          <w:bCs/>
          <w:sz w:val="28"/>
          <w:szCs w:val="28"/>
        </w:rPr>
        <w:t>ого поселения  на 1 квартал 2019</w:t>
      </w:r>
      <w:r w:rsidR="00580172" w:rsidRPr="00CA4B94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7B2501" w:rsidRPr="00CA4B94">
        <w:rPr>
          <w:rFonts w:ascii="Times New Roman" w:hAnsi="Times New Roman" w:cs="Times New Roman"/>
          <w:bCs/>
          <w:sz w:val="28"/>
          <w:szCs w:val="28"/>
        </w:rPr>
        <w:t>ода</w:t>
      </w:r>
      <w:r w:rsidR="00580172" w:rsidRPr="00CA4B94">
        <w:rPr>
          <w:rFonts w:ascii="Times New Roman" w:hAnsi="Times New Roman" w:cs="Times New Roman"/>
          <w:bCs/>
          <w:sz w:val="28"/>
          <w:szCs w:val="28"/>
        </w:rPr>
        <w:t>.</w:t>
      </w:r>
    </w:p>
    <w:p w:rsidR="00580172" w:rsidRPr="00CA4B94" w:rsidRDefault="00580172" w:rsidP="00CA4B94">
      <w:pPr>
        <w:spacing w:line="25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:rsidR="00580172" w:rsidRPr="00CA4B94" w:rsidRDefault="00580172" w:rsidP="00CA4B94">
      <w:pPr>
        <w:pStyle w:val="aa"/>
        <w:ind w:left="-142" w:firstLine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 xml:space="preserve">    3.  </w:t>
      </w:r>
      <w:r w:rsidRPr="00CA4B94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в газете</w:t>
      </w:r>
      <w:r w:rsidR="007B2501" w:rsidRPr="00CA4B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A4B94">
        <w:rPr>
          <w:rFonts w:ascii="Times New Roman" w:hAnsi="Times New Roman" w:cs="Times New Roman"/>
          <w:sz w:val="28"/>
          <w:szCs w:val="28"/>
          <w:lang w:eastAsia="ru-RU"/>
        </w:rPr>
        <w:t>«Салазгорьские вести», размещению на официальном сайте Торбеевского   муниципального района в сети Интернет на странице Салазгорьского сельского поселения.</w:t>
      </w:r>
    </w:p>
    <w:p w:rsidR="00580172" w:rsidRPr="00CA4B94" w:rsidRDefault="00580172" w:rsidP="00CA4B94">
      <w:pPr>
        <w:spacing w:line="25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CA4B94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CA4B94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</w:t>
      </w:r>
      <w:r w:rsidR="00CA4B94">
        <w:rPr>
          <w:rFonts w:ascii="Times New Roman" w:hAnsi="Times New Roman" w:cs="Times New Roman"/>
          <w:bCs/>
          <w:sz w:val="28"/>
          <w:szCs w:val="28"/>
        </w:rPr>
        <w:t xml:space="preserve">щего постановления возложить на </w:t>
      </w:r>
      <w:r w:rsidRPr="00CA4B94">
        <w:rPr>
          <w:rFonts w:ascii="Times New Roman" w:hAnsi="Times New Roman" w:cs="Times New Roman"/>
          <w:bCs/>
          <w:sz w:val="28"/>
          <w:szCs w:val="28"/>
        </w:rPr>
        <w:t>заместителя Главы администрации Салазгорьского сельского поселения Терешкину Л.Ф.</w:t>
      </w:r>
    </w:p>
    <w:p w:rsidR="00580172" w:rsidRDefault="00580172" w:rsidP="00580172">
      <w:pPr>
        <w:spacing w:line="252" w:lineRule="auto"/>
        <w:ind w:left="360"/>
        <w:rPr>
          <w:bCs/>
          <w:sz w:val="28"/>
          <w:szCs w:val="28"/>
        </w:rPr>
      </w:pPr>
    </w:p>
    <w:p w:rsidR="00580172" w:rsidRDefault="00580172" w:rsidP="00580172">
      <w:pPr>
        <w:spacing w:line="252" w:lineRule="auto"/>
        <w:ind w:left="360"/>
        <w:rPr>
          <w:bCs/>
          <w:sz w:val="28"/>
          <w:szCs w:val="28"/>
        </w:rPr>
      </w:pPr>
    </w:p>
    <w:p w:rsidR="00580172" w:rsidRDefault="00580172" w:rsidP="00580172">
      <w:pPr>
        <w:spacing w:line="252" w:lineRule="auto"/>
        <w:ind w:left="360"/>
        <w:rPr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>Глава Салазгорьского</w:t>
      </w:r>
    </w:p>
    <w:p w:rsidR="00580172" w:rsidRPr="00CA4B94" w:rsidRDefault="00580172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CA4B9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поселения:                                      </w:t>
      </w:r>
      <w:r w:rsidR="007B2501" w:rsidRPr="00CA4B94">
        <w:rPr>
          <w:rFonts w:ascii="Times New Roman" w:hAnsi="Times New Roman" w:cs="Times New Roman"/>
          <w:bCs/>
          <w:sz w:val="28"/>
          <w:szCs w:val="28"/>
        </w:rPr>
        <w:t xml:space="preserve">                 Г.П. Солдатова.  </w:t>
      </w:r>
    </w:p>
    <w:p w:rsidR="007B2501" w:rsidRDefault="007B2501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993225" w:rsidRDefault="00993225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993225" w:rsidRDefault="00993225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993225" w:rsidRDefault="00993225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993225" w:rsidRDefault="00993225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993225" w:rsidRPr="00CA4B94" w:rsidRDefault="00993225" w:rsidP="007B2501">
      <w:pPr>
        <w:spacing w:line="252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CA4B94">
        <w:rPr>
          <w:rFonts w:ascii="Times New Roman" w:hAnsi="Times New Roman" w:cs="Times New Roman"/>
          <w:bCs/>
        </w:rPr>
        <w:lastRenderedPageBreak/>
        <w:t xml:space="preserve">Утвержден </w:t>
      </w:r>
    </w:p>
    <w:p w:rsidR="00580172" w:rsidRPr="00CA4B94" w:rsidRDefault="00580172" w:rsidP="00580172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CA4B94">
        <w:rPr>
          <w:rFonts w:ascii="Times New Roman" w:hAnsi="Times New Roman" w:cs="Times New Roman"/>
          <w:bCs/>
        </w:rPr>
        <w:t>постановлением администрации</w:t>
      </w:r>
    </w:p>
    <w:p w:rsidR="00580172" w:rsidRPr="00CA4B94" w:rsidRDefault="00580172" w:rsidP="00580172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CA4B94">
        <w:rPr>
          <w:rFonts w:ascii="Times New Roman" w:hAnsi="Times New Roman" w:cs="Times New Roman"/>
          <w:bCs/>
        </w:rPr>
        <w:t>Салазгорьского сельского поселения</w:t>
      </w:r>
    </w:p>
    <w:p w:rsidR="00580172" w:rsidRPr="00CA4B94" w:rsidRDefault="007B2501" w:rsidP="00580172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CA4B94">
        <w:rPr>
          <w:rFonts w:ascii="Times New Roman" w:hAnsi="Times New Roman" w:cs="Times New Roman"/>
          <w:bCs/>
        </w:rPr>
        <w:t>от 18.01.2019 г. № 4</w:t>
      </w:r>
      <w:r w:rsidR="00580172" w:rsidRPr="00CA4B94">
        <w:rPr>
          <w:rFonts w:ascii="Times New Roman" w:hAnsi="Times New Roman" w:cs="Times New Roman"/>
          <w:bCs/>
        </w:rPr>
        <w:t xml:space="preserve"> </w:t>
      </w:r>
    </w:p>
    <w:p w:rsidR="00580172" w:rsidRPr="00CA4B94" w:rsidRDefault="00580172" w:rsidP="00580172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</w:p>
    <w:p w:rsidR="00580172" w:rsidRPr="00CA4B94" w:rsidRDefault="00580172" w:rsidP="00580172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>правотворческой деятельности органов местного самоуправления Салазгорьского сельс</w:t>
      </w:r>
      <w:r w:rsidR="007B2501" w:rsidRPr="00CA4B94">
        <w:rPr>
          <w:rFonts w:ascii="Times New Roman" w:hAnsi="Times New Roman" w:cs="Times New Roman"/>
          <w:b/>
          <w:bCs/>
          <w:sz w:val="28"/>
          <w:szCs w:val="28"/>
        </w:rPr>
        <w:t>кого поселения на 1 квартал 2019</w:t>
      </w:r>
      <w:r w:rsidRPr="00CA4B94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580172" w:rsidRPr="00CA4B94" w:rsidRDefault="00580172" w:rsidP="00580172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>1. Организационные мероприятия</w:t>
      </w: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395"/>
        <w:gridCol w:w="3544"/>
        <w:gridCol w:w="2126"/>
      </w:tblGrid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Администрация Салазгорьского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ОМС Салазгорьского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Ведение реестров муниципальных нормативных правовых актов, принятых администрацией и  Советом депутатов Салазгорьского сельского поселения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Предоставление сведений о муниципальных нормативных актах, принятых администрацией и  Советом депутатов Салазгорьского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В течение 15 рабочих дней со дня официального опубликования  НПА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Предоставление проектов муниципальных НПА, подлежащих принятию администрацией и  Советом депутатов Салазгорьского сельского поселения в прокуратуру Торбеевского района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 10 дней до принятия</w:t>
            </w:r>
          </w:p>
        </w:tc>
      </w:tr>
      <w:tr w:rsidR="00580172" w:rsidRPr="00CA4B94" w:rsidTr="00EE297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Предоставление реестра муниципальных правовых актов, принятых администрацией и  Советом депутатов Салазгорьского сельского поселения в прокуратуру Торбеевского района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580172" w:rsidRPr="00CA4B94" w:rsidRDefault="00580172" w:rsidP="00580172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4B94" w:rsidRDefault="00CA4B94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4B94" w:rsidRPr="00CA4B94" w:rsidRDefault="00CA4B94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B94">
        <w:rPr>
          <w:rFonts w:ascii="Times New Roman" w:hAnsi="Times New Roman" w:cs="Times New Roman"/>
          <w:b/>
          <w:bCs/>
          <w:sz w:val="28"/>
          <w:szCs w:val="28"/>
        </w:rPr>
        <w:t>Раздел 2. Мероприятия по разработке и принятию муниципальных нормативных правовых актов</w:t>
      </w:r>
    </w:p>
    <w:p w:rsidR="00580172" w:rsidRPr="00CA4B94" w:rsidRDefault="00580172" w:rsidP="00580172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559"/>
      </w:tblGrid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80172" w:rsidRPr="00CA4B94" w:rsidRDefault="00580172" w:rsidP="00CA4B9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Салазгорьского сельского поселения о внесении изменений в решение Совета депутатов Салазгорьского сельского поселения «О бюджете Салазгорьского сельского поселения Торбеевского муниципального ра</w:t>
            </w:r>
            <w:r w:rsidR="007B2501" w:rsidRPr="00CA4B94">
              <w:rPr>
                <w:rFonts w:ascii="Times New Roman" w:hAnsi="Times New Roman" w:cs="Times New Roman"/>
                <w:sz w:val="24"/>
                <w:szCs w:val="24"/>
              </w:rPr>
              <w:t>йона Республики Мордовия на 2019</w:t>
            </w: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B2501"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 и плановый период 2020-2021 годов</w:t>
            </w: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80172" w:rsidRPr="00CA4B94" w:rsidRDefault="00580172">
            <w:pPr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Салазгорьского сельского поселения </w:t>
            </w:r>
            <w:r w:rsidR="007B2501" w:rsidRPr="00CA4B94">
              <w:rPr>
                <w:rFonts w:ascii="Times New Roman" w:hAnsi="Times New Roman" w:cs="Times New Roman"/>
                <w:sz w:val="24"/>
                <w:szCs w:val="24"/>
              </w:rPr>
              <w:t>Алямкина Е.С.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Салазгорьского сельского поселения «Об исполнении  бюджета Салазгорьского сельского поселения Торбеевского муниципального района Республики Мордовия за 201</w:t>
            </w:r>
            <w:r w:rsidR="007B2501" w:rsidRPr="00CA4B9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580172" w:rsidRPr="00CA4B94" w:rsidRDefault="00580172">
            <w:pPr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Салазгорьского сельского поселения </w:t>
            </w:r>
            <w:r w:rsidR="007B2501" w:rsidRPr="00CA4B94">
              <w:rPr>
                <w:rFonts w:ascii="Times New Roman" w:hAnsi="Times New Roman" w:cs="Times New Roman"/>
                <w:sz w:val="24"/>
                <w:szCs w:val="24"/>
              </w:rPr>
              <w:t>Алямкина Е.С.</w:t>
            </w:r>
          </w:p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4" w:firstLine="283"/>
              <w:rPr>
                <w:rFonts w:ascii="Times New Roman" w:hAnsi="Times New Roman" w:cs="Times New Roman"/>
              </w:rPr>
            </w:pPr>
            <w:r w:rsidRPr="00CA4B94">
              <w:rPr>
                <w:rFonts w:ascii="Times New Roman" w:hAnsi="Times New Roman" w:cs="Times New Roman"/>
              </w:rPr>
              <w:t>Постановление  о внесении изменений в прогноз социально-экономического развития Салазгорьск</w:t>
            </w:r>
            <w:r w:rsidR="00CA4B94">
              <w:rPr>
                <w:rFonts w:ascii="Times New Roman" w:hAnsi="Times New Roman" w:cs="Times New Roman"/>
              </w:rPr>
              <w:t xml:space="preserve">ого сельского поселения  на 2019 и плановый период </w:t>
            </w:r>
            <w:r w:rsidRPr="00CA4B94">
              <w:rPr>
                <w:rFonts w:ascii="Times New Roman" w:hAnsi="Times New Roman" w:cs="Times New Roman"/>
              </w:rPr>
              <w:t>2020</w:t>
            </w:r>
            <w:r w:rsidR="00CA4B94">
              <w:rPr>
                <w:rFonts w:ascii="Times New Roman" w:hAnsi="Times New Roman" w:cs="Times New Roman"/>
              </w:rPr>
              <w:t>-2021  годов</w:t>
            </w:r>
          </w:p>
          <w:p w:rsidR="00580172" w:rsidRPr="00CA4B94" w:rsidRDefault="00580172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4" w:firstLine="283"/>
              <w:rPr>
                <w:rFonts w:ascii="Times New Roman" w:hAnsi="Times New Roman" w:cs="Times New Roman"/>
              </w:rPr>
            </w:pPr>
            <w:r w:rsidRPr="00CA4B94">
              <w:rPr>
                <w:rFonts w:ascii="Times New Roman" w:hAnsi="Times New Roman" w:cs="Times New Roman"/>
              </w:rPr>
              <w:t xml:space="preserve">Постановление  об утверждении  </w:t>
            </w:r>
            <w:r w:rsidR="00CA4B94">
              <w:rPr>
                <w:rFonts w:ascii="Times New Roman" w:hAnsi="Times New Roman" w:cs="Times New Roman"/>
              </w:rPr>
              <w:t xml:space="preserve">целевых значений показателей </w:t>
            </w:r>
            <w:r w:rsidRPr="00CA4B94">
              <w:rPr>
                <w:rFonts w:ascii="Times New Roman" w:hAnsi="Times New Roman" w:cs="Times New Roman"/>
              </w:rPr>
              <w:t xml:space="preserve"> прогноза социально-экономического развития</w:t>
            </w:r>
            <w:r w:rsidR="00CA4B94">
              <w:rPr>
                <w:rFonts w:ascii="Times New Roman" w:hAnsi="Times New Roman" w:cs="Times New Roman"/>
              </w:rPr>
              <w:t xml:space="preserve"> Салазгорьского сельского поселения Торбеевского муниципального района  на 2019</w:t>
            </w:r>
            <w:r w:rsidRPr="00CA4B94">
              <w:rPr>
                <w:rFonts w:ascii="Times New Roman" w:hAnsi="Times New Roman" w:cs="Times New Roman"/>
              </w:rPr>
              <w:t xml:space="preserve"> год</w:t>
            </w:r>
          </w:p>
          <w:p w:rsidR="00580172" w:rsidRPr="00CA4B94" w:rsidRDefault="00580172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pStyle w:val="ac"/>
              <w:ind w:left="34" w:firstLine="283"/>
              <w:rPr>
                <w:rFonts w:ascii="Times New Roman" w:hAnsi="Times New Roman" w:cs="Times New Roman"/>
              </w:rPr>
            </w:pPr>
            <w:r w:rsidRPr="00CA4B94">
              <w:rPr>
                <w:rFonts w:ascii="Times New Roman" w:hAnsi="Times New Roman" w:cs="Times New Roman"/>
              </w:rPr>
              <w:t>Постановления об утверждении административных  регламентов о предоставлении  муниципальных услуг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172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Устав Салазгорьского сельского поселения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172" w:rsidRPr="00CA4B94" w:rsidRDefault="00580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580172" w:rsidRPr="00CA4B94" w:rsidRDefault="00580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D06" w:rsidRPr="00CA4B94" w:rsidTr="0063290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D06" w:rsidRPr="00CA4B94" w:rsidRDefault="004D3D06">
            <w:pPr>
              <w:pStyle w:val="ac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D06" w:rsidRPr="00CA4B94" w:rsidRDefault="004D3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Салазгорьского 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выдвижении членов участковых избирательных комиссий с правом решающего голоса избирательных участков № 745 и № 746, зачисления в резерв составов участковых комиссий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D06" w:rsidRPr="00CA4B94" w:rsidRDefault="004D3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Салазгорьского сельского поселения Терешкина Л.Ф.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D06" w:rsidRPr="00CA4B94" w:rsidRDefault="004D3D06" w:rsidP="004D3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B94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4D3D06" w:rsidRPr="00CA4B94" w:rsidRDefault="004D3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0172" w:rsidRPr="00CA4B94" w:rsidRDefault="00580172" w:rsidP="00580172">
      <w:pPr>
        <w:spacing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33CF" w:rsidRPr="00CA4B94" w:rsidRDefault="003933C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3933CF" w:rsidRPr="00CA4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F8"/>
    <w:rsid w:val="002E4E42"/>
    <w:rsid w:val="003933CF"/>
    <w:rsid w:val="003C55F8"/>
    <w:rsid w:val="00413D5D"/>
    <w:rsid w:val="004D3D06"/>
    <w:rsid w:val="00580172"/>
    <w:rsid w:val="00632906"/>
    <w:rsid w:val="007B2501"/>
    <w:rsid w:val="00993225"/>
    <w:rsid w:val="00CA4B94"/>
    <w:rsid w:val="00EE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06"/>
  </w:style>
  <w:style w:type="paragraph" w:styleId="1">
    <w:name w:val="heading 1"/>
    <w:basedOn w:val="a"/>
    <w:next w:val="a"/>
    <w:link w:val="10"/>
    <w:uiPriority w:val="9"/>
    <w:qFormat/>
    <w:rsid w:val="00CA4B9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4B9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B9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A4B9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B9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B9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B9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4B9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4B9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A4B9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CA4B9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CA4B9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A4B9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A4B9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A4B9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A4B9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CA4B9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A4B9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A4B9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A4B9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A4B94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CA4B9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4B94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CA4B94"/>
    <w:rPr>
      <w:b/>
      <w:bCs/>
      <w:spacing w:val="0"/>
    </w:rPr>
  </w:style>
  <w:style w:type="character" w:styleId="a9">
    <w:name w:val="Emphasis"/>
    <w:uiPriority w:val="20"/>
    <w:qFormat/>
    <w:rsid w:val="00CA4B94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CA4B94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CA4B94"/>
  </w:style>
  <w:style w:type="paragraph" w:styleId="ac">
    <w:name w:val="List Paragraph"/>
    <w:basedOn w:val="a"/>
    <w:uiPriority w:val="34"/>
    <w:qFormat/>
    <w:rsid w:val="00CA4B9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A4B9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A4B9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CA4B9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CA4B9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CA4B94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CA4B94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CA4B94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CA4B94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CA4B9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CA4B94"/>
    <w:pPr>
      <w:outlineLvl w:val="9"/>
    </w:pPr>
    <w:rPr>
      <w:lang w:bidi="en-US"/>
    </w:rPr>
  </w:style>
  <w:style w:type="paragraph" w:customStyle="1" w:styleId="FR1">
    <w:name w:val="FR1"/>
    <w:rsid w:val="00580172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f5">
    <w:name w:val="Гипертекстовая ссылка"/>
    <w:uiPriority w:val="99"/>
    <w:rsid w:val="00580172"/>
    <w:rPr>
      <w:rFonts w:ascii="Times New Roman" w:hAnsi="Times New Roman" w:cs="Times New Roman" w:hint="default"/>
      <w:b/>
      <w:bCs w:val="0"/>
      <w:color w:val="106BBE"/>
    </w:rPr>
  </w:style>
  <w:style w:type="character" w:styleId="af6">
    <w:name w:val="Hyperlink"/>
    <w:basedOn w:val="a0"/>
    <w:uiPriority w:val="99"/>
    <w:semiHidden/>
    <w:unhideWhenUsed/>
    <w:rsid w:val="00580172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99322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993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06"/>
  </w:style>
  <w:style w:type="paragraph" w:styleId="1">
    <w:name w:val="heading 1"/>
    <w:basedOn w:val="a"/>
    <w:next w:val="a"/>
    <w:link w:val="10"/>
    <w:uiPriority w:val="9"/>
    <w:qFormat/>
    <w:rsid w:val="00CA4B9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4B9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B9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A4B9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B9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B9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B9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4B9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4B9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A4B9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CA4B9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CA4B9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A4B9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A4B9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CA4B9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A4B9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CA4B9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A4B9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A4B9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A4B9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A4B94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CA4B9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4B94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CA4B94"/>
    <w:rPr>
      <w:b/>
      <w:bCs/>
      <w:spacing w:val="0"/>
    </w:rPr>
  </w:style>
  <w:style w:type="character" w:styleId="a9">
    <w:name w:val="Emphasis"/>
    <w:uiPriority w:val="20"/>
    <w:qFormat/>
    <w:rsid w:val="00CA4B94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CA4B94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CA4B94"/>
  </w:style>
  <w:style w:type="paragraph" w:styleId="ac">
    <w:name w:val="List Paragraph"/>
    <w:basedOn w:val="a"/>
    <w:uiPriority w:val="34"/>
    <w:qFormat/>
    <w:rsid w:val="00CA4B9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A4B9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A4B9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CA4B9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CA4B9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CA4B94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CA4B94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CA4B94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CA4B94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CA4B9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CA4B94"/>
    <w:pPr>
      <w:outlineLvl w:val="9"/>
    </w:pPr>
    <w:rPr>
      <w:lang w:bidi="en-US"/>
    </w:rPr>
  </w:style>
  <w:style w:type="paragraph" w:customStyle="1" w:styleId="FR1">
    <w:name w:val="FR1"/>
    <w:rsid w:val="00580172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character" w:customStyle="1" w:styleId="af5">
    <w:name w:val="Гипертекстовая ссылка"/>
    <w:uiPriority w:val="99"/>
    <w:rsid w:val="00580172"/>
    <w:rPr>
      <w:rFonts w:ascii="Times New Roman" w:hAnsi="Times New Roman" w:cs="Times New Roman" w:hint="default"/>
      <w:b/>
      <w:bCs w:val="0"/>
      <w:color w:val="106BBE"/>
    </w:rPr>
  </w:style>
  <w:style w:type="character" w:styleId="af6">
    <w:name w:val="Hyperlink"/>
    <w:basedOn w:val="a0"/>
    <w:uiPriority w:val="99"/>
    <w:semiHidden/>
    <w:unhideWhenUsed/>
    <w:rsid w:val="00580172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99322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993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1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8</cp:revision>
  <cp:lastPrinted>2019-02-08T06:34:00Z</cp:lastPrinted>
  <dcterms:created xsi:type="dcterms:W3CDTF">2019-02-07T10:43:00Z</dcterms:created>
  <dcterms:modified xsi:type="dcterms:W3CDTF">2019-02-08T06:36:00Z</dcterms:modified>
</cp:coreProperties>
</file>