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A70" w:rsidRDefault="00CB3A70" w:rsidP="00CB3A70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Двадцать четвертая сессия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B3A70" w:rsidRDefault="00CB3A70" w:rsidP="00CB3A7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B3A70" w:rsidRDefault="00CB3A70" w:rsidP="00CB3A70">
      <w:pPr>
        <w:tabs>
          <w:tab w:val="left" w:pos="210"/>
        </w:tabs>
        <w:jc w:val="both"/>
        <w:rPr>
          <w:bCs/>
          <w:sz w:val="28"/>
          <w:szCs w:val="28"/>
        </w:rPr>
      </w:pPr>
      <w:r>
        <w:rPr>
          <w:sz w:val="28"/>
          <w:szCs w:val="28"/>
        </w:rPr>
        <w:t>от 01.03.2019 г</w:t>
      </w:r>
      <w:r>
        <w:rPr>
          <w:bCs/>
          <w:sz w:val="28"/>
          <w:szCs w:val="28"/>
        </w:rPr>
        <w:t xml:space="preserve">                      с. Салазгорь                                 № 6</w:t>
      </w:r>
    </w:p>
    <w:p w:rsidR="00CB3A70" w:rsidRDefault="00CB3A70" w:rsidP="00CB3A70">
      <w:pPr>
        <w:tabs>
          <w:tab w:val="left" w:pos="210"/>
        </w:tabs>
        <w:jc w:val="both"/>
        <w:rPr>
          <w:rFonts w:cs="Calibri"/>
          <w:bCs/>
          <w:sz w:val="28"/>
          <w:szCs w:val="28"/>
        </w:rPr>
      </w:pPr>
    </w:p>
    <w:p w:rsidR="00CB3A70" w:rsidRDefault="00CB3A70" w:rsidP="00CB3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Решение Совета депутатов  Салазгорьского сельского поселения Торбеевского муниципального района</w:t>
      </w:r>
    </w:p>
    <w:p w:rsidR="00CB3A70" w:rsidRDefault="00CB3A70" w:rsidP="00CB3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 № 48 от 28.12.2018 года «О бюджете</w:t>
      </w:r>
    </w:p>
    <w:p w:rsidR="00CB3A70" w:rsidRDefault="00CB3A70" w:rsidP="00CB3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Салазгорьского сельского поселения Торбеевского муниципального</w:t>
      </w:r>
    </w:p>
    <w:p w:rsidR="00CB3A70" w:rsidRDefault="00CB3A70" w:rsidP="00CB3A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на 2019 год и плановый период</w:t>
      </w:r>
    </w:p>
    <w:p w:rsidR="00CB3A70" w:rsidRDefault="00CB3A70" w:rsidP="00CB3A70">
      <w:pPr>
        <w:ind w:righ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2020-2021 годов»</w:t>
      </w:r>
    </w:p>
    <w:p w:rsidR="00CB3A70" w:rsidRDefault="00CB3A70" w:rsidP="00CB3A70">
      <w:pPr>
        <w:jc w:val="both"/>
        <w:rPr>
          <w:b/>
          <w:sz w:val="28"/>
          <w:szCs w:val="28"/>
        </w:rPr>
      </w:pPr>
    </w:p>
    <w:p w:rsidR="00CB3A70" w:rsidRDefault="00CB3A70" w:rsidP="00CB3A70">
      <w:pPr>
        <w:ind w:right="-142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Салазгорьского сельского поселения, статьей 18 решения Совета депутатов Салазгорьского сельского  поселения № 21 от 22.08.2014г. «О бюджетном процессе в Салазгорьском  сельском  поселении Торбеевского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Салазгорьского сельского поселения», на основании  прогноза  социально-экономического развития Салазгорьского сельского поселения</w:t>
      </w: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6"/>
          <w:szCs w:val="26"/>
        </w:rPr>
        <w:t>Совет депутатов Салазгорьского сельского поселения решил:</w:t>
      </w:r>
    </w:p>
    <w:p w:rsidR="00CB3A70" w:rsidRDefault="00CB3A70" w:rsidP="00CB3A70">
      <w:pPr>
        <w:ind w:right="-142"/>
        <w:jc w:val="both"/>
        <w:rPr>
          <w:color w:val="000000"/>
          <w:sz w:val="26"/>
          <w:szCs w:val="26"/>
        </w:rPr>
      </w:pPr>
    </w:p>
    <w:p w:rsidR="00CB3A70" w:rsidRDefault="00CB3A70" w:rsidP="00CB3A7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1.Внести в решение Совета депутатов Салазгорьского сельского поселения </w:t>
      </w:r>
    </w:p>
    <w:p w:rsidR="00CB3A70" w:rsidRDefault="00CB3A70" w:rsidP="00CB3A7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Торбеевского муниципального района Республики Мордовия № 48 от 28.12.2018</w:t>
      </w:r>
    </w:p>
    <w:p w:rsidR="00CB3A70" w:rsidRDefault="00CB3A70" w:rsidP="00CB3A7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года «О бюджете Салазгорьского сельского поселения Торбеевского муниципального района Республики Мордовия на 2019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год и плановый период 2020-2021 годов» следующие изменения:</w:t>
      </w:r>
    </w:p>
    <w:p w:rsidR="00CB3A70" w:rsidRDefault="00CB3A70" w:rsidP="00CB3A70">
      <w:pPr>
        <w:ind w:right="-142"/>
        <w:jc w:val="both"/>
        <w:rPr>
          <w:bCs/>
          <w:color w:val="000000"/>
          <w:sz w:val="26"/>
          <w:szCs w:val="26"/>
        </w:rPr>
      </w:pPr>
    </w:p>
    <w:p w:rsidR="00CB3A70" w:rsidRDefault="00323FB7" w:rsidP="00CB3A7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2.Приложения </w:t>
      </w:r>
      <w:r w:rsidR="00CB3A70">
        <w:rPr>
          <w:sz w:val="26"/>
          <w:szCs w:val="26"/>
        </w:rPr>
        <w:t>4,5</w:t>
      </w:r>
      <w:r>
        <w:rPr>
          <w:sz w:val="26"/>
          <w:szCs w:val="26"/>
        </w:rPr>
        <w:t>, 8</w:t>
      </w:r>
      <w:bookmarkStart w:id="0" w:name="_GoBack"/>
      <w:bookmarkEnd w:id="0"/>
      <w:r w:rsidR="00CB3A70">
        <w:rPr>
          <w:sz w:val="26"/>
          <w:szCs w:val="26"/>
        </w:rPr>
        <w:t xml:space="preserve"> изложить в новой редакции.</w:t>
      </w:r>
    </w:p>
    <w:p w:rsidR="00CB3A70" w:rsidRDefault="00CB3A70" w:rsidP="00CB3A70">
      <w:pPr>
        <w:spacing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3. Настоящее решение вступает в силу с момента его опубликования.</w:t>
      </w:r>
    </w:p>
    <w:p w:rsidR="00CB3A70" w:rsidRDefault="00CB3A70" w:rsidP="00CB3A70">
      <w:pPr>
        <w:spacing w:line="240" w:lineRule="atLeast"/>
        <w:jc w:val="both"/>
        <w:rPr>
          <w:sz w:val="26"/>
          <w:szCs w:val="26"/>
        </w:rPr>
      </w:pPr>
    </w:p>
    <w:p w:rsidR="00CB3A70" w:rsidRDefault="00CB3A70" w:rsidP="00CB3A70">
      <w:pPr>
        <w:spacing w:line="240" w:lineRule="atLeast"/>
        <w:jc w:val="both"/>
        <w:rPr>
          <w:sz w:val="28"/>
          <w:szCs w:val="28"/>
        </w:rPr>
      </w:pPr>
    </w:p>
    <w:p w:rsidR="00CB3A70" w:rsidRDefault="00CB3A70" w:rsidP="00CB3A70">
      <w:pPr>
        <w:spacing w:line="240" w:lineRule="atLeast"/>
        <w:jc w:val="both"/>
        <w:rPr>
          <w:sz w:val="28"/>
          <w:szCs w:val="28"/>
        </w:rPr>
      </w:pPr>
    </w:p>
    <w:p w:rsidR="00CB3A70" w:rsidRDefault="00CB3A70" w:rsidP="00CB3A70">
      <w:pPr>
        <w:spacing w:line="240" w:lineRule="atLeast"/>
        <w:jc w:val="both"/>
        <w:rPr>
          <w:sz w:val="28"/>
          <w:szCs w:val="28"/>
        </w:rPr>
      </w:pPr>
    </w:p>
    <w:p w:rsidR="00CB3A70" w:rsidRDefault="00CB3A70" w:rsidP="00CB3A70">
      <w:pPr>
        <w:spacing w:line="240" w:lineRule="atLeast"/>
        <w:jc w:val="both"/>
        <w:rPr>
          <w:sz w:val="28"/>
          <w:szCs w:val="28"/>
        </w:rPr>
      </w:pPr>
    </w:p>
    <w:p w:rsidR="00CB3A70" w:rsidRDefault="00CB3A70" w:rsidP="00CB3A70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Глава Салазгорьского</w:t>
      </w:r>
    </w:p>
    <w:p w:rsidR="00CB3A70" w:rsidRDefault="00CB3A70" w:rsidP="00CB3A70">
      <w:pPr>
        <w:spacing w:line="240" w:lineRule="atLeast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сельского поселения:                                               Г.П. Солдатова.</w:t>
      </w:r>
    </w:p>
    <w:p w:rsidR="00CB3A70" w:rsidRDefault="00CB3A70" w:rsidP="00CB3A70">
      <w:pPr>
        <w:jc w:val="both"/>
        <w:rPr>
          <w:rFonts w:ascii="Calibri" w:hAnsi="Calibri" w:cs="Calibri"/>
          <w:sz w:val="26"/>
          <w:szCs w:val="26"/>
          <w:lang w:eastAsia="ar-SA"/>
        </w:rPr>
      </w:pPr>
    </w:p>
    <w:p w:rsidR="00CB3A70" w:rsidRDefault="00CB3A70" w:rsidP="00CB3A70">
      <w:pPr>
        <w:spacing w:line="360" w:lineRule="auto"/>
        <w:jc w:val="both"/>
      </w:pPr>
      <w:r>
        <w:t xml:space="preserve">            </w:t>
      </w:r>
    </w:p>
    <w:p w:rsidR="00CB3A70" w:rsidRDefault="00CB3A70" w:rsidP="00CB3A70">
      <w:pPr>
        <w:spacing w:line="360" w:lineRule="auto"/>
        <w:jc w:val="both"/>
        <w:rPr>
          <w:sz w:val="16"/>
          <w:szCs w:val="16"/>
        </w:rPr>
      </w:pPr>
    </w:p>
    <w:p w:rsidR="00CB3A70" w:rsidRDefault="00CB3A70" w:rsidP="00CB3A70">
      <w:pPr>
        <w:spacing w:line="360" w:lineRule="auto"/>
        <w:jc w:val="both"/>
        <w:rPr>
          <w:sz w:val="16"/>
          <w:szCs w:val="16"/>
        </w:rPr>
      </w:pP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EA9"/>
    <w:rsid w:val="00260EA9"/>
    <w:rsid w:val="002E4E42"/>
    <w:rsid w:val="00323FB7"/>
    <w:rsid w:val="003933CF"/>
    <w:rsid w:val="00413D5D"/>
    <w:rsid w:val="005713F2"/>
    <w:rsid w:val="00CB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7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Title">
    <w:name w:val="ConsTitle"/>
    <w:rsid w:val="00CB3A7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A7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widowControl w:val="0"/>
      <w:autoSpaceDE w:val="0"/>
      <w:autoSpaceDN w:val="0"/>
      <w:adjustRightInd w:val="0"/>
      <w:jc w:val="center"/>
      <w:outlineLvl w:val="3"/>
    </w:pPr>
    <w:rPr>
      <w:rFonts w:eastAsiaTheme="majorEastAsia" w:cstheme="majorBidi"/>
      <w:b/>
      <w:snapToGrid w:val="0"/>
      <w:color w:val="00000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rPr>
      <w:rFonts w:eastAsiaTheme="minorEastAsia"/>
      <w:b/>
      <w:bCs/>
      <w:sz w:val="20"/>
      <w:szCs w:val="20"/>
    </w:rPr>
  </w:style>
  <w:style w:type="paragraph" w:styleId="a6">
    <w:name w:val="Subtitle"/>
    <w:basedOn w:val="a"/>
    <w:next w:val="a"/>
    <w:link w:val="a7"/>
    <w:qFormat/>
    <w:rsid w:val="002E4E42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2E4E42"/>
    <w:rPr>
      <w:rFonts w:eastAsiaTheme="minorEastAsia"/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Title">
    <w:name w:val="ConsTitle"/>
    <w:rsid w:val="00CB3A7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7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dcterms:created xsi:type="dcterms:W3CDTF">2019-03-12T08:00:00Z</dcterms:created>
  <dcterms:modified xsi:type="dcterms:W3CDTF">2019-03-12T08:33:00Z</dcterms:modified>
</cp:coreProperties>
</file>