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4137" w:rsidRDefault="00CB4137" w:rsidP="00CB4137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АДМИНИСТРАЦИЯ  НИКОЛЬСКОГО СЕЛЬСКОГО ПОСЕЛЕНИЯ</w:t>
      </w:r>
    </w:p>
    <w:p w:rsidR="00CB4137" w:rsidRDefault="00CB4137" w:rsidP="00CB4137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ТОРБЕЕВСКОГО МУНИЦИПАЛЬНОГО РАЙОНА</w:t>
      </w:r>
    </w:p>
    <w:p w:rsidR="00CB4137" w:rsidRDefault="00CB4137" w:rsidP="00CB4137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РЕСПУБЛИКИ  МОРДОВИЯ</w:t>
      </w:r>
    </w:p>
    <w:p w:rsidR="00CB4137" w:rsidRDefault="00CB4137" w:rsidP="00CB4137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CB4137" w:rsidRDefault="00CB4137" w:rsidP="00CB4137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CB4137" w:rsidRDefault="00CB4137" w:rsidP="00CB4137">
      <w:pPr>
        <w:jc w:val="center"/>
        <w:rPr>
          <w:b/>
          <w:sz w:val="28"/>
          <w:szCs w:val="28"/>
        </w:rPr>
      </w:pPr>
    </w:p>
    <w:p w:rsidR="00CB4137" w:rsidRDefault="00CB4137" w:rsidP="00CB4137">
      <w:pPr>
        <w:jc w:val="center"/>
        <w:rPr>
          <w:sz w:val="28"/>
          <w:szCs w:val="28"/>
        </w:rPr>
      </w:pPr>
      <w:r>
        <w:rPr>
          <w:sz w:val="28"/>
          <w:szCs w:val="28"/>
        </w:rPr>
        <w:t>1</w:t>
      </w:r>
      <w:r w:rsidR="006A560F">
        <w:rPr>
          <w:sz w:val="28"/>
          <w:szCs w:val="28"/>
        </w:rPr>
        <w:t>8.03.2019</w:t>
      </w:r>
      <w:r>
        <w:rPr>
          <w:sz w:val="28"/>
          <w:szCs w:val="28"/>
        </w:rPr>
        <w:t xml:space="preserve">.                                                                     № </w:t>
      </w:r>
      <w:r w:rsidR="006A560F">
        <w:rPr>
          <w:sz w:val="28"/>
          <w:szCs w:val="28"/>
        </w:rPr>
        <w:t>14</w:t>
      </w:r>
    </w:p>
    <w:p w:rsidR="00CB4137" w:rsidRDefault="00CB4137" w:rsidP="00CB4137">
      <w:pPr>
        <w:rPr>
          <w:b/>
          <w:bCs/>
        </w:rPr>
      </w:pPr>
    </w:p>
    <w:p w:rsidR="002C72F3" w:rsidRDefault="00CB4137" w:rsidP="00CB4137">
      <w:pPr>
        <w:rPr>
          <w:bCs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 xml:space="preserve">Об утверждении списка </w:t>
      </w:r>
      <w:r>
        <w:rPr>
          <w:bCs/>
          <w:sz w:val="28"/>
          <w:szCs w:val="28"/>
          <w:u w:val="single"/>
        </w:rPr>
        <w:br/>
        <w:t>невостребованных земельных долей</w:t>
      </w:r>
    </w:p>
    <w:p w:rsidR="002C72F3" w:rsidRDefault="002C72F3" w:rsidP="00CB4137">
      <w:pPr>
        <w:rPr>
          <w:bCs/>
          <w:sz w:val="28"/>
          <w:szCs w:val="28"/>
          <w:u w:val="single"/>
        </w:rPr>
      </w:pPr>
    </w:p>
    <w:p w:rsidR="00CB4137" w:rsidRDefault="00CB4137" w:rsidP="00CB4137">
      <w:pPr>
        <w:rPr>
          <w:sz w:val="28"/>
          <w:szCs w:val="28"/>
        </w:rPr>
      </w:pPr>
      <w:r>
        <w:rPr>
          <w:sz w:val="28"/>
          <w:szCs w:val="28"/>
        </w:rPr>
        <w:t xml:space="preserve">На основании ст.12.1.,14.1. Федерального закона от 24 июля 2002 года № 101-ФЗ </w:t>
      </w:r>
    </w:p>
    <w:p w:rsidR="00CB4137" w:rsidRDefault="00CB4137" w:rsidP="00CB4137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«Об обороте земель сельскохозяйственного назначения», рассмотрев список невостребованных земельных долей в праве общей долевой собственности, представленных из земель бывшего колхоза СХПК «Саввинский», который был опубликован в газете </w:t>
      </w:r>
      <w:r>
        <w:rPr>
          <w:b/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Торбеевские</w:t>
      </w:r>
      <w:proofErr w:type="spellEnd"/>
      <w:r>
        <w:rPr>
          <w:sz w:val="28"/>
          <w:szCs w:val="28"/>
        </w:rPr>
        <w:t xml:space="preserve"> новости»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1D1C9F">
        <w:rPr>
          <w:sz w:val="28"/>
          <w:szCs w:val="28"/>
        </w:rPr>
        <w:t>01</w:t>
      </w:r>
      <w:r>
        <w:rPr>
          <w:sz w:val="28"/>
          <w:szCs w:val="28"/>
        </w:rPr>
        <w:t xml:space="preserve"> </w:t>
      </w:r>
      <w:r w:rsidR="001D1C9F">
        <w:rPr>
          <w:sz w:val="28"/>
          <w:szCs w:val="28"/>
        </w:rPr>
        <w:t>июн</w:t>
      </w:r>
      <w:r>
        <w:rPr>
          <w:sz w:val="28"/>
          <w:szCs w:val="28"/>
        </w:rPr>
        <w:t>я 201</w:t>
      </w:r>
      <w:r w:rsidR="001D1C9F">
        <w:rPr>
          <w:sz w:val="28"/>
          <w:szCs w:val="28"/>
        </w:rPr>
        <w:t>2</w:t>
      </w:r>
      <w:r>
        <w:rPr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="00013AFA">
        <w:rPr>
          <w:sz w:val="28"/>
          <w:szCs w:val="28"/>
        </w:rPr>
        <w:t>23</w:t>
      </w:r>
      <w:r>
        <w:rPr>
          <w:sz w:val="28"/>
          <w:szCs w:val="28"/>
        </w:rPr>
        <w:t xml:space="preserve"> (</w:t>
      </w:r>
      <w:r w:rsidR="00FA5FF0">
        <w:rPr>
          <w:sz w:val="28"/>
          <w:szCs w:val="28"/>
        </w:rPr>
        <w:t>двадцать три</w:t>
      </w:r>
      <w:r>
        <w:rPr>
          <w:sz w:val="28"/>
          <w:szCs w:val="28"/>
        </w:rPr>
        <w:t>)</w:t>
      </w:r>
      <w:r>
        <w:rPr>
          <w:b/>
          <w:sz w:val="28"/>
          <w:szCs w:val="28"/>
        </w:rPr>
        <w:t xml:space="preserve">, </w:t>
      </w:r>
      <w:r w:rsidR="001D1C9F" w:rsidRPr="001D1C9F">
        <w:rPr>
          <w:sz w:val="28"/>
          <w:szCs w:val="28"/>
        </w:rPr>
        <w:t>извещение о проведении общего собрания участников долевой собственности землепользования</w:t>
      </w:r>
      <w:r w:rsidR="001D1C9F">
        <w:rPr>
          <w:b/>
          <w:sz w:val="28"/>
          <w:szCs w:val="28"/>
        </w:rPr>
        <w:t xml:space="preserve"> </w:t>
      </w:r>
      <w:r w:rsidR="001D1C9F">
        <w:rPr>
          <w:sz w:val="28"/>
          <w:szCs w:val="28"/>
        </w:rPr>
        <w:t xml:space="preserve">СХПК «Саввинский» опубликован в газете </w:t>
      </w:r>
      <w:r w:rsidR="001D1C9F">
        <w:rPr>
          <w:b/>
          <w:sz w:val="28"/>
          <w:szCs w:val="28"/>
        </w:rPr>
        <w:t xml:space="preserve"> «</w:t>
      </w:r>
      <w:proofErr w:type="spellStart"/>
      <w:r w:rsidR="001D1C9F">
        <w:rPr>
          <w:sz w:val="28"/>
          <w:szCs w:val="28"/>
        </w:rPr>
        <w:t>Торбеевские</w:t>
      </w:r>
      <w:proofErr w:type="spellEnd"/>
      <w:r w:rsidR="001D1C9F">
        <w:rPr>
          <w:sz w:val="28"/>
          <w:szCs w:val="28"/>
        </w:rPr>
        <w:t xml:space="preserve"> новости»</w:t>
      </w:r>
      <w:r w:rsidR="001D1C9F">
        <w:rPr>
          <w:b/>
          <w:sz w:val="28"/>
          <w:szCs w:val="28"/>
        </w:rPr>
        <w:t xml:space="preserve"> </w:t>
      </w:r>
      <w:r w:rsidR="001D1C9F">
        <w:rPr>
          <w:sz w:val="28"/>
          <w:szCs w:val="28"/>
        </w:rPr>
        <w:t xml:space="preserve">от </w:t>
      </w:r>
      <w:r w:rsidR="006A560F">
        <w:rPr>
          <w:sz w:val="28"/>
          <w:szCs w:val="28"/>
        </w:rPr>
        <w:t xml:space="preserve">01 февраля </w:t>
      </w:r>
      <w:r w:rsidR="001D1C9F">
        <w:rPr>
          <w:sz w:val="28"/>
          <w:szCs w:val="28"/>
        </w:rPr>
        <w:t xml:space="preserve"> </w:t>
      </w:r>
      <w:r w:rsidR="006A560F">
        <w:rPr>
          <w:sz w:val="28"/>
          <w:szCs w:val="28"/>
        </w:rPr>
        <w:t>2019</w:t>
      </w:r>
      <w:r w:rsidR="001D1C9F">
        <w:rPr>
          <w:sz w:val="28"/>
          <w:szCs w:val="28"/>
        </w:rPr>
        <w:t>г</w:t>
      </w:r>
      <w:r w:rsidR="001D1C9F">
        <w:rPr>
          <w:b/>
          <w:sz w:val="28"/>
          <w:szCs w:val="28"/>
        </w:rPr>
        <w:t xml:space="preserve"> </w:t>
      </w:r>
      <w:r w:rsidR="001D1C9F">
        <w:rPr>
          <w:sz w:val="28"/>
          <w:szCs w:val="28"/>
        </w:rPr>
        <w:t>№</w:t>
      </w:r>
      <w:r w:rsidR="006A560F">
        <w:rPr>
          <w:sz w:val="28"/>
          <w:szCs w:val="28"/>
        </w:rPr>
        <w:t>5</w:t>
      </w:r>
      <w:r w:rsidR="001D1C9F">
        <w:rPr>
          <w:sz w:val="28"/>
          <w:szCs w:val="28"/>
        </w:rPr>
        <w:t xml:space="preserve"> (</w:t>
      </w:r>
      <w:r w:rsidR="006A560F">
        <w:rPr>
          <w:sz w:val="28"/>
          <w:szCs w:val="28"/>
        </w:rPr>
        <w:t>пять</w:t>
      </w:r>
      <w:r w:rsidR="001D1C9F">
        <w:rPr>
          <w:sz w:val="28"/>
          <w:szCs w:val="28"/>
        </w:rPr>
        <w:t>),</w:t>
      </w:r>
      <w:r w:rsidR="001D1C9F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протокол общего</w:t>
      </w:r>
      <w:proofErr w:type="gramEnd"/>
      <w:r>
        <w:rPr>
          <w:sz w:val="28"/>
          <w:szCs w:val="28"/>
        </w:rPr>
        <w:t xml:space="preserve"> собрания собств</w:t>
      </w:r>
      <w:r w:rsidR="006A560F">
        <w:rPr>
          <w:sz w:val="28"/>
          <w:szCs w:val="28"/>
        </w:rPr>
        <w:t>енников   земельных  долей от  14 марта</w:t>
      </w:r>
      <w:r>
        <w:rPr>
          <w:sz w:val="28"/>
          <w:szCs w:val="28"/>
        </w:rPr>
        <w:t xml:space="preserve"> 201</w:t>
      </w:r>
      <w:r w:rsidR="006A560F">
        <w:rPr>
          <w:sz w:val="28"/>
          <w:szCs w:val="28"/>
        </w:rPr>
        <w:t>9</w:t>
      </w:r>
      <w:r>
        <w:rPr>
          <w:sz w:val="28"/>
          <w:szCs w:val="28"/>
        </w:rPr>
        <w:t xml:space="preserve"> года </w:t>
      </w:r>
      <w:r w:rsidRPr="00332634">
        <w:rPr>
          <w:sz w:val="28"/>
          <w:szCs w:val="28"/>
        </w:rPr>
        <w:t xml:space="preserve">№ </w:t>
      </w:r>
      <w:r w:rsidR="006A560F">
        <w:rPr>
          <w:sz w:val="28"/>
          <w:szCs w:val="28"/>
        </w:rPr>
        <w:t>2</w:t>
      </w:r>
      <w:r w:rsidR="001D1C9F">
        <w:rPr>
          <w:sz w:val="28"/>
          <w:szCs w:val="28"/>
        </w:rPr>
        <w:t xml:space="preserve"> </w:t>
      </w:r>
      <w:r w:rsidRPr="00332634">
        <w:rPr>
          <w:sz w:val="28"/>
          <w:szCs w:val="28"/>
        </w:rPr>
        <w:t>(</w:t>
      </w:r>
      <w:r w:rsidR="006A560F">
        <w:rPr>
          <w:sz w:val="28"/>
          <w:szCs w:val="28"/>
        </w:rPr>
        <w:t>два</w:t>
      </w:r>
      <w:r>
        <w:rPr>
          <w:sz w:val="28"/>
          <w:szCs w:val="28"/>
        </w:rPr>
        <w:t xml:space="preserve">), а также ввиду того, что общее собрание от </w:t>
      </w:r>
      <w:r w:rsidR="006A560F">
        <w:rPr>
          <w:sz w:val="28"/>
          <w:szCs w:val="28"/>
        </w:rPr>
        <w:t>14 марта</w:t>
      </w:r>
      <w:r>
        <w:rPr>
          <w:sz w:val="28"/>
          <w:szCs w:val="28"/>
        </w:rPr>
        <w:t xml:space="preserve"> 201</w:t>
      </w:r>
      <w:r w:rsidR="006A560F">
        <w:rPr>
          <w:sz w:val="28"/>
          <w:szCs w:val="28"/>
        </w:rPr>
        <w:t>9</w:t>
      </w:r>
      <w:r>
        <w:rPr>
          <w:sz w:val="28"/>
          <w:szCs w:val="28"/>
        </w:rPr>
        <w:t xml:space="preserve"> года признано неправомочным по причине отсутствия кворума, руководствуясь </w:t>
      </w:r>
      <w:proofErr w:type="spellStart"/>
      <w:r>
        <w:rPr>
          <w:sz w:val="28"/>
          <w:szCs w:val="28"/>
        </w:rPr>
        <w:t>п.п</w:t>
      </w:r>
      <w:proofErr w:type="spellEnd"/>
      <w:r>
        <w:rPr>
          <w:sz w:val="28"/>
          <w:szCs w:val="28"/>
        </w:rPr>
        <w:t xml:space="preserve">. 1,2,6,7,8, ст. 12.1. Федерального закона от 24 июля 2002 года № 101-ФЗ «Об обороте земель сельскохозяйственного назначения», администрация Никольского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CB4137" w:rsidRDefault="00CB4137" w:rsidP="00CB4137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</w:p>
    <w:p w:rsidR="00CB4137" w:rsidRDefault="00CB4137" w:rsidP="00CB4137">
      <w:pPr>
        <w:jc w:val="both"/>
        <w:rPr>
          <w:sz w:val="28"/>
          <w:szCs w:val="28"/>
        </w:rPr>
      </w:pPr>
      <w:r>
        <w:rPr>
          <w:sz w:val="28"/>
          <w:szCs w:val="28"/>
        </w:rPr>
        <w:br/>
        <w:t xml:space="preserve">1. Утвердить список  невостребованных земельных долей из земель сельскохозяйственного назначения в границах землепользования бывшего СХПК </w:t>
      </w:r>
      <w:r w:rsidR="006A560F">
        <w:rPr>
          <w:sz w:val="28"/>
          <w:szCs w:val="28"/>
        </w:rPr>
        <w:t>«</w:t>
      </w:r>
      <w:r w:rsidR="006A560F">
        <w:rPr>
          <w:sz w:val="28"/>
          <w:szCs w:val="28"/>
        </w:rPr>
        <w:t>Саввинский</w:t>
      </w:r>
      <w:r w:rsidR="006A560F">
        <w:rPr>
          <w:sz w:val="28"/>
          <w:szCs w:val="28"/>
        </w:rPr>
        <w:t>»</w:t>
      </w:r>
      <w:r>
        <w:rPr>
          <w:sz w:val="28"/>
          <w:szCs w:val="28"/>
        </w:rPr>
        <w:t xml:space="preserve"> на территории муниципального образования Никольское сельское поселение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 находящихся в границах  территории Никольского сельского поселения,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№1, который является неотъемлемой частью настоящего постановления.</w:t>
      </w:r>
    </w:p>
    <w:p w:rsidR="00CB4137" w:rsidRDefault="00CB4137" w:rsidP="00CB4137">
      <w:pPr>
        <w:rPr>
          <w:sz w:val="28"/>
          <w:szCs w:val="28"/>
        </w:rPr>
      </w:pPr>
      <w:r>
        <w:rPr>
          <w:sz w:val="28"/>
          <w:szCs w:val="28"/>
        </w:rPr>
        <w:t>2. Настоящее постановление подлежит официальному опубликованию в газете</w:t>
      </w:r>
    </w:p>
    <w:p w:rsidR="00CB4137" w:rsidRDefault="00CB4137" w:rsidP="00CB4137">
      <w:pPr>
        <w:rPr>
          <w:sz w:val="28"/>
          <w:szCs w:val="28"/>
        </w:rPr>
      </w:pPr>
      <w:r>
        <w:rPr>
          <w:sz w:val="28"/>
          <w:szCs w:val="28"/>
        </w:rPr>
        <w:t xml:space="preserve"> «Никольский  вестник», размещению на официальном сайте органов местного самоуправления в сети « Интернет» по адресу:  </w:t>
      </w:r>
      <w:proofErr w:type="spellStart"/>
      <w:r>
        <w:rPr>
          <w:sz w:val="28"/>
          <w:szCs w:val="28"/>
          <w:lang w:val="en-US"/>
        </w:rPr>
        <w:t>torbeevo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mordovia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CB4137" w:rsidRDefault="00CB4137" w:rsidP="00CB4137">
      <w:pPr>
        <w:rPr>
          <w:sz w:val="28"/>
          <w:szCs w:val="28"/>
        </w:rPr>
      </w:pPr>
    </w:p>
    <w:p w:rsidR="00CB4137" w:rsidRDefault="00CB4137" w:rsidP="00CB4137"/>
    <w:p w:rsidR="00CB4137" w:rsidRDefault="00CB4137" w:rsidP="00CB4137"/>
    <w:p w:rsidR="00CB4137" w:rsidRDefault="00CB4137" w:rsidP="00CB4137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Никольского     </w:t>
      </w:r>
    </w:p>
    <w:p w:rsidR="00CB4137" w:rsidRDefault="00CB4137" w:rsidP="00CB4137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Л.А. Котова</w:t>
      </w:r>
    </w:p>
    <w:p w:rsidR="00CB4137" w:rsidRDefault="00CB4137" w:rsidP="00CB413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</w:t>
      </w:r>
    </w:p>
    <w:p w:rsidR="00CB4137" w:rsidRDefault="00CB4137" w:rsidP="00CB4137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</w:t>
      </w:r>
    </w:p>
    <w:p w:rsidR="00CB0CD9" w:rsidRDefault="00CB0CD9" w:rsidP="00CB4137">
      <w:pPr>
        <w:jc w:val="right"/>
        <w:rPr>
          <w:sz w:val="20"/>
          <w:szCs w:val="20"/>
        </w:rPr>
      </w:pPr>
    </w:p>
    <w:p w:rsidR="00CB4137" w:rsidRPr="00D434AB" w:rsidRDefault="00CB4137" w:rsidP="00CB4137">
      <w:pPr>
        <w:jc w:val="right"/>
        <w:rPr>
          <w:sz w:val="20"/>
          <w:szCs w:val="20"/>
        </w:rPr>
      </w:pPr>
      <w:r w:rsidRPr="00D434AB">
        <w:rPr>
          <w:sz w:val="20"/>
          <w:szCs w:val="20"/>
        </w:rPr>
        <w:t>Приложение № 1</w:t>
      </w:r>
    </w:p>
    <w:p w:rsidR="00CB0CD9" w:rsidRDefault="00CB4137" w:rsidP="00CB4137">
      <w:pPr>
        <w:jc w:val="right"/>
        <w:rPr>
          <w:sz w:val="20"/>
          <w:szCs w:val="20"/>
        </w:rPr>
      </w:pPr>
      <w:r>
        <w:rPr>
          <w:sz w:val="20"/>
          <w:szCs w:val="20"/>
        </w:rPr>
        <w:t>к</w:t>
      </w:r>
      <w:r w:rsidRPr="00D434AB">
        <w:rPr>
          <w:sz w:val="20"/>
          <w:szCs w:val="20"/>
        </w:rPr>
        <w:t xml:space="preserve"> постановлени</w:t>
      </w:r>
      <w:r>
        <w:rPr>
          <w:sz w:val="20"/>
          <w:szCs w:val="20"/>
        </w:rPr>
        <w:t>ю</w:t>
      </w:r>
      <w:r w:rsidRPr="00D434AB">
        <w:rPr>
          <w:sz w:val="20"/>
          <w:szCs w:val="20"/>
        </w:rPr>
        <w:t xml:space="preserve"> </w:t>
      </w:r>
    </w:p>
    <w:p w:rsidR="00CB4137" w:rsidRPr="00D434AB" w:rsidRDefault="00CB4137" w:rsidP="00CB4137">
      <w:pPr>
        <w:jc w:val="right"/>
        <w:rPr>
          <w:sz w:val="20"/>
          <w:szCs w:val="20"/>
        </w:rPr>
      </w:pPr>
      <w:r w:rsidRPr="00D434AB">
        <w:rPr>
          <w:sz w:val="20"/>
          <w:szCs w:val="20"/>
        </w:rPr>
        <w:t xml:space="preserve">№ </w:t>
      </w:r>
      <w:r w:rsidR="006A560F">
        <w:rPr>
          <w:sz w:val="20"/>
          <w:szCs w:val="20"/>
        </w:rPr>
        <w:t>14</w:t>
      </w:r>
      <w:r w:rsidRPr="00D434AB">
        <w:rPr>
          <w:sz w:val="20"/>
          <w:szCs w:val="20"/>
        </w:rPr>
        <w:t xml:space="preserve"> от 1</w:t>
      </w:r>
      <w:r w:rsidR="006A560F">
        <w:rPr>
          <w:sz w:val="20"/>
          <w:szCs w:val="20"/>
        </w:rPr>
        <w:t>8.03</w:t>
      </w:r>
      <w:r w:rsidRPr="00D434AB">
        <w:rPr>
          <w:sz w:val="20"/>
          <w:szCs w:val="20"/>
        </w:rPr>
        <w:t>.201</w:t>
      </w:r>
      <w:r w:rsidR="006A560F">
        <w:rPr>
          <w:sz w:val="20"/>
          <w:szCs w:val="20"/>
        </w:rPr>
        <w:t>9</w:t>
      </w:r>
      <w:r w:rsidRPr="00D434AB">
        <w:rPr>
          <w:sz w:val="20"/>
          <w:szCs w:val="20"/>
        </w:rPr>
        <w:t xml:space="preserve"> г</w:t>
      </w:r>
    </w:p>
    <w:p w:rsidR="00CB4137" w:rsidRPr="00D434AB" w:rsidRDefault="00CB4137" w:rsidP="00CB4137">
      <w:pPr>
        <w:pStyle w:val="a3"/>
        <w:jc w:val="both"/>
        <w:rPr>
          <w:sz w:val="28"/>
          <w:szCs w:val="28"/>
        </w:rPr>
      </w:pPr>
      <w:r w:rsidRPr="00D434AB">
        <w:rPr>
          <w:sz w:val="28"/>
          <w:szCs w:val="28"/>
        </w:rPr>
        <w:t xml:space="preserve">СПИСОК  НЕВОСТЕБОВАННЫХ ЗЕМЕЛЬНЫХ ДОЛЕЙ                                            </w:t>
      </w:r>
    </w:p>
    <w:p w:rsidR="00CB4137" w:rsidRPr="00D434AB" w:rsidRDefault="00CB4137" w:rsidP="00CB4137">
      <w:pPr>
        <w:rPr>
          <w:sz w:val="20"/>
          <w:szCs w:val="20"/>
        </w:rPr>
      </w:pPr>
    </w:p>
    <w:p w:rsidR="0034501D" w:rsidRDefault="0034501D" w:rsidP="00CB4137">
      <w:pPr>
        <w:rPr>
          <w:sz w:val="20"/>
          <w:szCs w:val="20"/>
        </w:rPr>
        <w:sectPr w:rsidR="0034501D" w:rsidSect="00CB0CD9"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tbl>
      <w:tblPr>
        <w:tblW w:w="3999" w:type="dxa"/>
        <w:tblInd w:w="78" w:type="dxa"/>
        <w:tblLayout w:type="fixed"/>
        <w:tblLook w:val="04A0" w:firstRow="1" w:lastRow="0" w:firstColumn="1" w:lastColumn="0" w:noHBand="0" w:noVBand="1"/>
      </w:tblPr>
      <w:tblGrid>
        <w:gridCol w:w="3999"/>
      </w:tblGrid>
      <w:tr w:rsidR="00CB4137" w:rsidRPr="0034501D" w:rsidTr="00CB4137">
        <w:trPr>
          <w:trHeight w:val="260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lastRenderedPageBreak/>
              <w:t>Аряпова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Евгения Ивановна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Авдошкина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Акулина Гавриловна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Аникеев Григорий Илларионович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Аникеев Иосиф Григорьевич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Аникеева Мария Семёновна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Атяскин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Дмитрий Дмитриевич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Атяскина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Елена Васильевна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Атяскина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Мария Ивановна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Байкова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Марфа Алексеевна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Балашов Анатолий Павлович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Балашов Владимир Павлович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Балашов Павел Павлович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Балашова Елизавета Васильевна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Башкиров Вячеслав Михайлович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Башкирова Раиса Фёдоровна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Белов Алексей Егорович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Белов Михаил Петрович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Белов Николай Семёнович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Белова Агафья Петровна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Белова Анна Петровна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Белова Анна Семёновна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Белова Валентина Фёдоровна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Белова Елена Степановна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Белова Мария Григорьевна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Белова Раиса Петровна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Белова Раиса Серафимовна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Боронкина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Анна Ильинична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Будакин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Анатолий Николаевич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Будакин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Феофан Алексеевич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Будакина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Анастасия Алексеевна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Будакина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Елена Алексеевна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Бульков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Валентин Тихонович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Бульков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Семён Осипович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Бульков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Сергей Васильевич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Булькова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Вера Ивановна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Булькова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Зинаида Иосифовна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Бякин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Валентин Петрович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Бякина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Анна Григорьевна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Бякина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Ольга Валентиновна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Бякина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Ольга Ивановна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Бякина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Ольга Петровна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Велёшкина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Акулина Алексеевна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Верясов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Пётр Семёнович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Верясова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Василиса Трофимовна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Воронков Иван Фёдорович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Воронкова Акулина Алексеевна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Галактионов Алексей Владимирович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Галактионов Зиновий Васильевич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Галактионова Мария Ивановна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Галактионова Надежда Ивановна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lastRenderedPageBreak/>
              <w:t>Галактионова Ольга Сидоровна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Деваева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Марина Ивановна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Девятаев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Борис Григорьевич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Девятаев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Серафим Андреевич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Девятаева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Мария Андреевна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Девятаева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Мария Ивановна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Девятайкина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Зинаида Леонидовна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Жданов Фёдор Алексеевич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Жданова Галина Петровна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Кабанова Александра Васильевна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Казаковцев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Александр Николаевич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Карасёв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Виктор Петрович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Карасёв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Владимир Петрович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Карасёв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Иван Степанович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Карасёв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Николай Александрович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Карасёв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Николай Павлович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Карасёва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4501D">
              <w:rPr>
                <w:sz w:val="20"/>
                <w:szCs w:val="20"/>
                <w:lang w:eastAsia="ru-RU"/>
              </w:rPr>
              <w:t>Анисья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Ильинична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Карасёва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Анна Васильевна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Карасёва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Елена Фёдоровна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Карасёва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Лидия Ильинична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Карасёва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Любовь Семёновна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Карасёва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Мария Васильевна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Карасёва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Мария Михайловна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Карасёва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Надежда Владимировна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Келаськин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Григорий Дмитриевич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Келаськин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Иван Григорьевич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Кенякин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Евгений Иванович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Кенякина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Мария Васильевна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Кильдинов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Пётр Иванович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Кильдинова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Наталья Ивановна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Кирюшкин Николай Григорьевич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Кирюшкин Николай Николаевич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Кирюшкина Елена Павловна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Кирюшкина Лидия Васильевна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Кирюшкина Мария Ивановна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Киселёв Николай Серафимович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Киселёв Серафим Алексеевич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Киселёва Александра Гавриловна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Климкина Наталья Егоровна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Коняшкин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Анатолий Сергеевич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Коняшкин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Василий Петрович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Коняшкин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Владимир Васильевич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Коняшкин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Пётр </w:t>
            </w:r>
            <w:proofErr w:type="spellStart"/>
            <w:r w:rsidRPr="0034501D">
              <w:rPr>
                <w:sz w:val="20"/>
                <w:szCs w:val="20"/>
                <w:lang w:eastAsia="ru-RU"/>
              </w:rPr>
              <w:t>Евдокимович</w:t>
            </w:r>
            <w:proofErr w:type="spellEnd"/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Коняшкин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Прохор Митрофанович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Коняшкина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Анна Тихоновна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Коняшкина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Елена Васильевна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Коняшкина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Елена Ивановна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Коняшкина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Мария Гавриловна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Коняшкина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Мария Фёдоровна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Коняшкина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Наталья Михайловна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lastRenderedPageBreak/>
              <w:t>Коняшкина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Пелагея Михайловна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Коняшкина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Прасковья Гавриловна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Коняшкина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Софья Егоровна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Коняшкина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4501D">
              <w:rPr>
                <w:sz w:val="20"/>
                <w:szCs w:val="20"/>
                <w:lang w:eastAsia="ru-RU"/>
              </w:rPr>
              <w:t>Федосья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Гавриловна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Ларикова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Дарья Максимовна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Лобурев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Григорий Петрович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Лобурева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Агафья Митрофановна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Лобурева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Акулина </w:t>
            </w:r>
            <w:proofErr w:type="spellStart"/>
            <w:r w:rsidRPr="0034501D">
              <w:rPr>
                <w:sz w:val="20"/>
                <w:szCs w:val="20"/>
                <w:lang w:eastAsia="ru-RU"/>
              </w:rPr>
              <w:t>Власовна</w:t>
            </w:r>
            <w:proofErr w:type="spellEnd"/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Лобурева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Лидия Фёдоровна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Лобурева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Раиса Андреевна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Любашкин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Василий Павлович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Любашкина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Зинаида </w:t>
            </w:r>
            <w:proofErr w:type="spellStart"/>
            <w:r w:rsidRPr="0034501D">
              <w:rPr>
                <w:sz w:val="20"/>
                <w:szCs w:val="20"/>
                <w:lang w:eastAsia="ru-RU"/>
              </w:rPr>
              <w:t>Емельяновна</w:t>
            </w:r>
            <w:proofErr w:type="spellEnd"/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Любашкина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Лидия Михайловна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Любишкин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Павел Афанасьевич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Любишкина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Александра Семёновна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Макаров Иван Фёдорович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Макаров Фёдор Никитович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Макарова Анна Семёновна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Макарова Марфа Фёдоровна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Матвеев Михаил Михайлович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Матвеев Михаил Петрович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Матвеева Мария Юрьевна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Нудиков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Владимир Иванович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Нудиков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Иван Григорьевич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Нудикова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Валентина Ивановна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Нудикова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Людмила </w:t>
            </w:r>
            <w:proofErr w:type="spellStart"/>
            <w:r w:rsidRPr="0034501D">
              <w:rPr>
                <w:sz w:val="20"/>
                <w:szCs w:val="20"/>
                <w:lang w:eastAsia="ru-RU"/>
              </w:rPr>
              <w:t>Разумовна</w:t>
            </w:r>
            <w:proofErr w:type="spellEnd"/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Нудикова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Мария Игнатьевна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Песков Алексей Алексеевич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Песков Василий Васильевич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Песков Василий Григорьевич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Песков Василий Никитович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Песков Виктор Владимирович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Песков Владимир Николаевич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Песков Иван Владимирович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Песков Иван Петрович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Песков Макар Семёнович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Песков Михаил Николаевич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Песков Павел Иванович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Песков Пётр Иванович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Песков Пётр Никитович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Песков Пётр Семёнович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Песков Сергей Владимирович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Песков Сергей Семёнович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Пескова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Анастасия Трофимовна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Пескова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Анна Николаевна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Пескова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Евдокия Васильевна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Пескова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Евдокия Кузьминична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Пескова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Евдокия </w:t>
            </w:r>
            <w:proofErr w:type="spellStart"/>
            <w:r w:rsidRPr="0034501D">
              <w:rPr>
                <w:sz w:val="20"/>
                <w:szCs w:val="20"/>
                <w:lang w:eastAsia="ru-RU"/>
              </w:rPr>
              <w:t>Феофановна</w:t>
            </w:r>
            <w:proofErr w:type="spellEnd"/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Пескова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Зинаида Григорьевна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Пескова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Зинаида Григорьевна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Пескова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Лариса Васильевна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Пескова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Лидия Тимофеевна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Пескова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Магдалина Осиповна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Пескова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Надежда Васильевна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Пескова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Надежда Васильевна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Пескова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Нина Зиновьевна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Пескова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Прасковья Митрофановна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Пескова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Роза Михайловна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Пескова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Татьяна Андреевна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Пескова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Татьяна Владимировна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lastRenderedPageBreak/>
              <w:t>Пескова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Татьяна Михайловна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Пескова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Татьяна Фёдоровна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Понксов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Александр Серафимович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Понксов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Юрий Серафимович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Понксова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Елизавета Васильевна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Понксова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Зинаида Петровна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Пупасов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Василий Николаевич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Пупасов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Владимир Яковлевич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Пупасова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Евдокия Алексеевна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Пупасова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Матрёна </w:t>
            </w:r>
            <w:proofErr w:type="spellStart"/>
            <w:r w:rsidRPr="0034501D">
              <w:rPr>
                <w:sz w:val="20"/>
                <w:szCs w:val="20"/>
                <w:lang w:eastAsia="ru-RU"/>
              </w:rPr>
              <w:t>Зотовна</w:t>
            </w:r>
            <w:proofErr w:type="spellEnd"/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Пупасова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Наталья Павловна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Пупасова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Пелагея Прокопьевна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Ракина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Варвара Ивановна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Ракина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Вера Ивановна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Ракина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Мария </w:t>
            </w:r>
            <w:proofErr w:type="spellStart"/>
            <w:r w:rsidRPr="0034501D">
              <w:rPr>
                <w:sz w:val="20"/>
                <w:szCs w:val="20"/>
                <w:lang w:eastAsia="ru-RU"/>
              </w:rPr>
              <w:t>Мефодьевна</w:t>
            </w:r>
            <w:proofErr w:type="spellEnd"/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Сидоров Анатолий Кузьмич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Стенюгин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Пётр Иванович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Стенюгина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Елизавета Андреевна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Сундикова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анна Степановна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Суркина Анастасия Васильевна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Тиманов Василий Павлович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Тиманов Пётр Павлович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Тиманов Юрий Петрович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Тиманова Елизавета Петровна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Тиманова Марфа Фёдоровна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Тиманова Раиса Петровна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Тютяков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Николай Васильевич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Тютяков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Семён Митрофанович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Тютякова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Валентина Петровна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Тютякова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Вера Ивановна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Тютякова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Евдокия Михайловна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Тютякова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Мария Дмитриевна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Тютякова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Нина Прокопьевна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Фролов Павел Фёдорович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Фролова Акулина Семёновна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 xml:space="preserve">Фролова </w:t>
            </w:r>
            <w:proofErr w:type="spellStart"/>
            <w:r w:rsidRPr="0034501D">
              <w:rPr>
                <w:sz w:val="20"/>
                <w:szCs w:val="20"/>
                <w:lang w:eastAsia="ru-RU"/>
              </w:rPr>
              <w:t>Анисья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Фёдоровна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Фролова Полина Васильевна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Фролова Прасковья Петровна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Храмов Геннадий Иванович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Цыпокина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Евдокия Григорьевна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Чекашкин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Василий Иванович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Чекашкина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Людмила Ивановна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Чуликова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Зоя Тихоновна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Шукшин Григорий Иванович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Шукшина Анна Фёдоровна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Шукшина Татьяна Трофимовна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Шумбасов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Игнат Матвеевич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Шумбасов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Михаил Степанович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Шумбасов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Филипп Яковлевич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Шумбасова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Елена Александровна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Шумбасова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Мария Ильинична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Шумбасова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Федора Ивановна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Шумилкин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Емельян Павлович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Шумилкин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Осип Павлович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Шумилкина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Зинаида Алексеевна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34501D">
              <w:rPr>
                <w:sz w:val="20"/>
                <w:szCs w:val="20"/>
                <w:lang w:eastAsia="ru-RU"/>
              </w:rPr>
              <w:t>Шумилкина</w:t>
            </w:r>
            <w:proofErr w:type="spellEnd"/>
            <w:r w:rsidRPr="0034501D">
              <w:rPr>
                <w:sz w:val="20"/>
                <w:szCs w:val="20"/>
                <w:lang w:eastAsia="ru-RU"/>
              </w:rPr>
              <w:t xml:space="preserve"> Ольга Васильевна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Юшкин Кузьма Николаевич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Юшкина Магдалина Спиридоновна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  <w:r w:rsidRPr="0034501D">
              <w:rPr>
                <w:sz w:val="20"/>
                <w:szCs w:val="20"/>
                <w:lang w:eastAsia="ru-RU"/>
              </w:rPr>
              <w:t>Юшкина Юлия Фёдоровна</w:t>
            </w:r>
          </w:p>
        </w:tc>
      </w:tr>
    </w:tbl>
    <w:p w:rsidR="0034501D" w:rsidRDefault="0034501D">
      <w:pPr>
        <w:sectPr w:rsidR="0034501D" w:rsidSect="001255E9">
          <w:type w:val="continuous"/>
          <w:pgSz w:w="11906" w:h="16838"/>
          <w:pgMar w:top="709" w:right="850" w:bottom="709" w:left="1701" w:header="708" w:footer="708" w:gutter="0"/>
          <w:cols w:num="2" w:space="708"/>
          <w:docGrid w:linePitch="360"/>
        </w:sectPr>
      </w:pPr>
      <w:bookmarkStart w:id="0" w:name="_GoBack"/>
      <w:bookmarkEnd w:id="0"/>
    </w:p>
    <w:p w:rsidR="00CB4137" w:rsidRPr="00CB4137" w:rsidRDefault="00CB4137"/>
    <w:sectPr w:rsidR="00CB4137" w:rsidRPr="00CB4137" w:rsidSect="0034501D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5B0"/>
    <w:rsid w:val="00013AFA"/>
    <w:rsid w:val="001255E9"/>
    <w:rsid w:val="001D1C9F"/>
    <w:rsid w:val="002C72F3"/>
    <w:rsid w:val="00332634"/>
    <w:rsid w:val="0034501D"/>
    <w:rsid w:val="00635FBB"/>
    <w:rsid w:val="006A560F"/>
    <w:rsid w:val="00746BC9"/>
    <w:rsid w:val="00CB0CD9"/>
    <w:rsid w:val="00CB4137"/>
    <w:rsid w:val="00FA45B0"/>
    <w:rsid w:val="00FA5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13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CB4137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3">
    <w:name w:val="Normal (Web)"/>
    <w:basedOn w:val="a"/>
    <w:rsid w:val="00CB4137"/>
    <w:pPr>
      <w:suppressAutoHyphens w:val="0"/>
      <w:spacing w:before="100" w:beforeAutospacing="1" w:after="119"/>
    </w:pPr>
    <w:rPr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255E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55E9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13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CB4137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3">
    <w:name w:val="Normal (Web)"/>
    <w:basedOn w:val="a"/>
    <w:rsid w:val="00CB4137"/>
    <w:pPr>
      <w:suppressAutoHyphens w:val="0"/>
      <w:spacing w:before="100" w:beforeAutospacing="1" w:after="119"/>
    </w:pPr>
    <w:rPr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255E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55E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62EFC3-01FB-4D0C-B546-55121E070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1217</Words>
  <Characters>6937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cp:lastPrinted>2019-01-10T10:09:00Z</cp:lastPrinted>
  <dcterms:created xsi:type="dcterms:W3CDTF">2019-01-10T05:50:00Z</dcterms:created>
  <dcterms:modified xsi:type="dcterms:W3CDTF">2019-04-01T13:53:00Z</dcterms:modified>
</cp:coreProperties>
</file>