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2BB" w:rsidRDefault="009C02BB" w:rsidP="009C02BB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СВЕДЕНИЯ</w:t>
      </w:r>
    </w:p>
    <w:p w:rsidR="009C02BB" w:rsidRDefault="009C02BB" w:rsidP="009C02BB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9C02BB" w:rsidRDefault="009C02BB" w:rsidP="009C0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C02BB" w:rsidRDefault="009C02BB" w:rsidP="009C0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депутатами Совета депутатов  Салазгорьского сельского поселения  Торбеевского муниципального района Республики Мордовия</w:t>
      </w:r>
    </w:p>
    <w:p w:rsidR="009C02BB" w:rsidRDefault="009C02BB" w:rsidP="009C0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C40DC9">
        <w:rPr>
          <w:rFonts w:ascii="Times New Roman" w:hAnsi="Times New Roman" w:cs="Times New Roman"/>
          <w:sz w:val="25"/>
          <w:szCs w:val="25"/>
        </w:rPr>
        <w:t>од с 1 января по 31 декабря 2018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C02BB" w:rsidRDefault="009C02BB" w:rsidP="009C0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9C02BB" w:rsidRDefault="009C02BB" w:rsidP="009C02BB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9C02BB" w:rsidRDefault="009C02BB" w:rsidP="009C0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1701"/>
        <w:gridCol w:w="1134"/>
        <w:gridCol w:w="992"/>
        <w:gridCol w:w="821"/>
        <w:gridCol w:w="880"/>
        <w:gridCol w:w="1276"/>
        <w:gridCol w:w="724"/>
        <w:gridCol w:w="977"/>
        <w:gridCol w:w="1559"/>
        <w:gridCol w:w="1276"/>
        <w:gridCol w:w="1466"/>
      </w:tblGrid>
      <w:tr w:rsidR="009C02BB" w:rsidTr="009C02B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9C02BB" w:rsidRDefault="009C02B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C02BB" w:rsidRDefault="009C02B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rPr>
          <w:trHeight w:val="5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Солдатова Г.П.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Глава администрации Салазгорьского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40C1" w:rsidRDefault="003240C1" w:rsidP="003240C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3240C1" w:rsidRDefault="003240C1" w:rsidP="003240C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240C1" w:rsidRDefault="003240C1" w:rsidP="003240C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240C1" w:rsidRDefault="003240C1" w:rsidP="003240C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3240C1" w:rsidP="003240C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40C1" w:rsidRPr="003240C1" w:rsidRDefault="003240C1" w:rsidP="003240C1">
            <w:pPr>
              <w:rPr>
                <w:rFonts w:ascii="Times New Roman" w:hAnsi="Times New Roman" w:cs="Times New Roman"/>
                <w:lang w:eastAsia="en-US"/>
              </w:rPr>
            </w:pPr>
            <w:r w:rsidRPr="003240C1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3240C1" w:rsidRPr="003240C1" w:rsidRDefault="003240C1" w:rsidP="003240C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240C1" w:rsidRPr="003240C1" w:rsidRDefault="003240C1" w:rsidP="003240C1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3240C1" w:rsidRPr="003240C1" w:rsidRDefault="003240C1" w:rsidP="003240C1">
            <w:pPr>
              <w:rPr>
                <w:rFonts w:ascii="Times New Roman" w:hAnsi="Times New Roman" w:cs="Times New Roman"/>
                <w:lang w:eastAsia="en-US"/>
              </w:rPr>
            </w:pPr>
            <w:r w:rsidRPr="003240C1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40C1" w:rsidRDefault="003240C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1700,0</w:t>
            </w:r>
          </w:p>
          <w:p w:rsidR="003240C1" w:rsidRPr="003240C1" w:rsidRDefault="003240C1" w:rsidP="003240C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240C1" w:rsidRPr="003240C1" w:rsidRDefault="003240C1" w:rsidP="003240C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240C1" w:rsidRDefault="003240C1" w:rsidP="003240C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Pr="003240C1" w:rsidRDefault="003240C1" w:rsidP="003240C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93,5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40C1" w:rsidRDefault="003240C1" w:rsidP="003240C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3240C1" w:rsidRDefault="003240C1" w:rsidP="003240C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240C1" w:rsidRDefault="003240C1" w:rsidP="003240C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240C1" w:rsidRDefault="003240C1" w:rsidP="003240C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3240C1" w:rsidRDefault="003240C1" w:rsidP="003240C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3240C1" w:rsidP="003240C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 Лада Калина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387161,55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Солдатов И.Г.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Pr="003240C1" w:rsidRDefault="009C02BB">
            <w:pPr>
              <w:rPr>
                <w:rFonts w:ascii="Times New Roman" w:hAnsi="Times New Roman" w:cs="Times New Roman"/>
                <w:lang w:eastAsia="en-US"/>
              </w:rPr>
            </w:pPr>
            <w:r w:rsidRPr="003240C1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C02BB" w:rsidRPr="003240C1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Pr="003240C1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Pr="003240C1" w:rsidRDefault="009C02BB">
            <w:pPr>
              <w:rPr>
                <w:rFonts w:ascii="Times New Roman" w:hAnsi="Times New Roman" w:cs="Times New Roman"/>
                <w:lang w:eastAsia="en-US"/>
              </w:rPr>
            </w:pPr>
            <w:r w:rsidRPr="003240C1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3900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C40DC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174,3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21213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3102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МТЗ -80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УАЗ 3115143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461000,00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Лафуткина Е.И.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F1488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Временно не работает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3500</w:t>
            </w:r>
          </w:p>
          <w:p w:rsidR="009C02BB" w:rsidRDefault="009C02BB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F1488F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92194,29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rPr>
          <w:trHeight w:val="196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 Несовершеннолетний ребенок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Грязнов А.М.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ученик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       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3500</w:t>
            </w:r>
          </w:p>
          <w:p w:rsidR="009C02BB" w:rsidRDefault="009C02BB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widowControl/>
              <w:autoSpaceDE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3.</w:t>
            </w:r>
          </w:p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Кузнецова Н.Д.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57.9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(аренда)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2991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145,3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F1488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153563,11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Никишова Е.Ф.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Индиви-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индиви-дуальная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5400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2112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F1488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192868,68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Никишов В.Е.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5400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61.9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F1488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163410,65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Лафуткина Н.М.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«Салазгорьская средняя общеобразова-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тельная школа»,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F1488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305 135,94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Лафуткин С.Н.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ГБУ «Автомобильные дороги», механик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RENAULT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DUSTER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СА 35507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F1488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727880,99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Сын-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Лафуткин А.С.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ученик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5800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Киселева Н.И.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Временно не работает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5C657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5C65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5C65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5C65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 w:rsidP="005C657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5C65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5C657C" w:rsidRDefault="005C65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ШЕВРОЛЕ-НИВА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widowControl/>
              <w:autoSpaceDE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Киселев В.П.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ГБО «Автомобильные дороги», слесарь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 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2106,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МТЗ -80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5C65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418800</w:t>
            </w:r>
            <w:r w:rsidR="009C02B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Киселев В.В.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ученик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widowControl/>
              <w:autoSpaceDE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Пурдышева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Н.К.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ГБУЗ РМ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«Торбеевская межрайонная больница»,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мед регистратор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флюроографической картотеки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6600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5C657C" w:rsidP="005C657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184 963</w:t>
            </w:r>
            <w:r w:rsidR="009C02B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Сын-Пурдышев Г.С.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ученик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</w:t>
            </w:r>
            <w:proofErr w:type="gram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6600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Кабанова Л.В.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«Салазгорьская средняя общеобразова-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тельная школа»,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7A261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7A261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A011F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43,7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A011F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</w:t>
            </w:r>
            <w:proofErr w:type="gram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70,4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Pr="007A261F" w:rsidRDefault="007A261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, РЕНО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SR</w:t>
            </w:r>
          </w:p>
          <w:p w:rsidR="007A261F" w:rsidRPr="007A261F" w:rsidRDefault="007A261F">
            <w:pP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144000,00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Супруг 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Кабанов И.В.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ЗАО «Агроводоканал», оператор водонапорных сооружений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Индиви-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индиви-дуальная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70,4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</w:p>
          <w:p w:rsidR="007A261F" w:rsidRPr="007A261F" w:rsidRDefault="007A261F">
            <w:pP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C25D4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165935,29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Кисткина А.М.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Страховой отдел п. Торбеево Филиал ПАО «Росгосстрах» в РМ, страховой агент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F1488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210 320,55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Кисткин П.И.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F1488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пенсионер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F1488F">
            <w:pPr>
              <w:widowControl/>
              <w:autoSpaceDE/>
              <w:adjustRightInd/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imes New Roman"/>
                <w:sz w:val="22"/>
                <w:szCs w:val="22"/>
                <w:lang w:eastAsia="en-US"/>
              </w:rPr>
              <w:t>26 338,80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Рогова П.И.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«Салазгорьская средняя общеобразова-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тельная школа»,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6000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72.2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F1488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358191,60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Рогов Г.И.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ООО МПК «Атяшевский»,</w:t>
            </w:r>
          </w:p>
          <w:p w:rsidR="009C02BB" w:rsidRDefault="009C02BB">
            <w:pPr>
              <w:widowControl/>
              <w:autoSpaceDE/>
              <w:adjustRightInd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дизоинфектор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Индиви-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дуальная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индиви-дуальная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6000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72,2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Индивидуальная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 xml:space="preserve">Mitsubishi Lancer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1,6;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УАЗ-31522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F1488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225 489,76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Голяйкина Л.В.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МБУК «Торбеевский РДК» Салазгорьский сельский клуб, культорганизатор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3600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209752,35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9C02BB" w:rsidTr="009C02B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2BB" w:rsidRDefault="009C02B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Голяйкин П.И.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ООО «МАПО Торбееево»,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тракторист-машинист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индиви-дуальная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9C02BB" w:rsidRDefault="009C02BB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C02BB" w:rsidRDefault="007A261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218 073</w:t>
            </w:r>
            <w:r w:rsidR="009C02B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C02BB" w:rsidRDefault="009C02B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9C02BB" w:rsidRDefault="009C02BB" w:rsidP="009C0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9C02BB" w:rsidRDefault="009C02BB" w:rsidP="009C0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_____________     ____Солдатова Г.П._</w:t>
      </w:r>
      <w:r w:rsidR="005C657C">
        <w:rPr>
          <w:rFonts w:ascii="Times New Roman" w:hAnsi="Times New Roman" w:cs="Times New Roman"/>
          <w:sz w:val="25"/>
          <w:szCs w:val="25"/>
        </w:rPr>
        <w:t>____                 _17.05.2019</w:t>
      </w:r>
      <w:r>
        <w:rPr>
          <w:rFonts w:ascii="Times New Roman" w:hAnsi="Times New Roman" w:cs="Times New Roman"/>
          <w:sz w:val="25"/>
          <w:szCs w:val="25"/>
        </w:rPr>
        <w:t>_</w:t>
      </w:r>
    </w:p>
    <w:p w:rsidR="009C02BB" w:rsidRDefault="009C02BB" w:rsidP="009C0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9C02BB" w:rsidRDefault="009C02BB" w:rsidP="009C02BB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9C02BB" w:rsidRDefault="009C02BB" w:rsidP="009C02BB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9C02BB" w:rsidRDefault="009C02BB" w:rsidP="009C02BB">
      <w:pPr>
        <w:rPr>
          <w:rFonts w:ascii="Times New Roman" w:hAnsi="Times New Roman" w:cs="Times New Roman"/>
          <w:sz w:val="25"/>
          <w:szCs w:val="25"/>
        </w:rPr>
      </w:pPr>
    </w:p>
    <w:p w:rsidR="009C02BB" w:rsidRDefault="009C02BB" w:rsidP="009C02BB">
      <w:pPr>
        <w:rPr>
          <w:rFonts w:ascii="Times New Roman" w:hAnsi="Times New Roman" w:cs="Times New Roman"/>
          <w:sz w:val="25"/>
          <w:szCs w:val="25"/>
        </w:rPr>
      </w:pPr>
    </w:p>
    <w:p w:rsidR="009C02BB" w:rsidRDefault="009C02BB" w:rsidP="009C02BB">
      <w:pPr>
        <w:rPr>
          <w:rFonts w:ascii="Times New Roman" w:hAnsi="Times New Roman" w:cs="Times New Roman"/>
          <w:sz w:val="25"/>
          <w:szCs w:val="25"/>
        </w:rPr>
      </w:pPr>
    </w:p>
    <w:p w:rsidR="009C02BB" w:rsidRDefault="009C02BB" w:rsidP="009C02BB">
      <w:pPr>
        <w:rPr>
          <w:rFonts w:ascii="Times New Roman" w:hAnsi="Times New Roman" w:cs="Times New Roman"/>
          <w:sz w:val="25"/>
          <w:szCs w:val="25"/>
        </w:rPr>
      </w:pPr>
    </w:p>
    <w:p w:rsidR="009C02BB" w:rsidRDefault="009C02BB" w:rsidP="009C02BB">
      <w:pPr>
        <w:rPr>
          <w:rFonts w:ascii="Times New Roman" w:hAnsi="Times New Roman" w:cs="Times New Roman"/>
          <w:sz w:val="25"/>
          <w:szCs w:val="25"/>
        </w:rPr>
      </w:pPr>
    </w:p>
    <w:p w:rsidR="009C02BB" w:rsidRDefault="009C02BB" w:rsidP="009C02BB">
      <w:pPr>
        <w:rPr>
          <w:rFonts w:ascii="Times New Roman" w:hAnsi="Times New Roman" w:cs="Times New Roman"/>
          <w:sz w:val="25"/>
          <w:szCs w:val="25"/>
        </w:rPr>
      </w:pPr>
    </w:p>
    <w:p w:rsidR="009C02BB" w:rsidRDefault="009C02BB" w:rsidP="009C02BB">
      <w:pPr>
        <w:rPr>
          <w:rFonts w:ascii="Times New Roman" w:hAnsi="Times New Roman" w:cs="Times New Roman"/>
          <w:sz w:val="25"/>
          <w:szCs w:val="25"/>
        </w:rPr>
      </w:pPr>
    </w:p>
    <w:p w:rsidR="009C02BB" w:rsidRDefault="009C02BB" w:rsidP="009C02BB">
      <w:pPr>
        <w:rPr>
          <w:rFonts w:ascii="Times New Roman" w:hAnsi="Times New Roman" w:cs="Times New Roman"/>
          <w:sz w:val="25"/>
          <w:szCs w:val="25"/>
        </w:rPr>
      </w:pPr>
    </w:p>
    <w:p w:rsidR="009C02BB" w:rsidRDefault="009C02BB" w:rsidP="009C02BB"/>
    <w:p w:rsidR="003933CF" w:rsidRDefault="003933CF"/>
    <w:sectPr w:rsidR="003933CF" w:rsidSect="009C02B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F6A"/>
    <w:rsid w:val="002E4E42"/>
    <w:rsid w:val="003240C1"/>
    <w:rsid w:val="003933CF"/>
    <w:rsid w:val="00413D5D"/>
    <w:rsid w:val="005C657C"/>
    <w:rsid w:val="007A261F"/>
    <w:rsid w:val="009C02BB"/>
    <w:rsid w:val="00A011F5"/>
    <w:rsid w:val="00C25D40"/>
    <w:rsid w:val="00C40DC9"/>
    <w:rsid w:val="00E76F6A"/>
    <w:rsid w:val="00F1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BB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13D5D"/>
    <w:pPr>
      <w:keepNext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E4E4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4E42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2E4E42"/>
    <w:pPr>
      <w:widowControl/>
      <w:autoSpaceDE/>
      <w:autoSpaceDN/>
      <w:adjustRightInd/>
    </w:pPr>
    <w:rPr>
      <w:rFonts w:ascii="Times New Roman" w:eastAsiaTheme="minorEastAsia" w:hAnsi="Times New Roman" w:cs="Times New Roman"/>
      <w:b/>
      <w:bCs/>
    </w:rPr>
  </w:style>
  <w:style w:type="paragraph" w:styleId="a6">
    <w:name w:val="Subtitle"/>
    <w:basedOn w:val="a"/>
    <w:next w:val="a"/>
    <w:link w:val="a7"/>
    <w:qFormat/>
    <w:rsid w:val="002E4E42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2E4E42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2E4E42"/>
    <w:rPr>
      <w:b/>
      <w:bCs/>
    </w:rPr>
  </w:style>
  <w:style w:type="character" w:styleId="a9">
    <w:name w:val="Emphasis"/>
    <w:basedOn w:val="a0"/>
    <w:qFormat/>
    <w:rsid w:val="002E4E42"/>
    <w:rPr>
      <w:i/>
      <w:iCs/>
    </w:rPr>
  </w:style>
  <w:style w:type="paragraph" w:styleId="aa">
    <w:name w:val="No Spacing"/>
    <w:link w:val="ab"/>
    <w:uiPriority w:val="1"/>
    <w:qFormat/>
    <w:rsid w:val="00413D5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413D5D"/>
    <w:rPr>
      <w:sz w:val="22"/>
      <w:szCs w:val="22"/>
    </w:rPr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ind w:left="708"/>
    </w:pPr>
    <w:rPr>
      <w:rFonts w:ascii="Times New Roman" w:hAnsi="Times New Roman" w:cs="Times New Roman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</w:pPr>
    <w:rPr>
      <w:rFonts w:ascii="Times New Roman" w:eastAsiaTheme="minorEastAsia" w:hAnsi="Times New Roman" w:cs="Times New Roman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bottom w:val="single" w:sz="4" w:space="4" w:color="4F81BD" w:themeColor="accent1"/>
      </w:pBdr>
      <w:autoSpaceDE/>
      <w:autoSpaceDN/>
      <w:adjustRightInd/>
      <w:spacing w:before="200" w:after="280"/>
      <w:ind w:left="936" w:right="936"/>
    </w:pPr>
    <w:rPr>
      <w:rFonts w:ascii="Times New Roman" w:eastAsiaTheme="minorEastAsia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E4E4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outlineLvl w:val="9"/>
    </w:pPr>
  </w:style>
  <w:style w:type="paragraph" w:customStyle="1" w:styleId="ConsPlusNonformat">
    <w:name w:val="ConsPlusNonformat"/>
    <w:rsid w:val="009C02BB"/>
    <w:pPr>
      <w:autoSpaceDE w:val="0"/>
      <w:autoSpaceDN w:val="0"/>
      <w:adjustRightInd w:val="0"/>
    </w:pPr>
    <w:rPr>
      <w:rFonts w:ascii="Courier New" w:hAnsi="Courier New" w:cs="Courier New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BB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13D5D"/>
    <w:pPr>
      <w:keepNext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E4E4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4E42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2E4E42"/>
    <w:pPr>
      <w:widowControl/>
      <w:autoSpaceDE/>
      <w:autoSpaceDN/>
      <w:adjustRightInd/>
    </w:pPr>
    <w:rPr>
      <w:rFonts w:ascii="Times New Roman" w:eastAsiaTheme="minorEastAsia" w:hAnsi="Times New Roman" w:cs="Times New Roman"/>
      <w:b/>
      <w:bCs/>
    </w:rPr>
  </w:style>
  <w:style w:type="paragraph" w:styleId="a6">
    <w:name w:val="Subtitle"/>
    <w:basedOn w:val="a"/>
    <w:next w:val="a"/>
    <w:link w:val="a7"/>
    <w:qFormat/>
    <w:rsid w:val="002E4E42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2E4E42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2E4E42"/>
    <w:rPr>
      <w:b/>
      <w:bCs/>
    </w:rPr>
  </w:style>
  <w:style w:type="character" w:styleId="a9">
    <w:name w:val="Emphasis"/>
    <w:basedOn w:val="a0"/>
    <w:qFormat/>
    <w:rsid w:val="002E4E42"/>
    <w:rPr>
      <w:i/>
      <w:iCs/>
    </w:rPr>
  </w:style>
  <w:style w:type="paragraph" w:styleId="aa">
    <w:name w:val="No Spacing"/>
    <w:link w:val="ab"/>
    <w:uiPriority w:val="1"/>
    <w:qFormat/>
    <w:rsid w:val="00413D5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413D5D"/>
    <w:rPr>
      <w:sz w:val="22"/>
      <w:szCs w:val="22"/>
    </w:rPr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ind w:left="708"/>
    </w:pPr>
    <w:rPr>
      <w:rFonts w:ascii="Times New Roman" w:hAnsi="Times New Roman" w:cs="Times New Roman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</w:pPr>
    <w:rPr>
      <w:rFonts w:ascii="Times New Roman" w:eastAsiaTheme="minorEastAsia" w:hAnsi="Times New Roman" w:cs="Times New Roman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bottom w:val="single" w:sz="4" w:space="4" w:color="4F81BD" w:themeColor="accent1"/>
      </w:pBdr>
      <w:autoSpaceDE/>
      <w:autoSpaceDN/>
      <w:adjustRightInd/>
      <w:spacing w:before="200" w:after="280"/>
      <w:ind w:left="936" w:right="936"/>
    </w:pPr>
    <w:rPr>
      <w:rFonts w:ascii="Times New Roman" w:eastAsiaTheme="minorEastAsia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E4E4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outlineLvl w:val="9"/>
    </w:pPr>
  </w:style>
  <w:style w:type="paragraph" w:customStyle="1" w:styleId="ConsPlusNonformat">
    <w:name w:val="ConsPlusNonformat"/>
    <w:rsid w:val="009C02BB"/>
    <w:pPr>
      <w:autoSpaceDE w:val="0"/>
      <w:autoSpaceDN w:val="0"/>
      <w:adjustRightInd w:val="0"/>
    </w:pPr>
    <w:rPr>
      <w:rFonts w:ascii="Courier New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5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13</cp:revision>
  <dcterms:created xsi:type="dcterms:W3CDTF">2019-05-21T10:39:00Z</dcterms:created>
  <dcterms:modified xsi:type="dcterms:W3CDTF">2019-04-01T07:20:00Z</dcterms:modified>
</cp:coreProperties>
</file>