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77F" w:rsidRDefault="00C4777F" w:rsidP="00C4777F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C4777F" w:rsidRDefault="00C4777F" w:rsidP="00C4777F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C4777F" w:rsidRDefault="00C4777F" w:rsidP="00C4777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C4777F" w:rsidRDefault="00C4777F" w:rsidP="00C4777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муниципальными служащими  Салазгорьского сельского поселения  Торбеевского муниципального района Республики Мордовия</w:t>
      </w:r>
    </w:p>
    <w:p w:rsidR="00C4777F" w:rsidRDefault="00C4777F" w:rsidP="00C4777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за отчетный пери</w:t>
      </w:r>
      <w:r w:rsidR="006F6482">
        <w:rPr>
          <w:rFonts w:ascii="Times New Roman" w:hAnsi="Times New Roman" w:cs="Times New Roman"/>
          <w:sz w:val="25"/>
          <w:szCs w:val="25"/>
        </w:rPr>
        <w:t>од с 1 января по 31 декабря 2018</w:t>
      </w:r>
      <w:bookmarkStart w:id="0" w:name="_GoBack"/>
      <w:bookmarkEnd w:id="0"/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C4777F" w:rsidRDefault="00C4777F" w:rsidP="00C4777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C4777F" w:rsidRDefault="00C4777F" w:rsidP="00C4777F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C4777F" w:rsidRDefault="00C4777F" w:rsidP="00C4777F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66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1870"/>
        <w:gridCol w:w="1701"/>
        <w:gridCol w:w="992"/>
        <w:gridCol w:w="992"/>
        <w:gridCol w:w="821"/>
        <w:gridCol w:w="880"/>
        <w:gridCol w:w="1276"/>
        <w:gridCol w:w="850"/>
        <w:gridCol w:w="984"/>
        <w:gridCol w:w="1417"/>
        <w:gridCol w:w="1276"/>
        <w:gridCol w:w="1466"/>
      </w:tblGrid>
      <w:tr w:rsidR="00C4777F" w:rsidTr="006F6482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№№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4777F" w:rsidRDefault="00C4777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3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4777F" w:rsidRDefault="00C4777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C4777F" w:rsidRDefault="00C4777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4777F" w:rsidRDefault="00C4777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1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C4777F" w:rsidRDefault="00C4777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C4777F" w:rsidTr="006F6482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77F" w:rsidRDefault="00C4777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77F" w:rsidRDefault="00C4777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77F" w:rsidRDefault="00C4777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4777F" w:rsidRDefault="00C4777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C4777F" w:rsidRDefault="00C4777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4777F" w:rsidRDefault="00C4777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4777F" w:rsidRDefault="00C4777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C4777F" w:rsidRDefault="00C4777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(кв. м)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4777F" w:rsidRDefault="00C4777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4777F" w:rsidRDefault="00C4777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C4777F" w:rsidRDefault="00C4777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4777F" w:rsidRDefault="00C4777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C4777F" w:rsidRDefault="00C4777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(кв. м)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C4777F" w:rsidRDefault="00C4777F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77F" w:rsidRDefault="00C4777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77F" w:rsidRDefault="00C4777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77F" w:rsidRDefault="00C4777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C4777F" w:rsidTr="006F6482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Солдатова Г.П.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Глава администрации Салазгорьского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D9C" w:rsidRPr="00C47D9C" w:rsidRDefault="00C47D9C">
            <w:pPr>
              <w:rPr>
                <w:rFonts w:ascii="Times New Roman" w:hAnsi="Times New Roman" w:cs="Times New Roman"/>
                <w:lang w:eastAsia="en-US"/>
              </w:rPr>
            </w:pPr>
            <w:r w:rsidRPr="00C47D9C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C47D9C" w:rsidRPr="00C47D9C" w:rsidRDefault="00C47D9C" w:rsidP="00C47D9C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47D9C" w:rsidRPr="00C47D9C" w:rsidRDefault="00C47D9C" w:rsidP="00C47D9C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47D9C" w:rsidRDefault="00C47D9C" w:rsidP="00C47D9C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4777F" w:rsidRPr="00C47D9C" w:rsidRDefault="00C47D9C" w:rsidP="00C47D9C">
            <w:pPr>
              <w:rPr>
                <w:rFonts w:ascii="Times New Roman" w:hAnsi="Times New Roman" w:cs="Times New Roman"/>
                <w:lang w:eastAsia="en-US"/>
              </w:rPr>
            </w:pPr>
            <w:r w:rsidRPr="00C47D9C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D9C" w:rsidRPr="00C47D9C" w:rsidRDefault="00C47D9C">
            <w:pPr>
              <w:rPr>
                <w:rFonts w:ascii="Times New Roman" w:hAnsi="Times New Roman" w:cs="Times New Roman"/>
                <w:lang w:eastAsia="en-US"/>
              </w:rPr>
            </w:pPr>
            <w:r w:rsidRPr="00C47D9C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C47D9C" w:rsidRPr="00C47D9C" w:rsidRDefault="00C47D9C" w:rsidP="00C47D9C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47D9C" w:rsidRPr="00C47D9C" w:rsidRDefault="00C47D9C" w:rsidP="00C47D9C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47D9C" w:rsidRPr="00C47D9C" w:rsidRDefault="00C47D9C" w:rsidP="00C47D9C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4777F" w:rsidRPr="00C47D9C" w:rsidRDefault="00C47D9C" w:rsidP="00C47D9C">
            <w:pPr>
              <w:rPr>
                <w:rFonts w:ascii="Times New Roman" w:hAnsi="Times New Roman" w:cs="Times New Roman"/>
                <w:lang w:eastAsia="en-US"/>
              </w:rPr>
            </w:pPr>
            <w:r w:rsidRPr="00C47D9C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D9C" w:rsidRDefault="00C47D9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1700,0</w:t>
            </w:r>
          </w:p>
          <w:p w:rsidR="00C47D9C" w:rsidRPr="00C47D9C" w:rsidRDefault="00C47D9C" w:rsidP="00C47D9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D9C" w:rsidRPr="00C47D9C" w:rsidRDefault="00C47D9C" w:rsidP="00C47D9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D9C" w:rsidRPr="00C47D9C" w:rsidRDefault="00C47D9C" w:rsidP="00C47D9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D9C" w:rsidRDefault="00C47D9C" w:rsidP="00C47D9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Pr="00C47D9C" w:rsidRDefault="00C47D9C" w:rsidP="00C47D9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93,5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D9C" w:rsidRDefault="00C47D9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C47D9C" w:rsidRPr="00C47D9C" w:rsidRDefault="00C47D9C" w:rsidP="00C47D9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D9C" w:rsidRPr="00C47D9C" w:rsidRDefault="00C47D9C" w:rsidP="00C47D9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D9C" w:rsidRPr="00C47D9C" w:rsidRDefault="00C47D9C" w:rsidP="00C47D9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D9C" w:rsidRDefault="00C47D9C" w:rsidP="00C47D9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Pr="00C47D9C" w:rsidRDefault="00C47D9C" w:rsidP="00C47D9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Индивидуальная, </w:t>
            </w:r>
          </w:p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111940 Лада Калина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D9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416 555,0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C4777F" w:rsidTr="006F6482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77F" w:rsidRDefault="00C4777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Солдатов И.Г.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пенсионер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3900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2E112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174,3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21213</w:t>
            </w:r>
          </w:p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ГАЗ 3102</w:t>
            </w:r>
          </w:p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МТЗ -80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УАЗ 3115143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D9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464 692</w:t>
            </w:r>
            <w:r w:rsidR="00C4777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C4777F" w:rsidTr="006F6482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Терешкина Л.Ф.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Зам. Главы администрации Салазгорьского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3800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48,5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дом,</w:t>
            </w:r>
          </w:p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  <w:p w:rsidR="00C4777F" w:rsidRDefault="00C4777F">
            <w:pPr>
              <w:rPr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80,5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Индивидуальная, 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ВАЗ 111940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5E789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211 442,0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C4777F" w:rsidTr="006F6482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77F" w:rsidRDefault="00C4777F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Терешкин В.М.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пенсионер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</w:t>
            </w: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                        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индивидуальная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3800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48,5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4400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 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80,5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5E789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299 820,0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C4777F" w:rsidTr="006F6482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77F" w:rsidRDefault="00C4777F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Несовершеннолетний ребенок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Сын-Терешкин Д.В.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ученик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долевая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3800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48,5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дом,</w:t>
            </w: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(безвозмездное пользование)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80,5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0,00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C4777F" w:rsidTr="006F6482">
        <w:trPr>
          <w:trHeight w:val="2015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77F" w:rsidRDefault="00C4777F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lastRenderedPageBreak/>
              <w:t>3.</w:t>
            </w:r>
          </w:p>
          <w:p w:rsidR="00C4777F" w:rsidRDefault="00C4777F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5E789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Алямкина Е.С</w:t>
            </w:r>
            <w:r w:rsidR="00C4777F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Главный бухгалтер администрации Салазгорьского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C4777F" w:rsidRDefault="00C4777F" w:rsidP="005E789C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E789C" w:rsidRDefault="005E789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 (аренда)</w:t>
            </w:r>
          </w:p>
          <w:p w:rsidR="005E789C" w:rsidRDefault="005E789C" w:rsidP="005E789C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5E789C" w:rsidRDefault="005E789C" w:rsidP="005E789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C4777F" w:rsidRDefault="00C4777F" w:rsidP="005E789C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5E789C" w:rsidRDefault="005E789C" w:rsidP="005E789C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5E789C" w:rsidRPr="005E789C" w:rsidRDefault="005E789C" w:rsidP="005E789C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6482" w:rsidRDefault="006F6482" w:rsidP="006F648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1195,0</w:t>
            </w:r>
          </w:p>
          <w:p w:rsidR="006F6482" w:rsidRPr="006F6482" w:rsidRDefault="006F6482" w:rsidP="006F648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6F6482" w:rsidRDefault="006F6482" w:rsidP="006F648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6F6482" w:rsidRDefault="006F6482" w:rsidP="006F648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6F6482" w:rsidRDefault="006F6482" w:rsidP="006F648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98,0</w:t>
            </w:r>
          </w:p>
          <w:p w:rsidR="006F6482" w:rsidRDefault="006F6482" w:rsidP="006F648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6F6482" w:rsidRDefault="006F6482" w:rsidP="006F648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C4777F" w:rsidRDefault="006F6482" w:rsidP="006F648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1600,0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4777F" w:rsidRDefault="005E789C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279 015,79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4777F" w:rsidRDefault="00C4777F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F21B13" w:rsidTr="006F6482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B13" w:rsidRDefault="00F21B13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1B13" w:rsidRDefault="006F648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Супруг</w:t>
            </w:r>
          </w:p>
          <w:p w:rsidR="006F6482" w:rsidRDefault="006F648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Алямкин Ю.М.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1B13" w:rsidRDefault="006F648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сантехник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1B13" w:rsidRDefault="00F21B13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1B13" w:rsidRDefault="00F21B1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1B13" w:rsidRDefault="00F21B1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1B13" w:rsidRDefault="00F21B1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6482" w:rsidRDefault="006F6482" w:rsidP="006F648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 (аренда)</w:t>
            </w:r>
          </w:p>
          <w:p w:rsidR="006F6482" w:rsidRPr="005E789C" w:rsidRDefault="006F6482" w:rsidP="006F648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6F6482" w:rsidRDefault="006F6482" w:rsidP="006F648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6F6482" w:rsidRDefault="006F6482" w:rsidP="006F648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Жилой дом</w:t>
            </w:r>
          </w:p>
          <w:p w:rsidR="006F6482" w:rsidRDefault="006F6482" w:rsidP="006F648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6F6482" w:rsidRDefault="006F6482" w:rsidP="006F6482">
            <w:pPr>
              <w:rPr>
                <w:rFonts w:ascii="Times New Roman" w:hAnsi="Times New Roman" w:cs="Times New Roman"/>
                <w:lang w:eastAsia="en-US"/>
              </w:rPr>
            </w:pPr>
          </w:p>
          <w:p w:rsidR="00F21B13" w:rsidRDefault="006F6482" w:rsidP="006F6482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6482" w:rsidRDefault="006F648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1195,0</w:t>
            </w:r>
          </w:p>
          <w:p w:rsidR="006F6482" w:rsidRPr="006F6482" w:rsidRDefault="006F6482" w:rsidP="006F648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6F6482" w:rsidRDefault="006F6482" w:rsidP="006F648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6F6482" w:rsidRDefault="006F6482" w:rsidP="006F648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6F6482" w:rsidRDefault="006F6482" w:rsidP="006F648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6F6482" w:rsidRDefault="006F6482" w:rsidP="006F648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98,0</w:t>
            </w:r>
          </w:p>
          <w:p w:rsidR="006F6482" w:rsidRDefault="006F6482" w:rsidP="006F648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F21B13" w:rsidRPr="006F6482" w:rsidRDefault="006F6482" w:rsidP="006F648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1600,0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1B13" w:rsidRDefault="00F21B1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6482" w:rsidRPr="006F6482" w:rsidRDefault="006F6482" w:rsidP="006F6482">
            <w:pPr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Индивидуальная, </w:t>
            </w:r>
            <w:r>
              <w:rPr>
                <w:rFonts w:ascii="Times New Roman" w:hAnsi="Times New Roman" w:cs="Times New Roman"/>
                <w:lang w:val="en-US" w:eastAsia="en-US"/>
              </w:rPr>
              <w:t>GEELY</w:t>
            </w:r>
            <w:r w:rsidRPr="006F6482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t>MK</w:t>
            </w:r>
            <w:r>
              <w:rPr>
                <w:rFonts w:ascii="Times New Roman" w:hAnsi="Times New Roman" w:cs="Times New Roman"/>
                <w:lang w:eastAsia="en-US"/>
              </w:rPr>
              <w:t>, 2011</w:t>
            </w:r>
          </w:p>
          <w:p w:rsidR="00F21B13" w:rsidRPr="006F6482" w:rsidRDefault="00F21B1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1B13" w:rsidRDefault="006F6482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483 000,0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1B13" w:rsidRDefault="00F21B13">
            <w:pP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C4777F" w:rsidRDefault="00C4777F" w:rsidP="00C4777F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4777F" w:rsidRDefault="00C4777F" w:rsidP="00C4777F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4777F" w:rsidRDefault="00C4777F" w:rsidP="00C4777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_____________   __       Г.П. Солдатова                          </w:t>
      </w:r>
      <w:r w:rsidR="006F6482">
        <w:rPr>
          <w:rFonts w:ascii="Times New Roman" w:hAnsi="Times New Roman" w:cs="Times New Roman"/>
          <w:sz w:val="25"/>
          <w:szCs w:val="25"/>
        </w:rPr>
        <w:t>17.05.2019</w:t>
      </w:r>
    </w:p>
    <w:p w:rsidR="00C4777F" w:rsidRDefault="00C4777F" w:rsidP="00C4777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C4777F" w:rsidRDefault="00C4777F" w:rsidP="00C4777F">
      <w:pPr>
        <w:rPr>
          <w:rFonts w:ascii="Times New Roman" w:hAnsi="Times New Roman" w:cs="Times New Roman"/>
          <w:b/>
          <w:bCs/>
          <w:sz w:val="25"/>
          <w:szCs w:val="25"/>
        </w:rPr>
      </w:pPr>
    </w:p>
    <w:p w:rsidR="00C4777F" w:rsidRDefault="00C4777F" w:rsidP="00C4777F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>
        <w:rPr>
          <w:rFonts w:ascii="Times New Roman" w:hAnsi="Times New Roman" w:cs="Times New Roman"/>
          <w:sz w:val="25"/>
          <w:szCs w:val="25"/>
        </w:rPr>
        <w:t>.».</w:t>
      </w:r>
      <w:proofErr w:type="gramEnd"/>
    </w:p>
    <w:p w:rsidR="00C4777F" w:rsidRDefault="00C4777F" w:rsidP="00C4777F">
      <w:pPr>
        <w:rPr>
          <w:rFonts w:ascii="Times New Roman" w:hAnsi="Times New Roman" w:cs="Times New Roman"/>
          <w:sz w:val="25"/>
          <w:szCs w:val="25"/>
        </w:rPr>
      </w:pPr>
    </w:p>
    <w:p w:rsidR="00C4777F" w:rsidRDefault="00C4777F" w:rsidP="00C4777F">
      <w:pPr>
        <w:rPr>
          <w:rFonts w:ascii="Times New Roman" w:hAnsi="Times New Roman" w:cs="Times New Roman"/>
          <w:sz w:val="25"/>
          <w:szCs w:val="25"/>
        </w:rPr>
      </w:pPr>
    </w:p>
    <w:p w:rsidR="00C4777F" w:rsidRDefault="00C4777F" w:rsidP="00C4777F">
      <w:pPr>
        <w:rPr>
          <w:rFonts w:ascii="Times New Roman" w:hAnsi="Times New Roman" w:cs="Times New Roman"/>
          <w:sz w:val="25"/>
          <w:szCs w:val="25"/>
        </w:rPr>
      </w:pPr>
    </w:p>
    <w:p w:rsidR="00C4777F" w:rsidRDefault="00C4777F" w:rsidP="00C4777F">
      <w:pPr>
        <w:rPr>
          <w:rFonts w:ascii="Times New Roman" w:hAnsi="Times New Roman" w:cs="Times New Roman"/>
          <w:sz w:val="25"/>
          <w:szCs w:val="25"/>
        </w:rPr>
      </w:pPr>
    </w:p>
    <w:p w:rsidR="00C4777F" w:rsidRDefault="00C4777F" w:rsidP="00C4777F">
      <w:pPr>
        <w:rPr>
          <w:rFonts w:ascii="Times New Roman" w:hAnsi="Times New Roman" w:cs="Times New Roman"/>
          <w:sz w:val="25"/>
          <w:szCs w:val="25"/>
        </w:rPr>
      </w:pPr>
    </w:p>
    <w:p w:rsidR="00C4777F" w:rsidRDefault="00C4777F" w:rsidP="00C4777F">
      <w:pPr>
        <w:rPr>
          <w:rFonts w:ascii="Times New Roman" w:hAnsi="Times New Roman" w:cs="Times New Roman"/>
          <w:sz w:val="25"/>
          <w:szCs w:val="25"/>
        </w:rPr>
      </w:pPr>
    </w:p>
    <w:p w:rsidR="00C4777F" w:rsidRDefault="00C4777F" w:rsidP="00C4777F">
      <w:pPr>
        <w:rPr>
          <w:rFonts w:ascii="Times New Roman" w:hAnsi="Times New Roman" w:cs="Times New Roman"/>
          <w:sz w:val="25"/>
          <w:szCs w:val="25"/>
        </w:rPr>
      </w:pPr>
    </w:p>
    <w:p w:rsidR="00C4777F" w:rsidRDefault="00C4777F" w:rsidP="00C4777F">
      <w:pPr>
        <w:rPr>
          <w:rFonts w:ascii="Times New Roman" w:hAnsi="Times New Roman" w:cs="Times New Roman"/>
          <w:sz w:val="25"/>
          <w:szCs w:val="25"/>
        </w:rPr>
      </w:pPr>
    </w:p>
    <w:p w:rsidR="00C4777F" w:rsidRDefault="00C4777F" w:rsidP="00C4777F">
      <w:pPr>
        <w:rPr>
          <w:rFonts w:ascii="Times New Roman" w:hAnsi="Times New Roman" w:cs="Times New Roman"/>
          <w:sz w:val="25"/>
          <w:szCs w:val="25"/>
        </w:rPr>
      </w:pPr>
    </w:p>
    <w:p w:rsidR="00C4777F" w:rsidRDefault="00C4777F" w:rsidP="00C4777F">
      <w:pPr>
        <w:rPr>
          <w:rFonts w:ascii="Times New Roman" w:hAnsi="Times New Roman" w:cs="Times New Roman"/>
          <w:sz w:val="25"/>
          <w:szCs w:val="25"/>
        </w:rPr>
      </w:pPr>
    </w:p>
    <w:p w:rsidR="00C4777F" w:rsidRDefault="00C4777F" w:rsidP="00C4777F">
      <w:pPr>
        <w:rPr>
          <w:rFonts w:ascii="Times New Roman" w:hAnsi="Times New Roman" w:cs="Times New Roman"/>
          <w:sz w:val="25"/>
          <w:szCs w:val="25"/>
        </w:rPr>
      </w:pPr>
    </w:p>
    <w:p w:rsidR="00C4777F" w:rsidRDefault="00C4777F" w:rsidP="00C4777F">
      <w:pPr>
        <w:rPr>
          <w:rFonts w:ascii="Times New Roman" w:hAnsi="Times New Roman" w:cs="Times New Roman"/>
          <w:sz w:val="25"/>
          <w:szCs w:val="25"/>
        </w:rPr>
      </w:pPr>
    </w:p>
    <w:p w:rsidR="00C4777F" w:rsidRDefault="00C4777F" w:rsidP="00C4777F">
      <w:pPr>
        <w:rPr>
          <w:rFonts w:ascii="Times New Roman" w:hAnsi="Times New Roman" w:cs="Times New Roman"/>
          <w:sz w:val="25"/>
          <w:szCs w:val="25"/>
        </w:rPr>
      </w:pPr>
    </w:p>
    <w:p w:rsidR="00C4777F" w:rsidRDefault="00C4777F" w:rsidP="00C4777F"/>
    <w:p w:rsidR="003933CF" w:rsidRDefault="003933CF"/>
    <w:sectPr w:rsidR="003933CF" w:rsidSect="00C4777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AD8"/>
    <w:rsid w:val="002E1122"/>
    <w:rsid w:val="002E4E42"/>
    <w:rsid w:val="003933CF"/>
    <w:rsid w:val="00413D5D"/>
    <w:rsid w:val="005E789C"/>
    <w:rsid w:val="0060223E"/>
    <w:rsid w:val="006F6482"/>
    <w:rsid w:val="00AE2AD8"/>
    <w:rsid w:val="00C4777F"/>
    <w:rsid w:val="00C47D9C"/>
    <w:rsid w:val="00F2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77F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styleId="1">
    <w:name w:val="heading 1"/>
    <w:basedOn w:val="a"/>
    <w:next w:val="a"/>
    <w:link w:val="10"/>
    <w:qFormat/>
    <w:rsid w:val="002E4E42"/>
    <w:pPr>
      <w:keepNext/>
      <w:widowControl/>
      <w:autoSpaceDE/>
      <w:autoSpaceDN/>
      <w:adjustRightInd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2E4E42"/>
    <w:pPr>
      <w:keepNext/>
      <w:widowControl/>
      <w:autoSpaceDE/>
      <w:autoSpaceDN/>
      <w:adjustRightInd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2E4E42"/>
    <w:pPr>
      <w:keepNext/>
      <w:widowControl/>
      <w:autoSpaceDE/>
      <w:autoSpaceDN/>
      <w:adjustRightInd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13D5D"/>
    <w:pPr>
      <w:keepNext/>
      <w:jc w:val="center"/>
      <w:outlineLvl w:val="3"/>
    </w:pPr>
    <w:rPr>
      <w:rFonts w:ascii="Times New Roman" w:eastAsiaTheme="majorEastAsia" w:hAnsi="Times New Roman" w:cstheme="majorBidi"/>
      <w:b/>
      <w:snapToGrid w:val="0"/>
      <w:color w:val="000000"/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2E4E42"/>
    <w:pPr>
      <w:widowControl/>
      <w:autoSpaceDE/>
      <w:autoSpaceDN/>
      <w:adjustRightInd/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2E4E42"/>
    <w:pPr>
      <w:widowControl/>
      <w:autoSpaceDE/>
      <w:autoSpaceDN/>
      <w:adjustRightInd/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2E4E42"/>
    <w:pPr>
      <w:widowControl/>
      <w:autoSpaceDE/>
      <w:autoSpaceDN/>
      <w:adjustRightInd/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2E4E42"/>
    <w:pPr>
      <w:widowControl/>
      <w:autoSpaceDE/>
      <w:autoSpaceDN/>
      <w:adjustRightInd/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2E4E42"/>
    <w:pPr>
      <w:widowControl/>
      <w:autoSpaceDE/>
      <w:autoSpaceDN/>
      <w:adjustRightInd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2E4E42"/>
    <w:pPr>
      <w:widowControl/>
      <w:autoSpaceDE/>
      <w:autoSpaceDN/>
      <w:adjustRightInd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2E4E42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2E4E42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2E4E42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2E4E42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2E4E42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2E4E42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2E4E42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2E4E42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2E4E42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2E4E42"/>
    <w:pPr>
      <w:widowControl/>
      <w:autoSpaceDE/>
      <w:autoSpaceDN/>
      <w:adjustRightInd/>
    </w:pPr>
    <w:rPr>
      <w:rFonts w:ascii="Times New Roman" w:eastAsiaTheme="minorEastAsia" w:hAnsi="Times New Roman" w:cs="Times New Roman"/>
      <w:b/>
      <w:bCs/>
    </w:rPr>
  </w:style>
  <w:style w:type="paragraph" w:styleId="a6">
    <w:name w:val="Subtitle"/>
    <w:basedOn w:val="a"/>
    <w:next w:val="a"/>
    <w:link w:val="a7"/>
    <w:qFormat/>
    <w:rsid w:val="002E4E42"/>
    <w:pPr>
      <w:widowControl/>
      <w:autoSpaceDE/>
      <w:autoSpaceDN/>
      <w:adjustRightInd/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2E4E42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2E4E42"/>
    <w:rPr>
      <w:b/>
      <w:bCs/>
    </w:rPr>
  </w:style>
  <w:style w:type="character" w:styleId="a9">
    <w:name w:val="Emphasis"/>
    <w:basedOn w:val="a0"/>
    <w:qFormat/>
    <w:rsid w:val="002E4E42"/>
    <w:rPr>
      <w:i/>
      <w:iCs/>
    </w:rPr>
  </w:style>
  <w:style w:type="paragraph" w:styleId="aa">
    <w:name w:val="No Spacing"/>
    <w:link w:val="ab"/>
    <w:uiPriority w:val="1"/>
    <w:qFormat/>
    <w:rsid w:val="00413D5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413D5D"/>
    <w:rPr>
      <w:sz w:val="22"/>
      <w:szCs w:val="22"/>
    </w:rPr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ind w:left="708"/>
    </w:pPr>
    <w:rPr>
      <w:rFonts w:ascii="Times New Roman" w:hAnsi="Times New Roman" w:cs="Times New Roman"/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</w:pPr>
    <w:rPr>
      <w:rFonts w:ascii="Times New Roman" w:eastAsiaTheme="minorEastAsia" w:hAnsi="Times New Roman" w:cs="Times New Roman"/>
      <w:i/>
      <w:iCs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bottom w:val="single" w:sz="4" w:space="4" w:color="4F81BD" w:themeColor="accent1"/>
      </w:pBdr>
      <w:autoSpaceDE/>
      <w:autoSpaceDN/>
      <w:adjustRightInd/>
      <w:spacing w:before="200" w:after="280"/>
      <w:ind w:left="936" w:right="936"/>
    </w:pPr>
    <w:rPr>
      <w:rFonts w:ascii="Times New Roman" w:eastAsiaTheme="minorEastAsia" w:hAnsi="Times New Roman" w:cs="Times New Roman"/>
      <w:b/>
      <w:bCs/>
      <w:i/>
      <w:iCs/>
      <w:color w:val="4F81BD" w:themeColor="accent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2E4E42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outlineLvl w:val="9"/>
    </w:pPr>
  </w:style>
  <w:style w:type="paragraph" w:customStyle="1" w:styleId="ConsPlusNonformat">
    <w:name w:val="ConsPlusNonformat"/>
    <w:rsid w:val="00C4777F"/>
    <w:pPr>
      <w:autoSpaceDE w:val="0"/>
      <w:autoSpaceDN w:val="0"/>
      <w:adjustRightInd w:val="0"/>
    </w:pPr>
    <w:rPr>
      <w:rFonts w:ascii="Courier New" w:hAnsi="Courier New" w:cs="Courier New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77F"/>
    <w:pPr>
      <w:widowControl w:val="0"/>
      <w:autoSpaceDE w:val="0"/>
      <w:autoSpaceDN w:val="0"/>
      <w:adjustRightInd w:val="0"/>
    </w:pPr>
    <w:rPr>
      <w:rFonts w:ascii="Arial" w:hAnsi="Arial" w:cs="Arial"/>
      <w:lang w:eastAsia="ru-RU"/>
    </w:rPr>
  </w:style>
  <w:style w:type="paragraph" w:styleId="1">
    <w:name w:val="heading 1"/>
    <w:basedOn w:val="a"/>
    <w:next w:val="a"/>
    <w:link w:val="10"/>
    <w:qFormat/>
    <w:rsid w:val="002E4E42"/>
    <w:pPr>
      <w:keepNext/>
      <w:widowControl/>
      <w:autoSpaceDE/>
      <w:autoSpaceDN/>
      <w:adjustRightInd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2E4E42"/>
    <w:pPr>
      <w:keepNext/>
      <w:widowControl/>
      <w:autoSpaceDE/>
      <w:autoSpaceDN/>
      <w:adjustRightInd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2E4E42"/>
    <w:pPr>
      <w:keepNext/>
      <w:widowControl/>
      <w:autoSpaceDE/>
      <w:autoSpaceDN/>
      <w:adjustRightInd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413D5D"/>
    <w:pPr>
      <w:keepNext/>
      <w:jc w:val="center"/>
      <w:outlineLvl w:val="3"/>
    </w:pPr>
    <w:rPr>
      <w:rFonts w:ascii="Times New Roman" w:eastAsiaTheme="majorEastAsia" w:hAnsi="Times New Roman" w:cstheme="majorBidi"/>
      <w:b/>
      <w:snapToGrid w:val="0"/>
      <w:color w:val="000000"/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2E4E42"/>
    <w:pPr>
      <w:widowControl/>
      <w:autoSpaceDE/>
      <w:autoSpaceDN/>
      <w:adjustRightInd/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2E4E42"/>
    <w:pPr>
      <w:widowControl/>
      <w:autoSpaceDE/>
      <w:autoSpaceDN/>
      <w:adjustRightInd/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2E4E42"/>
    <w:pPr>
      <w:widowControl/>
      <w:autoSpaceDE/>
      <w:autoSpaceDN/>
      <w:adjustRightInd/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2E4E42"/>
    <w:pPr>
      <w:widowControl/>
      <w:autoSpaceDE/>
      <w:autoSpaceDN/>
      <w:adjustRightInd/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2E4E42"/>
    <w:pPr>
      <w:widowControl/>
      <w:autoSpaceDE/>
      <w:autoSpaceDN/>
      <w:adjustRightInd/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rsid w:val="002E4E42"/>
    <w:rPr>
      <w:b w:val="0"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qFormat/>
    <w:rsid w:val="002E4E42"/>
    <w:pPr>
      <w:widowControl/>
      <w:autoSpaceDE/>
      <w:autoSpaceDN/>
      <w:adjustRightInd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2E4E42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10">
    <w:name w:val="Заголовок 1 Знак"/>
    <w:basedOn w:val="a0"/>
    <w:link w:val="1"/>
    <w:rsid w:val="002E4E42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2E4E42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2E4E42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2E4E42"/>
    <w:rPr>
      <w:rFonts w:eastAsiaTheme="majorEastAsia" w:cstheme="majorBidi"/>
      <w:b/>
      <w:snapToGrid w:val="0"/>
      <w:color w:val="000000"/>
      <w:sz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2E4E42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2E4E42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semiHidden/>
    <w:rsid w:val="002E4E42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2E4E42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2E4E42"/>
    <w:rPr>
      <w:rFonts w:asciiTheme="majorHAnsi" w:eastAsiaTheme="majorEastAsia" w:hAnsiTheme="majorHAnsi" w:cstheme="majorBidi"/>
      <w:sz w:val="22"/>
      <w:szCs w:val="22"/>
      <w:lang w:eastAsia="ru-RU"/>
    </w:rPr>
  </w:style>
  <w:style w:type="paragraph" w:styleId="a5">
    <w:name w:val="caption"/>
    <w:basedOn w:val="a"/>
    <w:next w:val="a"/>
    <w:semiHidden/>
    <w:unhideWhenUsed/>
    <w:qFormat/>
    <w:rsid w:val="002E4E42"/>
    <w:pPr>
      <w:widowControl/>
      <w:autoSpaceDE/>
      <w:autoSpaceDN/>
      <w:adjustRightInd/>
    </w:pPr>
    <w:rPr>
      <w:rFonts w:ascii="Times New Roman" w:eastAsiaTheme="minorEastAsia" w:hAnsi="Times New Roman" w:cs="Times New Roman"/>
      <w:b/>
      <w:bCs/>
    </w:rPr>
  </w:style>
  <w:style w:type="paragraph" w:styleId="a6">
    <w:name w:val="Subtitle"/>
    <w:basedOn w:val="a"/>
    <w:next w:val="a"/>
    <w:link w:val="a7"/>
    <w:qFormat/>
    <w:rsid w:val="002E4E42"/>
    <w:pPr>
      <w:widowControl/>
      <w:autoSpaceDE/>
      <w:autoSpaceDN/>
      <w:adjustRightInd/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rsid w:val="002E4E42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8">
    <w:name w:val="Strong"/>
    <w:basedOn w:val="a0"/>
    <w:qFormat/>
    <w:rsid w:val="002E4E42"/>
    <w:rPr>
      <w:b/>
      <w:bCs/>
    </w:rPr>
  </w:style>
  <w:style w:type="character" w:styleId="a9">
    <w:name w:val="Emphasis"/>
    <w:basedOn w:val="a0"/>
    <w:qFormat/>
    <w:rsid w:val="002E4E42"/>
    <w:rPr>
      <w:i/>
      <w:iCs/>
    </w:rPr>
  </w:style>
  <w:style w:type="paragraph" w:styleId="aa">
    <w:name w:val="No Spacing"/>
    <w:link w:val="ab"/>
    <w:uiPriority w:val="1"/>
    <w:qFormat/>
    <w:rsid w:val="00413D5D"/>
    <w:pPr>
      <w:spacing w:line="360" w:lineRule="auto"/>
    </w:pPr>
    <w:rPr>
      <w:sz w:val="22"/>
      <w:szCs w:val="22"/>
    </w:rPr>
  </w:style>
  <w:style w:type="character" w:customStyle="1" w:styleId="ab">
    <w:name w:val="Без интервала Знак"/>
    <w:link w:val="aa"/>
    <w:uiPriority w:val="1"/>
    <w:rsid w:val="00413D5D"/>
    <w:rPr>
      <w:sz w:val="22"/>
      <w:szCs w:val="22"/>
    </w:rPr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ind w:left="708"/>
    </w:pPr>
    <w:rPr>
      <w:rFonts w:ascii="Times New Roman" w:hAnsi="Times New Roman" w:cs="Times New Roman"/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</w:pPr>
    <w:rPr>
      <w:rFonts w:ascii="Times New Roman" w:eastAsiaTheme="minorEastAsia" w:hAnsi="Times New Roman" w:cs="Times New Roman"/>
      <w:i/>
      <w:iCs/>
      <w:color w:val="000000" w:themeColor="text1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i/>
      <w:iCs/>
      <w:color w:val="000000" w:themeColor="text1"/>
      <w:sz w:val="24"/>
      <w:szCs w:val="24"/>
      <w:lang w:eastAsia="ru-RU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bottom w:val="single" w:sz="4" w:space="4" w:color="4F81BD" w:themeColor="accent1"/>
      </w:pBdr>
      <w:autoSpaceDE/>
      <w:autoSpaceDN/>
      <w:adjustRightInd/>
      <w:spacing w:before="200" w:after="280"/>
      <w:ind w:left="936" w:right="936"/>
    </w:pPr>
    <w:rPr>
      <w:rFonts w:ascii="Times New Roman" w:eastAsiaTheme="minorEastAsia" w:hAnsi="Times New Roman" w:cs="Times New Roman"/>
      <w:b/>
      <w:bCs/>
      <w:i/>
      <w:iCs/>
      <w:color w:val="4F81BD" w:themeColor="accent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eastAsiaTheme="minorEastAsia"/>
      <w:b/>
      <w:bCs/>
      <w:i/>
      <w:iCs/>
      <w:color w:val="4F81BD" w:themeColor="accent1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2E4E42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outlineLvl w:val="9"/>
    </w:pPr>
  </w:style>
  <w:style w:type="paragraph" w:customStyle="1" w:styleId="ConsPlusNonformat">
    <w:name w:val="ConsPlusNonformat"/>
    <w:rsid w:val="00C4777F"/>
    <w:pPr>
      <w:autoSpaceDE w:val="0"/>
      <w:autoSpaceDN w:val="0"/>
      <w:adjustRightInd w:val="0"/>
    </w:pPr>
    <w:rPr>
      <w:rFonts w:ascii="Courier New" w:hAnsi="Courier New" w:cs="Courier New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686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8</cp:revision>
  <dcterms:created xsi:type="dcterms:W3CDTF">2019-05-21T10:40:00Z</dcterms:created>
  <dcterms:modified xsi:type="dcterms:W3CDTF">2019-05-21T11:24:00Z</dcterms:modified>
</cp:coreProperties>
</file>