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EF" w:rsidRDefault="008C73EF" w:rsidP="00A40E4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05189" w:rsidRPr="00E86C63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86C63">
        <w:rPr>
          <w:rFonts w:ascii="Times New Roman" w:eastAsia="Calibri" w:hAnsi="Times New Roman" w:cs="Times New Roman"/>
          <w:bCs/>
          <w:sz w:val="28"/>
          <w:szCs w:val="28"/>
        </w:rPr>
        <w:t>АДМИНИСТРАЦИЯ</w:t>
      </w:r>
    </w:p>
    <w:p w:rsidR="00105189" w:rsidRPr="00E86C63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86C63">
        <w:rPr>
          <w:rFonts w:ascii="Times New Roman" w:eastAsia="Calibri" w:hAnsi="Times New Roman" w:cs="Times New Roman"/>
          <w:bCs/>
          <w:sz w:val="28"/>
          <w:szCs w:val="28"/>
        </w:rPr>
        <w:t>ТОРБЕЕВСКОГО МУНИЦИПАЛЬНОГО РАЙОНА</w:t>
      </w:r>
    </w:p>
    <w:p w:rsidR="00105189" w:rsidRPr="00964CCE" w:rsidRDefault="00105189" w:rsidP="00EA4C62">
      <w:pPr>
        <w:pStyle w:val="FR1"/>
        <w:spacing w:line="240" w:lineRule="auto"/>
        <w:ind w:left="0"/>
        <w:rPr>
          <w:sz w:val="28"/>
          <w:szCs w:val="28"/>
        </w:rPr>
      </w:pPr>
      <w:r w:rsidRPr="00E86C63">
        <w:rPr>
          <w:b w:val="0"/>
          <w:sz w:val="28"/>
          <w:szCs w:val="28"/>
        </w:rPr>
        <w:t>РЕСПУБЛИКИ МОРДОВИЯ</w:t>
      </w:r>
    </w:p>
    <w:p w:rsidR="00105189" w:rsidRPr="00964CCE" w:rsidRDefault="00105189" w:rsidP="00EA4C6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CCE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05189" w:rsidRPr="00964CCE" w:rsidRDefault="00E86C63" w:rsidP="00EA4C62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21.10.2019Г. №552</w:t>
      </w: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5189" w:rsidRPr="00EA4C62" w:rsidRDefault="00E86C63" w:rsidP="0010518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ОБ УТВЕРЖДЕНИИ ПОЛОЖЕНИЯ О ПОРЯДКЕ ФОРМИРОВАНИЯ И ИСПОЛЬЗОВАНИЯ РЕЗЕРВА УПРАВЛЕНЧЕСКИХ КАДРОВ ТОРБЕЕВСКОГО МУНИЦИПАЛЬНОГО РАЙОНА РЕСПУБЛИКИ МОРДОВИЯ</w:t>
      </w:r>
    </w:p>
    <w:p w:rsidR="00105189" w:rsidRPr="00964CCE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105189" w:rsidRPr="00A40E49" w:rsidRDefault="00E9447F" w:rsidP="00E86C6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aps/>
          <w:spacing w:val="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целях совершенствования порядка формирования и использования резерва управленческих кадров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Мордовия,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соответствии </w:t>
      </w:r>
      <w:r w:rsid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 </w:t>
      </w:r>
      <w:hyperlink r:id="rId5" w:anchor="/document/12152272/entry/324" w:history="1"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п.</w:t>
        </w:r>
        <w:r w:rsid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4 ст.</w:t>
        </w:r>
        <w:r w:rsid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32</w:t>
        </w:r>
      </w:hyperlink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ст. 33</w:t>
      </w:r>
      <w:r w:rsid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Федерального закона от 2 марта 2007 г. N 25-ФЗ "О муниципальной службе в Российской Федерации", 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пунктом 2 </w:t>
      </w:r>
      <w:r w:rsidR="0088792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Указа Главы Республики Мордовия от 10.06.2019 г №132-УГ «Об утверждении положения о порядке формирования и использования резерва управленческих кадров</w:t>
      </w:r>
      <w:proofErr w:type="gramEnd"/>
      <w:r w:rsidR="0088792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Мордовия», 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пункт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ом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12 части 1 статьи 28 Устава </w:t>
      </w:r>
      <w:proofErr w:type="spellStart"/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администрация 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05189" w:rsidRPr="00A40E49">
        <w:rPr>
          <w:rFonts w:ascii="Times New Roman" w:eastAsia="Times New Roman" w:hAnsi="Times New Roman" w:cs="Times New Roman"/>
          <w:caps/>
          <w:spacing w:val="2"/>
          <w:sz w:val="28"/>
          <w:szCs w:val="28"/>
          <w:lang w:eastAsia="ru-RU"/>
        </w:rPr>
        <w:t>постановляет:</w:t>
      </w:r>
    </w:p>
    <w:p w:rsidR="00A40E49" w:rsidRDefault="00A40E49" w:rsidP="00A40E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Default="00105189" w:rsidP="00A40E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Утвердить Положение о поряд</w:t>
      </w:r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ке формирования и использования </w:t>
      </w:r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резерва управленческих кадров </w:t>
      </w:r>
      <w:proofErr w:type="spellStart"/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 (</w:t>
      </w:r>
      <w:r w:rsidR="000E4E7F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</w:t>
      </w:r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№ </w:t>
      </w:r>
      <w:r w:rsidR="000E4E7F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</w:t>
      </w:r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88792E" w:rsidRPr="00EA4C62" w:rsidRDefault="0088792E" w:rsidP="00EA4C6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0E4E7F" w:rsidRDefault="000E4E7F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</w:t>
      </w:r>
      <w:r w:rsidRPr="00EA4C62">
        <w:rPr>
          <w:rFonts w:ascii="Times New Roman" w:hAnsi="Times New Roman" w:cs="Times New Roman"/>
          <w:sz w:val="28"/>
          <w:szCs w:val="28"/>
        </w:rPr>
        <w:t xml:space="preserve">Образовать Комиссию при администрации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подготовке резерва управленческих кадров.</w:t>
      </w:r>
    </w:p>
    <w:p w:rsidR="0088792E" w:rsidRPr="00EA4C62" w:rsidRDefault="0088792E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4E7F" w:rsidRPr="00EA4C62" w:rsidRDefault="000E4E7F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EA4C62">
        <w:rPr>
          <w:rFonts w:ascii="Times New Roman" w:hAnsi="Times New Roman" w:cs="Times New Roman"/>
          <w:sz w:val="28"/>
          <w:szCs w:val="28"/>
        </w:rPr>
        <w:t>3. Утвердить прилагаемые:</w:t>
      </w:r>
    </w:p>
    <w:bookmarkEnd w:id="0"/>
    <w:p w:rsidR="000E4E7F" w:rsidRPr="00EA4C62" w:rsidRDefault="000E4E7F" w:rsidP="00EA4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C6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A4C62">
        <w:rPr>
          <w:rFonts w:ascii="Times New Roman" w:hAnsi="Times New Roman" w:cs="Times New Roman"/>
          <w:b/>
          <w:sz w:val="28"/>
          <w:szCs w:val="28"/>
        </w:rPr>
        <w:t>-</w:t>
      </w:r>
      <w:hyperlink w:anchor="sub_1000" w:history="1">
        <w:r w:rsidRPr="00EA4C62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EA4C62">
        <w:rPr>
          <w:rFonts w:ascii="Times New Roman" w:hAnsi="Times New Roman" w:cs="Times New Roman"/>
          <w:sz w:val="28"/>
          <w:szCs w:val="28"/>
        </w:rPr>
        <w:t xml:space="preserve"> о Комиссии при администрации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подготовке резерва управленческих кадров (Приложение №2);</w:t>
      </w:r>
    </w:p>
    <w:p w:rsidR="000E4E7F" w:rsidRDefault="000E4E7F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4C62">
        <w:rPr>
          <w:rFonts w:ascii="Times New Roman" w:hAnsi="Times New Roman" w:cs="Times New Roman"/>
          <w:b/>
          <w:sz w:val="28"/>
          <w:szCs w:val="28"/>
        </w:rPr>
        <w:t xml:space="preserve">- </w:t>
      </w:r>
      <w:hyperlink w:anchor="sub_2000" w:history="1">
        <w:r w:rsidRPr="00EA4C62">
          <w:rPr>
            <w:rStyle w:val="a7"/>
            <w:rFonts w:ascii="Times New Roman" w:hAnsi="Times New Roman"/>
            <w:b w:val="0"/>
            <w:color w:val="auto"/>
            <w:sz w:val="28"/>
            <w:szCs w:val="28"/>
          </w:rPr>
          <w:t>состав</w:t>
        </w:r>
      </w:hyperlink>
      <w:r w:rsidRPr="00EA4C62">
        <w:rPr>
          <w:rFonts w:ascii="Times New Roman" w:hAnsi="Times New Roman" w:cs="Times New Roman"/>
          <w:sz w:val="28"/>
          <w:szCs w:val="28"/>
        </w:rPr>
        <w:t xml:space="preserve"> Комиссии при администрации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подготовке резерва управленческих кадров (Приложение №3).</w:t>
      </w:r>
    </w:p>
    <w:p w:rsidR="0088792E" w:rsidRPr="00EA4C62" w:rsidRDefault="0088792E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6B40" w:rsidRPr="00A40E49" w:rsidRDefault="000E4E7F" w:rsidP="00A40E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0E49">
        <w:rPr>
          <w:rFonts w:ascii="Times New Roman" w:hAnsi="Times New Roman" w:cs="Times New Roman"/>
          <w:sz w:val="28"/>
          <w:szCs w:val="28"/>
        </w:rPr>
        <w:t>4</w:t>
      </w:r>
      <w:r w:rsidR="00105189" w:rsidRPr="00A40E49">
        <w:rPr>
          <w:rFonts w:ascii="Times New Roman" w:hAnsi="Times New Roman" w:cs="Times New Roman"/>
          <w:sz w:val="28"/>
          <w:szCs w:val="28"/>
        </w:rPr>
        <w:t>.</w:t>
      </w:r>
      <w:r w:rsidR="00336B40" w:rsidRPr="00A40E49">
        <w:rPr>
          <w:rFonts w:ascii="Times New Roman" w:hAnsi="Times New Roman" w:cs="Times New Roman"/>
          <w:sz w:val="28"/>
          <w:szCs w:val="28"/>
        </w:rPr>
        <w:t xml:space="preserve"> Признать утратившими </w:t>
      </w:r>
      <w:r w:rsidR="00304D03">
        <w:rPr>
          <w:rFonts w:ascii="Times New Roman" w:hAnsi="Times New Roman" w:cs="Times New Roman"/>
          <w:sz w:val="28"/>
          <w:szCs w:val="28"/>
        </w:rPr>
        <w:t xml:space="preserve">юридическую </w:t>
      </w:r>
      <w:r w:rsidR="00336B40" w:rsidRPr="00A40E49">
        <w:rPr>
          <w:rFonts w:ascii="Times New Roman" w:hAnsi="Times New Roman" w:cs="Times New Roman"/>
          <w:sz w:val="28"/>
          <w:szCs w:val="28"/>
        </w:rPr>
        <w:t xml:space="preserve">силу </w:t>
      </w:r>
      <w:r w:rsidR="00A01AE4" w:rsidRPr="00A40E4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A01AE4" w:rsidRPr="00A40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01AE4" w:rsidRPr="00A40E49">
        <w:rPr>
          <w:rFonts w:ascii="Times New Roman" w:hAnsi="Times New Roman" w:cs="Times New Roman"/>
          <w:sz w:val="28"/>
          <w:szCs w:val="28"/>
        </w:rPr>
        <w:t xml:space="preserve"> муниципального района от 18.06.2012 г</w:t>
      </w:r>
      <w:r w:rsidR="00A40E49">
        <w:rPr>
          <w:rFonts w:ascii="Times New Roman" w:hAnsi="Times New Roman" w:cs="Times New Roman"/>
          <w:sz w:val="28"/>
          <w:szCs w:val="28"/>
        </w:rPr>
        <w:t>.</w:t>
      </w:r>
      <w:r w:rsidR="00A01AE4" w:rsidRPr="00A40E49">
        <w:rPr>
          <w:rFonts w:ascii="Times New Roman" w:hAnsi="Times New Roman" w:cs="Times New Roman"/>
          <w:sz w:val="28"/>
          <w:szCs w:val="28"/>
        </w:rPr>
        <w:t xml:space="preserve"> №384 «</w:t>
      </w:r>
      <w:r w:rsidRPr="00A40E49">
        <w:rPr>
          <w:rFonts w:ascii="Times New Roman" w:hAnsi="Times New Roman" w:cs="Times New Roman"/>
          <w:sz w:val="28"/>
          <w:szCs w:val="28"/>
        </w:rPr>
        <w:t xml:space="preserve">О комиссии при администрации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подготовке резерва управленческих кадров», </w:t>
      </w:r>
      <w:r w:rsidRPr="00A40E4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Pr="00A40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40E49">
        <w:rPr>
          <w:rFonts w:ascii="Times New Roman" w:hAnsi="Times New Roman" w:cs="Times New Roman"/>
          <w:sz w:val="28"/>
          <w:szCs w:val="28"/>
        </w:rPr>
        <w:t xml:space="preserve"> муниципального района от</w:t>
      </w:r>
      <w:r w:rsidR="00EA4C62" w:rsidRPr="00A40E49">
        <w:rPr>
          <w:rFonts w:ascii="Times New Roman" w:hAnsi="Times New Roman" w:cs="Times New Roman"/>
          <w:sz w:val="28"/>
          <w:szCs w:val="28"/>
        </w:rPr>
        <w:t xml:space="preserve"> </w:t>
      </w:r>
      <w:r w:rsidR="00A40E49">
        <w:rPr>
          <w:rFonts w:ascii="Times New Roman" w:hAnsi="Times New Roman" w:cs="Times New Roman"/>
          <w:sz w:val="28"/>
          <w:szCs w:val="28"/>
        </w:rPr>
        <w:t>0</w:t>
      </w:r>
      <w:r w:rsidR="00EA4C62" w:rsidRPr="00A40E49">
        <w:rPr>
          <w:rFonts w:ascii="Times New Roman" w:hAnsi="Times New Roman" w:cs="Times New Roman"/>
          <w:sz w:val="28"/>
          <w:szCs w:val="28"/>
        </w:rPr>
        <w:t>3.04.2012 г</w:t>
      </w:r>
      <w:r w:rsidR="00A40E49">
        <w:rPr>
          <w:rFonts w:ascii="Times New Roman" w:hAnsi="Times New Roman" w:cs="Times New Roman"/>
          <w:sz w:val="28"/>
          <w:szCs w:val="28"/>
        </w:rPr>
        <w:t>.</w:t>
      </w:r>
      <w:r w:rsidR="00EA4C62" w:rsidRPr="00A40E49">
        <w:rPr>
          <w:rFonts w:ascii="Times New Roman" w:hAnsi="Times New Roman" w:cs="Times New Roman"/>
          <w:sz w:val="28"/>
          <w:szCs w:val="28"/>
        </w:rPr>
        <w:t xml:space="preserve"> №215 «О резерве управленческих кадров системы общего образования </w:t>
      </w:r>
      <w:proofErr w:type="spellStart"/>
      <w:r w:rsidR="00EA4C62" w:rsidRPr="00A40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A40E49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  <w:r w:rsidR="00CE0984" w:rsidRPr="00A40E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C62" w:rsidRPr="00EA4C62" w:rsidRDefault="00EA4C62" w:rsidP="00EA4C6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A4C62" w:rsidRDefault="00EA4C62" w:rsidP="00EA4C6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="00336B40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Контроль за исполнение настоящего постановления возложить на руководителя аппарата администрации 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Игонькину</w:t>
      </w:r>
      <w:proofErr w:type="spellEnd"/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Е.Ю.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05189" w:rsidRPr="00EA4C62" w:rsidRDefault="00EA4C62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Настоящи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вступает в силу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после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его официального опубликования.</w:t>
      </w:r>
    </w:p>
    <w:p w:rsidR="00E86C63" w:rsidRPr="00EA4C62" w:rsidRDefault="00E86C63" w:rsidP="00E86C6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EA4C6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A4C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C63" w:rsidRDefault="00E86C63" w:rsidP="00E86C6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A4C62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C63" w:rsidRPr="00EA4C62" w:rsidRDefault="00E86C63" w:rsidP="00E86C6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A4C62"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105189" w:rsidRDefault="00105189" w:rsidP="00E86C63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40E49" w:rsidRDefault="00A40E4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40E49" w:rsidRPr="00EA4C62" w:rsidRDefault="00A40E4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8792E" w:rsidRDefault="0088792E" w:rsidP="00105189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04D03" w:rsidRDefault="00304D03" w:rsidP="00105189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304D03" w:rsidSect="00EA4C62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304D03" w:rsidRPr="00304D03" w:rsidRDefault="00E86C6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lastRenderedPageBreak/>
        <w:t>ПРИЛОЖЕНИЕ</w:t>
      </w:r>
      <w:r w:rsidR="00304D03"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№ 1</w:t>
      </w:r>
    </w:p>
    <w:p w:rsidR="00304D03" w:rsidRPr="00304D03" w:rsidRDefault="00304D0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hyperlink r:id="rId6" w:anchor="/document/44917192/entry/0" w:history="1">
        <w:r w:rsidRPr="00304D03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</w:t>
      </w:r>
    </w:p>
    <w:p w:rsidR="00304D03" w:rsidRPr="00304D03" w:rsidRDefault="00304D03" w:rsidP="00304D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Торбеевского</w:t>
      </w:r>
      <w:proofErr w:type="spellEnd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</w:p>
    <w:p w:rsidR="00304D03" w:rsidRDefault="00304D03" w:rsidP="00E86C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 </w:t>
      </w:r>
      <w:r w:rsidR="00E86C6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21.10.2019 г. №552</w:t>
      </w:r>
    </w:p>
    <w:p w:rsidR="00E86C63" w:rsidRDefault="00E86C63" w:rsidP="0010518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105189" w:rsidRPr="00E86C63" w:rsidRDefault="00E86C63" w:rsidP="0010518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ПОЛОЖЕНИЕ О ПОРЯДКЕ ФОРМИРОВАНИЯ И ИСПОЛЬЗОВАНИЯ РЕЗЕРВА УПРАВЛЕНЧЕСКИХ КАДРОВ ТОРБЕЕВСКОГО МУНИЦИПАЛЬНОГО РАЙОНА РЕСПУБЛИКИ МОРДОВИЯ</w:t>
      </w:r>
    </w:p>
    <w:p w:rsidR="00FA3192" w:rsidRPr="00E86C63" w:rsidRDefault="00FA3192" w:rsidP="00964CCE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86C63" w:rsidRDefault="00E86C63" w:rsidP="00964CCE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1. ОБЩИЕ ПОЛОЖЕНИЯ</w:t>
      </w:r>
    </w:p>
    <w:p w:rsidR="009A0073" w:rsidRDefault="009A0073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Настоящее Положение определяет порядок формирования и использования резерва управленческих кадров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05189" w:rsidRPr="00EA4C62" w:rsidRDefault="00971E74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Формирование резерва управленческих кадров осуществляется с целью повышения качества кадрового обеспечения системы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управления, включая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муниципальные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организации, 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организации с долей собственности </w:t>
      </w:r>
      <w:proofErr w:type="spellStart"/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25 и более процентов, а также 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 целью раскрытия потенциала наиболее перспективных и талантливых руководителей.</w:t>
      </w:r>
    </w:p>
    <w:p w:rsidR="00105189" w:rsidRPr="00EA4C62" w:rsidRDefault="00285848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Принципами формирования и р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аботы с резервом управленческих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кадров являются: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учет текущей и перспективной потребности в замещении целевых управленческих должностей;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единство основных требований к кандидатам;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объективность и комплексный подход к оценке профессионально-функциональных компетенций и личностных качеств кандидатов;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добровольность включения кандидатов в резерв управленческих кадров;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открытость и доступность информации о резерве управленческих кадров.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86C63" w:rsidRDefault="00E86C63" w:rsidP="00285848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2. ФОРМИРОВАНИЕ РЕЗЕРВА УПРАВЛЕНЧЕСКИХ КАДРОВ ПО ЦЕЛЕВЫМ ГРУППАМ ДОЛЖНОСТЕЙ И УРОВНЯМ ГОТОВНОСТИ К ЗАМЕЩЕНИЮ ЦЕЛЕВЫХ УПРАВЛЕНЧЕСКИХ ДОЛЖНОСТЕЙ</w:t>
      </w:r>
    </w:p>
    <w:p w:rsidR="00170E91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</w:t>
      </w:r>
      <w:r w:rsidR="00285848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Резерв управленческих кадров формируется по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следующим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целевым группам должностей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170CBE" w:rsidRPr="00EA4C62" w:rsidRDefault="00D5371D" w:rsidP="00170E9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</w:t>
      </w:r>
      <w:r w:rsidR="00170CB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 заместители главы </w:t>
      </w:r>
      <w:proofErr w:type="spellStart"/>
      <w:r w:rsidR="00170CB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170CB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района;</w:t>
      </w:r>
    </w:p>
    <w:p w:rsidR="00170CBE" w:rsidRPr="00EA4C62" w:rsidRDefault="00170CBE" w:rsidP="00170E9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района;</w:t>
      </w:r>
    </w:p>
    <w:p w:rsidR="00105189" w:rsidRPr="00EA4C62" w:rsidRDefault="00170CBE" w:rsidP="00170E9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Руководители муниципальных организаций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района.</w:t>
      </w:r>
      <w:r w:rsidR="00285848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105189" w:rsidRPr="00EA4C62" w:rsidRDefault="00105189" w:rsidP="0028584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86C63" w:rsidRDefault="00E86C63" w:rsidP="00285848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3. ПОРЯДОК ФОРМИРОВАНИЯ РЕЗЕРВА УПРАВЛЕНЧЕСКИХ КАДРОВ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br/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</w:t>
      </w:r>
      <w:r w:rsidR="00285848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Формирование резерва управленческих кадров осуществляется Комиссией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06E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при администрации </w:t>
      </w:r>
      <w:proofErr w:type="spellStart"/>
      <w:r w:rsidR="00006E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006E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 формированию</w:t>
      </w:r>
      <w:r w:rsidR="00006E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06EA9" w:rsidRPr="00006EA9">
        <w:rPr>
          <w:rFonts w:ascii="Times New Roman" w:hAnsi="Times New Roman" w:cs="Times New Roman"/>
          <w:sz w:val="28"/>
          <w:szCs w:val="28"/>
        </w:rPr>
        <w:t>подготовке резерва управленческих кадров</w:t>
      </w:r>
      <w:r w:rsidR="00006EA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70E9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(далее Комиссия).</w:t>
      </w:r>
    </w:p>
    <w:p w:rsidR="00105189" w:rsidRPr="00EA4C62" w:rsidRDefault="00E03B26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Резерв управленческих кадров формируется с учетом текущей и перспективной потребности в замещении целевых управленческих должностей.</w:t>
      </w:r>
    </w:p>
    <w:p w:rsidR="00105189" w:rsidRPr="00EA4C62" w:rsidRDefault="00E03B26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Отбор кандидатов для включения в резерв управленческих кадров осуществляется в три этапа: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 этап - выдвижение кандидатов и прием документов, подлежащих представлению в соответствии с пунктом 1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Положения (далее - документы);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 этап - оценка кандидатов;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 этап - отбор кандидатов и утверждение персонального состава резерва управленческих кадров по целевым группам и уровням готовности к занятию управленческих должностей.</w:t>
      </w:r>
    </w:p>
    <w:p w:rsidR="00105189" w:rsidRPr="00EA4C62" w:rsidRDefault="00E03B26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Решение об отборе кандидатов принимается Комиссией.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Объявление о начале отбора кандидатов, а также информация о порядке формирования резерва управленческих кадров, формы документов, представляемых для участия в отборочных мероприятиях, размещаются в средствах массовой информации и на официальном сайте </w:t>
      </w:r>
      <w:r w:rsidR="00285848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</w:t>
      </w:r>
      <w:proofErr w:type="spellStart"/>
      <w:r w:rsidR="00285848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285848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 в информационно-телекоммуникационной сети "Интернет" (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www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285848" w:rsidRPr="00EA4C62">
        <w:t xml:space="preserve"> </w:t>
      </w:r>
      <w:proofErr w:type="spellStart"/>
      <w:r w:rsidR="00285848" w:rsidRPr="00EA4C62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).</w:t>
      </w:r>
    </w:p>
    <w:p w:rsidR="00105189" w:rsidRPr="00EA4C62" w:rsidRDefault="00E03B26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Выдвижение кандидатов может осуществляться субъектами выдвижения резерва управленческих кадров либо на основе самовыдвижения, по рекомендации лица, занимающего вышестоящую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105189" w:rsidRPr="00EA4C62" w:rsidRDefault="00E03B26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Субъектами выдвижения резерва управленческих кадров, являются: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депутаты представительных органов местного самоуправления;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лица, замещающие 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муниципальные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должности </w:t>
      </w:r>
      <w:proofErr w:type="spellStart"/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руководители органов местного самоуправления в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Торбеевском</w:t>
      </w:r>
      <w:proofErr w:type="spellEnd"/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муниципальном районе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Республике Мордовия;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руководители организаций всех форм собственности;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руководители общественных организаций;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руководители политических партий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члены Комиссии.</w:t>
      </w:r>
    </w:p>
    <w:p w:rsidR="00105189" w:rsidRPr="00EA4C62" w:rsidRDefault="00E03B26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Для кандидатов устанавливаются следующие общие требования: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наличие гражданства Российской Федерации;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наличие высшего образования;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наличие стажа управленческой деятельности не менее двух лет либо стажа работы по специальности не менее трех лет;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возраст от 25 до 55 лет;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владение знаниями в области современных информационно-коммуникационных технологий;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высокий личностно-профессиональный потенциал и мотивация к включению в резерв управленческих кадров;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способность к планированию и предвидению последствий принимаемых решений;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соответствие квалификационным требованиям к целевой управленческой должности, для замещения которой кандидат включается в резерв управленческих кадров.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Кандидаты представляют в Комиссию следующие документы: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личное заявление кандидата об участии в конкурсе, включающее согласие на обработку персональных данных, по форме, утвержденной Комиссией;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заполненную и собственноручно подписанную анкету кандидата на включение в резерв управленческих кадров по унифицированной форме, утвержденной Комиссией (далее - Анкета). Кандидат несет персональную ответственность за достоверность указанных в Анкете сведений;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копию паспорта или документа, его заменяющего;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копии документов об образовании и квалификации, по желанию кандидата -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заполненную</w:t>
      </w:r>
      <w:proofErr w:type="gram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собственноручно подписанную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справку-объективку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 форме, утвержденной Комиссией.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Кандидаты на основе самовыдвижения дополнительно представляют отзыв лица, занимающего вышестоящую руководящую должность, позволяющий дать качественную оценку уровня личных профессиональных компетенций и опыта кандидата.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Комиссия рассматривает представленные документы кандидатов на соответствие требованиям, установленным пунктом 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Положения, а также проверяет достоверность сведений, представленных субъектами выдвижения и кандидатами на основе самовыдвижения.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Кандидат не допускается к последующему этапу отбора в случае установления в ходе проверки фактов несоответствия требованиям, установленным пунктом 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Положения, а также представления им подложных документов или заведомо ложных сведений о себе.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Оценка кандидатов на включение в резерв управленческих кадров осуществляется Комиссией с применением следующих методик: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анализ документальных данных (анкеты, письма-рекомендации, отзывы);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собеседование для выявления интересующих сведений (стремлений, потребностей, мотивов поведения и т.п.);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оценка результатов трудовой деятельности;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запрос и проверка рекомендаций, послужного списка;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профессиональное испытание, в том числе на знание законодательства в соответствующей сфере государственного управления и уровень знаний в сфере информационных технологий;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психологическое тестирование;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написание рефератов;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проведение групповых дискуссий;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применение иных методов, не противоречащих законодательству Российской Федерации.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Конкретные методики оценки определяются решением Комиссии.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E03B2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Изучение, оценка и отбор кандидатов может осуществляться с участием независимых экспертов, приглашаемых Комиссией.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Комиссия вправе приглашать на свои заседания кандидатов на включение в резерв управленческих кадров, а также запрашивать дополнительные документы и информацию у кандидатов и иных лиц.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9B35C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Комиссия принимает решение о включении в резерв управленческих кадров кандидатов, обладающих высокими профессионально-деловыми, личностными и морально-этическими качествами, с учетом полученного рейтингового балла.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Решение Комиссии в десятидневный срок после принятия направляется Главе </w:t>
      </w:r>
      <w:proofErr w:type="spellStart"/>
      <w:r w:rsidR="009B35C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9B35C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Мордовия.</w:t>
      </w:r>
    </w:p>
    <w:p w:rsidR="00105189" w:rsidRPr="00EA4C62" w:rsidRDefault="009B35C1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17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proofErr w:type="gram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Документы кандидатов, не допущенных к отбору в связи с несоответствием требованиям, установленными пунктом 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Положения, и кандидатов, участвовавших в отборе, но не прошедших его, возвращаются им в течение семи дней со дня проведения заседания Комиссии.</w:t>
      </w:r>
      <w:proofErr w:type="gram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После истечения этого срока документы подлежат уничтожению.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со статьей 9 </w:t>
      </w:r>
      <w:hyperlink r:id="rId7" w:history="1">
        <w:r w:rsidRPr="00EA4C62">
          <w:rPr>
            <w:rFonts w:ascii="Times New Roman" w:eastAsia="Times New Roman" w:hAnsi="Times New Roman" w:cs="Times New Roman"/>
            <w:spacing w:val="2"/>
            <w:sz w:val="28"/>
            <w:szCs w:val="28"/>
            <w:u w:val="single"/>
            <w:lang w:eastAsia="ru-RU"/>
          </w:rPr>
          <w:t>Федерального закона от 27 июля 2006 г. N 152-ФЗ "О персональных данных"</w:t>
        </w:r>
      </w:hyperlink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получение, хранение, обработка и использование персональных данных кандидатов, а также лиц, включенных в резерв управленческих кадров, осуществляются с их письменного согласия.</w:t>
      </w:r>
    </w:p>
    <w:p w:rsidR="00105189" w:rsidRPr="00EA4C62" w:rsidRDefault="009B35C1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18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Решения Комиссии о включении в резерв управленческих кадров размещаются на официальном сайте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</w:t>
      </w:r>
      <w:proofErr w:type="spellStart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 в информационно-телекоммуникационной сети "Интернет" (</w:t>
      </w:r>
      <w:proofErr w:type="spellStart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www</w:t>
      </w:r>
      <w:proofErr w:type="spell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Pr="00EA4C62">
        <w:t xml:space="preserve"> </w:t>
      </w:r>
      <w:proofErr w:type="spellStart"/>
      <w:r w:rsidRPr="00EA4C62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).</w:t>
      </w:r>
    </w:p>
    <w:p w:rsidR="009B35C1" w:rsidRPr="00EA4C62" w:rsidRDefault="009B35C1" w:rsidP="009B35C1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86C63" w:rsidRDefault="00E86C63" w:rsidP="009B35C1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4. ОСНОВАНИЯ ДЛЯ ИСКЛЮЧЕНИЯ И ПОРЯДОК ИСКЛЮЧЕНИЯ ИЗ РЕЗЕРВА УПРАВЛЕНЧЕСКИХ КАДРОВ. ПОВТОРНОЕ ВКЛЮЧЕНИЕ В РЕЗЕРВ УПРАВЛЕНЧЕСКИХ КАДРОВ</w:t>
      </w:r>
    </w:p>
    <w:p w:rsidR="00105189" w:rsidRPr="00EA4C62" w:rsidRDefault="009B35C1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19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Лицо, состоящее в резерве управленческих кадров, исключается из его состава в следующих случаях: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личным заявлением;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 истечении трех лет пребывания в резерве управленческих кадров;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назначения на вышестоящую должность;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достижения предельного возраста нахождения в резерве управленческих кадров, в соответствии с пунктом 1</w:t>
      </w:r>
      <w:r w:rsidR="009B35C1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Положения;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признания лица, состоящего в резерве управленческих кадров, недееспособным или ограниченно дееспособным решением суда, вступившим в законную силу;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осуждения к наказанию в соответствии с приговором суда, вступившим в законную силу, а также в случае наличия неснятой или непогашенной в установленном законодательством порядке судимости;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выхода из гражданства Российской Федерации или приобретения гражданства другого государства;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смерти лица, а также признания его судом умершим или безвестно отсутствующим.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Решения Комиссии об исключении лиц из резерва управленческих кадров размещаются на официальном сайте 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 в информационно-телекоммуникационной сети "Интернет" 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(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www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536096" w:rsidRPr="00EA4C62">
        <w:t xml:space="preserve"> </w:t>
      </w:r>
      <w:proofErr w:type="spellStart"/>
      <w:r w:rsidR="00536096" w:rsidRPr="00EA4C62">
        <w:rPr>
          <w:rFonts w:ascii="Times New Roman" w:hAnsi="Times New Roman" w:cs="Times New Roman"/>
          <w:sz w:val="28"/>
          <w:szCs w:val="28"/>
        </w:rPr>
        <w:t>torbeevo.e-mordovia.ru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).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Лицо, исключенное из резерва управленческих кадров по истечении предельного срока пребывания в его составе, может быть повторно включено в резерв управленческих кадров по решению Комиссии, при условии соответствия требованиям, предусмотренным пунктом 1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настоящего Положения.</w:t>
      </w:r>
    </w:p>
    <w:p w:rsidR="00964CCE" w:rsidRPr="00EA4C62" w:rsidRDefault="00964CCE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86C63" w:rsidRDefault="00E86C63" w:rsidP="00536096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5. РАБОТА С РЕЗЕРВОМ УПРАВЛЕНЧЕСКИХ КАДРОВ</w:t>
      </w:r>
    </w:p>
    <w:p w:rsidR="00E86C63" w:rsidRDefault="00E86C63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тветственным за работу с резервом управленческих кадров, является 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отдел по работе с персоналом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Отдел по работе с персоналом Администрации 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подготавливает проекты решений Комиссии о включении кандидатов в резерв управленческих кадров, об исключении лица из его состава;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ведет работу по учету и пополнению базы данных резерва управленческих кадров;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проводит анализ состояния резерва управленческих кадров с учетом прогноза изменений численности в сферах муниципального управления 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направляет на повышение квалификации или стажировку граждан, включенных в кадровый резерв.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Обновление информации о лицах, состоящих в резерве управленческих кадров, осуществляется на основе информации, представляемой гражданами, включенными в резерв управленческих кадров, по мере поступления. При изменении персональных данных,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указанных в анкете, лицо, состоящее в резерве управленческих кадров, обязано уведомить об этом Администрацию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 с приложением копий документов, подтверждающих данные изменения, в течение 10 рабочих дней со дня изменения данных сведений.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Подготовка лиц, состоящих в резерве управленческих кадров, включает в себя основную и дополнительную формы.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Основной формой подготовки является самоподготовка на основании индивидуального плана профессионального развития, разработанного лицом, включенным в резерв управленческих кадров, самостоятельно сроком на один год.</w:t>
      </w:r>
    </w:p>
    <w:p w:rsidR="00105189" w:rsidRPr="00EA4C62" w:rsidRDefault="00964CCE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27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К дополнительным формам подготовки относятся: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повышение квалификации, переподготовка, стажировка по соответствующим направлениям деятельности;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прохождение тренингов, направленных на профессионально-личностное развитие;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участие в работе конференций, круглых столов, совещаний, коллегиальных органов в качестве независимых экспертов;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участие в подготовке программ социально-экономического развития </w:t>
      </w:r>
      <w:proofErr w:type="spellStart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Мордовия, муниципальных программ, планов</w:t>
      </w:r>
      <w:r w:rsidR="00536096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временное исполнение обязанностей на должностях муниципальной службы.</w:t>
      </w:r>
    </w:p>
    <w:p w:rsidR="00E86C63" w:rsidRDefault="00E86C63" w:rsidP="00CA3695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86C63" w:rsidRDefault="00E86C63" w:rsidP="00CA3695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6. ИСПОЛЬЗОВАНИЕ РЕЗЕРВА УПРАВЛЕНЧЕСКИХ КАДРОВ</w:t>
      </w:r>
    </w:p>
    <w:p w:rsidR="009A0073" w:rsidRDefault="009A0073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A4C62" w:rsidRDefault="00964CCE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Основными направлениями использования резерва управленческих кадров являются: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назначения на вакантные вышестоящие должности, в том числе перемещения между должностями для оптимального распределения кадровых ресурсов по уровням и сферам 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управления;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реализация с привлечением лиц, включенных в резерв управленческих кадров, наиболее значимых проектов и мероприятий, направленных на совершенствование государственной политики в, различных сферах жизнедеятельности государства и общества;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привлечение лиц, включенных в резерв управленческих кадров, для подготовки резервов управленческих кадров иных уровней.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Резерв управленческих кадров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 может быть использован при замещении, в соответствии с законодательством, должност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глав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ого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главы администрации </w:t>
      </w:r>
      <w:proofErr w:type="spellStart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поселения,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должностей 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муниципальной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службы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Мордовия, руководителей 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муниципальных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организаций</w:t>
      </w:r>
      <w:r w:rsidR="00CA3695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05189" w:rsidRPr="00EA4C62" w:rsidRDefault="00964CCE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29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В случае проведения конкурса на замещение вакантной должности в соответствии с законодательством кандидатура лица, состоящего в резерве управленческих кадров, с его согласия направляется в конкурсную 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комиссию для участия в конкурсных процедурах в установленном законодательством порядке.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По инициативе Главы </w:t>
      </w:r>
      <w:proofErr w:type="spellStart"/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 или председателя Комиссии информация о лице, состоящем в резерве управленческих кадров, может быть доведена до соответствующего руководителя с целью рассмотрения возможности его назначения на должность.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Включение лица в резерв управленческих кадров 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 не является безусловным основанием для назначения его на управленческую должность.</w:t>
      </w:r>
    </w:p>
    <w:p w:rsidR="009A0073" w:rsidRDefault="009A0073" w:rsidP="00964CCE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105189" w:rsidRPr="00E86C63" w:rsidRDefault="00E86C63" w:rsidP="00964CCE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86C6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7. ОЦЕНКА ЭФФЕКТИВНОСТИ РАБОТЫ С РЕЗЕРВОМ УПРАВЛЕНЧЕСКИХ КАДРОВ</w:t>
      </w:r>
    </w:p>
    <w:p w:rsidR="00E86C63" w:rsidRDefault="00E86C63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Комиссией не реже одного раза в год осуществляется оценка эффективности работы с резервом управленческих кадров.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964CCE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Основными показателями эффективности работы с резервом управленческих кадров (далее - целевые показатели) являются: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назначенных из резерва управленческих кадров, по отношению к общему количеству лиц, включенных в резерв управленческих кадров (отражает степень использования лиц, включенных в резерв управленческих кадров, для замещения целевых и иных должностей, мобильность резерва управленческих кадров);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доля целевых должностей, на которые назначены лица из резерва управленческих кадров (отражает эффективность планирования и использования резерва управленческих кадров как источника замещения должностей);</w:t>
      </w:r>
    </w:p>
    <w:p w:rsidR="00105189" w:rsidRPr="00EA4C62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доля лиц, включенных в резерв управленческих кадров,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105189" w:rsidRPr="00EA4C62" w:rsidRDefault="00964CCE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34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Индикаторы (критерии) достижения целевых показателей на предстоящий год ежегодно определяются Комиссией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резерва управленческих кадров.</w:t>
      </w:r>
    </w:p>
    <w:p w:rsidR="00105189" w:rsidRPr="00EA4C62" w:rsidRDefault="00964CCE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35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Ежегодно, в срок до 15 марта года, следующего за отчетным, начиная с 15 марта 2020 г. Комиссией осуществляется оценка эффективности работы с резервом управленческих кадров за истекший год.</w:t>
      </w:r>
    </w:p>
    <w:p w:rsidR="00156825" w:rsidRPr="00EA4C62" w:rsidRDefault="00156825" w:rsidP="001051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0073" w:rsidRDefault="009A0073" w:rsidP="001051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9A0073" w:rsidSect="00EA4C62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9A0073" w:rsidRPr="00304D03" w:rsidRDefault="00E86C6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lastRenderedPageBreak/>
        <w:t>ПРИЛОЖЕНИЕ</w:t>
      </w:r>
      <w:r w:rsidR="009A0073"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№ </w:t>
      </w:r>
      <w:r w:rsidR="009A007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</w:t>
      </w:r>
    </w:p>
    <w:p w:rsidR="009A0073" w:rsidRPr="00304D0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hyperlink r:id="rId8" w:anchor="/document/44917192/entry/0" w:history="1">
        <w:r w:rsidRPr="00304D03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</w:t>
      </w:r>
    </w:p>
    <w:p w:rsidR="009A0073" w:rsidRPr="00304D0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Торбеевского</w:t>
      </w:r>
      <w:proofErr w:type="spellEnd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</w:p>
    <w:p w:rsidR="00EA4C62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 </w:t>
      </w:r>
      <w:r w:rsidR="00E86C6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21.10.2019 г. №552</w:t>
      </w:r>
    </w:p>
    <w:p w:rsidR="009A0073" w:rsidRPr="009A0073" w:rsidRDefault="009A0073" w:rsidP="009A007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EA4C62" w:rsidRPr="00E86C63" w:rsidRDefault="00E86C63" w:rsidP="005F553A">
      <w:pPr>
        <w:pStyle w:val="1"/>
        <w:jc w:val="center"/>
        <w:rPr>
          <w:b w:val="0"/>
          <w:sz w:val="28"/>
          <w:szCs w:val="28"/>
        </w:rPr>
      </w:pPr>
      <w:r w:rsidRPr="00E86C63">
        <w:rPr>
          <w:b w:val="0"/>
          <w:sz w:val="28"/>
          <w:szCs w:val="28"/>
        </w:rPr>
        <w:t>ПОЛОЖЕНИЕ</w:t>
      </w:r>
      <w:r w:rsidRPr="00E86C63">
        <w:rPr>
          <w:b w:val="0"/>
          <w:sz w:val="28"/>
          <w:szCs w:val="28"/>
        </w:rPr>
        <w:br/>
        <w:t>О КОМИССИИ ПРИ АДМИНИСТРАЦИИ ТОРБЕЕВСКОГО МУНИЦИПАЛЬНОГО РАЙОНА ПО ФОРМИРОВАНИЮ И ПОДГОТОВКЕ РЕЗЕРВА УПРАВЛЕНЧЕСКИХ КАДРОВ</w:t>
      </w:r>
      <w:r w:rsidRPr="00E86C63">
        <w:rPr>
          <w:b w:val="0"/>
          <w:sz w:val="28"/>
          <w:szCs w:val="28"/>
        </w:rPr>
        <w:br/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69562A"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дея</w:t>
      </w:r>
      <w:r>
        <w:rPr>
          <w:rFonts w:ascii="Times New Roman" w:hAnsi="Times New Roman" w:cs="Times New Roman"/>
          <w:sz w:val="28"/>
          <w:szCs w:val="28"/>
        </w:rPr>
        <w:t>тельности Комиссии при а</w:t>
      </w:r>
      <w:r w:rsidRPr="0069562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подготовке резерва управленческих кадров (далее - Комиссия).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69562A">
        <w:rPr>
          <w:rFonts w:ascii="Times New Roman" w:hAnsi="Times New Roman" w:cs="Times New Roman"/>
          <w:sz w:val="28"/>
          <w:szCs w:val="28"/>
        </w:rPr>
        <w:t>2. Основными задачами Комиссии являются: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1) организация разработки и утверждение плана первоочередных мероприятий по формированию и подготовке резерва управленческих кадров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EB6281">
        <w:rPr>
          <w:rFonts w:ascii="Times New Roman" w:hAnsi="Times New Roman" w:cs="Times New Roman"/>
          <w:sz w:val="28"/>
          <w:szCs w:val="28"/>
        </w:rPr>
        <w:t xml:space="preserve"> (далее - резерв управленческих кадров);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2) организация разработки и утверждение рекомендаций по отбору претендентов для включения в резерв управленческих кадров;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3) определение методик отбора, подготовки, переподготовки резерва управленческих кадров;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281">
        <w:rPr>
          <w:rFonts w:ascii="Times New Roman" w:hAnsi="Times New Roman" w:cs="Times New Roman"/>
          <w:sz w:val="28"/>
          <w:szCs w:val="28"/>
        </w:rPr>
        <w:t>4) формирование базы данных на резерв управленческих кадров и базы данных о вакансиях управленческих кадров;</w:t>
      </w:r>
    </w:p>
    <w:p w:rsidR="00EA4C62" w:rsidRPr="00EB6281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B6281">
        <w:rPr>
          <w:rFonts w:ascii="Times New Roman" w:hAnsi="Times New Roman" w:cs="Times New Roman"/>
          <w:sz w:val="28"/>
          <w:szCs w:val="28"/>
        </w:rPr>
        <w:t>) обеспечение участия организаций, общественных объединений, учебных заведений в работе по формированию резерва управленческих кадров;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B6281">
        <w:rPr>
          <w:rFonts w:ascii="Times New Roman" w:hAnsi="Times New Roman" w:cs="Times New Roman"/>
          <w:sz w:val="28"/>
          <w:szCs w:val="28"/>
        </w:rPr>
        <w:t>) обеспечение инфо</w:t>
      </w:r>
      <w:r>
        <w:rPr>
          <w:rFonts w:ascii="Times New Roman" w:hAnsi="Times New Roman" w:cs="Times New Roman"/>
          <w:sz w:val="28"/>
          <w:szCs w:val="28"/>
        </w:rPr>
        <w:t>рмирования граждан и организаций</w:t>
      </w:r>
      <w:r w:rsidRPr="00EB6281">
        <w:rPr>
          <w:rFonts w:ascii="Times New Roman" w:hAnsi="Times New Roman" w:cs="Times New Roman"/>
          <w:sz w:val="28"/>
          <w:szCs w:val="28"/>
        </w:rPr>
        <w:t xml:space="preserve"> о мероприятиях, проводимых в рамках формирования резерва управленческих кадров.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основных задач осуществляет:</w:t>
      </w:r>
    </w:p>
    <w:bookmarkEnd w:id="2"/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подготовку предложений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 по формированию и эффективному использованию резерва управленческих кадров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муниципальном районе;</w:t>
      </w:r>
    </w:p>
    <w:p w:rsidR="00EA4C62" w:rsidRPr="0020768B" w:rsidRDefault="00EA4C62" w:rsidP="00EA4C62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2) координацию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20768B">
        <w:rPr>
          <w:rFonts w:ascii="Times New Roman" w:hAnsi="Times New Roman" w:cs="Times New Roman"/>
          <w:sz w:val="28"/>
          <w:szCs w:val="28"/>
        </w:rPr>
        <w:t>ее структурных подразделений, органов местного самоуправления района, муниципальных предприятий, организаций и учрежден</w:t>
      </w:r>
      <w:r>
        <w:rPr>
          <w:rFonts w:ascii="Times New Roman" w:hAnsi="Times New Roman" w:cs="Times New Roman"/>
          <w:sz w:val="28"/>
          <w:szCs w:val="28"/>
        </w:rPr>
        <w:t xml:space="preserve">ий по вопросам, связанным с отбором, подготовкой, переподготовкой резерва управленческих кадров; 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определение порядка ведения базы данных резерва управленческих кадров и перечней должностей, подлежащих замещению резервистами;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подготовку</w:t>
      </w:r>
      <w:r w:rsidRPr="0069562A">
        <w:rPr>
          <w:rFonts w:ascii="Times New Roman" w:hAnsi="Times New Roman" w:cs="Times New Roman"/>
          <w:sz w:val="28"/>
          <w:szCs w:val="28"/>
        </w:rPr>
        <w:t xml:space="preserve"> предложений о создании резерва управленческих кадров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A4C62" w:rsidRPr="0069562A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A4C62">
        <w:rPr>
          <w:rFonts w:ascii="Times New Roman" w:hAnsi="Times New Roman" w:cs="Times New Roman"/>
          <w:sz w:val="28"/>
          <w:szCs w:val="28"/>
        </w:rPr>
        <w:t xml:space="preserve">. </w:t>
      </w:r>
      <w:r w:rsidR="00EA4C62" w:rsidRPr="0069562A">
        <w:rPr>
          <w:rFonts w:ascii="Times New Roman" w:hAnsi="Times New Roman" w:cs="Times New Roman"/>
          <w:sz w:val="28"/>
          <w:szCs w:val="28"/>
        </w:rPr>
        <w:t>Комиссия имеет право: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lastRenderedPageBreak/>
        <w:t>1) запрашивать и получать в установленном порядке</w:t>
      </w:r>
      <w:r>
        <w:rPr>
          <w:rFonts w:ascii="Times New Roman" w:hAnsi="Times New Roman" w:cs="Times New Roman"/>
          <w:sz w:val="28"/>
          <w:szCs w:val="28"/>
        </w:rPr>
        <w:t xml:space="preserve"> по вопросам формирования и подготовки резерва управленческих кадров </w:t>
      </w:r>
      <w:r w:rsidRPr="0069562A">
        <w:rPr>
          <w:rFonts w:ascii="Times New Roman" w:hAnsi="Times New Roman" w:cs="Times New Roman"/>
          <w:sz w:val="28"/>
          <w:szCs w:val="28"/>
        </w:rPr>
        <w:t xml:space="preserve"> необходимые материалы от государственных органов, органов местного самоуправления, а также от организаций;</w:t>
      </w:r>
    </w:p>
    <w:p w:rsidR="00EA4C62" w:rsidRPr="0069562A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>2) создавать по отдельным вопросам рабочие группы из числа представителей органов местного самоуправления, общественных объединений и организаций, ученых и специалистов;</w:t>
      </w:r>
    </w:p>
    <w:p w:rsidR="00EA4C62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>3) приглашать на свои заседания представителей государственных органов, органов местного самоуправления и общественных объединений.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A4C62">
        <w:rPr>
          <w:rFonts w:ascii="Times New Roman" w:hAnsi="Times New Roman" w:cs="Times New Roman"/>
          <w:sz w:val="28"/>
          <w:szCs w:val="28"/>
        </w:rPr>
        <w:t xml:space="preserve">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председателя. </w:t>
      </w:r>
      <w:r>
        <w:rPr>
          <w:rFonts w:ascii="Times New Roman" w:hAnsi="Times New Roman" w:cs="Times New Roman"/>
          <w:sz w:val="28"/>
          <w:szCs w:val="28"/>
        </w:rPr>
        <w:t>Состав комиссии</w:t>
      </w:r>
      <w:r w:rsidRPr="009A007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A0073">
        <w:rPr>
          <w:rFonts w:ascii="Times New Roman" w:hAnsi="Times New Roman" w:cs="Times New Roman"/>
          <w:sz w:val="28"/>
          <w:szCs w:val="28"/>
        </w:rPr>
        <w:t>состоит из десяти членов.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A4C62">
        <w:rPr>
          <w:rFonts w:ascii="Times New Roman" w:hAnsi="Times New Roman" w:cs="Times New Roman"/>
          <w:sz w:val="28"/>
          <w:szCs w:val="28"/>
        </w:rPr>
        <w:t xml:space="preserve">. Комиссия принимает решения по вопросам формирования и организации подготовки резерва управленческих кадров </w:t>
      </w:r>
      <w:proofErr w:type="spellStart"/>
      <w:r w:rsid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района, о включении кандидатов в резерв управленческих кадров </w:t>
      </w:r>
      <w:proofErr w:type="spellStart"/>
      <w:r w:rsid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При равенстве голосов,  голос председателя комиссии (в случае отсутствия председателя заместителя председателя) является решающим.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A4C62">
        <w:rPr>
          <w:rFonts w:ascii="Times New Roman" w:hAnsi="Times New Roman" w:cs="Times New Roman"/>
          <w:sz w:val="28"/>
          <w:szCs w:val="28"/>
        </w:rPr>
        <w:t xml:space="preserve">. Решения комиссии оформляются протоколом, который подписывает председатель комиссии, в случае его отсутствия  заместитель председателя комиссии. 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A4C62">
        <w:rPr>
          <w:rFonts w:ascii="Times New Roman" w:hAnsi="Times New Roman" w:cs="Times New Roman"/>
          <w:sz w:val="28"/>
          <w:szCs w:val="28"/>
        </w:rPr>
        <w:t xml:space="preserve">. Решение комиссии считается правомочным в случае, если на ее заседании присутствовало не менее двух третей от общего числа членов комиссии. 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A4C62">
        <w:rPr>
          <w:rFonts w:ascii="Times New Roman" w:hAnsi="Times New Roman" w:cs="Times New Roman"/>
          <w:sz w:val="28"/>
          <w:szCs w:val="28"/>
        </w:rPr>
        <w:t xml:space="preserve">. Члены комиссии принимают участие в ее работе на общественных началах. </w:t>
      </w:r>
    </w:p>
    <w:p w:rsidR="00EA4C62" w:rsidRDefault="009A0073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5"/>
      <w:r>
        <w:rPr>
          <w:rFonts w:ascii="Times New Roman" w:hAnsi="Times New Roman" w:cs="Times New Roman"/>
          <w:sz w:val="28"/>
          <w:szCs w:val="28"/>
        </w:rPr>
        <w:t>10</w:t>
      </w:r>
      <w:r w:rsidR="00EA4C62" w:rsidRPr="0069562A">
        <w:rPr>
          <w:rFonts w:ascii="Times New Roman" w:hAnsi="Times New Roman" w:cs="Times New Roman"/>
          <w:sz w:val="28"/>
          <w:szCs w:val="28"/>
        </w:rPr>
        <w:t>.</w:t>
      </w:r>
      <w:r w:rsidR="00EA4C62">
        <w:rPr>
          <w:rFonts w:ascii="Times New Roman" w:hAnsi="Times New Roman" w:cs="Times New Roman"/>
          <w:sz w:val="28"/>
          <w:szCs w:val="28"/>
        </w:rPr>
        <w:t xml:space="preserve"> 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Деятельность Комиссии обеспечивает Администрация </w:t>
      </w:r>
      <w:proofErr w:type="spellStart"/>
      <w:r w:rsidR="00EA4C6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3"/>
    <w:p w:rsidR="005170CA" w:rsidRDefault="005170CA" w:rsidP="00EA4C62">
      <w:pPr>
        <w:spacing w:after="0" w:line="240" w:lineRule="auto"/>
        <w:ind w:firstLine="698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sectPr w:rsidR="005170CA" w:rsidSect="00EA4C62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EA4C62" w:rsidRDefault="00E86C63" w:rsidP="005F553A">
      <w:pPr>
        <w:spacing w:after="0" w:line="240" w:lineRule="auto"/>
        <w:ind w:firstLine="698"/>
        <w:jc w:val="right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</w:t>
      </w:r>
      <w:r w:rsidR="00EA4C62"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№</w:t>
      </w:r>
      <w:r w:rsidR="00EA4C62" w:rsidRPr="00CE3CAF"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> </w:t>
      </w:r>
      <w:r w:rsidR="005F553A"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>3</w:t>
      </w:r>
    </w:p>
    <w:p w:rsidR="005170CA" w:rsidRPr="00304D03" w:rsidRDefault="005170CA" w:rsidP="005170C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hyperlink r:id="rId9" w:anchor="/document/44917192/entry/0" w:history="1">
        <w:r w:rsidRPr="00304D03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администрации</w:t>
      </w:r>
    </w:p>
    <w:p w:rsidR="005170CA" w:rsidRPr="00304D03" w:rsidRDefault="005170CA" w:rsidP="005170C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Торбеевского</w:t>
      </w:r>
      <w:proofErr w:type="spellEnd"/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</w:p>
    <w:p w:rsidR="005170CA" w:rsidRPr="00304D03" w:rsidRDefault="005170CA" w:rsidP="005170C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304D0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 </w:t>
      </w:r>
      <w:r w:rsidR="00E86C63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21.10.2019 г. №552</w:t>
      </w:r>
    </w:p>
    <w:p w:rsidR="005170CA" w:rsidRPr="00CE3CAF" w:rsidRDefault="005170CA" w:rsidP="005F553A">
      <w:pPr>
        <w:spacing w:after="0" w:line="240" w:lineRule="auto"/>
        <w:ind w:firstLine="698"/>
        <w:jc w:val="right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A4C62" w:rsidRPr="0069562A" w:rsidRDefault="00EA4C62" w:rsidP="005F553A">
      <w:pPr>
        <w:spacing w:after="0" w:line="240" w:lineRule="auto"/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                                  </w:t>
      </w:r>
    </w:p>
    <w:p w:rsidR="00EA4C62" w:rsidRPr="00E86C63" w:rsidRDefault="00E86C63" w:rsidP="005F553A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E86C63">
        <w:rPr>
          <w:b w:val="0"/>
          <w:sz w:val="28"/>
          <w:szCs w:val="28"/>
        </w:rPr>
        <w:t>СОСТАВ</w:t>
      </w:r>
      <w:r w:rsidRPr="00E86C63">
        <w:rPr>
          <w:b w:val="0"/>
          <w:sz w:val="28"/>
          <w:szCs w:val="28"/>
        </w:rPr>
        <w:br/>
        <w:t>КОМИССИИ ПРИ АДМИНИСТРАЦИИ ТОРБЕЕВСКОГО МУНИЦИПАЛЬНОГО РАЙОНА ПО ФОРМИРОВАНИЮ И ПОДГОТОВКЕ РЕЗЕРВА УПРАВЛЕНЧЕСКИХ КАДРОВ</w:t>
      </w:r>
    </w:p>
    <w:p w:rsidR="00EA4C62" w:rsidRPr="00E86C63" w:rsidRDefault="00EA4C62" w:rsidP="00EA4C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4C62" w:rsidRDefault="00EA4C62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6E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Игонькина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Е.Ю. - руководитель аппарата 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председатель комиссии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C62" w:rsidRPr="0069562A" w:rsidRDefault="00EA4C62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2.Чумарина Е.П.</w:t>
      </w:r>
      <w:r w:rsidR="00517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начальник управления по взаимодействию с ОМС и орг.</w:t>
      </w:r>
      <w:r w:rsidR="00517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работе</w:t>
      </w:r>
      <w:r w:rsidRPr="00CA06E0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06E0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председателя комиссии;</w:t>
      </w:r>
    </w:p>
    <w:p w:rsidR="00EA4C62" w:rsidRPr="0069562A" w:rsidRDefault="00EA4C62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5F553A">
        <w:rPr>
          <w:rFonts w:ascii="Times New Roman" w:hAnsi="Times New Roman" w:cs="Times New Roman"/>
          <w:sz w:val="28"/>
          <w:szCs w:val="28"/>
        </w:rPr>
        <w:t>Есякова</w:t>
      </w:r>
      <w:proofErr w:type="spellEnd"/>
      <w:r w:rsidR="005F553A">
        <w:rPr>
          <w:rFonts w:ascii="Times New Roman" w:hAnsi="Times New Roman" w:cs="Times New Roman"/>
          <w:sz w:val="28"/>
          <w:szCs w:val="28"/>
        </w:rPr>
        <w:t xml:space="preserve"> М.А.</w:t>
      </w:r>
      <w:r w:rsidRPr="0069562A">
        <w:rPr>
          <w:rFonts w:ascii="Times New Roman" w:hAnsi="Times New Roman" w:cs="Times New Roman"/>
          <w:sz w:val="28"/>
          <w:szCs w:val="28"/>
        </w:rPr>
        <w:t xml:space="preserve"> – заведующая отделом по работе с персоналом 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комиссии.</w:t>
      </w:r>
    </w:p>
    <w:p w:rsidR="00EA4C62" w:rsidRPr="00E86C63" w:rsidRDefault="00EA4C62" w:rsidP="00E86C63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E86C63">
        <w:rPr>
          <w:b w:val="0"/>
          <w:sz w:val="28"/>
          <w:szCs w:val="28"/>
        </w:rPr>
        <w:t>Члены комиссии:</w:t>
      </w:r>
    </w:p>
    <w:p w:rsidR="005F553A" w:rsidRDefault="00EA4C62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t xml:space="preserve">4. </w:t>
      </w:r>
      <w:r w:rsidR="005F553A">
        <w:rPr>
          <w:rFonts w:ascii="Times New Roman" w:hAnsi="Times New Roman" w:cs="Times New Roman"/>
          <w:sz w:val="28"/>
          <w:szCs w:val="28"/>
        </w:rPr>
        <w:t>Дашкина О.Н.</w:t>
      </w:r>
      <w:r w:rsidR="005170CA">
        <w:rPr>
          <w:rFonts w:ascii="Times New Roman" w:hAnsi="Times New Roman" w:cs="Times New Roman"/>
          <w:sz w:val="28"/>
          <w:szCs w:val="28"/>
        </w:rPr>
        <w:t xml:space="preserve"> </w:t>
      </w:r>
      <w:r w:rsidR="005F553A">
        <w:rPr>
          <w:rFonts w:ascii="Times New Roman" w:hAnsi="Times New Roman" w:cs="Times New Roman"/>
          <w:sz w:val="28"/>
          <w:szCs w:val="28"/>
        </w:rPr>
        <w:t xml:space="preserve">- заместитель начальника управления по социальной работе администрации </w:t>
      </w:r>
      <w:proofErr w:type="spellStart"/>
      <w:r w:rsidR="005F553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F553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553A" w:rsidRPr="00695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C62" w:rsidRDefault="005F553A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A4C62" w:rsidRPr="0069562A">
        <w:rPr>
          <w:rFonts w:ascii="Times New Roman" w:hAnsi="Times New Roman" w:cs="Times New Roman"/>
          <w:sz w:val="28"/>
          <w:szCs w:val="28"/>
        </w:rPr>
        <w:t>Ермакова Н.А. – зав</w:t>
      </w:r>
      <w:r w:rsidR="00EA4C62">
        <w:rPr>
          <w:rFonts w:ascii="Times New Roman" w:hAnsi="Times New Roman" w:cs="Times New Roman"/>
          <w:sz w:val="28"/>
          <w:szCs w:val="28"/>
        </w:rPr>
        <w:t>едующая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отделом мониторинга, анализа и прогнозирования экономического управления, председатель</w:t>
      </w:r>
      <w:r w:rsidR="00EA4C62">
        <w:rPr>
          <w:rFonts w:ascii="Times New Roman" w:hAnsi="Times New Roman" w:cs="Times New Roman"/>
          <w:sz w:val="28"/>
          <w:szCs w:val="28"/>
        </w:rPr>
        <w:t xml:space="preserve"> первичной профсоюзной организации 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4C62"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F553A" w:rsidRDefault="005F553A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Киреев Н.Н.-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 управления</w:t>
      </w:r>
      <w:r>
        <w:rPr>
          <w:rFonts w:ascii="Times New Roman" w:hAnsi="Times New Roman" w:cs="Times New Roman"/>
          <w:sz w:val="28"/>
          <w:szCs w:val="28"/>
        </w:rPr>
        <w:t xml:space="preserve">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F553A" w:rsidRPr="0069562A" w:rsidRDefault="005F553A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Корнеева С.А.-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экономического</w:t>
      </w:r>
      <w:r w:rsidRPr="0069562A">
        <w:rPr>
          <w:rFonts w:ascii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F553A" w:rsidRDefault="005F553A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A4C62" w:rsidRPr="0069562A">
        <w:rPr>
          <w:rFonts w:ascii="Times New Roman" w:hAnsi="Times New Roman" w:cs="Times New Roman"/>
          <w:sz w:val="28"/>
          <w:szCs w:val="28"/>
        </w:rPr>
        <w:t>.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Мухоморов Ю.В.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 w:rsidR="005170CA">
        <w:rPr>
          <w:rFonts w:ascii="Times New Roman" w:hAnsi="Times New Roman" w:cs="Times New Roman"/>
          <w:sz w:val="28"/>
          <w:szCs w:val="28"/>
        </w:rPr>
        <w:t>–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 w:rsidR="005170CA"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69562A">
        <w:rPr>
          <w:rFonts w:ascii="Times New Roman" w:hAnsi="Times New Roman" w:cs="Times New Roman"/>
          <w:sz w:val="28"/>
          <w:szCs w:val="28"/>
        </w:rPr>
        <w:t xml:space="preserve">заместитель главы, начальник управления по работе с отраслями АПК и ЛПХ администрации </w:t>
      </w:r>
      <w:proofErr w:type="spellStart"/>
      <w:r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F553A" w:rsidRDefault="005F553A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Е.И.-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A4C62" w:rsidRPr="0069562A" w:rsidRDefault="005F553A" w:rsidP="00E86C6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 - заместитель главы, начальник управления </w:t>
      </w:r>
      <w:r w:rsidR="00EA4C62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="00EA4C62" w:rsidRPr="006956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A4C62" w:rsidRPr="0069562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C62" w:rsidRPr="0069562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sectPr w:rsidR="00EA4C62" w:rsidRPr="0069562A" w:rsidSect="00EA4C6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0984"/>
    <w:multiLevelType w:val="hybridMultilevel"/>
    <w:tmpl w:val="8460B8D2"/>
    <w:lvl w:ilvl="0" w:tplc="A11634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05189"/>
    <w:rsid w:val="00006EA9"/>
    <w:rsid w:val="000E4E7F"/>
    <w:rsid w:val="00105189"/>
    <w:rsid w:val="00156825"/>
    <w:rsid w:val="00170CBE"/>
    <w:rsid w:val="00170E91"/>
    <w:rsid w:val="0028393C"/>
    <w:rsid w:val="00285848"/>
    <w:rsid w:val="00304D03"/>
    <w:rsid w:val="00336B40"/>
    <w:rsid w:val="005170CA"/>
    <w:rsid w:val="00536096"/>
    <w:rsid w:val="00564B5D"/>
    <w:rsid w:val="005B6D03"/>
    <w:rsid w:val="005F553A"/>
    <w:rsid w:val="0075035C"/>
    <w:rsid w:val="0075415F"/>
    <w:rsid w:val="0088792E"/>
    <w:rsid w:val="008C73EF"/>
    <w:rsid w:val="00964CCE"/>
    <w:rsid w:val="00971E74"/>
    <w:rsid w:val="009827AC"/>
    <w:rsid w:val="009A0073"/>
    <w:rsid w:val="009A36F9"/>
    <w:rsid w:val="009B35C1"/>
    <w:rsid w:val="00A01AE4"/>
    <w:rsid w:val="00A40E49"/>
    <w:rsid w:val="00C7768B"/>
    <w:rsid w:val="00CA3695"/>
    <w:rsid w:val="00CE0984"/>
    <w:rsid w:val="00D36BB3"/>
    <w:rsid w:val="00D43369"/>
    <w:rsid w:val="00D5371D"/>
    <w:rsid w:val="00E03B26"/>
    <w:rsid w:val="00E86C63"/>
    <w:rsid w:val="00E9447F"/>
    <w:rsid w:val="00EA4C62"/>
    <w:rsid w:val="00EB0155"/>
    <w:rsid w:val="00FA3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825"/>
  </w:style>
  <w:style w:type="paragraph" w:styleId="1">
    <w:name w:val="heading 1"/>
    <w:basedOn w:val="a"/>
    <w:link w:val="10"/>
    <w:uiPriority w:val="9"/>
    <w:qFormat/>
    <w:rsid w:val="001051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51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1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1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05189"/>
    <w:rPr>
      <w:color w:val="0000FF"/>
      <w:u w:val="single"/>
    </w:rPr>
  </w:style>
  <w:style w:type="paragraph" w:customStyle="1" w:styleId="FR1">
    <w:name w:val="FR1"/>
    <w:rsid w:val="0010518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4">
    <w:name w:val="Нормальный (таблица)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70E91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0E4E7F"/>
    <w:rPr>
      <w:rFonts w:cs="Times New Roman"/>
      <w:b/>
      <w:color w:val="008000"/>
    </w:rPr>
  </w:style>
  <w:style w:type="character" w:customStyle="1" w:styleId="a8">
    <w:name w:val="Цветовое выделение"/>
    <w:uiPriority w:val="99"/>
    <w:rsid w:val="00EA4C62"/>
    <w:rPr>
      <w:b/>
      <w:color w:val="000080"/>
    </w:rPr>
  </w:style>
  <w:style w:type="character" w:styleId="a9">
    <w:name w:val="Emphasis"/>
    <w:basedOn w:val="a0"/>
    <w:uiPriority w:val="20"/>
    <w:qFormat/>
    <w:rsid w:val="009A007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900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3629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Гусева</cp:lastModifiedBy>
  <cp:revision>3</cp:revision>
  <cp:lastPrinted>2019-10-03T07:37:00Z</cp:lastPrinted>
  <dcterms:created xsi:type="dcterms:W3CDTF">2019-10-22T14:04:00Z</dcterms:created>
  <dcterms:modified xsi:type="dcterms:W3CDTF">2019-10-22T14:08:00Z</dcterms:modified>
</cp:coreProperties>
</file>