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E5783" w:rsidRDefault="00F85467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4E5783" w:rsidRDefault="00F85467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4E5783" w:rsidRDefault="00F85467">
      <w:pPr>
        <w:pStyle w:val="FR1"/>
        <w:spacing w:before="0" w:line="240" w:lineRule="auto"/>
        <w:ind w:left="0"/>
        <w:jc w:val="center"/>
      </w:pPr>
      <w:r>
        <w:rPr>
          <w:rFonts w:ascii="Times New Roman" w:hAnsi="Times New Roman" w:cs="Times New Roman"/>
        </w:rPr>
        <w:t>РЕСПУБЛИКИ МОРДОВИЯ</w:t>
      </w:r>
    </w:p>
    <w:p w:rsidR="004E5783" w:rsidRDefault="004E5783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783" w:rsidRDefault="00F85467">
      <w:pPr>
        <w:spacing w:line="252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E5783" w:rsidRDefault="004E5783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5783" w:rsidRDefault="00F85467">
      <w:pPr>
        <w:snapToGrid w:val="0"/>
        <w:spacing w:line="252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«</w:t>
      </w:r>
      <w:r w:rsidR="009051FD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51FD">
        <w:rPr>
          <w:rFonts w:ascii="Times New Roman" w:hAnsi="Times New Roman" w:cs="Times New Roman"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</w:rPr>
        <w:t>2019 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 xml:space="preserve">                 </w:t>
      </w:r>
      <w:r w:rsidR="009051FD">
        <w:rPr>
          <w:rFonts w:ascii="Times New Roman" w:hAnsi="Times New Roman" w:cs="Times New Roman"/>
          <w:sz w:val="28"/>
          <w:lang w:eastAsia="ru-RU"/>
        </w:rPr>
        <w:t>с.</w:t>
      </w:r>
      <w:r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9051FD">
        <w:rPr>
          <w:rFonts w:ascii="Times New Roman" w:hAnsi="Times New Roman" w:cs="Times New Roman"/>
          <w:sz w:val="28"/>
          <w:lang w:eastAsia="ru-RU"/>
        </w:rPr>
        <w:t>Варжеляй</w:t>
      </w:r>
      <w:proofErr w:type="spellEnd"/>
      <w:r>
        <w:rPr>
          <w:rFonts w:ascii="Times New Roman" w:hAnsi="Times New Roman" w:cs="Times New Roman"/>
          <w:sz w:val="28"/>
          <w:lang w:eastAsia="ru-RU"/>
        </w:rPr>
        <w:t xml:space="preserve">                                   №</w:t>
      </w:r>
      <w:r w:rsidR="000808EF">
        <w:rPr>
          <w:rFonts w:ascii="Times New Roman" w:hAnsi="Times New Roman" w:cs="Times New Roman"/>
          <w:sz w:val="28"/>
          <w:lang w:eastAsia="ru-RU"/>
        </w:rPr>
        <w:t xml:space="preserve"> 10</w:t>
      </w:r>
    </w:p>
    <w:p w:rsidR="004E5783" w:rsidRDefault="004E5783">
      <w:pPr>
        <w:spacing w:line="252" w:lineRule="auto"/>
        <w:jc w:val="center"/>
        <w:rPr>
          <w:rFonts w:ascii="Times New Roman" w:hAnsi="Times New Roman" w:cs="Times New Roman"/>
          <w:sz w:val="28"/>
          <w:lang w:eastAsia="ru-RU"/>
        </w:rPr>
      </w:pPr>
    </w:p>
    <w:p w:rsidR="004E5783" w:rsidRDefault="00F85467">
      <w:pPr>
        <w:pStyle w:val="ConsPlusNormal"/>
        <w:ind w:left="-142" w:firstLine="862"/>
        <w:jc w:val="center"/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внесение изменений в постановление Администрации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Торбеевского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от 2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2018 г. №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«Об утверждении Порядка санкционирования оплаты денежных обязательств получателей средств бюджета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Республики Мордовия и администраторов источников финансирования дефицита бюджета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 муниципального района Республики Мордовия»</w:t>
      </w:r>
    </w:p>
    <w:p w:rsidR="004E5783" w:rsidRDefault="004E5783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783" w:rsidRDefault="00F85467" w:rsidP="009051FD">
      <w:pPr>
        <w:spacing w:line="252" w:lineRule="auto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Руководствуясь статьей 219  Бюджетного кодекса Российской Федерации, Администрация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 w:rsidR="009051FD">
        <w:rPr>
          <w:rFonts w:ascii="Times New Roman" w:hAnsi="Times New Roman" w:cs="Times New Roman"/>
          <w:sz w:val="28"/>
        </w:rPr>
        <w:t xml:space="preserve">Торбеевского </w:t>
      </w:r>
      <w:r>
        <w:rPr>
          <w:rFonts w:ascii="Times New Roman" w:hAnsi="Times New Roman" w:cs="Times New Roman"/>
          <w:sz w:val="28"/>
        </w:rPr>
        <w:t>муниципального района Республики Мордовия</w:t>
      </w:r>
    </w:p>
    <w:p w:rsidR="004E5783" w:rsidRDefault="00F85467">
      <w:pPr>
        <w:spacing w:line="252" w:lineRule="auto"/>
        <w:jc w:val="center"/>
      </w:pPr>
      <w:r>
        <w:rPr>
          <w:rFonts w:ascii="Times New Roman" w:hAnsi="Times New Roman" w:cs="Times New Roman"/>
          <w:sz w:val="28"/>
          <w:lang w:eastAsia="ru-RU"/>
        </w:rPr>
        <w:t>ПОСТАНОВЛЯЕТ: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</w:rPr>
        <w:t xml:space="preserve">              1. </w:t>
      </w:r>
      <w:proofErr w:type="gramStart"/>
      <w:r>
        <w:rPr>
          <w:rFonts w:ascii="Times New Roman" w:hAnsi="Times New Roman" w:cs="Times New Roman"/>
          <w:sz w:val="28"/>
        </w:rPr>
        <w:t>Внести в Порядок санкционирования оплаты</w:t>
      </w:r>
      <w:r>
        <w:rPr>
          <w:rFonts w:ascii="Times New Roman" w:hAnsi="Times New Roman" w:cs="Times New Roman"/>
          <w:sz w:val="28"/>
          <w:szCs w:val="28"/>
        </w:rPr>
        <w:t xml:space="preserve"> денежных обязательств получателей средств бюджета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Республики Мордовия и администраторов источников финансирования дефицита бюджета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Республики Мордовия, утвержденный постановлением Администрации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 от 2</w:t>
      </w:r>
      <w:r w:rsidR="009051F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декабря 2018 г. №</w:t>
      </w:r>
      <w:r w:rsidR="009051FD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1) пункт 4 дополнить подпунктом 16 следующего содержания: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«16) номера лицевого счета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бюджетного процесса-получателя денежных средств по Заявке, идентификатора государственного контракта (контракта, договора, соглашения) сформированного в соответствии с порядком, утвержденным приказом Федерального казначейства от 9 января 2019г. №3н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>Федерации от 19 декабря 2018 г. №275н.»;</w:t>
      </w:r>
      <w:proofErr w:type="gramEnd"/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2) пункт 6 дополнить подпунктом 18 следующего содержания: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«18)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3) часть первую пункта 11 изложить в следующей редакции: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несоответствия формы или информации,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Заявке, требованиям, установленным пунктами 3,4, подпунктами 1-14, 17 и 18 пункта 6, пунктами 7, 9 и 10 настоящего Порядка;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установления нарушения получателем средств бюджета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условий, предусмотренных пунктом 8 настоящего Порядка;</w:t>
      </w:r>
    </w:p>
    <w:p w:rsidR="004E5783" w:rsidRDefault="00F85467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предоставления Заявки на оплату капитальных вложений в объекты государственной (муниципальной) собственности ( 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r w:rsidR="009051FD">
        <w:rPr>
          <w:rFonts w:ascii="Times New Roman" w:hAnsi="Times New Roman" w:cs="Times New Roman"/>
          <w:sz w:val="28"/>
          <w:szCs w:val="28"/>
          <w:lang w:eastAsia="ru-RU"/>
        </w:rPr>
        <w:t xml:space="preserve">Варжеляйского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Мордовия.».</w:t>
      </w:r>
    </w:p>
    <w:p w:rsidR="004E5783" w:rsidRDefault="004E57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E5783" w:rsidRDefault="00F8546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2</w:t>
      </w:r>
      <w:r>
        <w:rPr>
          <w:rFonts w:ascii="Times New Roman" w:hAnsi="Times New Roman" w:cs="Times New Roman"/>
          <w:sz w:val="28"/>
        </w:rPr>
        <w:t xml:space="preserve">. Настоящее постановление вступает в силу со дня  его подписания. </w:t>
      </w:r>
    </w:p>
    <w:p w:rsidR="00A13299" w:rsidRDefault="00A1329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13299" w:rsidRDefault="00A1329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13299" w:rsidRDefault="00A1329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13299" w:rsidRDefault="00A1329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</w:p>
    <w:p w:rsidR="00A13299" w:rsidRDefault="00A1329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</w:rPr>
        <w:t>сельского поселения:                                 В.В.Иванов</w:t>
      </w:r>
    </w:p>
    <w:p w:rsidR="004E5783" w:rsidRDefault="004E5783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4E5783" w:rsidRDefault="004E5783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4E5783" w:rsidRDefault="004E5783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4E5783" w:rsidRDefault="004E5783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4E5783" w:rsidRDefault="004E5783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4E5783" w:rsidRDefault="004E57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E5783" w:rsidRDefault="004E578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85467" w:rsidRDefault="00F8546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sectPr w:rsidR="00F85467" w:rsidSect="004E5783">
      <w:pgSz w:w="11906" w:h="16838"/>
      <w:pgMar w:top="709" w:right="566" w:bottom="709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/>
  <w:rsids>
    <w:rsidRoot w:val="009051FD"/>
    <w:rsid w:val="00017931"/>
    <w:rsid w:val="000808EF"/>
    <w:rsid w:val="001B5EA0"/>
    <w:rsid w:val="004E5783"/>
    <w:rsid w:val="008726D6"/>
    <w:rsid w:val="00903619"/>
    <w:rsid w:val="009051FD"/>
    <w:rsid w:val="00A13299"/>
    <w:rsid w:val="00F85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783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rsid w:val="004E5783"/>
    <w:pPr>
      <w:widowControl w:val="0"/>
      <w:tabs>
        <w:tab w:val="num" w:pos="0"/>
      </w:tabs>
      <w:autoSpaceDE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E5783"/>
  </w:style>
  <w:style w:type="character" w:customStyle="1" w:styleId="WW8Num1z1">
    <w:name w:val="WW8Num1z1"/>
    <w:rsid w:val="004E5783"/>
  </w:style>
  <w:style w:type="character" w:customStyle="1" w:styleId="WW8Num1z2">
    <w:name w:val="WW8Num1z2"/>
    <w:rsid w:val="004E5783"/>
  </w:style>
  <w:style w:type="character" w:customStyle="1" w:styleId="WW8Num1z3">
    <w:name w:val="WW8Num1z3"/>
    <w:rsid w:val="004E5783"/>
  </w:style>
  <w:style w:type="character" w:customStyle="1" w:styleId="WW8Num1z4">
    <w:name w:val="WW8Num1z4"/>
    <w:rsid w:val="004E5783"/>
  </w:style>
  <w:style w:type="character" w:customStyle="1" w:styleId="WW8Num1z5">
    <w:name w:val="WW8Num1z5"/>
    <w:rsid w:val="004E5783"/>
  </w:style>
  <w:style w:type="character" w:customStyle="1" w:styleId="WW8Num1z6">
    <w:name w:val="WW8Num1z6"/>
    <w:rsid w:val="004E5783"/>
  </w:style>
  <w:style w:type="character" w:customStyle="1" w:styleId="WW8Num1z7">
    <w:name w:val="WW8Num1z7"/>
    <w:rsid w:val="004E5783"/>
  </w:style>
  <w:style w:type="character" w:customStyle="1" w:styleId="WW8Num1z8">
    <w:name w:val="WW8Num1z8"/>
    <w:rsid w:val="004E5783"/>
  </w:style>
  <w:style w:type="character" w:customStyle="1" w:styleId="4">
    <w:name w:val="Основной шрифт абзаца4"/>
    <w:rsid w:val="004E5783"/>
  </w:style>
  <w:style w:type="character" w:customStyle="1" w:styleId="3">
    <w:name w:val="Основной шрифт абзаца3"/>
    <w:rsid w:val="004E5783"/>
  </w:style>
  <w:style w:type="character" w:customStyle="1" w:styleId="2">
    <w:name w:val="Основной шрифт абзаца2"/>
    <w:rsid w:val="004E5783"/>
  </w:style>
  <w:style w:type="character" w:customStyle="1" w:styleId="WW8Num2z0">
    <w:name w:val="WW8Num2z0"/>
    <w:rsid w:val="004E5783"/>
  </w:style>
  <w:style w:type="character" w:customStyle="1" w:styleId="WW8Num2z1">
    <w:name w:val="WW8Num2z1"/>
    <w:rsid w:val="004E5783"/>
  </w:style>
  <w:style w:type="character" w:customStyle="1" w:styleId="WW8Num2z2">
    <w:name w:val="WW8Num2z2"/>
    <w:rsid w:val="004E5783"/>
  </w:style>
  <w:style w:type="character" w:customStyle="1" w:styleId="WW8Num2z3">
    <w:name w:val="WW8Num2z3"/>
    <w:rsid w:val="004E5783"/>
  </w:style>
  <w:style w:type="character" w:customStyle="1" w:styleId="WW8Num2z4">
    <w:name w:val="WW8Num2z4"/>
    <w:rsid w:val="004E5783"/>
  </w:style>
  <w:style w:type="character" w:customStyle="1" w:styleId="WW8Num2z5">
    <w:name w:val="WW8Num2z5"/>
    <w:rsid w:val="004E5783"/>
  </w:style>
  <w:style w:type="character" w:customStyle="1" w:styleId="WW8Num2z6">
    <w:name w:val="WW8Num2z6"/>
    <w:rsid w:val="004E5783"/>
  </w:style>
  <w:style w:type="character" w:customStyle="1" w:styleId="WW8Num2z7">
    <w:name w:val="WW8Num2z7"/>
    <w:rsid w:val="004E5783"/>
  </w:style>
  <w:style w:type="character" w:customStyle="1" w:styleId="WW8Num2z8">
    <w:name w:val="WW8Num2z8"/>
    <w:rsid w:val="004E5783"/>
  </w:style>
  <w:style w:type="character" w:customStyle="1" w:styleId="10">
    <w:name w:val="Основной шрифт абзаца1"/>
    <w:rsid w:val="004E5783"/>
  </w:style>
  <w:style w:type="character" w:customStyle="1" w:styleId="Heading1Char">
    <w:name w:val="Heading 1 Char"/>
    <w:rsid w:val="004E5783"/>
    <w:rPr>
      <w:rFonts w:ascii="Cambria" w:hAnsi="Cambria" w:cs="Cambria"/>
      <w:b/>
      <w:bCs/>
      <w:kern w:val="2"/>
      <w:sz w:val="32"/>
      <w:szCs w:val="32"/>
    </w:rPr>
  </w:style>
  <w:style w:type="character" w:customStyle="1" w:styleId="11">
    <w:name w:val="Заголовок 1 Знак"/>
    <w:rsid w:val="004E5783"/>
    <w:rPr>
      <w:rFonts w:ascii="Arial" w:hAnsi="Arial" w:cs="Arial"/>
      <w:b/>
      <w:bCs/>
      <w:color w:val="000080"/>
      <w:lang w:val="ru-RU"/>
    </w:rPr>
  </w:style>
  <w:style w:type="character" w:customStyle="1" w:styleId="a3">
    <w:name w:val="Текст выноски Знак"/>
    <w:rsid w:val="004E5783"/>
    <w:rPr>
      <w:rFonts w:ascii="Tahoma" w:hAnsi="Tahoma" w:cs="Tahoma"/>
      <w:sz w:val="16"/>
      <w:szCs w:val="16"/>
    </w:rPr>
  </w:style>
  <w:style w:type="character" w:styleId="a4">
    <w:name w:val="Hyperlink"/>
    <w:rsid w:val="004E5783"/>
    <w:rPr>
      <w:color w:val="000080"/>
      <w:u w:val="single"/>
    </w:rPr>
  </w:style>
  <w:style w:type="character" w:customStyle="1" w:styleId="a5">
    <w:name w:val="Символ нумерации"/>
    <w:rsid w:val="004E5783"/>
  </w:style>
  <w:style w:type="paragraph" w:customStyle="1" w:styleId="a6">
    <w:name w:val="Заголовок"/>
    <w:basedOn w:val="a"/>
    <w:next w:val="a7"/>
    <w:rsid w:val="004E578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4E5783"/>
    <w:pPr>
      <w:spacing w:after="140"/>
    </w:pPr>
  </w:style>
  <w:style w:type="paragraph" w:styleId="a8">
    <w:name w:val="List"/>
    <w:basedOn w:val="a7"/>
    <w:rsid w:val="004E5783"/>
    <w:rPr>
      <w:rFonts w:cs="Mangal"/>
    </w:rPr>
  </w:style>
  <w:style w:type="paragraph" w:styleId="a9">
    <w:name w:val="caption"/>
    <w:basedOn w:val="a"/>
    <w:qFormat/>
    <w:rsid w:val="004E57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0">
    <w:name w:val="Указатель4"/>
    <w:basedOn w:val="a"/>
    <w:rsid w:val="004E5783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rsid w:val="004E57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rsid w:val="004E5783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4E57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4E5783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4E57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4E5783"/>
    <w:pPr>
      <w:suppressLineNumbers/>
    </w:pPr>
    <w:rPr>
      <w:rFonts w:cs="Mangal"/>
    </w:rPr>
  </w:style>
  <w:style w:type="paragraph" w:customStyle="1" w:styleId="ConsPlusNormal">
    <w:name w:val="ConsPlusNormal"/>
    <w:rsid w:val="004E5783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">
    <w:name w:val="ConsPlusTitle"/>
    <w:rsid w:val="004E5783"/>
    <w:pPr>
      <w:widowControl w:val="0"/>
      <w:suppressAutoHyphens/>
      <w:autoSpaceDE w:val="0"/>
    </w:pPr>
    <w:rPr>
      <w:rFonts w:ascii="Calibri" w:hAnsi="Calibri" w:cs="Calibri"/>
      <w:b/>
      <w:bCs/>
      <w:sz w:val="22"/>
      <w:szCs w:val="22"/>
      <w:lang w:eastAsia="zh-CN"/>
    </w:rPr>
  </w:style>
  <w:style w:type="paragraph" w:customStyle="1" w:styleId="ConsPlusTitlePage">
    <w:name w:val="ConsPlusTitlePage"/>
    <w:rsid w:val="004E5783"/>
    <w:pPr>
      <w:widowControl w:val="0"/>
      <w:suppressAutoHyphens/>
      <w:autoSpaceDE w:val="0"/>
    </w:pPr>
    <w:rPr>
      <w:rFonts w:ascii="Tahoma" w:hAnsi="Tahoma" w:cs="Tahoma"/>
      <w:lang w:eastAsia="zh-CN"/>
    </w:rPr>
  </w:style>
  <w:style w:type="paragraph" w:customStyle="1" w:styleId="aa">
    <w:name w:val="Знак"/>
    <w:basedOn w:val="a"/>
    <w:rsid w:val="004E578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b">
    <w:name w:val="Balloon Text"/>
    <w:basedOn w:val="a"/>
    <w:rsid w:val="004E578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4E5783"/>
    <w:pPr>
      <w:suppressLineNumbers/>
    </w:pPr>
  </w:style>
  <w:style w:type="paragraph" w:customStyle="1" w:styleId="ad">
    <w:name w:val="Заголовок таблицы"/>
    <w:basedOn w:val="ac"/>
    <w:rsid w:val="004E5783"/>
    <w:pPr>
      <w:jc w:val="center"/>
    </w:pPr>
    <w:rPr>
      <w:b/>
      <w:bCs/>
    </w:rPr>
  </w:style>
  <w:style w:type="paragraph" w:customStyle="1" w:styleId="FR1">
    <w:name w:val="FR1"/>
    <w:rsid w:val="004E5783"/>
    <w:pPr>
      <w:widowControl w:val="0"/>
      <w:suppressAutoHyphens/>
      <w:autoSpaceDE w:val="0"/>
      <w:spacing w:before="880" w:line="252" w:lineRule="auto"/>
      <w:ind w:left="720"/>
      <w:jc w:val="right"/>
    </w:pPr>
    <w:rPr>
      <w:rFonts w:ascii="Arial" w:hAnsi="Arial" w:cs="Arial"/>
      <w:b/>
      <w:b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Ивашкин Владимир Игорьевич</dc:creator>
  <cp:lastModifiedBy>Варжеляй</cp:lastModifiedBy>
  <cp:revision>8</cp:revision>
  <cp:lastPrinted>2019-04-29T11:17:00Z</cp:lastPrinted>
  <dcterms:created xsi:type="dcterms:W3CDTF">2019-04-29T10:44:00Z</dcterms:created>
  <dcterms:modified xsi:type="dcterms:W3CDTF">2019-10-25T08:12:00Z</dcterms:modified>
</cp:coreProperties>
</file>