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0CD" w:rsidRPr="00C74660" w:rsidRDefault="00C74660" w:rsidP="00C74660">
      <w:pPr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C74660">
        <w:rPr>
          <w:rFonts w:ascii="Times New Roman" w:hAnsi="Times New Roman"/>
          <w:b/>
          <w:sz w:val="28"/>
          <w:szCs w:val="28"/>
          <w:u w:val="single"/>
        </w:rPr>
        <w:t>ПРОЕКТ</w:t>
      </w:r>
      <w:r w:rsidR="00C400CD" w:rsidRPr="00C74660">
        <w:rPr>
          <w:rFonts w:ascii="Times New Roman" w:hAnsi="Times New Roman"/>
          <w:b/>
          <w:sz w:val="28"/>
          <w:szCs w:val="28"/>
          <w:u w:val="single"/>
        </w:rPr>
        <w:t xml:space="preserve">                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СОВЕТ ДЕПУТАТОВ ХИЛКОВСКОГО СЕЛЬСКОГО ПОСЕЛЕНИЯ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E3E01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AE3E01" w:rsidRPr="00C400CD" w:rsidRDefault="00207BA8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</w:t>
      </w:r>
      <w:r w:rsidR="00081E12">
        <w:rPr>
          <w:rFonts w:ascii="Times New Roman" w:hAnsi="Times New Roman"/>
          <w:b/>
          <w:sz w:val="28"/>
          <w:szCs w:val="28"/>
        </w:rPr>
        <w:t xml:space="preserve"> </w:t>
      </w:r>
      <w:r w:rsidR="00AE3E01" w:rsidRPr="00C400CD">
        <w:rPr>
          <w:rFonts w:ascii="Times New Roman" w:hAnsi="Times New Roman"/>
          <w:b/>
          <w:sz w:val="28"/>
          <w:szCs w:val="28"/>
        </w:rPr>
        <w:t>СЕССИЯ</w:t>
      </w:r>
    </w:p>
    <w:p w:rsidR="00AE3E01" w:rsidRPr="00C400CD" w:rsidRDefault="00AE3E01" w:rsidP="00AE3E01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Pr="00C400CD"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081E12" w:rsidRDefault="00081E12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AE3E01" w:rsidRPr="002044A3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2044A3">
        <w:rPr>
          <w:rFonts w:ascii="Times New Roman" w:hAnsi="Times New Roman"/>
          <w:b/>
          <w:sz w:val="28"/>
          <w:szCs w:val="28"/>
        </w:rPr>
        <w:t>РЕШЕНИЕ</w:t>
      </w:r>
    </w:p>
    <w:p w:rsidR="00AE3E01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2044A3">
        <w:rPr>
          <w:rFonts w:ascii="Times New Roman" w:hAnsi="Times New Roman"/>
          <w:b/>
          <w:sz w:val="28"/>
          <w:szCs w:val="28"/>
        </w:rPr>
        <w:t xml:space="preserve">от </w:t>
      </w:r>
      <w:r w:rsidR="00207BA8">
        <w:rPr>
          <w:rFonts w:ascii="Times New Roman" w:hAnsi="Times New Roman"/>
          <w:b/>
          <w:sz w:val="28"/>
          <w:szCs w:val="28"/>
        </w:rPr>
        <w:t>_______</w:t>
      </w:r>
      <w:r w:rsidRPr="002044A3">
        <w:rPr>
          <w:rFonts w:ascii="Times New Roman" w:hAnsi="Times New Roman"/>
          <w:b/>
          <w:sz w:val="28"/>
          <w:szCs w:val="28"/>
        </w:rPr>
        <w:t xml:space="preserve"> 201</w:t>
      </w:r>
      <w:r w:rsidR="00207BA8">
        <w:rPr>
          <w:rFonts w:ascii="Times New Roman" w:hAnsi="Times New Roman"/>
          <w:b/>
          <w:sz w:val="28"/>
          <w:szCs w:val="28"/>
        </w:rPr>
        <w:t>9</w:t>
      </w:r>
      <w:r w:rsidRPr="002044A3">
        <w:rPr>
          <w:rFonts w:ascii="Times New Roman" w:hAnsi="Times New Roman"/>
          <w:b/>
          <w:sz w:val="28"/>
          <w:szCs w:val="28"/>
        </w:rPr>
        <w:t xml:space="preserve"> г.  №</w:t>
      </w:r>
      <w:r w:rsidR="00207BA8">
        <w:rPr>
          <w:rFonts w:ascii="Times New Roman" w:hAnsi="Times New Roman"/>
          <w:b/>
          <w:sz w:val="28"/>
          <w:szCs w:val="28"/>
        </w:rPr>
        <w:t>____</w:t>
      </w:r>
    </w:p>
    <w:p w:rsidR="007B23E7" w:rsidRPr="002044A3" w:rsidRDefault="007B23E7" w:rsidP="00AE3E01">
      <w:pPr>
        <w:pStyle w:val="a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7B23E7" w:rsidRDefault="00AE3E01" w:rsidP="007B23E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6C0C21">
        <w:rPr>
          <w:sz w:val="28"/>
          <w:szCs w:val="28"/>
        </w:rPr>
        <w:t> </w:t>
      </w:r>
      <w:r w:rsidR="007B23E7" w:rsidRPr="00BB1CFC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7B23E7" w:rsidRPr="00BB1CFC">
        <w:rPr>
          <w:rFonts w:ascii="Times New Roman" w:hAnsi="Times New Roman"/>
          <w:sz w:val="28"/>
          <w:szCs w:val="28"/>
        </w:rPr>
        <w:t>Хилковского</w:t>
      </w:r>
      <w:proofErr w:type="spellEnd"/>
      <w:r w:rsidR="007B23E7" w:rsidRPr="00BB1CF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7B23E7">
        <w:rPr>
          <w:rFonts w:ascii="Times New Roman" w:hAnsi="Times New Roman"/>
          <w:sz w:val="28"/>
          <w:szCs w:val="28"/>
        </w:rPr>
        <w:t xml:space="preserve">от 30.12.2014 г. №111 «О налоге на имущество физических лиц» </w:t>
      </w:r>
    </w:p>
    <w:p w:rsidR="00207BA8" w:rsidRDefault="00C3332F" w:rsidP="007B23E7">
      <w:pPr>
        <w:pStyle w:val="aa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F07622" w:rsidRPr="007B23E7" w:rsidRDefault="00C3332F" w:rsidP="007B23E7">
      <w:pPr>
        <w:pStyle w:val="aa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464E60">
        <w:rPr>
          <w:rFonts w:ascii="Times New Roman CYR" w:hAnsi="Times New Roman CYR" w:cs="Times New Roman CYR"/>
          <w:sz w:val="28"/>
          <w:szCs w:val="28"/>
        </w:rPr>
        <w:t>В соответствии с</w:t>
      </w:r>
      <w:r w:rsidR="008F0B85">
        <w:rPr>
          <w:rFonts w:ascii="Times New Roman CYR" w:hAnsi="Times New Roman CYR" w:cs="Times New Roman CYR"/>
          <w:sz w:val="28"/>
          <w:szCs w:val="28"/>
        </w:rPr>
        <w:t>о</w:t>
      </w:r>
      <w:r w:rsidR="00464E6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F0B85">
        <w:rPr>
          <w:sz w:val="28"/>
          <w:szCs w:val="28"/>
        </w:rPr>
        <w:t xml:space="preserve">статьи </w:t>
      </w:r>
      <w:r w:rsidR="00207BA8">
        <w:rPr>
          <w:sz w:val="28"/>
          <w:szCs w:val="28"/>
        </w:rPr>
        <w:t>407</w:t>
      </w:r>
      <w:r w:rsidR="008F0B85" w:rsidRPr="007B23E7">
        <w:rPr>
          <w:sz w:val="28"/>
          <w:szCs w:val="28"/>
        </w:rPr>
        <w:t> </w:t>
      </w:r>
      <w:hyperlink r:id="rId4" w:history="1">
        <w:r w:rsidR="008F0B85" w:rsidRPr="007B23E7">
          <w:rPr>
            <w:rStyle w:val="ab"/>
            <w:color w:val="auto"/>
            <w:sz w:val="28"/>
            <w:szCs w:val="28"/>
            <w:u w:val="none"/>
          </w:rPr>
          <w:t>Налогового  кодекса</w:t>
        </w:r>
      </w:hyperlink>
      <w:r w:rsidR="008F0B85" w:rsidRPr="007B23E7">
        <w:rPr>
          <w:sz w:val="28"/>
          <w:szCs w:val="28"/>
        </w:rPr>
        <w:t>  Российской Федерации</w:t>
      </w:r>
      <w:r w:rsidR="008F0B85">
        <w:rPr>
          <w:sz w:val="28"/>
          <w:szCs w:val="28"/>
        </w:rPr>
        <w:t>,</w:t>
      </w:r>
      <w:r w:rsidR="008F0B8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64E60">
        <w:rPr>
          <w:rFonts w:ascii="Times New Roman CYR" w:hAnsi="Times New Roman CYR" w:cs="Times New Roman CYR"/>
          <w:sz w:val="28"/>
          <w:szCs w:val="28"/>
        </w:rPr>
        <w:t xml:space="preserve">п.2 ч.1 ст.14 Федерального закона от 6 октября 2003г. №131-ФЗ «Об общих принципах организации местного самоуправления в Российской Федерации», </w:t>
      </w:r>
      <w:r w:rsidR="00464E60" w:rsidRPr="00081E12">
        <w:rPr>
          <w:rFonts w:ascii="Times New Roman CYR" w:hAnsi="Times New Roman CYR" w:cs="Times New Roman CYR"/>
          <w:sz w:val="28"/>
          <w:szCs w:val="28"/>
        </w:rPr>
        <w:t>п.2 ч.1 ст.6</w:t>
      </w:r>
      <w:r w:rsidR="00464E60">
        <w:rPr>
          <w:rFonts w:ascii="Times New Roman CYR" w:hAnsi="Times New Roman CYR" w:cs="Times New Roman CYR"/>
          <w:sz w:val="28"/>
          <w:szCs w:val="28"/>
        </w:rPr>
        <w:t xml:space="preserve"> Устава </w:t>
      </w:r>
      <w:proofErr w:type="spellStart"/>
      <w:r w:rsidR="00464E60">
        <w:rPr>
          <w:rFonts w:ascii="Times New Roman CYR" w:hAnsi="Times New Roman CYR" w:cs="Times New Roman CYR"/>
          <w:sz w:val="28"/>
          <w:szCs w:val="28"/>
        </w:rPr>
        <w:t>Хилковского</w:t>
      </w:r>
      <w:proofErr w:type="spellEnd"/>
      <w:r w:rsidR="00464E60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7B23E7" w:rsidRPr="007B23E7">
        <w:rPr>
          <w:sz w:val="28"/>
          <w:szCs w:val="28"/>
        </w:rPr>
        <w:t>,</w:t>
      </w:r>
      <w:r w:rsidR="00776567">
        <w:rPr>
          <w:sz w:val="28"/>
          <w:szCs w:val="28"/>
        </w:rPr>
        <w:t xml:space="preserve"> </w:t>
      </w:r>
      <w:r w:rsidR="007B23E7" w:rsidRPr="007B23E7">
        <w:rPr>
          <w:sz w:val="28"/>
          <w:szCs w:val="28"/>
        </w:rPr>
        <w:t xml:space="preserve">Совет депутатов </w:t>
      </w:r>
      <w:proofErr w:type="spellStart"/>
      <w:r w:rsidR="007B23E7" w:rsidRPr="007B23E7">
        <w:rPr>
          <w:sz w:val="28"/>
          <w:szCs w:val="28"/>
        </w:rPr>
        <w:t>Хилковского</w:t>
      </w:r>
      <w:proofErr w:type="spellEnd"/>
      <w:r w:rsidR="007B23E7" w:rsidRPr="007B23E7">
        <w:rPr>
          <w:sz w:val="28"/>
          <w:szCs w:val="28"/>
        </w:rPr>
        <w:t xml:space="preserve"> сельского поселения решил: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Внести в решение Совета депутатов </w:t>
      </w:r>
      <w:proofErr w:type="spellStart"/>
      <w:r w:rsidR="00E454F9">
        <w:rPr>
          <w:rFonts w:ascii="Times New Roman" w:hAnsi="Times New Roman"/>
          <w:sz w:val="28"/>
        </w:rPr>
        <w:t>Хилковского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r w:rsidR="00E454F9">
        <w:rPr>
          <w:rFonts w:ascii="Times New Roman" w:hAnsi="Times New Roman"/>
          <w:sz w:val="28"/>
          <w:szCs w:val="28"/>
        </w:rPr>
        <w:t xml:space="preserve">от 30.12.2014 г. №111 </w:t>
      </w:r>
      <w:r>
        <w:rPr>
          <w:rFonts w:ascii="Times New Roman" w:hAnsi="Times New Roman"/>
          <w:sz w:val="28"/>
        </w:rPr>
        <w:t xml:space="preserve">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О налоге на имущество физических лиц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 xml:space="preserve"> следующие изменения:</w:t>
      </w:r>
    </w:p>
    <w:p w:rsidR="00D87F05" w:rsidRPr="00D87F05" w:rsidRDefault="00D87F05" w:rsidP="00D87F0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7F05">
        <w:rPr>
          <w:rFonts w:ascii="Times New Roman" w:hAnsi="Times New Roman"/>
          <w:sz w:val="28"/>
          <w:szCs w:val="28"/>
        </w:rPr>
        <w:t>а) пункт 5 изложить в следующей редакции:</w:t>
      </w:r>
    </w:p>
    <w:p w:rsidR="00D87F05" w:rsidRPr="00D87F05" w:rsidRDefault="00D87F05" w:rsidP="00D87F0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7F05">
        <w:rPr>
          <w:rFonts w:ascii="Times New Roman" w:hAnsi="Times New Roman"/>
          <w:sz w:val="28"/>
          <w:szCs w:val="28"/>
        </w:rPr>
        <w:t>«5. Установить</w:t>
      </w:r>
      <w:r w:rsidR="004C46B7">
        <w:rPr>
          <w:rFonts w:ascii="Times New Roman" w:hAnsi="Times New Roman"/>
          <w:sz w:val="28"/>
          <w:szCs w:val="28"/>
        </w:rPr>
        <w:t>,</w:t>
      </w:r>
      <w:r w:rsidRPr="00D87F05">
        <w:rPr>
          <w:rFonts w:ascii="Times New Roman" w:hAnsi="Times New Roman"/>
          <w:sz w:val="28"/>
          <w:szCs w:val="28"/>
        </w:rPr>
        <w:t xml:space="preserve"> что право на налоговую льготу  имеют следующие категории:  </w:t>
      </w:r>
    </w:p>
    <w:p w:rsidR="00D87F05" w:rsidRPr="00D87F05" w:rsidRDefault="00D87F05" w:rsidP="00D87F0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7F05">
        <w:rPr>
          <w:rFonts w:ascii="Times New Roman" w:hAnsi="Times New Roman"/>
          <w:sz w:val="28"/>
          <w:szCs w:val="28"/>
        </w:rPr>
        <w:t xml:space="preserve">1)налогоплательщики, </w:t>
      </w:r>
      <w:r w:rsidR="004C46B7">
        <w:rPr>
          <w:rFonts w:ascii="Times New Roman" w:hAnsi="Times New Roman"/>
          <w:sz w:val="28"/>
          <w:szCs w:val="28"/>
        </w:rPr>
        <w:t xml:space="preserve">согласно </w:t>
      </w:r>
      <w:r w:rsidRPr="00D87F05">
        <w:rPr>
          <w:rFonts w:ascii="Times New Roman" w:hAnsi="Times New Roman"/>
          <w:sz w:val="28"/>
          <w:szCs w:val="28"/>
        </w:rPr>
        <w:t>ст.407 гл.32 Налогового Кодекса Российской Федерации.</w:t>
      </w:r>
    </w:p>
    <w:p w:rsidR="00D87F05" w:rsidRPr="00D87F05" w:rsidRDefault="00D87F05" w:rsidP="00D87F0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7F05">
        <w:rPr>
          <w:rFonts w:ascii="Times New Roman" w:hAnsi="Times New Roman"/>
          <w:sz w:val="28"/>
          <w:szCs w:val="28"/>
        </w:rPr>
        <w:t>2)чле</w:t>
      </w:r>
      <w:proofErr w:type="gramStart"/>
      <w:r w:rsidRPr="00D87F05">
        <w:rPr>
          <w:rFonts w:ascii="Times New Roman" w:hAnsi="Times New Roman"/>
          <w:sz w:val="28"/>
          <w:szCs w:val="28"/>
        </w:rPr>
        <w:t>н(</w:t>
      </w:r>
      <w:proofErr w:type="gramEnd"/>
      <w:r w:rsidRPr="00D87F05">
        <w:rPr>
          <w:rFonts w:ascii="Times New Roman" w:hAnsi="Times New Roman"/>
          <w:sz w:val="28"/>
          <w:szCs w:val="28"/>
        </w:rPr>
        <w:t>-</w:t>
      </w:r>
      <w:proofErr w:type="spellStart"/>
      <w:r w:rsidRPr="00D87F05">
        <w:rPr>
          <w:rFonts w:ascii="Times New Roman" w:hAnsi="Times New Roman"/>
          <w:sz w:val="28"/>
          <w:szCs w:val="28"/>
        </w:rPr>
        <w:t>ы</w:t>
      </w:r>
      <w:proofErr w:type="spellEnd"/>
      <w:r w:rsidRPr="00D87F05">
        <w:rPr>
          <w:rFonts w:ascii="Times New Roman" w:hAnsi="Times New Roman"/>
          <w:sz w:val="28"/>
          <w:szCs w:val="28"/>
        </w:rPr>
        <w:t>) семьи, имеющей трех и более детей в возрасте до 18 лет.</w:t>
      </w:r>
    </w:p>
    <w:p w:rsidR="00D87F05" w:rsidRPr="00D87F05" w:rsidRDefault="00D87F05" w:rsidP="00D87F0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7F05">
        <w:rPr>
          <w:rFonts w:ascii="Times New Roman" w:hAnsi="Times New Roman"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налогоплатель</w:t>
      </w:r>
      <w:r w:rsidR="004C46B7">
        <w:rPr>
          <w:rFonts w:ascii="Times New Roman" w:hAnsi="Times New Roman"/>
          <w:sz w:val="28"/>
          <w:szCs w:val="28"/>
        </w:rPr>
        <w:t>щ</w:t>
      </w:r>
      <w:r w:rsidRPr="00D87F05">
        <w:rPr>
          <w:rFonts w:ascii="Times New Roman" w:hAnsi="Times New Roman"/>
          <w:sz w:val="28"/>
          <w:szCs w:val="28"/>
        </w:rPr>
        <w:t xml:space="preserve">ика,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</w:t>
      </w:r>
      <w:proofErr w:type="gramStart"/>
      <w:r w:rsidRPr="00D87F05">
        <w:rPr>
          <w:rFonts w:ascii="Times New Roman" w:hAnsi="Times New Roman"/>
          <w:sz w:val="28"/>
          <w:szCs w:val="28"/>
        </w:rPr>
        <w:t>находящегося</w:t>
      </w:r>
      <w:proofErr w:type="gramEnd"/>
      <w:r w:rsidRPr="00D87F05">
        <w:rPr>
          <w:rFonts w:ascii="Times New Roman" w:hAnsi="Times New Roman"/>
          <w:sz w:val="28"/>
          <w:szCs w:val="28"/>
        </w:rPr>
        <w:t xml:space="preserve"> в общей долевой, либо общей совместной собственности членов семьи, имеющей трех и более детей в возрасте до 18 лет.</w:t>
      </w:r>
    </w:p>
    <w:p w:rsidR="00D87F05" w:rsidRPr="00D87F05" w:rsidRDefault="00D87F05" w:rsidP="00D87F0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7F05">
        <w:rPr>
          <w:rFonts w:ascii="Times New Roman" w:hAnsi="Times New Roman"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D87F05" w:rsidRPr="00D87F05" w:rsidRDefault="00D87F05" w:rsidP="00D87F0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7F05">
        <w:rPr>
          <w:rFonts w:ascii="Times New Roman" w:hAnsi="Times New Roman"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D87F05" w:rsidRPr="00D87F05" w:rsidRDefault="00D87F05" w:rsidP="00D87F0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7F05">
        <w:rPr>
          <w:rFonts w:ascii="Times New Roman" w:hAnsi="Times New Roman"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D87F05" w:rsidRPr="00D87F05" w:rsidRDefault="00D87F05" w:rsidP="00D87F0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7F05">
        <w:rPr>
          <w:rFonts w:ascii="Times New Roman" w:hAnsi="Times New Roman"/>
          <w:sz w:val="28"/>
          <w:szCs w:val="28"/>
        </w:rPr>
        <w:t>1) квартира или комната;</w:t>
      </w:r>
    </w:p>
    <w:p w:rsidR="00D87F05" w:rsidRPr="00D87F05" w:rsidRDefault="00D87F05" w:rsidP="00D87F0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7F05">
        <w:rPr>
          <w:rFonts w:ascii="Times New Roman" w:hAnsi="Times New Roman"/>
          <w:sz w:val="28"/>
          <w:szCs w:val="28"/>
        </w:rPr>
        <w:t>2) жилой дом.</w:t>
      </w:r>
    </w:p>
    <w:p w:rsidR="00D87F05" w:rsidRPr="00D87F05" w:rsidRDefault="00D87F05" w:rsidP="00D87F0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7F05">
        <w:rPr>
          <w:rFonts w:ascii="Times New Roman" w:hAnsi="Times New Roman"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4 настоящего решения</w:t>
      </w:r>
      <w:proofErr w:type="gramStart"/>
      <w:r w:rsidRPr="00D87F05">
        <w:rPr>
          <w:rFonts w:ascii="Times New Roman" w:hAnsi="Times New Roman"/>
          <w:sz w:val="28"/>
          <w:szCs w:val="28"/>
        </w:rPr>
        <w:t>.»;</w:t>
      </w:r>
      <w:proofErr w:type="gramEnd"/>
    </w:p>
    <w:p w:rsidR="00D87F05" w:rsidRPr="00D87F05" w:rsidRDefault="00D87F05" w:rsidP="00D87F05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7F05">
        <w:rPr>
          <w:rFonts w:ascii="Times New Roman" w:hAnsi="Times New Roman"/>
          <w:sz w:val="28"/>
          <w:szCs w:val="28"/>
        </w:rPr>
        <w:lastRenderedPageBreak/>
        <w:t>б)</w:t>
      </w:r>
      <w:r w:rsidRPr="00D87F05">
        <w:rPr>
          <w:rFonts w:ascii="Times New Roman" w:hAnsi="Times New Roman"/>
          <w:b/>
          <w:bCs/>
          <w:color w:val="5B5E5F"/>
          <w:sz w:val="28"/>
          <w:szCs w:val="28"/>
        </w:rPr>
        <w:t xml:space="preserve"> </w:t>
      </w:r>
      <w:r w:rsidRPr="00D87F05">
        <w:rPr>
          <w:rFonts w:ascii="Times New Roman" w:hAnsi="Times New Roman"/>
          <w:sz w:val="28"/>
          <w:szCs w:val="28"/>
        </w:rPr>
        <w:t>пункт 6 изложить в следующей редакции:</w:t>
      </w:r>
    </w:p>
    <w:p w:rsidR="004C46B7" w:rsidRDefault="00D87F05" w:rsidP="004C46B7">
      <w:pPr>
        <w:rPr>
          <w:rFonts w:ascii="Times New Roman" w:hAnsi="Times New Roman"/>
          <w:sz w:val="28"/>
          <w:szCs w:val="28"/>
        </w:rPr>
      </w:pPr>
      <w:r w:rsidRPr="004C46B7">
        <w:rPr>
          <w:rFonts w:ascii="Times New Roman" w:hAnsi="Times New Roman"/>
          <w:sz w:val="28"/>
          <w:szCs w:val="28"/>
        </w:rPr>
        <w:t>« Налог подлежит уплате налогоплательщиками в срок не позднее 1 декабря года, следующего за истекшим налоговым периодом</w:t>
      </w:r>
      <w:proofErr w:type="gramStart"/>
      <w:r w:rsidRPr="004C46B7">
        <w:rPr>
          <w:rFonts w:ascii="Times New Roman" w:hAnsi="Times New Roman"/>
          <w:sz w:val="28"/>
          <w:szCs w:val="28"/>
        </w:rPr>
        <w:t>.».</w:t>
      </w:r>
      <w:proofErr w:type="gramEnd"/>
    </w:p>
    <w:p w:rsidR="00F07622" w:rsidRDefault="00DC6D73" w:rsidP="004C46B7">
      <w:pPr>
        <w:rPr>
          <w:rFonts w:ascii="Times New Roman" w:hAnsi="Times New Roman"/>
          <w:sz w:val="28"/>
        </w:rPr>
      </w:pPr>
      <w:r w:rsidRPr="00C74660">
        <w:rPr>
          <w:rFonts w:ascii="Times New Roman" w:hAnsi="Times New Roman"/>
          <w:sz w:val="28"/>
        </w:rPr>
        <w:t>2. Настоящее решение вступает в силу со дня его официального опубликования</w:t>
      </w:r>
      <w:r w:rsidR="00310A5D" w:rsidRPr="00C74660">
        <w:rPr>
          <w:rFonts w:ascii="Times New Roman" w:hAnsi="Times New Roman"/>
          <w:sz w:val="28"/>
        </w:rPr>
        <w:t>.</w:t>
      </w:r>
      <w:r w:rsidR="00310A5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</w:p>
    <w:p w:rsidR="00F07622" w:rsidRDefault="00F07622" w:rsidP="00776567">
      <w:pPr>
        <w:spacing w:after="0" w:line="100" w:lineRule="atLeast"/>
        <w:jc w:val="both"/>
        <w:rPr>
          <w:rFonts w:ascii="Times New Roman" w:hAnsi="Times New Roman"/>
          <w:sz w:val="28"/>
        </w:rPr>
      </w:pPr>
    </w:p>
    <w:p w:rsidR="001A7EEF" w:rsidRDefault="001A7EEF" w:rsidP="00776567">
      <w:pPr>
        <w:spacing w:after="0" w:line="100" w:lineRule="atLeas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</w:t>
      </w:r>
      <w:r w:rsidR="00C74660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Хилковского</w:t>
      </w:r>
      <w:proofErr w:type="spellEnd"/>
    </w:p>
    <w:p w:rsidR="001A7EEF" w:rsidRDefault="001A7EEF" w:rsidP="00776567">
      <w:pPr>
        <w:spacing w:after="0" w:line="100" w:lineRule="atLeas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сельского поселения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В.В.Эрекаев</w:t>
      </w:r>
      <w:proofErr w:type="spellEnd"/>
    </w:p>
    <w:p w:rsidR="00F07622" w:rsidRPr="00776567" w:rsidRDefault="00F07622" w:rsidP="003A6E4F">
      <w:pPr>
        <w:pStyle w:val="a9"/>
        <w:rPr>
          <w:rFonts w:ascii="Times New Roman" w:hAnsi="Times New Roman"/>
          <w:sz w:val="28"/>
          <w:szCs w:val="28"/>
        </w:rPr>
      </w:pPr>
    </w:p>
    <w:sectPr w:rsidR="00F07622" w:rsidRPr="00776567" w:rsidSect="00F07622">
      <w:footnotePr>
        <w:pos w:val="beneathText"/>
      </w:footnotePr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00CD"/>
    <w:rsid w:val="00081E12"/>
    <w:rsid w:val="001A7EEF"/>
    <w:rsid w:val="002044A3"/>
    <w:rsid w:val="00207BA8"/>
    <w:rsid w:val="00276A5A"/>
    <w:rsid w:val="00310A5D"/>
    <w:rsid w:val="003A6E4F"/>
    <w:rsid w:val="003E4EFC"/>
    <w:rsid w:val="00464E60"/>
    <w:rsid w:val="004C46B7"/>
    <w:rsid w:val="004C7485"/>
    <w:rsid w:val="00547925"/>
    <w:rsid w:val="0058074D"/>
    <w:rsid w:val="006B54DD"/>
    <w:rsid w:val="006E4E8C"/>
    <w:rsid w:val="00776567"/>
    <w:rsid w:val="007B23E7"/>
    <w:rsid w:val="007F5EA1"/>
    <w:rsid w:val="008F0B85"/>
    <w:rsid w:val="0094071D"/>
    <w:rsid w:val="00954236"/>
    <w:rsid w:val="009B478D"/>
    <w:rsid w:val="00AD4697"/>
    <w:rsid w:val="00AE3E01"/>
    <w:rsid w:val="00BA0357"/>
    <w:rsid w:val="00BB1CFC"/>
    <w:rsid w:val="00C3332F"/>
    <w:rsid w:val="00C400CD"/>
    <w:rsid w:val="00C74660"/>
    <w:rsid w:val="00D87F05"/>
    <w:rsid w:val="00DC6D73"/>
    <w:rsid w:val="00E40A59"/>
    <w:rsid w:val="00E454F9"/>
    <w:rsid w:val="00EF769D"/>
    <w:rsid w:val="00F07622"/>
    <w:rsid w:val="00F81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622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F07622"/>
  </w:style>
  <w:style w:type="character" w:customStyle="1" w:styleId="a3">
    <w:name w:val="????? ??????? ????"/>
    <w:basedOn w:val="1"/>
    <w:rsid w:val="00F07622"/>
    <w:rPr>
      <w:rFonts w:ascii="Tahoma" w:hAnsi="Tahoma"/>
      <w:sz w:val="16"/>
    </w:rPr>
  </w:style>
  <w:style w:type="paragraph" w:customStyle="1" w:styleId="a4">
    <w:name w:val="?????????"/>
    <w:basedOn w:val="a"/>
    <w:next w:val="a5"/>
    <w:rsid w:val="00F07622"/>
    <w:pPr>
      <w:keepNext/>
      <w:spacing w:before="240" w:after="120"/>
    </w:pPr>
    <w:rPr>
      <w:rFonts w:ascii="Arial" w:hAnsi="Arial"/>
      <w:sz w:val="28"/>
    </w:rPr>
  </w:style>
  <w:style w:type="paragraph" w:styleId="a5">
    <w:name w:val="Body Text"/>
    <w:basedOn w:val="a"/>
    <w:semiHidden/>
    <w:rsid w:val="00F07622"/>
    <w:pPr>
      <w:spacing w:after="120"/>
    </w:pPr>
  </w:style>
  <w:style w:type="paragraph" w:styleId="a6">
    <w:name w:val="List"/>
    <w:basedOn w:val="a5"/>
    <w:semiHidden/>
    <w:rsid w:val="00F07622"/>
  </w:style>
  <w:style w:type="paragraph" w:customStyle="1" w:styleId="a7">
    <w:name w:val="????????"/>
    <w:basedOn w:val="a"/>
    <w:rsid w:val="00F07622"/>
    <w:pPr>
      <w:suppressLineNumbers/>
      <w:spacing w:before="120" w:after="120"/>
    </w:pPr>
    <w:rPr>
      <w:i/>
      <w:sz w:val="24"/>
    </w:rPr>
  </w:style>
  <w:style w:type="paragraph" w:customStyle="1" w:styleId="a8">
    <w:name w:val="?????????"/>
    <w:basedOn w:val="a"/>
    <w:rsid w:val="00F07622"/>
    <w:pPr>
      <w:suppressLineNumbers/>
    </w:pPr>
  </w:style>
  <w:style w:type="paragraph" w:customStyle="1" w:styleId="ConsPlusNormal">
    <w:name w:val="ConsPlusNormal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sz w:val="22"/>
    </w:rPr>
  </w:style>
  <w:style w:type="paragraph" w:customStyle="1" w:styleId="ConsPlusTitle">
    <w:name w:val="ConsPlusTitle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Tahoma" w:hAnsi="Tahoma"/>
    </w:rPr>
  </w:style>
  <w:style w:type="paragraph" w:customStyle="1" w:styleId="10">
    <w:name w:val="Текст выноски1"/>
    <w:basedOn w:val="a"/>
    <w:rsid w:val="00F07622"/>
    <w:pPr>
      <w:spacing w:after="0" w:line="100" w:lineRule="atLeast"/>
    </w:pPr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C400CD"/>
    <w:pPr>
      <w:autoSpaceDN/>
      <w:adjustRightInd/>
      <w:spacing w:after="120" w:line="240" w:lineRule="auto"/>
      <w:ind w:left="283"/>
      <w:textAlignment w:val="auto"/>
    </w:pPr>
    <w:rPr>
      <w:rFonts w:ascii="Times New Roman" w:hAnsi="Times New Roman"/>
      <w:sz w:val="16"/>
      <w:szCs w:val="16"/>
      <w:lang w:eastAsia="ar-SA"/>
    </w:rPr>
  </w:style>
  <w:style w:type="paragraph" w:styleId="a9">
    <w:name w:val="No Spacing"/>
    <w:uiPriority w:val="1"/>
    <w:qFormat/>
    <w:rsid w:val="00C400CD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  <w:style w:type="paragraph" w:styleId="aa">
    <w:name w:val="Normal (Web)"/>
    <w:basedOn w:val="a"/>
    <w:uiPriority w:val="99"/>
    <w:unhideWhenUsed/>
    <w:rsid w:val="00AE3E01"/>
    <w:pPr>
      <w:suppressAutoHyphens w:val="0"/>
      <w:overflowPunct/>
      <w:autoSpaceDE/>
      <w:autoSpaceDN/>
      <w:adjustRightInd/>
      <w:spacing w:before="100" w:beforeAutospacing="1" w:after="119" w:line="240" w:lineRule="auto"/>
      <w:textAlignment w:val="auto"/>
    </w:pPr>
    <w:rPr>
      <w:rFonts w:ascii="Times New Roman" w:hAnsi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4C74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cp:lastModifiedBy>Администратор</cp:lastModifiedBy>
  <cp:revision>14</cp:revision>
  <cp:lastPrinted>2019-10-05T06:15:00Z</cp:lastPrinted>
  <dcterms:created xsi:type="dcterms:W3CDTF">2018-08-17T05:03:00Z</dcterms:created>
  <dcterms:modified xsi:type="dcterms:W3CDTF">2019-10-05T06:15:00Z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MinFinRM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