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</w:r>
    </w:p>
    <w:p>
      <w:pPr>
        <w:pStyle w:val="Normal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</w:r>
    </w:p>
    <w:p>
      <w:pPr>
        <w:pStyle w:val="Normal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</w:r>
    </w:p>
    <w:p>
      <w:pPr>
        <w:pStyle w:val="Normal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</w:r>
    </w:p>
    <w:p>
      <w:pPr>
        <w:pStyle w:val="Normal"/>
        <w:ind w:left="426" w:hanging="0"/>
        <w:jc w:val="right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  <w:t>Приложение 1</w:t>
      </w:r>
    </w:p>
    <w:p>
      <w:pPr>
        <w:pStyle w:val="Normal"/>
        <w:ind w:left="426" w:hanging="0"/>
        <w:jc w:val="right"/>
        <w:rPr>
          <w:b/>
          <w:b/>
          <w:color w:val="000000"/>
          <w:sz w:val="24"/>
          <w:szCs w:val="28"/>
        </w:rPr>
      </w:pPr>
      <w:r>
        <w:rPr>
          <w:b/>
          <w:color w:val="000000"/>
          <w:sz w:val="24"/>
          <w:szCs w:val="28"/>
        </w:rPr>
      </w:r>
    </w:p>
    <w:p>
      <w:pPr>
        <w:pStyle w:val="Normal"/>
        <w:spacing w:lineRule="auto" w:line="276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Программа Форума социальных инноваций Республики Мордовия  </w:t>
      </w:r>
    </w:p>
    <w:p>
      <w:pPr>
        <w:pStyle w:val="Normal"/>
        <w:spacing w:lineRule="auto" w:line="276"/>
        <w:jc w:val="center"/>
        <w:rPr>
          <w:b/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tbl>
      <w:tblPr>
        <w:tblW w:w="10497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22"/>
        <w:gridCol w:w="9074"/>
      </w:tblGrid>
      <w:tr>
        <w:trPr>
          <w:trHeight w:val="559" w:hRule="atLeast"/>
        </w:trPr>
        <w:tc>
          <w:tcPr>
            <w:tcW w:w="104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eastAsia="Calibri"/>
                <w:b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  <w:lang w:val="en-US"/>
              </w:rPr>
              <w:t>17 декабря 2019</w:t>
            </w:r>
          </w:p>
          <w:p>
            <w:pPr>
              <w:pStyle w:val="Normal"/>
              <w:jc w:val="center"/>
              <w:rPr>
                <w:rFonts w:eastAsia="Calibri"/>
                <w:b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Отель</w:t>
            </w:r>
            <w:r>
              <w:rPr>
                <w:rFonts w:eastAsia="Calibri"/>
                <w:b/>
                <w:color w:val="000000"/>
                <w:sz w:val="24"/>
                <w:szCs w:val="24"/>
                <w:lang w:val="en-US"/>
              </w:rPr>
              <w:t xml:space="preserve"> «</w:t>
            </w:r>
            <w:r>
              <w:rPr>
                <w:rFonts w:eastAsia="Calibri"/>
                <w:b/>
                <w:bCs/>
                <w:color w:val="000000"/>
                <w:sz w:val="24"/>
                <w:szCs w:val="24"/>
                <w:lang w:val="en-US"/>
              </w:rPr>
              <w:t>Mercure Saransk Center</w:t>
            </w:r>
            <w:r>
              <w:rPr>
                <w:rFonts w:eastAsia="Calibri"/>
                <w:b/>
                <w:color w:val="000000"/>
                <w:sz w:val="24"/>
                <w:szCs w:val="24"/>
                <w:lang w:val="en-US"/>
              </w:rPr>
              <w:t>»</w:t>
            </w:r>
          </w:p>
          <w:p>
            <w:pPr>
              <w:pStyle w:val="Normal"/>
              <w:jc w:val="center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(г. Саранск, ул.</w:t>
            </w:r>
            <w:r>
              <w:rPr/>
              <w:t xml:space="preserve"> 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>Коммунистическая, 37)</w:t>
            </w:r>
          </w:p>
        </w:tc>
      </w:tr>
      <w:tr>
        <w:trPr>
          <w:trHeight w:val="526" w:hRule="atLeast"/>
        </w:trPr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09:00-10:00   </w:t>
            </w:r>
          </w:p>
        </w:tc>
        <w:tc>
          <w:tcPr>
            <w:tcW w:w="9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  <w:lang w:val="en-US"/>
              </w:rPr>
              <w:t>WELCOME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>-ХОЛЛ:</w:t>
            </w:r>
            <w:r>
              <w:rPr>
                <w:rFonts w:eastAsia="Calibri"/>
                <w:color w:val="000000"/>
                <w:sz w:val="24"/>
                <w:szCs w:val="24"/>
              </w:rPr>
              <w:br/>
              <w:t>Регистрация участников</w:t>
            </w:r>
          </w:p>
        </w:tc>
      </w:tr>
      <w:tr>
        <w:trPr>
          <w:trHeight w:val="8063" w:hRule="atLeast"/>
        </w:trPr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10:00-10:15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10:15-10:30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10:30-11:30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</w:tc>
        <w:tc>
          <w:tcPr>
            <w:tcW w:w="9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ГЛАВНЫЙ ЗАЛ:</w:t>
            </w:r>
          </w:p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Торжественное открытие Форума</w:t>
            </w:r>
          </w:p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Награждение победителей регионального этапа Всероссийского конкурса «Лучший социальный проект года 2019»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Панельная сессия «Социальный бизнес - это выгодно!»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Дмитрий Анатольевич Иванов «Меры финансовой поддержки предпринимательства в Республике Мордовия»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Первый заместитель Министра – начальник управления торговли и предпринимательства Министерства экономики, торговли и предпринимательства Республики Мордовия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Алексей Владимирович Грибанов «Правовая поддержка предпринимательства в Республике Мордовия»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Уполномоченный по защите прав предпринимателей в Республике Мордовия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Наталья Владимировна Широкова «</w:t>
            </w:r>
            <w:r>
              <w:rPr>
                <w:rFonts w:eastAsia="Calibri"/>
                <w:b/>
                <w:bCs/>
                <w:color w:val="000000"/>
                <w:sz w:val="24"/>
                <w:szCs w:val="24"/>
              </w:rPr>
              <w:t>Грантовая поддержка социальных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> проектов. Личный опыт»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Автономной некоммерческой организации гражданско-патриотического развития «Подвиги»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Андрей Андреевич Вебер «Принципы безусловного дохода»</w:t>
            </w:r>
          </w:p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Создатель проекта «Культура счастья», генеральный продюсер International Day of Happiness Russia и Happy Work Forum, генеральный директор FirstGull, executive коуч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Сергей Витальевич Пономарев «Импакт-инвестиции в России и мире» </w:t>
            </w:r>
          </w:p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Исполнительный директор международного центра импакт-инвестиций "Галилео"</w:t>
            </w:r>
          </w:p>
        </w:tc>
      </w:tr>
      <w:tr>
        <w:trPr>
          <w:trHeight w:val="544" w:hRule="atLeast"/>
        </w:trPr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11:30-12:00</w:t>
            </w:r>
          </w:p>
        </w:tc>
        <w:tc>
          <w:tcPr>
            <w:tcW w:w="9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Кофе &amp; Нетворкинг</w:t>
            </w:r>
          </w:p>
        </w:tc>
      </w:tr>
      <w:tr>
        <w:trPr>
          <w:trHeight w:val="559" w:hRule="atLeast"/>
        </w:trPr>
        <w:tc>
          <w:tcPr>
            <w:tcW w:w="14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12:00-15:00</w:t>
            </w:r>
          </w:p>
        </w:tc>
        <w:tc>
          <w:tcPr>
            <w:tcW w:w="90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Работа тематических площадок:</w:t>
            </w:r>
          </w:p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</w:r>
          </w:p>
        </w:tc>
      </w:tr>
      <w:tr>
        <w:trPr>
          <w:trHeight w:val="1104" w:hRule="atLeast"/>
        </w:trPr>
        <w:tc>
          <w:tcPr>
            <w:tcW w:w="104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Площадка 1: Мастер-класс «Как описать и презентовать свой проект потенциальному инвестору» </w:t>
            </w:r>
            <w:r>
              <w:rPr>
                <w:rFonts w:eastAsia="Calibri"/>
                <w:color w:val="000000"/>
                <w:sz w:val="24"/>
                <w:szCs w:val="24"/>
              </w:rPr>
              <w:t>- тренер Сергей Пономарев (исполнительный директор международного центра импакт-инвестиций "Галилео")</w:t>
            </w:r>
          </w:p>
        </w:tc>
      </w:tr>
      <w:tr>
        <w:trPr>
          <w:trHeight w:val="1024" w:hRule="atLeast"/>
        </w:trPr>
        <w:tc>
          <w:tcPr>
            <w:tcW w:w="104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Площадка 2: Мастер – класс «Как связаны счастье и эффективность бизнеса?»</w:t>
            </w:r>
          </w:p>
          <w:p>
            <w:pPr>
              <w:pStyle w:val="Normal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тренер Андрей Вебер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(создатель проекта «Культура счастья», генеральный продюсер International Day of Happiness Russia и Happy Work Forum, генеральный директор FirstGull, executive коуч)</w:t>
            </w:r>
          </w:p>
        </w:tc>
      </w:tr>
      <w:tr>
        <w:trPr>
          <w:trHeight w:val="416" w:hRule="atLeast"/>
        </w:trPr>
        <w:tc>
          <w:tcPr>
            <w:tcW w:w="1049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Calibri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Calibri"/>
                <w:b/>
                <w:color w:val="000000"/>
                <w:sz w:val="24"/>
                <w:szCs w:val="24"/>
              </w:rPr>
              <w:t>Площадка 3: Чемпионат бизнес-кейсов «Бизнес-Форсайт»</w:t>
            </w:r>
          </w:p>
          <w:p>
            <w:pPr>
              <w:pStyle w:val="Normal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«Бизнес-Форсайт» — это прекрасная возможность попробовать свои силы в решении реальных бизнес-кейсов, узнать что-то новое, познакомиться с интересными людьми, отточить свои навыки презентации и аргументации.  Модератор — Анна Шолина (серийный предприниматель: CDCT - образовательный центр, Rutech Ltd - помощь стартапам по выходу на глобальные рынки, сооснователь EMERGE; эксперт ФРИИ,  Raise, спикер международных и федеральных форумов)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426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4490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2">
    <w:name w:val="Heading 2"/>
    <w:basedOn w:val="Normal"/>
    <w:link w:val="20"/>
    <w:qFormat/>
    <w:rsid w:val="00344903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Normal"/>
    <w:link w:val="30"/>
    <w:qFormat/>
    <w:rsid w:val="00344903"/>
    <w:pPr>
      <w:keepNext/>
      <w:ind w:hanging="851"/>
      <w:outlineLvl w:val="2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344903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31" w:customStyle="1">
    <w:name w:val="Заголовок 3 Знак"/>
    <w:basedOn w:val="DefaultParagraphFont"/>
    <w:link w:val="3"/>
    <w:qFormat/>
    <w:rsid w:val="00344903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2" w:customStyle="1">
    <w:name w:val="Текст выноски Знак"/>
    <w:basedOn w:val="DefaultParagraphFont"/>
    <w:link w:val="a4"/>
    <w:uiPriority w:val="99"/>
    <w:semiHidden/>
    <w:qFormat/>
    <w:rsid w:val="00ed63fc"/>
    <w:rPr>
      <w:rFonts w:ascii="Tahoma" w:hAnsi="Tahoma" w:eastAsia="Times New Roman" w:cs="Tahoma"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cb6367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34490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ed63fc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567957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LibreOffice/5.4.0.3$Windows_X86_64 LibreOffice_project/7556cbc6811c9d992f4064ab9287069087d7f62c</Application>
  <Pages>2</Pages>
  <Words>268</Words>
  <Characters>2134</Characters>
  <CharactersWithSpaces>2381</CharactersWithSpaces>
  <Paragraphs>33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2019-12-13T12:57:00Z</dcterms:created>
  <dc:creator>ormp</dc:creator>
  <dc:description/>
  <dc:language>ru-RU</dc:language>
  <cp:lastModifiedBy>user</cp:lastModifiedBy>
  <cp:lastPrinted>2019-12-11T13:17:00Z</cp:lastPrinted>
  <dcterms:modified xsi:type="dcterms:W3CDTF">2019-12-13T12:57:00Z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