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8FC" w:rsidRDefault="000B78FC" w:rsidP="000B78FC">
      <w:pPr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СОВЕТ ДЕПУТАТОВ </w:t>
      </w:r>
    </w:p>
    <w:p w:rsidR="000B78FC" w:rsidRDefault="000B78FC" w:rsidP="000B78FC">
      <w:pPr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САЛАЗГОРЬСКОГО СЕЛЬСКОГО ПОСЕЛЕНИЯ </w:t>
      </w:r>
    </w:p>
    <w:p w:rsidR="000B78FC" w:rsidRDefault="000B78FC" w:rsidP="000B78FC">
      <w:pPr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ТОРБЕЕВСКОГО МУНИЦИПАЛЬНОГО РАЙОНА</w:t>
      </w:r>
    </w:p>
    <w:p w:rsidR="000B78FC" w:rsidRDefault="000B78FC" w:rsidP="000B78FC">
      <w:pPr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РЕСПУБЛИКИ МОРДОВИЯ</w:t>
      </w:r>
    </w:p>
    <w:p w:rsidR="000B78FC" w:rsidRDefault="000B78FC" w:rsidP="000B78FC">
      <w:pPr>
        <w:jc w:val="center"/>
        <w:rPr>
          <w:sz w:val="28"/>
          <w:lang w:val="ru-RU"/>
        </w:rPr>
      </w:pPr>
    </w:p>
    <w:p w:rsidR="000B78FC" w:rsidRDefault="000B78FC" w:rsidP="000B78FC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ТРИДЦАТЬ ЧЕТВЕРТАЯ СЕССИЯ</w:t>
      </w:r>
    </w:p>
    <w:p w:rsidR="000B78FC" w:rsidRDefault="000B78FC" w:rsidP="000B78FC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(третьего созыва)</w:t>
      </w:r>
    </w:p>
    <w:p w:rsidR="000B78FC" w:rsidRDefault="000B78FC" w:rsidP="000B78FC">
      <w:pPr>
        <w:jc w:val="center"/>
        <w:rPr>
          <w:b/>
          <w:bCs/>
          <w:sz w:val="28"/>
          <w:szCs w:val="28"/>
          <w:lang w:val="ru-RU"/>
        </w:rPr>
      </w:pPr>
    </w:p>
    <w:p w:rsidR="000B78FC" w:rsidRDefault="000B78FC" w:rsidP="000B78FC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РЕШЕНИЕ</w:t>
      </w:r>
    </w:p>
    <w:p w:rsidR="000B78FC" w:rsidRDefault="000B78FC" w:rsidP="000B78FC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от 10 декабря 2019 г. №41</w:t>
      </w:r>
    </w:p>
    <w:p w:rsidR="000B78FC" w:rsidRDefault="000B78FC" w:rsidP="000B78FC">
      <w:pPr>
        <w:jc w:val="center"/>
        <w:rPr>
          <w:b/>
          <w:bCs/>
          <w:sz w:val="28"/>
          <w:szCs w:val="28"/>
          <w:lang w:val="ru-RU"/>
        </w:rPr>
      </w:pPr>
    </w:p>
    <w:p w:rsidR="000B78FC" w:rsidRDefault="000B78FC" w:rsidP="000B78FC">
      <w:pPr>
        <w:jc w:val="center"/>
        <w:rPr>
          <w:b/>
          <w:bCs/>
          <w:sz w:val="28"/>
          <w:szCs w:val="28"/>
          <w:lang w:val="ru-RU"/>
        </w:rPr>
      </w:pPr>
    </w:p>
    <w:p w:rsidR="000B78FC" w:rsidRPr="000B78FC" w:rsidRDefault="000B78FC" w:rsidP="000B78FC">
      <w:pPr>
        <w:pStyle w:val="1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0B78FC">
        <w:rPr>
          <w:rStyle w:val="af5"/>
          <w:b/>
          <w:bCs/>
          <w:color w:val="000000" w:themeColor="text1"/>
          <w:sz w:val="28"/>
          <w:szCs w:val="28"/>
        </w:rPr>
        <w:t xml:space="preserve">О внесение изменений в решение Совета депутатов от 28.12.2018 № 49 «О передаче  осуществления части  полномочий по решению вопроса местного значения </w:t>
      </w:r>
      <w:r w:rsidRPr="000B78FC"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  <w:t>Торбеевского муниципального района органам местного самоуправления Салазгорьского сельского  поселения Торбеевского муниципального района Республики Мордовия</w:t>
      </w:r>
      <w:r w:rsidRPr="000B78FC">
        <w:rPr>
          <w:rStyle w:val="af5"/>
          <w:b/>
          <w:bCs/>
          <w:color w:val="000000" w:themeColor="text1"/>
          <w:sz w:val="28"/>
          <w:szCs w:val="28"/>
        </w:rPr>
        <w:t xml:space="preserve"> </w:t>
      </w:r>
      <w:r w:rsidRPr="000B78FC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»</w:t>
      </w:r>
    </w:p>
    <w:p w:rsidR="000B78FC" w:rsidRPr="000B78FC" w:rsidRDefault="000B78FC" w:rsidP="000B78FC">
      <w:pPr>
        <w:jc w:val="center"/>
        <w:rPr>
          <w:b/>
          <w:color w:val="000000" w:themeColor="text1"/>
          <w:sz w:val="28"/>
          <w:szCs w:val="28"/>
          <w:lang w:val="ru-RU"/>
        </w:rPr>
      </w:pPr>
    </w:p>
    <w:p w:rsidR="000B78FC" w:rsidRPr="000B78FC" w:rsidRDefault="000B78FC" w:rsidP="000B78FC">
      <w:pPr>
        <w:jc w:val="center"/>
        <w:rPr>
          <w:color w:val="000000" w:themeColor="text1"/>
          <w:sz w:val="28"/>
          <w:szCs w:val="28"/>
          <w:lang w:val="ru-RU"/>
        </w:rPr>
      </w:pPr>
    </w:p>
    <w:p w:rsidR="000B78FC" w:rsidRPr="000B78FC" w:rsidRDefault="000B78FC" w:rsidP="000B78FC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     </w:t>
      </w:r>
      <w:r w:rsidRPr="000B78FC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С целью приведения </w:t>
      </w:r>
      <w:r w:rsidRPr="000B78FC">
        <w:rPr>
          <w:rStyle w:val="af5"/>
          <w:bCs/>
          <w:color w:val="000000" w:themeColor="text1"/>
          <w:sz w:val="28"/>
          <w:szCs w:val="28"/>
        </w:rPr>
        <w:t>решения Совета депутатов от 28.12.2018 № 49 « О передаче  осуществления части  полномочий по решению вопроса местного значения</w:t>
      </w:r>
      <w:r w:rsidRPr="000B78FC">
        <w:rPr>
          <w:rStyle w:val="af5"/>
          <w:b/>
          <w:bCs/>
          <w:color w:val="000000" w:themeColor="text1"/>
          <w:sz w:val="28"/>
          <w:szCs w:val="28"/>
        </w:rPr>
        <w:t xml:space="preserve"> </w:t>
      </w:r>
      <w:r w:rsidRPr="000B78FC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Торбеевского муниципального района органам местного самоуправления Салазгорьского сельского  поселения Торбеевского муниципального района Республики Мордовия» в соответствии с действующим законом</w:t>
      </w:r>
      <w:proofErr w:type="gramStart"/>
      <w:r w:rsidRPr="000B78FC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,</w:t>
      </w:r>
      <w:proofErr w:type="gramEnd"/>
      <w:r w:rsidRPr="000B78FC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Совет депутатов Салазгорьского сельского  поселения решил:</w:t>
      </w:r>
    </w:p>
    <w:p w:rsidR="000B78FC" w:rsidRPr="000B78FC" w:rsidRDefault="000B78FC" w:rsidP="000B78FC">
      <w:pPr>
        <w:ind w:firstLine="708"/>
        <w:jc w:val="center"/>
        <w:rPr>
          <w:color w:val="000000" w:themeColor="text1"/>
          <w:sz w:val="28"/>
          <w:szCs w:val="28"/>
          <w:lang w:val="ru-RU"/>
        </w:rPr>
      </w:pPr>
    </w:p>
    <w:p w:rsidR="000B78FC" w:rsidRPr="000B78FC" w:rsidRDefault="000B78FC" w:rsidP="000B78FC">
      <w:pPr>
        <w:ind w:firstLine="708"/>
        <w:jc w:val="both"/>
        <w:rPr>
          <w:color w:val="000000" w:themeColor="text1"/>
          <w:sz w:val="28"/>
          <w:szCs w:val="28"/>
          <w:lang w:val="ru-RU"/>
        </w:rPr>
      </w:pPr>
      <w:r w:rsidRPr="000B78FC">
        <w:rPr>
          <w:color w:val="000000" w:themeColor="text1"/>
          <w:sz w:val="28"/>
          <w:szCs w:val="28"/>
          <w:lang w:val="ru-RU"/>
        </w:rPr>
        <w:t xml:space="preserve">1. </w:t>
      </w:r>
      <w:bookmarkStart w:id="0" w:name="sub_4"/>
      <w:bookmarkStart w:id="1" w:name="sub_2"/>
      <w:r w:rsidRPr="000B78FC">
        <w:rPr>
          <w:color w:val="000000" w:themeColor="text1"/>
          <w:sz w:val="28"/>
          <w:szCs w:val="28"/>
          <w:lang w:val="ru-RU"/>
        </w:rPr>
        <w:t>Внести в вышеуказанное решение следующие изменения:</w:t>
      </w:r>
    </w:p>
    <w:p w:rsidR="000B78FC" w:rsidRPr="000B78FC" w:rsidRDefault="000B78FC" w:rsidP="000B78FC">
      <w:pPr>
        <w:ind w:firstLine="708"/>
        <w:jc w:val="both"/>
        <w:rPr>
          <w:color w:val="000000" w:themeColor="text1"/>
          <w:sz w:val="28"/>
          <w:szCs w:val="28"/>
          <w:lang w:val="ru-RU"/>
        </w:rPr>
      </w:pPr>
      <w:r w:rsidRPr="000B78FC">
        <w:rPr>
          <w:color w:val="000000" w:themeColor="text1"/>
          <w:sz w:val="28"/>
          <w:szCs w:val="28"/>
          <w:lang w:val="ru-RU"/>
        </w:rPr>
        <w:t>а) абзац шестой части 1 изложить в следующей редакции:</w:t>
      </w:r>
    </w:p>
    <w:p w:rsidR="000B78FC" w:rsidRPr="000B78FC" w:rsidRDefault="000B78FC" w:rsidP="000B78FC">
      <w:pPr>
        <w:ind w:firstLine="708"/>
        <w:jc w:val="both"/>
        <w:rPr>
          <w:color w:val="000000" w:themeColor="text1"/>
          <w:sz w:val="28"/>
          <w:szCs w:val="28"/>
          <w:lang w:val="ru-RU"/>
        </w:rPr>
      </w:pPr>
      <w:r w:rsidRPr="000B78FC">
        <w:rPr>
          <w:color w:val="000000" w:themeColor="text1"/>
          <w:sz w:val="28"/>
          <w:szCs w:val="28"/>
          <w:lang w:val="ru-RU"/>
        </w:rPr>
        <w:t>- участие в организации деятельности по накоплению (в том числе раздельному накоплению) и транспортированию твердых коммунальных отходов;</w:t>
      </w:r>
      <w:bookmarkEnd w:id="0"/>
      <w:bookmarkEnd w:id="1"/>
    </w:p>
    <w:p w:rsidR="000B78FC" w:rsidRPr="000B78FC" w:rsidRDefault="000B78FC" w:rsidP="000B78FC">
      <w:pPr>
        <w:ind w:firstLine="708"/>
        <w:jc w:val="both"/>
        <w:rPr>
          <w:color w:val="000000" w:themeColor="text1"/>
          <w:sz w:val="28"/>
          <w:szCs w:val="28"/>
          <w:lang w:val="ru-RU"/>
        </w:rPr>
      </w:pPr>
      <w:r w:rsidRPr="000B78FC">
        <w:rPr>
          <w:color w:val="000000" w:themeColor="text1"/>
          <w:sz w:val="28"/>
          <w:szCs w:val="28"/>
          <w:lang w:val="ru-RU"/>
        </w:rPr>
        <w:t>б) в приложении 1 абзац шестой пункта 1.2 статьи 1 изложить в следующей редакции:</w:t>
      </w:r>
    </w:p>
    <w:p w:rsidR="000B78FC" w:rsidRPr="000B78FC" w:rsidRDefault="000B78FC" w:rsidP="000B78FC">
      <w:pPr>
        <w:ind w:firstLine="708"/>
        <w:jc w:val="both"/>
        <w:rPr>
          <w:color w:val="000000" w:themeColor="text1"/>
          <w:sz w:val="28"/>
          <w:szCs w:val="28"/>
          <w:lang w:val="ru-RU"/>
        </w:rPr>
      </w:pPr>
      <w:r w:rsidRPr="000B78FC">
        <w:rPr>
          <w:color w:val="000000" w:themeColor="text1"/>
          <w:sz w:val="28"/>
          <w:szCs w:val="28"/>
          <w:lang w:val="ru-RU"/>
        </w:rPr>
        <w:t>-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0B78FC" w:rsidRDefault="000B78FC" w:rsidP="000B78FC">
      <w:pPr>
        <w:ind w:firstLine="708"/>
        <w:jc w:val="both"/>
        <w:rPr>
          <w:sz w:val="28"/>
          <w:szCs w:val="28"/>
          <w:lang w:val="ru-RU"/>
        </w:rPr>
      </w:pPr>
      <w:r w:rsidRPr="000B78FC">
        <w:rPr>
          <w:color w:val="000000" w:themeColor="text1"/>
          <w:sz w:val="28"/>
          <w:szCs w:val="28"/>
          <w:lang w:val="ru-RU"/>
        </w:rPr>
        <w:t>в) в приложение №1 наименование трансферта «- участие в организации деятельности по сбору (в том числе раздельному сбору) и транспортированию твердых коммунальных отходов</w:t>
      </w:r>
      <w:proofErr w:type="gramStart"/>
      <w:r w:rsidRPr="000B78FC">
        <w:rPr>
          <w:color w:val="000000" w:themeColor="text1"/>
          <w:sz w:val="28"/>
          <w:szCs w:val="28"/>
          <w:lang w:val="ru-RU"/>
        </w:rPr>
        <w:t>;»</w:t>
      </w:r>
      <w:proofErr w:type="gramEnd"/>
      <w:r w:rsidRPr="000B78FC">
        <w:rPr>
          <w:color w:val="000000" w:themeColor="text1"/>
          <w:sz w:val="28"/>
          <w:szCs w:val="28"/>
          <w:lang w:val="ru-RU"/>
        </w:rPr>
        <w:t xml:space="preserve">, заменить на «- участие в организации деятельности по накоплению (в том числе </w:t>
      </w:r>
      <w:r>
        <w:rPr>
          <w:sz w:val="28"/>
          <w:szCs w:val="28"/>
          <w:lang w:val="ru-RU"/>
        </w:rPr>
        <w:t>раздельному накоплению) и транспортированию твердых коммунальных отходов;».</w:t>
      </w:r>
    </w:p>
    <w:p w:rsidR="000B78FC" w:rsidRDefault="000B78FC" w:rsidP="000B78FC">
      <w:pPr>
        <w:ind w:firstLine="720"/>
        <w:jc w:val="both"/>
        <w:rPr>
          <w:sz w:val="28"/>
          <w:szCs w:val="28"/>
          <w:lang w:val="ru-RU"/>
        </w:rPr>
      </w:pPr>
    </w:p>
    <w:p w:rsidR="000B78FC" w:rsidRDefault="000B78FC" w:rsidP="000B78FC">
      <w:pPr>
        <w:ind w:firstLine="720"/>
        <w:jc w:val="both"/>
        <w:rPr>
          <w:sz w:val="28"/>
          <w:szCs w:val="28"/>
          <w:lang w:val="ru-RU"/>
        </w:rPr>
      </w:pPr>
    </w:p>
    <w:p w:rsidR="000B78FC" w:rsidRDefault="000B78FC" w:rsidP="000B78FC">
      <w:pPr>
        <w:ind w:firstLine="720"/>
        <w:jc w:val="both"/>
        <w:rPr>
          <w:sz w:val="28"/>
          <w:szCs w:val="28"/>
          <w:lang w:val="ru-RU"/>
        </w:rPr>
      </w:pPr>
    </w:p>
    <w:p w:rsidR="000B78FC" w:rsidRDefault="000B78FC" w:rsidP="000B78FC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Настоящее решение вступает в силу со дня его официального опубликования.</w:t>
      </w:r>
    </w:p>
    <w:p w:rsidR="000B78FC" w:rsidRDefault="000B78FC" w:rsidP="000B78FC">
      <w:pPr>
        <w:ind w:firstLine="720"/>
        <w:jc w:val="both"/>
        <w:rPr>
          <w:sz w:val="28"/>
          <w:szCs w:val="28"/>
          <w:lang w:val="ru-RU"/>
        </w:rPr>
      </w:pPr>
    </w:p>
    <w:p w:rsidR="000B78FC" w:rsidRDefault="000B78FC" w:rsidP="000B78FC">
      <w:pPr>
        <w:ind w:firstLine="720"/>
        <w:jc w:val="both"/>
        <w:rPr>
          <w:sz w:val="28"/>
          <w:szCs w:val="28"/>
          <w:lang w:val="ru-RU"/>
        </w:rPr>
      </w:pPr>
    </w:p>
    <w:p w:rsidR="000B78FC" w:rsidRDefault="000B78FC" w:rsidP="000B78FC">
      <w:pPr>
        <w:ind w:firstLine="720"/>
        <w:jc w:val="both"/>
        <w:rPr>
          <w:sz w:val="28"/>
          <w:szCs w:val="28"/>
          <w:lang w:val="ru-RU"/>
        </w:rPr>
      </w:pPr>
      <w:bookmarkStart w:id="2" w:name="_GoBack"/>
      <w:bookmarkEnd w:id="2"/>
    </w:p>
    <w:p w:rsidR="000B78FC" w:rsidRDefault="000B78FC" w:rsidP="000B78FC">
      <w:pPr>
        <w:ind w:left="4536"/>
        <w:jc w:val="center"/>
        <w:rPr>
          <w:sz w:val="28"/>
          <w:szCs w:val="28"/>
          <w:lang w:val="ru-RU"/>
        </w:rPr>
      </w:pPr>
    </w:p>
    <w:p w:rsidR="000B78FC" w:rsidRDefault="000B78FC" w:rsidP="000B78FC">
      <w:pPr>
        <w:rPr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286375" cy="1562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8FC" w:rsidRDefault="000B78FC" w:rsidP="000B78FC">
      <w:pPr>
        <w:rPr>
          <w:sz w:val="28"/>
          <w:szCs w:val="28"/>
          <w:lang w:val="ru-RU"/>
        </w:rPr>
      </w:pPr>
    </w:p>
    <w:p w:rsidR="000B78FC" w:rsidRDefault="000B78FC" w:rsidP="000B78FC">
      <w:pPr>
        <w:pStyle w:val="aa"/>
        <w:rPr>
          <w:sz w:val="28"/>
          <w:szCs w:val="28"/>
        </w:rPr>
      </w:pPr>
    </w:p>
    <w:p w:rsidR="000B78FC" w:rsidRDefault="000B78FC" w:rsidP="000B78FC">
      <w:pPr>
        <w:pStyle w:val="aa"/>
        <w:rPr>
          <w:sz w:val="28"/>
          <w:szCs w:val="28"/>
        </w:rPr>
      </w:pPr>
    </w:p>
    <w:p w:rsidR="000B78FC" w:rsidRDefault="000B78FC" w:rsidP="000B78FC">
      <w:pPr>
        <w:pStyle w:val="aa"/>
        <w:rPr>
          <w:sz w:val="28"/>
          <w:szCs w:val="28"/>
        </w:rPr>
      </w:pPr>
    </w:p>
    <w:p w:rsidR="000B78FC" w:rsidRDefault="000B78FC" w:rsidP="000B78FC">
      <w:pPr>
        <w:pStyle w:val="aa"/>
        <w:jc w:val="center"/>
        <w:rPr>
          <w:b/>
          <w:sz w:val="28"/>
          <w:szCs w:val="28"/>
        </w:rPr>
      </w:pPr>
    </w:p>
    <w:p w:rsidR="000B78FC" w:rsidRDefault="000B78FC" w:rsidP="000B78FC">
      <w:pPr>
        <w:pStyle w:val="aa"/>
        <w:jc w:val="center"/>
        <w:rPr>
          <w:b/>
          <w:sz w:val="28"/>
          <w:szCs w:val="28"/>
        </w:rPr>
      </w:pPr>
    </w:p>
    <w:p w:rsidR="000B78FC" w:rsidRDefault="000B78FC" w:rsidP="000B78FC">
      <w:pPr>
        <w:pStyle w:val="aa"/>
        <w:jc w:val="center"/>
        <w:rPr>
          <w:b/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B9D"/>
    <w:rsid w:val="000B78FC"/>
    <w:rsid w:val="002E4E42"/>
    <w:rsid w:val="003933CF"/>
    <w:rsid w:val="00413D5D"/>
    <w:rsid w:val="00992B9D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FC"/>
    <w:rPr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  <w:lang w:val="ru-RU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val="ru-RU"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lang w:val="ru-RU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lang w:val="ru-RU"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  <w:lang w:val="ru-RU"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lang w:val="ru-RU"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  <w:lang w:val="ru-RU"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lang w:val="ru-RU"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val="ru-RU"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character" w:customStyle="1" w:styleId="af5">
    <w:name w:val="Гипертекстовая ссылка"/>
    <w:uiPriority w:val="99"/>
    <w:rsid w:val="000B78FC"/>
    <w:rPr>
      <w:rFonts w:ascii="Times New Roman" w:hAnsi="Times New Roman" w:cs="Times New Roman" w:hint="default"/>
      <w:b/>
      <w:bCs/>
      <w:color w:val="008000"/>
    </w:rPr>
  </w:style>
  <w:style w:type="paragraph" w:styleId="af6">
    <w:name w:val="Balloon Text"/>
    <w:basedOn w:val="a"/>
    <w:link w:val="af7"/>
    <w:uiPriority w:val="99"/>
    <w:semiHidden/>
    <w:unhideWhenUsed/>
    <w:rsid w:val="000B78FC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0B78F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FC"/>
    <w:rPr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  <w:lang w:val="ru-RU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val="ru-RU"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lang w:val="ru-RU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lang w:val="ru-RU"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  <w:lang w:val="ru-RU"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lang w:val="ru-RU"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  <w:lang w:val="ru-RU"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lang w:val="ru-RU"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val="ru-RU"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character" w:customStyle="1" w:styleId="af5">
    <w:name w:val="Гипертекстовая ссылка"/>
    <w:uiPriority w:val="99"/>
    <w:rsid w:val="000B78FC"/>
    <w:rPr>
      <w:rFonts w:ascii="Times New Roman" w:hAnsi="Times New Roman" w:cs="Times New Roman" w:hint="default"/>
      <w:b/>
      <w:bCs/>
      <w:color w:val="008000"/>
    </w:rPr>
  </w:style>
  <w:style w:type="paragraph" w:styleId="af6">
    <w:name w:val="Balloon Text"/>
    <w:basedOn w:val="a"/>
    <w:link w:val="af7"/>
    <w:uiPriority w:val="99"/>
    <w:semiHidden/>
    <w:unhideWhenUsed/>
    <w:rsid w:val="000B78FC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0B78F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4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2019-12-25T10:43:00Z</dcterms:created>
  <dcterms:modified xsi:type="dcterms:W3CDTF">2019-12-25T10:44:00Z</dcterms:modified>
</cp:coreProperties>
</file>