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9C9" w:rsidRDefault="004D29C9" w:rsidP="004D29C9">
      <w:pPr>
        <w:autoSpaceDE w:val="0"/>
        <w:autoSpaceDN w:val="0"/>
        <w:adjustRightInd w:val="0"/>
        <w:ind w:firstLine="540"/>
        <w:jc w:val="center"/>
        <w:rPr>
          <w:b/>
        </w:rPr>
      </w:pPr>
      <w:r>
        <w:rPr>
          <w:b/>
        </w:rPr>
        <w:t>Сведения</w:t>
      </w:r>
    </w:p>
    <w:p w:rsidR="004D29C9" w:rsidRDefault="004D29C9" w:rsidP="004D29C9">
      <w:pPr>
        <w:jc w:val="center"/>
        <w:rPr>
          <w:b/>
        </w:rPr>
      </w:pPr>
      <w:r>
        <w:rPr>
          <w:b/>
        </w:rPr>
        <w:t>о фактических затратах на денежное содержание</w:t>
      </w:r>
    </w:p>
    <w:p w:rsidR="004D29C9" w:rsidRDefault="004D29C9" w:rsidP="004D29C9">
      <w:pPr>
        <w:jc w:val="center"/>
        <w:rPr>
          <w:b/>
        </w:rPr>
      </w:pPr>
      <w:r>
        <w:rPr>
          <w:b/>
        </w:rPr>
        <w:t xml:space="preserve">должностных лиц, муниципальных служащих органа  местного самоуправления, работников муниципальных учреждений Никольского  сельского поселения </w:t>
      </w:r>
      <w:proofErr w:type="spellStart"/>
      <w:r>
        <w:rPr>
          <w:b/>
        </w:rPr>
        <w:t>Торбеевского</w:t>
      </w:r>
      <w:proofErr w:type="spellEnd"/>
      <w:r>
        <w:rPr>
          <w:b/>
        </w:rPr>
        <w:t xml:space="preserve"> муниципального района   РМ  за 1 квартал 2017.</w:t>
      </w:r>
    </w:p>
    <w:p w:rsidR="004D29C9" w:rsidRDefault="004D29C9" w:rsidP="004D29C9">
      <w:pPr>
        <w:rPr>
          <w:b/>
        </w:rPr>
      </w:pPr>
    </w:p>
    <w:tbl>
      <w:tblPr>
        <w:tblW w:w="0" w:type="auto"/>
        <w:tblInd w:w="1101" w:type="dxa"/>
        <w:tblLayout w:type="fixed"/>
        <w:tblLook w:val="04A0" w:firstRow="1" w:lastRow="0" w:firstColumn="1" w:lastColumn="0" w:noHBand="0" w:noVBand="1"/>
      </w:tblPr>
      <w:tblGrid>
        <w:gridCol w:w="648"/>
        <w:gridCol w:w="3180"/>
        <w:gridCol w:w="1915"/>
      </w:tblGrid>
      <w:tr w:rsidR="004D29C9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№</w:t>
            </w:r>
          </w:p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</w:pPr>
            <w:proofErr w:type="gramStart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/п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Денежное содержание за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1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 xml:space="preserve"> квартал</w:t>
            </w:r>
          </w:p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2017 /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руб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i/>
                <w:iCs/>
                <w:sz w:val="20"/>
                <w:szCs w:val="20"/>
              </w:rPr>
              <w:t>/</w:t>
            </w:r>
          </w:p>
        </w:tc>
      </w:tr>
      <w:tr w:rsidR="004D29C9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Глава Никольского 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65852,00</w:t>
            </w:r>
          </w:p>
        </w:tc>
      </w:tr>
      <w:tr w:rsidR="004D29C9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лавы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Никольского сельского поселения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36062,00</w:t>
            </w:r>
          </w:p>
        </w:tc>
      </w:tr>
      <w:tr w:rsidR="004D29C9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Гл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ухгалтер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34266,00</w:t>
            </w:r>
          </w:p>
        </w:tc>
      </w:tr>
      <w:tr w:rsidR="004D29C9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Технический персонал 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44598,00</w:t>
            </w:r>
          </w:p>
        </w:tc>
      </w:tr>
      <w:tr w:rsidR="004D29C9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Делопроизводство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в/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комату</w:t>
            </w:r>
            <w:proofErr w:type="spellEnd"/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9813,00</w:t>
            </w:r>
          </w:p>
        </w:tc>
      </w:tr>
      <w:tr w:rsidR="004D29C9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Директор МУК «КДЦ Никольского сельского поселения»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40507,00</w:t>
            </w:r>
          </w:p>
        </w:tc>
      </w:tr>
      <w:tr w:rsidR="004D29C9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7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Библиотекари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62290,00</w:t>
            </w:r>
          </w:p>
        </w:tc>
      </w:tr>
      <w:tr w:rsidR="004D29C9" w:rsidTr="00EA61E8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8</w:t>
            </w:r>
          </w:p>
        </w:tc>
        <w:tc>
          <w:tcPr>
            <w:tcW w:w="3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Технический персонал МУК «КДЦ Никольского  сельского поселения»</w:t>
            </w:r>
          </w:p>
        </w:tc>
        <w:tc>
          <w:tcPr>
            <w:tcW w:w="19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4D29C9" w:rsidRDefault="004D29C9" w:rsidP="00EA61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23783,00</w:t>
            </w:r>
          </w:p>
        </w:tc>
      </w:tr>
    </w:tbl>
    <w:p w:rsidR="004D29C9" w:rsidRPr="009B33C0" w:rsidRDefault="004D29C9" w:rsidP="004D29C9">
      <w:pPr>
        <w:widowControl w:val="0"/>
        <w:tabs>
          <w:tab w:val="left" w:pos="5400"/>
        </w:tabs>
        <w:autoSpaceDE w:val="0"/>
        <w:autoSpaceDN w:val="0"/>
        <w:adjustRightInd w:val="0"/>
        <w:ind w:right="4135"/>
        <w:jc w:val="both"/>
        <w:rPr>
          <w:sz w:val="20"/>
          <w:szCs w:val="20"/>
        </w:rPr>
      </w:pPr>
    </w:p>
    <w:p w:rsidR="004D29C9" w:rsidRDefault="004D29C9" w:rsidP="004D29C9">
      <w:pPr>
        <w:pStyle w:val="a3"/>
        <w:rPr>
          <w:b/>
          <w:sz w:val="28"/>
          <w:szCs w:val="28"/>
        </w:rPr>
      </w:pPr>
    </w:p>
    <w:p w:rsidR="009D55A8" w:rsidRDefault="009D55A8">
      <w:bookmarkStart w:id="0" w:name="_GoBack"/>
      <w:bookmarkEnd w:id="0"/>
    </w:p>
    <w:sectPr w:rsidR="009D55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4DE"/>
    <w:rsid w:val="004D29C9"/>
    <w:rsid w:val="006914DE"/>
    <w:rsid w:val="009D5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D2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4D29C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D29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uiPriority w:val="1"/>
    <w:rsid w:val="004D29C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Company>*</Company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2020-01-15T07:37:00Z</dcterms:created>
  <dcterms:modified xsi:type="dcterms:W3CDTF">2020-01-15T07:38:00Z</dcterms:modified>
</cp:coreProperties>
</file>