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655" w:rsidRPr="002F2655" w:rsidRDefault="002F2655" w:rsidP="002F2655">
      <w:pPr>
        <w:tabs>
          <w:tab w:val="left" w:pos="9060"/>
        </w:tabs>
        <w:rPr>
          <w:rFonts w:ascii="Times New Roman" w:hAnsi="Times New Roman"/>
          <w:sz w:val="56"/>
          <w:szCs w:val="56"/>
        </w:rPr>
      </w:pPr>
      <w:r w:rsidRPr="002F2655">
        <w:rPr>
          <w:rFonts w:ascii="Times New Roman" w:hAnsi="Times New Roman"/>
          <w:b/>
          <w:sz w:val="56"/>
          <w:szCs w:val="56"/>
        </w:rPr>
        <w:t xml:space="preserve"> </w:t>
      </w:r>
      <w:r>
        <w:rPr>
          <w:rFonts w:ascii="Times New Roman" w:hAnsi="Times New Roman"/>
          <w:b/>
          <w:sz w:val="56"/>
          <w:szCs w:val="56"/>
        </w:rPr>
        <w:t xml:space="preserve">   </w:t>
      </w:r>
      <w:r w:rsidRPr="002F2655">
        <w:rPr>
          <w:rFonts w:ascii="Times New Roman" w:hAnsi="Times New Roman"/>
          <w:b/>
          <w:sz w:val="56"/>
          <w:szCs w:val="56"/>
        </w:rPr>
        <w:t>«САЛАЗГОРЬСКИЕ ВЕСТИ</w:t>
      </w:r>
      <w:r w:rsidRPr="002F2655">
        <w:rPr>
          <w:rFonts w:ascii="Times New Roman" w:hAnsi="Times New Roman"/>
          <w:sz w:val="56"/>
          <w:szCs w:val="56"/>
        </w:rPr>
        <w:t>»</w:t>
      </w:r>
      <w:r w:rsidRPr="002F2655">
        <w:rPr>
          <w:rFonts w:ascii="Times New Roman" w:hAnsi="Times New Roman"/>
          <w:sz w:val="56"/>
          <w:szCs w:val="56"/>
        </w:rPr>
        <w:tab/>
      </w:r>
    </w:p>
    <w:p w:rsidR="002F2655" w:rsidRPr="002F2655" w:rsidRDefault="002F2655" w:rsidP="002F2655">
      <w:pPr>
        <w:rPr>
          <w:rFonts w:ascii="Times New Roman" w:hAnsi="Times New Roman"/>
          <w:color w:val="000000"/>
        </w:rPr>
      </w:pPr>
      <w:r w:rsidRPr="002F2655">
        <w:rPr>
          <w:rFonts w:ascii="Times New Roman" w:hAnsi="Times New Roman"/>
        </w:rPr>
        <w:t>_________________________________________________________________</w:t>
      </w:r>
      <w:r>
        <w:rPr>
          <w:rFonts w:ascii="Times New Roman" w:hAnsi="Times New Roman"/>
        </w:rPr>
        <w:t>__________________</w:t>
      </w:r>
    </w:p>
    <w:p w:rsidR="002F2655" w:rsidRPr="002F2655" w:rsidRDefault="002F2655" w:rsidP="002F2655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</w:t>
      </w:r>
      <w:r w:rsidRPr="002F2655">
        <w:rPr>
          <w:rFonts w:ascii="Times New Roman" w:hAnsi="Times New Roman"/>
          <w:b/>
        </w:rPr>
        <w:t xml:space="preserve"> учредители: местное самоуправление          </w:t>
      </w:r>
      <w:r>
        <w:rPr>
          <w:rFonts w:ascii="Times New Roman" w:hAnsi="Times New Roman"/>
          <w:b/>
        </w:rPr>
        <w:t xml:space="preserve">                              23 января 2020</w:t>
      </w:r>
      <w:r w:rsidRPr="002F2655">
        <w:rPr>
          <w:rFonts w:ascii="Times New Roman" w:hAnsi="Times New Roman"/>
          <w:b/>
        </w:rPr>
        <w:t>г.</w:t>
      </w:r>
      <w:r>
        <w:rPr>
          <w:rFonts w:ascii="Times New Roman" w:hAnsi="Times New Roman"/>
          <w:b/>
        </w:rPr>
        <w:t xml:space="preserve">  № 1</w:t>
      </w:r>
    </w:p>
    <w:p w:rsidR="002F2655" w:rsidRPr="002F2655" w:rsidRDefault="002F2655" w:rsidP="002F2655">
      <w:r>
        <w:rPr>
          <w:rFonts w:ascii="Times New Roman" w:hAnsi="Times New Roman"/>
          <w:b/>
        </w:rPr>
        <w:t xml:space="preserve">             </w:t>
      </w:r>
      <w:r w:rsidRPr="002F2655">
        <w:rPr>
          <w:rFonts w:ascii="Times New Roman" w:hAnsi="Times New Roman"/>
          <w:b/>
        </w:rPr>
        <w:t xml:space="preserve">Салазгорьского сельского поселения        </w:t>
      </w:r>
      <w:r w:rsidRPr="002F2655">
        <w:rPr>
          <w:rFonts w:ascii="Times New Roman" w:hAnsi="Times New Roman"/>
          <w:b/>
        </w:rPr>
        <w:t xml:space="preserve">           </w:t>
      </w:r>
      <w:r w:rsidRPr="002F2655">
        <w:rPr>
          <w:rFonts w:ascii="Times New Roman" w:hAnsi="Times New Roman"/>
          <w:b/>
        </w:rPr>
        <w:t xml:space="preserve">  Газета выходит с  ноября 2005года</w:t>
      </w:r>
      <w:r w:rsidRPr="002F2655">
        <w:rPr>
          <w:rFonts w:ascii="Times New Roman" w:hAnsi="Times New Roman"/>
        </w:rPr>
        <w:br/>
      </w:r>
      <w:r w:rsidRPr="002F2655">
        <w:t>_______________________________________________________________________</w:t>
      </w:r>
      <w:r>
        <w:t>_____________</w:t>
      </w:r>
      <w:r w:rsidRPr="002F2655">
        <w:t xml:space="preserve">     </w:t>
      </w:r>
    </w:p>
    <w:p w:rsidR="002F2655" w:rsidRDefault="002F2655" w:rsidP="002F2655">
      <w:pPr>
        <w:shd w:val="clear" w:color="auto" w:fill="FFFFFF"/>
        <w:spacing w:after="0" w:line="240" w:lineRule="auto"/>
        <w:ind w:right="-286"/>
        <w:jc w:val="both"/>
        <w:rPr>
          <w:rFonts w:ascii="Times New Roman" w:hAnsi="Times New Roman"/>
          <w:b/>
          <w:spacing w:val="-4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pacing w:val="-4"/>
          <w:sz w:val="28"/>
          <w:szCs w:val="28"/>
          <w:shd w:val="clear" w:color="auto" w:fill="FFFFFF"/>
        </w:rPr>
        <w:t xml:space="preserve">                                                   </w:t>
      </w:r>
      <w:r>
        <w:rPr>
          <w:rFonts w:ascii="Times New Roman" w:hAnsi="Times New Roman"/>
          <w:b/>
          <w:spacing w:val="-4"/>
          <w:sz w:val="28"/>
          <w:szCs w:val="28"/>
          <w:shd w:val="clear" w:color="auto" w:fill="FFFFFF"/>
        </w:rPr>
        <w:t xml:space="preserve">ИНФОРМАЦИЯ </w:t>
      </w:r>
    </w:p>
    <w:p w:rsidR="002F2655" w:rsidRDefault="002F2655" w:rsidP="002F2655">
      <w:pPr>
        <w:shd w:val="clear" w:color="auto" w:fill="FFFFFF"/>
        <w:spacing w:after="0" w:line="240" w:lineRule="exact"/>
        <w:ind w:right="-286"/>
        <w:jc w:val="both"/>
        <w:rPr>
          <w:rFonts w:ascii="Times New Roman" w:hAnsi="Times New Roman"/>
          <w:spacing w:val="-4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-4"/>
          <w:sz w:val="28"/>
          <w:szCs w:val="28"/>
          <w:shd w:val="clear" w:color="auto" w:fill="FFFFFF"/>
        </w:rPr>
        <w:t xml:space="preserve"> </w:t>
      </w:r>
    </w:p>
    <w:p w:rsidR="002F2655" w:rsidRPr="002F2655" w:rsidRDefault="002F2655" w:rsidP="002F2655">
      <w:pPr>
        <w:spacing w:after="0" w:line="240" w:lineRule="auto"/>
        <w:ind w:right="-286" w:firstLine="720"/>
        <w:jc w:val="both"/>
        <w:rPr>
          <w:rFonts w:ascii="Times New Roman" w:hAnsi="Times New Roman"/>
          <w:spacing w:val="-4"/>
          <w:sz w:val="24"/>
          <w:szCs w:val="24"/>
          <w:shd w:val="clear" w:color="auto" w:fill="FFFFFF"/>
        </w:rPr>
      </w:pPr>
      <w:r w:rsidRPr="002F2655">
        <w:rPr>
          <w:rFonts w:ascii="Times New Roman" w:hAnsi="Times New Roman"/>
          <w:spacing w:val="-4"/>
          <w:sz w:val="24"/>
          <w:szCs w:val="24"/>
          <w:shd w:val="clear" w:color="auto" w:fill="FFFFFF"/>
        </w:rPr>
        <w:t>В соответствии со Стратегией национальной безопасности Российской Федерации одной из задач противодействия угрозам экономической безопасности Российской Федерации является сокращение неформальной занятости и легализация трудовых отношений.</w:t>
      </w:r>
    </w:p>
    <w:p w:rsidR="002F2655" w:rsidRPr="002F2655" w:rsidRDefault="002F2655" w:rsidP="002F2655">
      <w:pPr>
        <w:spacing w:after="0" w:line="240" w:lineRule="auto"/>
        <w:ind w:right="-286" w:firstLine="720"/>
        <w:jc w:val="both"/>
        <w:rPr>
          <w:rFonts w:ascii="Times New Roman" w:hAnsi="Times New Roman"/>
          <w:spacing w:val="-4"/>
          <w:sz w:val="24"/>
          <w:szCs w:val="24"/>
        </w:rPr>
      </w:pPr>
      <w:r w:rsidRPr="002F2655">
        <w:rPr>
          <w:rFonts w:ascii="Times New Roman" w:hAnsi="Times New Roman"/>
          <w:spacing w:val="-4"/>
          <w:sz w:val="24"/>
          <w:szCs w:val="24"/>
        </w:rPr>
        <w:t xml:space="preserve">По данным Росстата численность неформально занятых граждан в стране за 11 месяцев 2019 г. составила 15,25 млн. человек. </w:t>
      </w:r>
    </w:p>
    <w:p w:rsidR="002F2655" w:rsidRPr="002F2655" w:rsidRDefault="002F2655" w:rsidP="002F2655">
      <w:pPr>
        <w:spacing w:after="0" w:line="240" w:lineRule="auto"/>
        <w:ind w:right="-286" w:firstLine="720"/>
        <w:jc w:val="both"/>
        <w:rPr>
          <w:rFonts w:ascii="Times New Roman" w:hAnsi="Times New Roman"/>
          <w:spacing w:val="-4"/>
          <w:sz w:val="24"/>
          <w:szCs w:val="24"/>
          <w:shd w:val="clear" w:color="auto" w:fill="FFFFFF"/>
        </w:rPr>
      </w:pPr>
      <w:r w:rsidRPr="002F2655">
        <w:rPr>
          <w:rFonts w:ascii="Times New Roman" w:hAnsi="Times New Roman"/>
          <w:spacing w:val="-4"/>
          <w:sz w:val="24"/>
          <w:szCs w:val="24"/>
          <w:shd w:val="clear" w:color="auto" w:fill="FFFFFF"/>
        </w:rPr>
        <w:t>Работа без официального оформления лишает граждан их конституционных прав на социальные льготы, пенсии, трудовой стаж, лишает возможности получения кредитов, в случае увольнения они могут претендовать на поддержку в качестве безработных только в минимальном размере.</w:t>
      </w:r>
    </w:p>
    <w:p w:rsidR="002F2655" w:rsidRPr="002F2655" w:rsidRDefault="002F2655" w:rsidP="002F2655">
      <w:pPr>
        <w:shd w:val="clear" w:color="auto" w:fill="FFFFFF"/>
        <w:spacing w:after="0" w:line="240" w:lineRule="auto"/>
        <w:ind w:right="-286" w:firstLine="720"/>
        <w:jc w:val="both"/>
        <w:rPr>
          <w:rFonts w:ascii="Times New Roman" w:eastAsia="Times New Roman" w:hAnsi="Times New Roman"/>
          <w:spacing w:val="-4"/>
          <w:sz w:val="24"/>
          <w:szCs w:val="24"/>
          <w:lang w:eastAsia="ru-RU"/>
        </w:rPr>
      </w:pPr>
      <w:r w:rsidRPr="002F2655">
        <w:rPr>
          <w:rFonts w:ascii="Times New Roman" w:eastAsia="Times New Roman" w:hAnsi="Times New Roman"/>
          <w:spacing w:val="-4"/>
          <w:sz w:val="24"/>
          <w:szCs w:val="24"/>
          <w:lang w:eastAsia="ru-RU"/>
        </w:rPr>
        <w:t xml:space="preserve">Будущая пенсия зависит от трудового стажа и от размера заработной платы. </w:t>
      </w:r>
      <w:r w:rsidRPr="002F2655">
        <w:rPr>
          <w:rFonts w:ascii="Times New Roman" w:hAnsi="Times New Roman"/>
          <w:spacing w:val="-4"/>
          <w:sz w:val="24"/>
          <w:szCs w:val="24"/>
          <w:shd w:val="clear" w:color="auto" w:fill="FFFFFF"/>
        </w:rPr>
        <w:t>Получая «серую» зарплату работник лишается возможности получить налоговый вычет на жилье и социальный налоговый вычет за обучение и лечение.</w:t>
      </w:r>
    </w:p>
    <w:p w:rsidR="002F2655" w:rsidRPr="002F2655" w:rsidRDefault="002F2655" w:rsidP="002F2655">
      <w:pPr>
        <w:pStyle w:val="af5"/>
        <w:shd w:val="clear" w:color="auto" w:fill="FFFFFF"/>
        <w:spacing w:before="0" w:beforeAutospacing="0" w:after="0" w:afterAutospacing="0"/>
        <w:ind w:right="-286" w:firstLine="720"/>
        <w:jc w:val="both"/>
        <w:rPr>
          <w:spacing w:val="-4"/>
        </w:rPr>
      </w:pPr>
      <w:proofErr w:type="gramStart"/>
      <w:r w:rsidRPr="002F2655">
        <w:rPr>
          <w:spacing w:val="-4"/>
        </w:rPr>
        <w:t>В силу ст. ст. 16, 67 ТК РФ трудовые отношения между работником и работодателем возникают на основании фактического допущения работника к работе с ведома или по поручению работодателя или его представителя в случае, когда трудовой договор не был надлежащим образом оформлен.</w:t>
      </w:r>
      <w:proofErr w:type="gramEnd"/>
      <w:r w:rsidRPr="002F2655">
        <w:rPr>
          <w:spacing w:val="-4"/>
        </w:rPr>
        <w:t xml:space="preserve"> Трудовой договор вступает в силу со дня его подписания работником и работодателем, если иное не установлено федеральными законами, иными нормативными правовыми актами Российской Федерации или трудовым договором, либо со дня фактического допущения работника к работе с </w:t>
      </w:r>
      <w:proofErr w:type="gramStart"/>
      <w:r w:rsidRPr="002F2655">
        <w:rPr>
          <w:spacing w:val="-4"/>
        </w:rPr>
        <w:t>ведома</w:t>
      </w:r>
      <w:proofErr w:type="gramEnd"/>
      <w:r w:rsidRPr="002F2655">
        <w:rPr>
          <w:spacing w:val="-4"/>
        </w:rPr>
        <w:t xml:space="preserve"> или по поручению работодателя или его представителя.</w:t>
      </w:r>
    </w:p>
    <w:p w:rsidR="002F2655" w:rsidRPr="002F2655" w:rsidRDefault="002F2655" w:rsidP="002F2655">
      <w:pPr>
        <w:pStyle w:val="af5"/>
        <w:shd w:val="clear" w:color="auto" w:fill="FFFFFF"/>
        <w:spacing w:before="0" w:beforeAutospacing="0" w:after="0" w:afterAutospacing="0"/>
        <w:ind w:right="-286" w:firstLine="720"/>
        <w:jc w:val="both"/>
        <w:rPr>
          <w:spacing w:val="-4"/>
        </w:rPr>
      </w:pPr>
      <w:r w:rsidRPr="002F2655">
        <w:rPr>
          <w:spacing w:val="-4"/>
        </w:rPr>
        <w:t>Искоренить проявления неформальной занятости возможно лишь с помощью самих участников трудовых отношений – работников и работодателей, от Вашей гражданской позиции зависит эффективность этой работы.</w:t>
      </w:r>
    </w:p>
    <w:p w:rsidR="002F2655" w:rsidRPr="002F2655" w:rsidRDefault="002F2655" w:rsidP="002F2655">
      <w:pPr>
        <w:shd w:val="clear" w:color="auto" w:fill="FFFFFF"/>
        <w:spacing w:after="0" w:line="240" w:lineRule="auto"/>
        <w:ind w:right="-286" w:firstLine="720"/>
        <w:jc w:val="both"/>
        <w:rPr>
          <w:rFonts w:ascii="Times New Roman" w:eastAsia="Times New Roman" w:hAnsi="Times New Roman"/>
          <w:spacing w:val="-4"/>
          <w:sz w:val="24"/>
          <w:szCs w:val="24"/>
          <w:lang w:eastAsia="ru-RU"/>
        </w:rPr>
      </w:pPr>
      <w:r w:rsidRPr="002F2655">
        <w:rPr>
          <w:rFonts w:ascii="Times New Roman" w:eastAsia="Times New Roman" w:hAnsi="Times New Roman"/>
          <w:spacing w:val="-4"/>
          <w:sz w:val="24"/>
          <w:szCs w:val="24"/>
          <w:lang w:eastAsia="ru-RU"/>
        </w:rPr>
        <w:t>При нарушении трудовых прав Вы можете обратиться в прокуратуру Торбеевского района, а также 29.01.2020 по телефону «горячей линии» 2-00-34.</w:t>
      </w:r>
    </w:p>
    <w:p w:rsidR="002F2655" w:rsidRPr="002F2655" w:rsidRDefault="002F2655" w:rsidP="002F2655">
      <w:pPr>
        <w:spacing w:after="0" w:line="240" w:lineRule="exact"/>
        <w:ind w:right="-284"/>
        <w:rPr>
          <w:spacing w:val="-4"/>
          <w:sz w:val="24"/>
          <w:szCs w:val="24"/>
        </w:rPr>
      </w:pPr>
    </w:p>
    <w:p w:rsidR="002F2655" w:rsidRPr="002F2655" w:rsidRDefault="002F2655" w:rsidP="002F2655">
      <w:pPr>
        <w:spacing w:after="0" w:line="240" w:lineRule="exact"/>
        <w:ind w:right="-284"/>
        <w:rPr>
          <w:rFonts w:ascii="Times New Roman" w:hAnsi="Times New Roman"/>
          <w:spacing w:val="-4"/>
          <w:sz w:val="24"/>
          <w:szCs w:val="24"/>
        </w:rPr>
      </w:pPr>
      <w:r w:rsidRPr="002F2655">
        <w:rPr>
          <w:rFonts w:ascii="Times New Roman" w:hAnsi="Times New Roman"/>
          <w:spacing w:val="-4"/>
          <w:sz w:val="24"/>
          <w:szCs w:val="24"/>
        </w:rPr>
        <w:t>Прокурор района</w:t>
      </w:r>
    </w:p>
    <w:p w:rsidR="002F2655" w:rsidRPr="002F2655" w:rsidRDefault="002F2655" w:rsidP="002F2655">
      <w:pPr>
        <w:spacing w:after="0" w:line="240" w:lineRule="exact"/>
        <w:ind w:right="-284"/>
        <w:rPr>
          <w:rFonts w:ascii="Times New Roman" w:hAnsi="Times New Roman"/>
          <w:spacing w:val="-4"/>
          <w:sz w:val="24"/>
          <w:szCs w:val="24"/>
        </w:rPr>
      </w:pPr>
      <w:r w:rsidRPr="002F2655">
        <w:rPr>
          <w:rFonts w:ascii="Times New Roman" w:hAnsi="Times New Roman"/>
          <w:spacing w:val="-4"/>
          <w:sz w:val="24"/>
          <w:szCs w:val="24"/>
        </w:rPr>
        <w:t>старший советник юстиции</w:t>
      </w:r>
      <w:r w:rsidRPr="002F2655">
        <w:rPr>
          <w:rFonts w:ascii="Times New Roman" w:hAnsi="Times New Roman"/>
          <w:spacing w:val="-4"/>
          <w:sz w:val="24"/>
          <w:szCs w:val="24"/>
        </w:rPr>
        <w:tab/>
      </w:r>
      <w:r w:rsidRPr="002F2655">
        <w:rPr>
          <w:rFonts w:ascii="Times New Roman" w:hAnsi="Times New Roman"/>
          <w:spacing w:val="-4"/>
          <w:sz w:val="24"/>
          <w:szCs w:val="24"/>
        </w:rPr>
        <w:tab/>
      </w:r>
      <w:r w:rsidRPr="002F2655">
        <w:rPr>
          <w:rFonts w:ascii="Times New Roman" w:hAnsi="Times New Roman"/>
          <w:spacing w:val="-4"/>
          <w:sz w:val="24"/>
          <w:szCs w:val="24"/>
        </w:rPr>
        <w:tab/>
      </w:r>
      <w:r w:rsidRPr="002F2655">
        <w:rPr>
          <w:rFonts w:ascii="Times New Roman" w:hAnsi="Times New Roman"/>
          <w:spacing w:val="-4"/>
          <w:sz w:val="24"/>
          <w:szCs w:val="24"/>
        </w:rPr>
        <w:tab/>
      </w:r>
      <w:r w:rsidRPr="002F2655">
        <w:rPr>
          <w:rFonts w:ascii="Times New Roman" w:hAnsi="Times New Roman"/>
          <w:spacing w:val="-4"/>
          <w:sz w:val="24"/>
          <w:szCs w:val="24"/>
        </w:rPr>
        <w:tab/>
        <w:t xml:space="preserve">  М.А. Еналеев</w:t>
      </w:r>
    </w:p>
    <w:p w:rsidR="002F2655" w:rsidRDefault="002F2655" w:rsidP="002F2655">
      <w:pPr>
        <w:rPr>
          <w:rFonts w:ascii="Helvetica" w:hAnsi="Helvetica"/>
          <w:sz w:val="26"/>
          <w:szCs w:val="26"/>
          <w:shd w:val="clear" w:color="auto" w:fill="F4F4F4"/>
        </w:rPr>
      </w:pPr>
    </w:p>
    <w:tbl>
      <w:tblPr>
        <w:tblW w:w="9720" w:type="dxa"/>
        <w:tblInd w:w="239" w:type="dxa"/>
        <w:tblLayout w:type="fixed"/>
        <w:tblLook w:val="04A0" w:firstRow="1" w:lastRow="0" w:firstColumn="1" w:lastColumn="0" w:noHBand="0" w:noVBand="1"/>
      </w:tblPr>
      <w:tblGrid>
        <w:gridCol w:w="2917"/>
        <w:gridCol w:w="3218"/>
        <w:gridCol w:w="3585"/>
      </w:tblGrid>
      <w:tr w:rsidR="002F2655" w:rsidRPr="002F2655" w:rsidTr="0082272A">
        <w:trPr>
          <w:trHeight w:val="1334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F2655" w:rsidRPr="002F2655" w:rsidRDefault="002F2655" w:rsidP="0082272A">
            <w:pPr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F2655">
              <w:rPr>
                <w:rFonts w:ascii="Times New Roman" w:hAnsi="Times New Roman"/>
                <w:b/>
                <w:sz w:val="18"/>
                <w:szCs w:val="18"/>
              </w:rPr>
              <w:t>Главный редактор:</w:t>
            </w:r>
          </w:p>
          <w:p w:rsidR="002F2655" w:rsidRPr="002F2655" w:rsidRDefault="002F2655" w:rsidP="0082272A">
            <w:pPr>
              <w:snapToGrid w:val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2F2655">
              <w:rPr>
                <w:rFonts w:ascii="Times New Roman" w:hAnsi="Times New Roman"/>
                <w:b/>
                <w:sz w:val="18"/>
                <w:szCs w:val="18"/>
              </w:rPr>
              <w:t>Глава Салазгорьского сельского поселения Торбеевского муниципальго района Республики Мордовия  Солдатова Г.П.</w:t>
            </w:r>
          </w:p>
          <w:p w:rsidR="002F2655" w:rsidRPr="002F2655" w:rsidRDefault="002F2655" w:rsidP="0082272A">
            <w:pPr>
              <w:widowControl w:val="0"/>
              <w:autoSpaceDE w:val="0"/>
              <w:autoSpaceDN w:val="0"/>
              <w:adjustRightInd w:val="0"/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F2655" w:rsidRPr="002F2655" w:rsidRDefault="002F2655" w:rsidP="0082272A">
            <w:pPr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F2655">
              <w:rPr>
                <w:rFonts w:ascii="Times New Roman" w:hAnsi="Times New Roman"/>
                <w:b/>
                <w:sz w:val="18"/>
                <w:szCs w:val="18"/>
              </w:rPr>
              <w:t xml:space="preserve">               Учредители:</w:t>
            </w:r>
          </w:p>
          <w:p w:rsidR="002F2655" w:rsidRPr="002F2655" w:rsidRDefault="002F2655" w:rsidP="0082272A">
            <w:pPr>
              <w:widowControl w:val="0"/>
              <w:autoSpaceDE w:val="0"/>
              <w:autoSpaceDN w:val="0"/>
              <w:adjustRightInd w:val="0"/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F2655">
              <w:rPr>
                <w:rFonts w:ascii="Times New Roman" w:hAnsi="Times New Roman"/>
                <w:b/>
                <w:sz w:val="18"/>
                <w:szCs w:val="18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2655" w:rsidRPr="002F2655" w:rsidRDefault="002F2655" w:rsidP="0082272A">
            <w:pPr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F2655">
              <w:rPr>
                <w:rFonts w:ascii="Times New Roman" w:hAnsi="Times New Roman"/>
                <w:b/>
                <w:sz w:val="18"/>
                <w:szCs w:val="18"/>
              </w:rPr>
              <w:t xml:space="preserve">                    НАШ АДРЕС:</w:t>
            </w:r>
          </w:p>
          <w:p w:rsidR="002F2655" w:rsidRPr="002F2655" w:rsidRDefault="002F2655" w:rsidP="0082272A">
            <w:pPr>
              <w:snapToGrid w:val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2F2655">
              <w:rPr>
                <w:rFonts w:ascii="Times New Roman" w:hAnsi="Times New Roman"/>
                <w:b/>
                <w:sz w:val="18"/>
                <w:szCs w:val="18"/>
              </w:rPr>
              <w:t>431045 РМ Торбеевский район с</w:t>
            </w:r>
            <w:proofErr w:type="gramStart"/>
            <w:r w:rsidRPr="002F2655">
              <w:rPr>
                <w:rFonts w:ascii="Times New Roman" w:hAnsi="Times New Roman"/>
                <w:b/>
                <w:sz w:val="18"/>
                <w:szCs w:val="18"/>
              </w:rPr>
              <w:t>.С</w:t>
            </w:r>
            <w:proofErr w:type="gramEnd"/>
            <w:r w:rsidRPr="002F2655">
              <w:rPr>
                <w:rFonts w:ascii="Times New Roman" w:hAnsi="Times New Roman"/>
                <w:b/>
                <w:sz w:val="18"/>
                <w:szCs w:val="18"/>
              </w:rPr>
              <w:t>алазгорь,.Кооперативная, д.7</w:t>
            </w:r>
          </w:p>
          <w:p w:rsidR="002F2655" w:rsidRPr="002F2655" w:rsidRDefault="002F2655" w:rsidP="002F2655">
            <w:pPr>
              <w:snapToGrid w:val="0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 w:rsidRPr="002F2655">
              <w:rPr>
                <w:rFonts w:ascii="Times New Roman" w:hAnsi="Times New Roman"/>
                <w:b/>
                <w:sz w:val="18"/>
                <w:szCs w:val="18"/>
              </w:rPr>
              <w:t xml:space="preserve">          Телефон:2-48-37   </w:t>
            </w:r>
          </w:p>
          <w:p w:rsidR="002F2655" w:rsidRPr="002F2655" w:rsidRDefault="002F2655" w:rsidP="002F2655">
            <w:pPr>
              <w:snapToGrid w:val="0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 w:rsidRPr="002F2655">
              <w:rPr>
                <w:rFonts w:ascii="Times New Roman" w:hAnsi="Times New Roman"/>
                <w:b/>
                <w:sz w:val="18"/>
                <w:szCs w:val="18"/>
              </w:rPr>
              <w:t>ad-salazgor2012@yandex.ru</w:t>
            </w:r>
          </w:p>
        </w:tc>
      </w:tr>
    </w:tbl>
    <w:p w:rsidR="002F2655" w:rsidRDefault="002F2655" w:rsidP="002F2655">
      <w:pPr>
        <w:jc w:val="both"/>
        <w:rPr>
          <w:sz w:val="21"/>
          <w:szCs w:val="21"/>
        </w:rPr>
      </w:pPr>
    </w:p>
    <w:p w:rsidR="002F2655" w:rsidRDefault="002F2655" w:rsidP="002F2655">
      <w:pPr>
        <w:jc w:val="both"/>
      </w:pPr>
    </w:p>
    <w:p w:rsidR="002F2655" w:rsidRDefault="002F2655" w:rsidP="002F2655">
      <w:pPr>
        <w:spacing w:line="240" w:lineRule="exact"/>
        <w:jc w:val="both"/>
        <w:rPr>
          <w:sz w:val="26"/>
          <w:szCs w:val="26"/>
        </w:rPr>
      </w:pPr>
    </w:p>
    <w:p w:rsidR="002F2655" w:rsidRDefault="002F2655" w:rsidP="002F2655">
      <w:pPr>
        <w:spacing w:line="240" w:lineRule="exact"/>
        <w:jc w:val="both"/>
        <w:rPr>
          <w:sz w:val="28"/>
          <w:szCs w:val="28"/>
        </w:rPr>
      </w:pPr>
    </w:p>
    <w:p w:rsidR="002F2655" w:rsidRDefault="002F2655" w:rsidP="002F2655">
      <w:pPr>
        <w:spacing w:line="240" w:lineRule="exact"/>
        <w:jc w:val="both"/>
        <w:rPr>
          <w:sz w:val="28"/>
          <w:szCs w:val="28"/>
        </w:rPr>
      </w:pPr>
    </w:p>
    <w:p w:rsidR="002F2655" w:rsidRDefault="002F2655" w:rsidP="002F2655">
      <w:pPr>
        <w:jc w:val="both"/>
        <w:rPr>
          <w:sz w:val="24"/>
          <w:szCs w:val="24"/>
        </w:rPr>
      </w:pPr>
    </w:p>
    <w:p w:rsidR="002F2655" w:rsidRDefault="002F2655" w:rsidP="002F2655">
      <w:pPr>
        <w:jc w:val="both"/>
      </w:pPr>
    </w:p>
    <w:p w:rsidR="002F2655" w:rsidRDefault="002F2655" w:rsidP="002F2655">
      <w:pPr>
        <w:rPr>
          <w:color w:val="000000"/>
        </w:rPr>
      </w:pPr>
    </w:p>
    <w:p w:rsidR="002F2655" w:rsidRDefault="002F2655" w:rsidP="002F2655"/>
    <w:p w:rsidR="002F2655" w:rsidRDefault="002F2655" w:rsidP="002F2655"/>
    <w:p w:rsidR="002F2655" w:rsidRDefault="002F2655" w:rsidP="002F2655"/>
    <w:p w:rsidR="003933CF" w:rsidRDefault="003933CF">
      <w:bookmarkStart w:id="0" w:name="_GoBack"/>
      <w:bookmarkEnd w:id="0"/>
    </w:p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078"/>
    <w:rsid w:val="002C4E3E"/>
    <w:rsid w:val="002E4E42"/>
    <w:rsid w:val="002F2655"/>
    <w:rsid w:val="003933CF"/>
    <w:rsid w:val="00413D5D"/>
    <w:rsid w:val="00681078"/>
    <w:rsid w:val="00F5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E3E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Theme="majorEastAsia" w:hAnsi="Times New Roman" w:cstheme="majorBidi"/>
      <w:b/>
      <w:snapToGrid w:val="0"/>
      <w:color w:val="000000"/>
      <w:sz w:val="28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rFonts w:asciiTheme="minorHAnsi" w:eastAsiaTheme="minorEastAsia" w:hAnsiTheme="minorHAnsi" w:cstheme="minorBidi"/>
      <w:b/>
      <w:bCs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Theme="minorHAnsi" w:eastAsiaTheme="minorEastAsia" w:hAnsiTheme="minorHAnsi" w:cstheme="minorBidi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Theme="majorHAnsi" w:eastAsiaTheme="majorEastAsia" w:hAnsiTheme="majorHAnsi" w:cstheme="majorBid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b/>
      <w:bCs/>
      <w:sz w:val="20"/>
      <w:szCs w:val="20"/>
      <w:lang w:eastAsia="ru-RU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 w:line="240" w:lineRule="auto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i/>
      <w:iCs/>
      <w:color w:val="000000" w:themeColor="text1"/>
      <w:sz w:val="24"/>
      <w:szCs w:val="24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 w:line="240" w:lineRule="auto"/>
      <w:ind w:left="936" w:right="936"/>
    </w:pPr>
    <w:rPr>
      <w:rFonts w:ascii="Times New Roman" w:eastAsiaTheme="minorEastAsia" w:hAnsi="Times New Roman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Normal (Web)"/>
    <w:basedOn w:val="a"/>
    <w:semiHidden/>
    <w:unhideWhenUsed/>
    <w:rsid w:val="002C4E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E3E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Theme="majorEastAsia" w:hAnsi="Times New Roman" w:cstheme="majorBidi"/>
      <w:b/>
      <w:snapToGrid w:val="0"/>
      <w:color w:val="000000"/>
      <w:sz w:val="28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rFonts w:asciiTheme="minorHAnsi" w:eastAsiaTheme="minorEastAsia" w:hAnsiTheme="minorHAnsi" w:cstheme="minorBidi"/>
      <w:b/>
      <w:bCs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Theme="minorHAnsi" w:eastAsiaTheme="minorEastAsia" w:hAnsiTheme="minorHAnsi" w:cstheme="minorBidi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Theme="majorHAnsi" w:eastAsiaTheme="majorEastAsia" w:hAnsiTheme="majorHAnsi" w:cstheme="majorBid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b/>
      <w:bCs/>
      <w:sz w:val="20"/>
      <w:szCs w:val="20"/>
      <w:lang w:eastAsia="ru-RU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 w:line="240" w:lineRule="auto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i/>
      <w:iCs/>
      <w:color w:val="000000" w:themeColor="text1"/>
      <w:sz w:val="24"/>
      <w:szCs w:val="24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 w:line="240" w:lineRule="auto"/>
      <w:ind w:left="936" w:right="936"/>
    </w:pPr>
    <w:rPr>
      <w:rFonts w:ascii="Times New Roman" w:eastAsiaTheme="minorEastAsia" w:hAnsi="Times New Roman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Normal (Web)"/>
    <w:basedOn w:val="a"/>
    <w:semiHidden/>
    <w:unhideWhenUsed/>
    <w:rsid w:val="002C4E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7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409</Words>
  <Characters>2333</Characters>
  <Application>Microsoft Office Word</Application>
  <DocSecurity>0</DocSecurity>
  <Lines>19</Lines>
  <Paragraphs>5</Paragraphs>
  <ScaleCrop>false</ScaleCrop>
  <Company/>
  <LinksUpToDate>false</LinksUpToDate>
  <CharactersWithSpaces>2737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5</cp:revision>
  <dcterms:created xsi:type="dcterms:W3CDTF">2020-01-23T06:46:00Z</dcterms:created>
  <dcterms:modified xsi:type="dcterms:W3CDTF">2020-01-23T07:02:00Z</dcterms:modified>
</cp:coreProperties>
</file>