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084" w:rsidRPr="00B87084" w:rsidRDefault="00B87084" w:rsidP="00B87084">
      <w:pPr>
        <w:pStyle w:val="a8"/>
        <w:jc w:val="center"/>
        <w:rPr>
          <w:rFonts w:ascii="Times New Roman" w:hAnsi="Times New Roman"/>
          <w:b/>
          <w:sz w:val="28"/>
          <w:szCs w:val="28"/>
        </w:rPr>
      </w:pPr>
      <w:bookmarkStart w:id="0" w:name="_GoBack"/>
      <w:bookmarkEnd w:id="0"/>
      <w:r w:rsidRPr="00B87084">
        <w:rPr>
          <w:rFonts w:ascii="Times New Roman" w:hAnsi="Times New Roman"/>
          <w:b/>
          <w:sz w:val="28"/>
          <w:szCs w:val="28"/>
        </w:rPr>
        <w:t xml:space="preserve">СОВЕТ ДЕПУТАТОВ </w:t>
      </w:r>
      <w:r w:rsidR="00455664">
        <w:rPr>
          <w:rFonts w:ascii="Times New Roman" w:hAnsi="Times New Roman"/>
          <w:b/>
          <w:sz w:val="28"/>
          <w:szCs w:val="28"/>
        </w:rPr>
        <w:t>ДРАКИНСКОГО</w:t>
      </w:r>
      <w:r w:rsidRPr="00B87084">
        <w:rPr>
          <w:rFonts w:ascii="Times New Roman" w:hAnsi="Times New Roman"/>
          <w:b/>
          <w:sz w:val="28"/>
          <w:szCs w:val="28"/>
        </w:rPr>
        <w:t xml:space="preserve"> СЕЛЬСКОГО ПОСЕЛЕНИЯ</w:t>
      </w:r>
    </w:p>
    <w:p w:rsidR="00B87084" w:rsidRPr="00B87084" w:rsidRDefault="00B87084" w:rsidP="00B87084">
      <w:pPr>
        <w:pStyle w:val="a8"/>
        <w:jc w:val="center"/>
        <w:rPr>
          <w:rFonts w:ascii="Times New Roman" w:hAnsi="Times New Roman"/>
          <w:b/>
          <w:sz w:val="28"/>
          <w:szCs w:val="28"/>
        </w:rPr>
      </w:pPr>
      <w:r w:rsidRPr="00B87084">
        <w:rPr>
          <w:rFonts w:ascii="Times New Roman" w:hAnsi="Times New Roman"/>
          <w:b/>
          <w:sz w:val="28"/>
          <w:szCs w:val="28"/>
        </w:rPr>
        <w:t>ТОРБЕЕВСКОГО МУНИЦИПАЛЬНОГО РАЙОНА</w:t>
      </w:r>
    </w:p>
    <w:p w:rsidR="00B87084" w:rsidRPr="00B87084" w:rsidRDefault="00B87084" w:rsidP="00B87084">
      <w:pPr>
        <w:pStyle w:val="a8"/>
        <w:jc w:val="center"/>
        <w:rPr>
          <w:rFonts w:ascii="Times New Roman" w:hAnsi="Times New Roman"/>
          <w:b/>
          <w:sz w:val="28"/>
          <w:szCs w:val="28"/>
        </w:rPr>
      </w:pPr>
      <w:r w:rsidRPr="00B87084">
        <w:rPr>
          <w:rFonts w:ascii="Times New Roman" w:hAnsi="Times New Roman"/>
          <w:b/>
          <w:sz w:val="28"/>
          <w:szCs w:val="28"/>
        </w:rPr>
        <w:t>РЕСПУБЛИКИ МОРДОВИЯ</w:t>
      </w:r>
    </w:p>
    <w:p w:rsidR="00B87084" w:rsidRPr="00B87084" w:rsidRDefault="00B87084" w:rsidP="00B87084">
      <w:pPr>
        <w:jc w:val="center"/>
        <w:rPr>
          <w:rFonts w:ascii="Times New Roman" w:hAnsi="Times New Roman"/>
          <w:b/>
          <w:sz w:val="28"/>
          <w:szCs w:val="28"/>
        </w:rPr>
      </w:pPr>
    </w:p>
    <w:p w:rsidR="00B87084" w:rsidRPr="00B87084" w:rsidRDefault="00B87084" w:rsidP="00B87084">
      <w:pPr>
        <w:rPr>
          <w:rFonts w:ascii="Times New Roman" w:hAnsi="Times New Roman"/>
          <w:b/>
          <w:sz w:val="28"/>
          <w:szCs w:val="28"/>
        </w:rPr>
      </w:pPr>
      <w:r w:rsidRPr="00B87084">
        <w:rPr>
          <w:rFonts w:ascii="Times New Roman" w:hAnsi="Times New Roman"/>
          <w:b/>
          <w:sz w:val="28"/>
          <w:szCs w:val="28"/>
        </w:rPr>
        <w:t xml:space="preserve">      </w:t>
      </w:r>
      <w:r w:rsidR="00C50215">
        <w:rPr>
          <w:rFonts w:ascii="Times New Roman" w:hAnsi="Times New Roman"/>
          <w:b/>
          <w:sz w:val="28"/>
          <w:szCs w:val="28"/>
        </w:rPr>
        <w:t xml:space="preserve">                        </w:t>
      </w:r>
      <w:r w:rsidRPr="00B87084">
        <w:rPr>
          <w:rFonts w:ascii="Times New Roman" w:hAnsi="Times New Roman"/>
          <w:b/>
          <w:sz w:val="28"/>
          <w:szCs w:val="28"/>
        </w:rPr>
        <w:t xml:space="preserve">     </w:t>
      </w:r>
      <w:r w:rsidR="00C50215">
        <w:rPr>
          <w:rFonts w:ascii="Times New Roman" w:hAnsi="Times New Roman"/>
          <w:b/>
          <w:sz w:val="28"/>
          <w:szCs w:val="28"/>
        </w:rPr>
        <w:t xml:space="preserve">ТРИДЦАТЬ ТРЕТЬЯ </w:t>
      </w:r>
      <w:r w:rsidRPr="00B87084">
        <w:rPr>
          <w:rFonts w:ascii="Times New Roman" w:hAnsi="Times New Roman"/>
          <w:b/>
          <w:sz w:val="28"/>
          <w:szCs w:val="28"/>
        </w:rPr>
        <w:t>СЕССИЯ</w:t>
      </w:r>
    </w:p>
    <w:p w:rsidR="00B87084" w:rsidRPr="00B87084" w:rsidRDefault="00B87084" w:rsidP="00B87084">
      <w:pPr>
        <w:rPr>
          <w:rFonts w:ascii="Times New Roman" w:hAnsi="Times New Roman"/>
          <w:b/>
          <w:sz w:val="28"/>
          <w:szCs w:val="28"/>
        </w:rPr>
      </w:pPr>
      <w:r w:rsidRPr="00B87084">
        <w:rPr>
          <w:rFonts w:ascii="Times New Roman" w:hAnsi="Times New Roman"/>
          <w:b/>
          <w:sz w:val="28"/>
          <w:szCs w:val="28"/>
        </w:rPr>
        <w:t xml:space="preserve">                                            (</w:t>
      </w:r>
      <w:r w:rsidR="00455664">
        <w:rPr>
          <w:rFonts w:ascii="Times New Roman" w:hAnsi="Times New Roman"/>
          <w:b/>
          <w:sz w:val="28"/>
          <w:szCs w:val="28"/>
        </w:rPr>
        <w:t xml:space="preserve">шестого </w:t>
      </w:r>
      <w:r w:rsidRPr="00B87084">
        <w:rPr>
          <w:rFonts w:ascii="Times New Roman" w:hAnsi="Times New Roman"/>
          <w:b/>
          <w:sz w:val="28"/>
          <w:szCs w:val="28"/>
        </w:rPr>
        <w:t>созыва)</w:t>
      </w:r>
    </w:p>
    <w:p w:rsidR="00B87084" w:rsidRPr="00B87084" w:rsidRDefault="00B87084" w:rsidP="00B87084">
      <w:pPr>
        <w:jc w:val="center"/>
        <w:rPr>
          <w:rFonts w:ascii="Times New Roman" w:hAnsi="Times New Roman"/>
          <w:b/>
          <w:sz w:val="28"/>
          <w:szCs w:val="28"/>
        </w:rPr>
      </w:pPr>
    </w:p>
    <w:p w:rsidR="00B87084" w:rsidRPr="00B87084" w:rsidRDefault="00C50215" w:rsidP="00C50215">
      <w:pPr>
        <w:rPr>
          <w:rFonts w:ascii="Times New Roman" w:hAnsi="Times New Roman"/>
          <w:b/>
          <w:sz w:val="28"/>
          <w:szCs w:val="28"/>
        </w:rPr>
      </w:pPr>
      <w:r>
        <w:rPr>
          <w:rFonts w:ascii="Times New Roman" w:hAnsi="Times New Roman"/>
          <w:b/>
          <w:sz w:val="28"/>
          <w:szCs w:val="28"/>
        </w:rPr>
        <w:t xml:space="preserve">                                                 </w:t>
      </w:r>
      <w:r w:rsidR="00B87084" w:rsidRPr="00B87084">
        <w:rPr>
          <w:rFonts w:ascii="Times New Roman" w:hAnsi="Times New Roman"/>
          <w:b/>
          <w:sz w:val="28"/>
          <w:szCs w:val="28"/>
        </w:rPr>
        <w:t>РЕШЕНИЕ</w:t>
      </w:r>
    </w:p>
    <w:p w:rsidR="00B87084" w:rsidRPr="00B87084" w:rsidRDefault="00B87084" w:rsidP="00B87084">
      <w:pPr>
        <w:pStyle w:val="31"/>
        <w:ind w:left="0"/>
        <w:rPr>
          <w:b/>
          <w:iCs/>
          <w:sz w:val="28"/>
          <w:szCs w:val="28"/>
        </w:rPr>
      </w:pPr>
      <w:r w:rsidRPr="00B87084">
        <w:rPr>
          <w:b/>
          <w:sz w:val="28"/>
          <w:szCs w:val="28"/>
        </w:rPr>
        <w:t xml:space="preserve">           от </w:t>
      </w:r>
      <w:r w:rsidR="00C50215">
        <w:rPr>
          <w:b/>
          <w:sz w:val="28"/>
          <w:szCs w:val="28"/>
        </w:rPr>
        <w:t>10 марта  2020</w:t>
      </w:r>
      <w:r w:rsidRPr="00B87084">
        <w:rPr>
          <w:b/>
          <w:sz w:val="28"/>
          <w:szCs w:val="28"/>
        </w:rPr>
        <w:t xml:space="preserve"> г.  </w:t>
      </w:r>
      <w:r w:rsidR="00C50215">
        <w:rPr>
          <w:b/>
          <w:sz w:val="28"/>
          <w:szCs w:val="28"/>
        </w:rPr>
        <w:t xml:space="preserve">    </w:t>
      </w:r>
      <w:r w:rsidRPr="00B87084">
        <w:rPr>
          <w:b/>
          <w:sz w:val="28"/>
          <w:szCs w:val="28"/>
        </w:rPr>
        <w:t xml:space="preserve"> </w:t>
      </w:r>
      <w:r w:rsidR="00C50215">
        <w:rPr>
          <w:b/>
          <w:sz w:val="28"/>
          <w:szCs w:val="28"/>
        </w:rPr>
        <w:t xml:space="preserve">с.Дракино                                         </w:t>
      </w:r>
      <w:r w:rsidRPr="00B87084">
        <w:rPr>
          <w:b/>
          <w:sz w:val="28"/>
          <w:szCs w:val="28"/>
        </w:rPr>
        <w:t>№</w:t>
      </w:r>
      <w:r w:rsidR="00C50215">
        <w:rPr>
          <w:b/>
          <w:sz w:val="28"/>
          <w:szCs w:val="28"/>
        </w:rPr>
        <w:t xml:space="preserve"> 4</w:t>
      </w:r>
    </w:p>
    <w:p w:rsidR="00C93738" w:rsidRPr="00B87084" w:rsidRDefault="00C93738" w:rsidP="00C93738">
      <w:pPr>
        <w:pStyle w:val="a7"/>
        <w:spacing w:after="0"/>
        <w:jc w:val="both"/>
        <w:rPr>
          <w:rFonts w:eastAsia="Calibri"/>
          <w:b/>
          <w:sz w:val="28"/>
          <w:szCs w:val="28"/>
          <w:lang w:eastAsia="en-US"/>
        </w:rPr>
      </w:pPr>
    </w:p>
    <w:p w:rsidR="00816C56" w:rsidRPr="0019780E" w:rsidRDefault="00816C56" w:rsidP="00816C56">
      <w:pPr>
        <w:spacing w:after="0" w:line="240" w:lineRule="auto"/>
        <w:ind w:firstLine="709"/>
        <w:contextualSpacing/>
        <w:jc w:val="center"/>
        <w:rPr>
          <w:rFonts w:ascii="Times New Roman" w:hAnsi="Times New Roman"/>
          <w:b/>
          <w:sz w:val="28"/>
          <w:szCs w:val="28"/>
        </w:rPr>
      </w:pPr>
      <w:r>
        <w:rPr>
          <w:rFonts w:ascii="Times New Roman" w:hAnsi="Times New Roman"/>
          <w:b/>
          <w:sz w:val="28"/>
          <w:szCs w:val="28"/>
        </w:rPr>
        <w:t xml:space="preserve"> </w:t>
      </w:r>
      <w:r w:rsidR="0019780E">
        <w:rPr>
          <w:rFonts w:ascii="Times New Roman" w:hAnsi="Times New Roman"/>
          <w:b/>
          <w:sz w:val="28"/>
          <w:szCs w:val="28"/>
        </w:rPr>
        <w:t>«</w:t>
      </w:r>
      <w:r w:rsidR="0019780E" w:rsidRPr="0019780E">
        <w:rPr>
          <w:rFonts w:ascii="Times New Roman" w:hAnsi="Times New Roman"/>
          <w:b/>
          <w:sz w:val="28"/>
          <w:szCs w:val="28"/>
        </w:rPr>
        <w:t xml:space="preserve">Об утверждении Правил землепользования и застройки территории </w:t>
      </w:r>
      <w:r w:rsidR="00455664">
        <w:rPr>
          <w:rFonts w:ascii="Times New Roman" w:hAnsi="Times New Roman"/>
          <w:b/>
          <w:sz w:val="28"/>
          <w:szCs w:val="28"/>
        </w:rPr>
        <w:t>Дракинского</w:t>
      </w:r>
      <w:r w:rsidR="00B87084">
        <w:rPr>
          <w:rFonts w:ascii="Times New Roman" w:hAnsi="Times New Roman"/>
          <w:b/>
          <w:sz w:val="28"/>
          <w:szCs w:val="28"/>
        </w:rPr>
        <w:t xml:space="preserve"> сельского поселения</w:t>
      </w:r>
      <w:r w:rsidR="00B87084" w:rsidRPr="0019780E">
        <w:rPr>
          <w:rFonts w:ascii="Times New Roman" w:hAnsi="Times New Roman"/>
          <w:b/>
          <w:sz w:val="28"/>
          <w:szCs w:val="28"/>
        </w:rPr>
        <w:t xml:space="preserve"> </w:t>
      </w:r>
      <w:r w:rsidR="0019780E" w:rsidRPr="0019780E">
        <w:rPr>
          <w:rFonts w:ascii="Times New Roman" w:hAnsi="Times New Roman"/>
          <w:b/>
          <w:sz w:val="28"/>
          <w:szCs w:val="28"/>
        </w:rPr>
        <w:t>Торбеевского муниципального района Республики Мордовия»</w:t>
      </w:r>
    </w:p>
    <w:p w:rsidR="00816C56" w:rsidRDefault="00816C56" w:rsidP="00816C56">
      <w:pPr>
        <w:spacing w:after="0" w:line="240" w:lineRule="auto"/>
        <w:ind w:firstLine="709"/>
        <w:contextualSpacing/>
        <w:jc w:val="center"/>
        <w:rPr>
          <w:rFonts w:ascii="Times New Roman" w:hAnsi="Times New Roman"/>
          <w:b/>
          <w:sz w:val="28"/>
          <w:szCs w:val="28"/>
        </w:rPr>
      </w:pPr>
    </w:p>
    <w:p w:rsidR="00816C56" w:rsidRPr="0014141D" w:rsidRDefault="00B87084" w:rsidP="00816C56">
      <w:pPr>
        <w:spacing w:after="0" w:line="240" w:lineRule="auto"/>
        <w:ind w:firstLine="567"/>
        <w:jc w:val="both"/>
        <w:rPr>
          <w:rFonts w:ascii="Times New Roman" w:hAnsi="Times New Roman"/>
          <w:sz w:val="28"/>
          <w:szCs w:val="28"/>
        </w:rPr>
      </w:pPr>
      <w:r w:rsidRPr="00B87084">
        <w:rPr>
          <w:rFonts w:ascii="Times New Roman" w:hAnsi="Times New Roman"/>
          <w:sz w:val="28"/>
          <w:szCs w:val="28"/>
        </w:rPr>
        <w:t xml:space="preserve">В целях устойчивого развития территории  </w:t>
      </w:r>
      <w:r w:rsidR="00455664">
        <w:rPr>
          <w:rFonts w:ascii="Times New Roman" w:hAnsi="Times New Roman"/>
          <w:sz w:val="28"/>
          <w:szCs w:val="28"/>
        </w:rPr>
        <w:t>Дракинского</w:t>
      </w:r>
      <w:r w:rsidRPr="00B87084">
        <w:rPr>
          <w:rFonts w:ascii="Times New Roman" w:hAnsi="Times New Roman"/>
          <w:sz w:val="28"/>
          <w:szCs w:val="28"/>
        </w:rPr>
        <w:t xml:space="preserve">  сельского поселения,</w:t>
      </w:r>
      <w:r>
        <w:rPr>
          <w:rFonts w:ascii="Times New Roman" w:hAnsi="Times New Roman"/>
          <w:sz w:val="28"/>
          <w:szCs w:val="28"/>
        </w:rPr>
        <w:t xml:space="preserve"> в</w:t>
      </w:r>
      <w:r w:rsidR="00816C56" w:rsidRPr="0014141D">
        <w:rPr>
          <w:rFonts w:ascii="Times New Roman" w:hAnsi="Times New Roman"/>
          <w:sz w:val="28"/>
          <w:szCs w:val="28"/>
        </w:rPr>
        <w:t xml:space="preserve"> соответствии с Федераль</w:t>
      </w:r>
      <w:r w:rsidR="00816C56">
        <w:rPr>
          <w:rFonts w:ascii="Times New Roman" w:hAnsi="Times New Roman"/>
          <w:sz w:val="28"/>
          <w:szCs w:val="28"/>
        </w:rPr>
        <w:t>ным законом от 6 октября 2003 года</w:t>
      </w:r>
      <w:r w:rsidR="00816C56" w:rsidRPr="0014141D">
        <w:rPr>
          <w:rFonts w:ascii="Times New Roman" w:hAnsi="Times New Roman"/>
          <w:sz w:val="28"/>
          <w:szCs w:val="28"/>
        </w:rPr>
        <w:t xml:space="preserve"> № 131-ФЗ «Об общих принципах организации местного самоуправления в </w:t>
      </w:r>
      <w:r w:rsidR="0060007B">
        <w:rPr>
          <w:rFonts w:ascii="Times New Roman" w:hAnsi="Times New Roman"/>
          <w:sz w:val="28"/>
          <w:szCs w:val="28"/>
        </w:rPr>
        <w:t>Российской Федерации», статьей</w:t>
      </w:r>
      <w:r w:rsidR="00816C56">
        <w:rPr>
          <w:rFonts w:ascii="Times New Roman" w:hAnsi="Times New Roman"/>
          <w:sz w:val="28"/>
          <w:szCs w:val="28"/>
        </w:rPr>
        <w:t xml:space="preserve"> </w:t>
      </w:r>
      <w:r w:rsidR="00816C56" w:rsidRPr="0014141D">
        <w:rPr>
          <w:rFonts w:ascii="Times New Roman" w:hAnsi="Times New Roman"/>
          <w:sz w:val="28"/>
          <w:szCs w:val="28"/>
        </w:rPr>
        <w:t>33 Градостроительного кодекса Российской Федерации,</w:t>
      </w:r>
      <w:r>
        <w:rPr>
          <w:rFonts w:ascii="Times New Roman" w:hAnsi="Times New Roman"/>
          <w:sz w:val="28"/>
          <w:szCs w:val="28"/>
        </w:rPr>
        <w:t xml:space="preserve"> Уставом </w:t>
      </w:r>
      <w:r w:rsidR="00455664">
        <w:rPr>
          <w:rFonts w:ascii="Times New Roman" w:hAnsi="Times New Roman"/>
          <w:sz w:val="28"/>
          <w:szCs w:val="28"/>
        </w:rPr>
        <w:t>Дракинского</w:t>
      </w:r>
      <w:r>
        <w:rPr>
          <w:rFonts w:ascii="Times New Roman" w:hAnsi="Times New Roman"/>
          <w:sz w:val="28"/>
          <w:szCs w:val="28"/>
        </w:rPr>
        <w:t xml:space="preserve"> сельского поселения, Совет депутатов </w:t>
      </w:r>
      <w:r w:rsidR="00455664">
        <w:rPr>
          <w:rFonts w:ascii="Times New Roman" w:hAnsi="Times New Roman"/>
          <w:sz w:val="28"/>
          <w:szCs w:val="28"/>
        </w:rPr>
        <w:t>Дракинского</w:t>
      </w:r>
      <w:r>
        <w:rPr>
          <w:rFonts w:ascii="Times New Roman" w:hAnsi="Times New Roman"/>
          <w:sz w:val="28"/>
          <w:szCs w:val="28"/>
        </w:rPr>
        <w:t xml:space="preserve"> сельского поселения решил:</w:t>
      </w:r>
    </w:p>
    <w:p w:rsidR="003A770A" w:rsidRDefault="003A770A" w:rsidP="00B63706">
      <w:pPr>
        <w:spacing w:after="0" w:line="240" w:lineRule="auto"/>
        <w:ind w:firstLine="709"/>
        <w:contextualSpacing/>
        <w:jc w:val="both"/>
        <w:rPr>
          <w:rFonts w:ascii="Times New Roman" w:hAnsi="Times New Roman"/>
          <w:sz w:val="28"/>
          <w:szCs w:val="28"/>
        </w:rPr>
      </w:pPr>
    </w:p>
    <w:p w:rsidR="00816C56" w:rsidRPr="00323F27" w:rsidRDefault="008D1D0F" w:rsidP="00B63706">
      <w:pPr>
        <w:spacing w:after="0" w:line="240" w:lineRule="auto"/>
        <w:ind w:firstLine="709"/>
        <w:contextualSpacing/>
        <w:jc w:val="both"/>
        <w:rPr>
          <w:rFonts w:ascii="Times New Roman" w:hAnsi="Times New Roman"/>
          <w:sz w:val="28"/>
          <w:szCs w:val="28"/>
        </w:rPr>
      </w:pPr>
      <w:r>
        <w:rPr>
          <w:rFonts w:ascii="Times New Roman" w:hAnsi="Times New Roman"/>
          <w:sz w:val="28"/>
          <w:szCs w:val="28"/>
        </w:rPr>
        <w:t>1.Утвердить</w:t>
      </w:r>
      <w:r w:rsidR="00816C56" w:rsidRPr="00B63706">
        <w:rPr>
          <w:rFonts w:ascii="Times New Roman" w:hAnsi="Times New Roman"/>
          <w:sz w:val="28"/>
          <w:szCs w:val="28"/>
        </w:rPr>
        <w:t xml:space="preserve"> Правил</w:t>
      </w:r>
      <w:r>
        <w:rPr>
          <w:rFonts w:ascii="Times New Roman" w:hAnsi="Times New Roman"/>
          <w:sz w:val="28"/>
          <w:szCs w:val="28"/>
        </w:rPr>
        <w:t>а</w:t>
      </w:r>
      <w:r w:rsidR="00816C56" w:rsidRPr="00B63706">
        <w:rPr>
          <w:rFonts w:ascii="Times New Roman" w:hAnsi="Times New Roman"/>
          <w:sz w:val="28"/>
          <w:szCs w:val="28"/>
        </w:rPr>
        <w:t xml:space="preserve"> землепользования и застройки</w:t>
      </w:r>
      <w:r w:rsidR="00816C56">
        <w:rPr>
          <w:rFonts w:ascii="Times New Roman" w:hAnsi="Times New Roman"/>
          <w:sz w:val="28"/>
          <w:szCs w:val="28"/>
        </w:rPr>
        <w:t xml:space="preserve"> </w:t>
      </w:r>
      <w:r w:rsidR="00B63706">
        <w:rPr>
          <w:rFonts w:ascii="Times New Roman" w:hAnsi="Times New Roman"/>
          <w:sz w:val="28"/>
          <w:szCs w:val="28"/>
        </w:rPr>
        <w:t xml:space="preserve">территории </w:t>
      </w:r>
      <w:r w:rsidR="00455664">
        <w:rPr>
          <w:rFonts w:ascii="Times New Roman" w:hAnsi="Times New Roman"/>
          <w:sz w:val="28"/>
          <w:szCs w:val="28"/>
        </w:rPr>
        <w:t>Дракинского</w:t>
      </w:r>
      <w:r w:rsidR="003A770A">
        <w:rPr>
          <w:rFonts w:ascii="Times New Roman" w:hAnsi="Times New Roman"/>
          <w:sz w:val="28"/>
          <w:szCs w:val="28"/>
        </w:rPr>
        <w:t xml:space="preserve"> сельского поселения </w:t>
      </w:r>
      <w:r w:rsidR="00B63706">
        <w:rPr>
          <w:rFonts w:ascii="Times New Roman" w:hAnsi="Times New Roman"/>
          <w:sz w:val="28"/>
          <w:szCs w:val="28"/>
        </w:rPr>
        <w:t>Торбеевского муниципального района Республики Мордовия</w:t>
      </w:r>
      <w:r w:rsidR="00816C56" w:rsidRPr="00B63706">
        <w:rPr>
          <w:rFonts w:ascii="Times New Roman" w:hAnsi="Times New Roman"/>
          <w:sz w:val="28"/>
          <w:szCs w:val="28"/>
        </w:rPr>
        <w:t>»</w:t>
      </w:r>
      <w:r w:rsidR="00B63706">
        <w:rPr>
          <w:rFonts w:ascii="Times New Roman" w:hAnsi="Times New Roman"/>
          <w:sz w:val="28"/>
          <w:szCs w:val="28"/>
        </w:rPr>
        <w:t xml:space="preserve"> </w:t>
      </w:r>
      <w:r w:rsidR="003A770A">
        <w:rPr>
          <w:rFonts w:ascii="Times New Roman" w:hAnsi="Times New Roman"/>
          <w:sz w:val="28"/>
          <w:szCs w:val="28"/>
        </w:rPr>
        <w:t>согласно приложению</w:t>
      </w:r>
      <w:r w:rsidR="00B63706" w:rsidRPr="00B63706">
        <w:rPr>
          <w:rFonts w:ascii="Times New Roman" w:hAnsi="Times New Roman"/>
          <w:sz w:val="28"/>
          <w:szCs w:val="28"/>
        </w:rPr>
        <w:t>.</w:t>
      </w:r>
    </w:p>
    <w:p w:rsidR="00816C56" w:rsidRPr="0014141D" w:rsidRDefault="00816C56" w:rsidP="00816C56">
      <w:pPr>
        <w:spacing w:after="0" w:line="240" w:lineRule="auto"/>
        <w:ind w:firstLine="567"/>
        <w:contextualSpacing/>
        <w:jc w:val="both"/>
        <w:rPr>
          <w:rFonts w:ascii="Times New Roman" w:hAnsi="Times New Roman"/>
          <w:sz w:val="28"/>
          <w:szCs w:val="28"/>
        </w:rPr>
      </w:pPr>
      <w:r>
        <w:rPr>
          <w:rFonts w:ascii="Times New Roman" w:hAnsi="Times New Roman"/>
          <w:sz w:val="28"/>
          <w:szCs w:val="28"/>
        </w:rPr>
        <w:t xml:space="preserve">2. </w:t>
      </w:r>
      <w:r w:rsidRPr="0014141D">
        <w:rPr>
          <w:rFonts w:ascii="Times New Roman" w:hAnsi="Times New Roman"/>
          <w:sz w:val="28"/>
          <w:szCs w:val="28"/>
        </w:rPr>
        <w:t xml:space="preserve">Настоящее </w:t>
      </w:r>
      <w:r>
        <w:rPr>
          <w:rFonts w:ascii="Times New Roman" w:hAnsi="Times New Roman"/>
          <w:sz w:val="28"/>
          <w:szCs w:val="28"/>
        </w:rPr>
        <w:t xml:space="preserve">решение </w:t>
      </w:r>
      <w:r w:rsidRPr="0014141D">
        <w:rPr>
          <w:rFonts w:ascii="Times New Roman" w:hAnsi="Times New Roman"/>
          <w:sz w:val="28"/>
          <w:szCs w:val="28"/>
        </w:rPr>
        <w:t>вступает в силу со дня его официального опубликования.</w:t>
      </w:r>
    </w:p>
    <w:p w:rsidR="00816C56" w:rsidRDefault="00816C56" w:rsidP="00816C56">
      <w:pPr>
        <w:spacing w:after="0"/>
        <w:ind w:firstLine="705"/>
        <w:contextualSpacing/>
        <w:jc w:val="both"/>
        <w:rPr>
          <w:rFonts w:ascii="Times New Roman" w:hAnsi="Times New Roman"/>
          <w:sz w:val="28"/>
          <w:szCs w:val="28"/>
        </w:rPr>
      </w:pPr>
    </w:p>
    <w:p w:rsidR="00816C56" w:rsidRDefault="00816C56" w:rsidP="009B155B">
      <w:pPr>
        <w:pStyle w:val="ConsPlusNormal"/>
        <w:rPr>
          <w:rFonts w:ascii="Times New Roman" w:eastAsia="Calibri" w:hAnsi="Times New Roman"/>
          <w:b/>
          <w:sz w:val="28"/>
          <w:szCs w:val="28"/>
          <w:lang w:eastAsia="en-US"/>
        </w:rPr>
      </w:pPr>
    </w:p>
    <w:p w:rsidR="00816C56" w:rsidRDefault="00816C56" w:rsidP="009B155B">
      <w:pPr>
        <w:pStyle w:val="ConsPlusNormal"/>
        <w:rPr>
          <w:rFonts w:ascii="Times New Roman" w:eastAsia="Calibri" w:hAnsi="Times New Roman"/>
          <w:b/>
          <w:sz w:val="28"/>
          <w:szCs w:val="28"/>
          <w:lang w:eastAsia="en-US"/>
        </w:rPr>
      </w:pPr>
    </w:p>
    <w:p w:rsidR="00816C56" w:rsidRDefault="008D5531" w:rsidP="009B155B">
      <w:pPr>
        <w:pStyle w:val="ConsPlusNormal"/>
        <w:rPr>
          <w:rFonts w:ascii="Times New Roman" w:hAnsi="Times New Roman"/>
          <w:sz w:val="28"/>
          <w:szCs w:val="28"/>
        </w:rPr>
      </w:pPr>
      <w:r>
        <w:rPr>
          <w:rFonts w:ascii="Times New Roman" w:hAnsi="Times New Roman"/>
          <w:sz w:val="28"/>
          <w:szCs w:val="28"/>
        </w:rPr>
        <w:t>Глава</w:t>
      </w:r>
      <w:r w:rsidR="003A770A">
        <w:rPr>
          <w:rFonts w:ascii="Times New Roman" w:hAnsi="Times New Roman"/>
          <w:sz w:val="28"/>
          <w:szCs w:val="28"/>
        </w:rPr>
        <w:t xml:space="preserve"> </w:t>
      </w:r>
      <w:r w:rsidR="00455664">
        <w:rPr>
          <w:rFonts w:ascii="Times New Roman" w:hAnsi="Times New Roman"/>
          <w:sz w:val="28"/>
          <w:szCs w:val="28"/>
        </w:rPr>
        <w:t>Дракинского</w:t>
      </w:r>
    </w:p>
    <w:p w:rsidR="00266FF7" w:rsidRDefault="003A770A" w:rsidP="009B155B">
      <w:pPr>
        <w:pStyle w:val="ConsPlusNormal"/>
        <w:rPr>
          <w:rFonts w:ascii="Times New Roman" w:hAnsi="Times New Roman"/>
          <w:sz w:val="28"/>
          <w:szCs w:val="28"/>
        </w:rPr>
      </w:pPr>
      <w:r>
        <w:rPr>
          <w:rFonts w:ascii="Times New Roman" w:hAnsi="Times New Roman"/>
          <w:sz w:val="28"/>
          <w:szCs w:val="28"/>
        </w:rPr>
        <w:t xml:space="preserve">сельского поселения                                                     </w:t>
      </w:r>
      <w:r w:rsidR="008D5531">
        <w:rPr>
          <w:rFonts w:ascii="Times New Roman" w:hAnsi="Times New Roman"/>
          <w:sz w:val="28"/>
          <w:szCs w:val="28"/>
        </w:rPr>
        <w:t>Волгапкина Н.М</w:t>
      </w:r>
      <w:r w:rsidR="008D1D0F">
        <w:rPr>
          <w:rFonts w:ascii="Times New Roman" w:hAnsi="Times New Roman"/>
          <w:sz w:val="28"/>
          <w:szCs w:val="28"/>
        </w:rPr>
        <w:t>.</w:t>
      </w:r>
    </w:p>
    <w:p w:rsidR="008D1D0F" w:rsidRDefault="008D1D0F" w:rsidP="009B155B">
      <w:pPr>
        <w:pStyle w:val="ConsPlusNormal"/>
        <w:rPr>
          <w:rFonts w:ascii="Times New Roman" w:hAnsi="Times New Roman"/>
          <w:sz w:val="28"/>
          <w:szCs w:val="28"/>
        </w:rPr>
      </w:pPr>
    </w:p>
    <w:p w:rsidR="008D1D0F" w:rsidRDefault="008D1D0F" w:rsidP="009B155B">
      <w:pPr>
        <w:pStyle w:val="ConsPlusNormal"/>
        <w:rPr>
          <w:rFonts w:ascii="Times New Roman" w:hAnsi="Times New Roman"/>
          <w:sz w:val="28"/>
          <w:szCs w:val="28"/>
        </w:rPr>
      </w:pPr>
    </w:p>
    <w:p w:rsidR="008D1D0F" w:rsidRDefault="008D1D0F" w:rsidP="009B155B">
      <w:pPr>
        <w:pStyle w:val="ConsPlusNormal"/>
        <w:rPr>
          <w:rFonts w:ascii="Times New Roman" w:hAnsi="Times New Roman"/>
          <w:sz w:val="28"/>
          <w:szCs w:val="28"/>
        </w:rPr>
      </w:pPr>
    </w:p>
    <w:p w:rsidR="008D1D0F" w:rsidRDefault="008D1D0F" w:rsidP="009B155B">
      <w:pPr>
        <w:pStyle w:val="ConsPlusNormal"/>
        <w:rPr>
          <w:rFonts w:ascii="Times New Roman" w:hAnsi="Times New Roman"/>
          <w:sz w:val="28"/>
          <w:szCs w:val="28"/>
        </w:rPr>
      </w:pPr>
    </w:p>
    <w:p w:rsidR="008D1D0F" w:rsidRDefault="008D1D0F" w:rsidP="009B155B">
      <w:pPr>
        <w:pStyle w:val="ConsPlusNormal"/>
        <w:rPr>
          <w:rFonts w:ascii="Times New Roman" w:hAnsi="Times New Roman"/>
          <w:sz w:val="28"/>
          <w:szCs w:val="28"/>
        </w:rPr>
      </w:pPr>
    </w:p>
    <w:p w:rsidR="008D1D0F" w:rsidRDefault="008D1D0F" w:rsidP="009B155B">
      <w:pPr>
        <w:pStyle w:val="ConsPlusNormal"/>
        <w:rPr>
          <w:rFonts w:ascii="Times New Roman" w:hAnsi="Times New Roman"/>
          <w:sz w:val="28"/>
          <w:szCs w:val="28"/>
        </w:rPr>
      </w:pPr>
    </w:p>
    <w:p w:rsidR="00C50215" w:rsidRDefault="00C50215" w:rsidP="009B155B">
      <w:pPr>
        <w:pStyle w:val="ConsPlusNormal"/>
        <w:rPr>
          <w:rFonts w:ascii="Times New Roman" w:hAnsi="Times New Roman"/>
          <w:sz w:val="28"/>
          <w:szCs w:val="28"/>
        </w:rPr>
      </w:pPr>
    </w:p>
    <w:p w:rsidR="00266FF7" w:rsidRDefault="00266FF7" w:rsidP="009B155B">
      <w:pPr>
        <w:pStyle w:val="ConsPlusNormal"/>
        <w:rPr>
          <w:rFonts w:ascii="Times New Roman" w:hAnsi="Times New Roman"/>
          <w:sz w:val="28"/>
          <w:szCs w:val="28"/>
        </w:rPr>
      </w:pPr>
    </w:p>
    <w:p w:rsidR="00266FF7" w:rsidRDefault="00266FF7" w:rsidP="009B155B">
      <w:pPr>
        <w:pStyle w:val="ConsPlusNormal"/>
        <w:rPr>
          <w:rFonts w:ascii="Times New Roman" w:hAnsi="Times New Roman"/>
          <w:sz w:val="28"/>
          <w:szCs w:val="28"/>
        </w:rPr>
      </w:pPr>
    </w:p>
    <w:p w:rsidR="00266FF7" w:rsidRPr="001D1280" w:rsidRDefault="006F7F95" w:rsidP="00266FF7">
      <w:pPr>
        <w:tabs>
          <w:tab w:val="left" w:pos="900"/>
        </w:tabs>
        <w:spacing w:line="240" w:lineRule="auto"/>
        <w:ind w:left="900" w:hanging="333"/>
        <w:jc w:val="center"/>
        <w:rPr>
          <w:b/>
          <w:sz w:val="20"/>
        </w:rPr>
      </w:pPr>
      <w:r w:rsidRPr="001D1280">
        <w:rPr>
          <w:b/>
          <w:noProof/>
          <w:sz w:val="20"/>
          <w:lang w:eastAsia="ru-RU"/>
        </w:rPr>
        <w:drawing>
          <wp:anchor distT="0" distB="0" distL="114300" distR="114300" simplePos="0" relativeHeight="251657728" behindDoc="1" locked="0" layoutInCell="1" allowOverlap="1">
            <wp:simplePos x="0" y="0"/>
            <wp:positionH relativeFrom="column">
              <wp:posOffset>-702310</wp:posOffset>
            </wp:positionH>
            <wp:positionV relativeFrom="paragraph">
              <wp:posOffset>-337820</wp:posOffset>
            </wp:positionV>
            <wp:extent cx="7059930" cy="9819005"/>
            <wp:effectExtent l="0" t="0" r="7620" b="0"/>
            <wp:wrapNone/>
            <wp:docPr id="3" name="Рисунок 2"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1"/>
                    <pic:cNvPicPr>
                      <a:picLocks noChangeAspect="1" noChangeArrowheads="1"/>
                    </pic:cNvPicPr>
                  </pic:nvPicPr>
                  <pic:blipFill>
                    <a:blip r:embed="rId8" cstate="print">
                      <a:lum contrast="50000"/>
                      <a:extLst>
                        <a:ext uri="{28A0092B-C50C-407E-A947-70E740481C1C}">
                          <a14:useLocalDpi xmlns:a14="http://schemas.microsoft.com/office/drawing/2010/main" val="0"/>
                        </a:ext>
                      </a:extLst>
                    </a:blip>
                    <a:srcRect/>
                    <a:stretch>
                      <a:fillRect/>
                    </a:stretch>
                  </pic:blipFill>
                  <pic:spPr bwMode="auto">
                    <a:xfrm>
                      <a:off x="0" y="0"/>
                      <a:ext cx="7059930" cy="9819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6FF7" w:rsidRPr="001D1280" w:rsidRDefault="00266FF7" w:rsidP="00266FF7">
      <w:pPr>
        <w:spacing w:line="240" w:lineRule="auto"/>
        <w:jc w:val="center"/>
        <w:rPr>
          <w:b/>
          <w:spacing w:val="-6"/>
          <w:sz w:val="20"/>
        </w:rPr>
      </w:pPr>
    </w:p>
    <w:p w:rsidR="00266FF7" w:rsidRPr="001D1280" w:rsidRDefault="00266FF7" w:rsidP="00266FF7">
      <w:pPr>
        <w:spacing w:line="240" w:lineRule="auto"/>
        <w:jc w:val="center"/>
        <w:rPr>
          <w:b/>
          <w:spacing w:val="-6"/>
          <w:sz w:val="20"/>
        </w:rPr>
      </w:pPr>
    </w:p>
    <w:p w:rsidR="00266FF7" w:rsidRPr="001D1280" w:rsidRDefault="00266FF7" w:rsidP="00266FF7">
      <w:pPr>
        <w:spacing w:line="240" w:lineRule="auto"/>
        <w:jc w:val="center"/>
        <w:outlineLvl w:val="0"/>
        <w:rPr>
          <w:b/>
          <w:spacing w:val="-6"/>
          <w:sz w:val="20"/>
        </w:rPr>
      </w:pPr>
    </w:p>
    <w:p w:rsidR="00266FF7" w:rsidRPr="001D1280" w:rsidRDefault="00266FF7" w:rsidP="00266FF7">
      <w:pPr>
        <w:spacing w:line="240" w:lineRule="auto"/>
        <w:rPr>
          <w:spacing w:val="-6"/>
          <w:sz w:val="20"/>
        </w:rPr>
      </w:pPr>
    </w:p>
    <w:p w:rsidR="00266FF7" w:rsidRPr="001D1280" w:rsidRDefault="00266FF7" w:rsidP="00266FF7">
      <w:pPr>
        <w:spacing w:line="240" w:lineRule="auto"/>
        <w:rPr>
          <w:spacing w:val="-6"/>
          <w:sz w:val="20"/>
        </w:rPr>
      </w:pPr>
    </w:p>
    <w:p w:rsidR="00266FF7" w:rsidRPr="001D1280" w:rsidRDefault="00266FF7" w:rsidP="00266FF7">
      <w:pPr>
        <w:spacing w:line="240" w:lineRule="auto"/>
        <w:rPr>
          <w:spacing w:val="-6"/>
          <w:sz w:val="20"/>
        </w:rPr>
      </w:pPr>
    </w:p>
    <w:p w:rsidR="00266FF7" w:rsidRPr="009C02E7" w:rsidRDefault="00266FF7" w:rsidP="00266FF7">
      <w:pPr>
        <w:spacing w:line="240" w:lineRule="auto"/>
        <w:rPr>
          <w:spacing w:val="-6"/>
          <w:sz w:val="20"/>
        </w:rPr>
      </w:pPr>
    </w:p>
    <w:p w:rsidR="00266FF7" w:rsidRPr="009C02E7" w:rsidRDefault="00266FF7" w:rsidP="00266FF7">
      <w:pPr>
        <w:spacing w:line="240" w:lineRule="auto"/>
        <w:rPr>
          <w:spacing w:val="-6"/>
          <w:sz w:val="20"/>
        </w:rPr>
      </w:pPr>
    </w:p>
    <w:p w:rsidR="00266FF7" w:rsidRPr="001D1280" w:rsidRDefault="00266FF7" w:rsidP="00266FF7">
      <w:pPr>
        <w:spacing w:line="240" w:lineRule="auto"/>
        <w:rPr>
          <w:spacing w:val="-6"/>
          <w:sz w:val="20"/>
        </w:rPr>
      </w:pPr>
    </w:p>
    <w:p w:rsidR="00266FF7" w:rsidRPr="001D1280" w:rsidRDefault="00266FF7" w:rsidP="00266FF7">
      <w:pPr>
        <w:tabs>
          <w:tab w:val="left" w:pos="6473"/>
        </w:tabs>
        <w:spacing w:line="240" w:lineRule="auto"/>
        <w:rPr>
          <w:spacing w:val="-6"/>
          <w:sz w:val="20"/>
        </w:rPr>
      </w:pPr>
      <w:r>
        <w:rPr>
          <w:spacing w:val="-6"/>
          <w:sz w:val="20"/>
        </w:rPr>
        <w:tab/>
      </w:r>
    </w:p>
    <w:p w:rsidR="00266FF7" w:rsidRPr="001D1280" w:rsidRDefault="00266FF7" w:rsidP="00266FF7">
      <w:pPr>
        <w:spacing w:line="240" w:lineRule="auto"/>
        <w:rPr>
          <w:spacing w:val="-6"/>
          <w:sz w:val="20"/>
        </w:rPr>
      </w:pPr>
    </w:p>
    <w:p w:rsidR="00266FF7" w:rsidRPr="004F0869" w:rsidRDefault="00266FF7" w:rsidP="00266FF7">
      <w:pPr>
        <w:spacing w:line="240" w:lineRule="auto"/>
        <w:jc w:val="center"/>
        <w:rPr>
          <w:b/>
          <w:spacing w:val="-6"/>
          <w:sz w:val="28"/>
          <w:szCs w:val="28"/>
        </w:rPr>
      </w:pPr>
      <w:r>
        <w:rPr>
          <w:b/>
          <w:spacing w:val="-6"/>
          <w:sz w:val="28"/>
          <w:szCs w:val="28"/>
        </w:rPr>
        <w:t xml:space="preserve">       </w:t>
      </w:r>
      <w:r w:rsidRPr="004F0869">
        <w:rPr>
          <w:b/>
          <w:spacing w:val="-6"/>
          <w:sz w:val="28"/>
          <w:szCs w:val="28"/>
        </w:rPr>
        <w:t xml:space="preserve">Правила землепользования и застройки </w:t>
      </w:r>
    </w:p>
    <w:p w:rsidR="00266FF7" w:rsidRPr="004F0869" w:rsidRDefault="00266FF7" w:rsidP="00266FF7">
      <w:pPr>
        <w:spacing w:line="240" w:lineRule="auto"/>
        <w:jc w:val="center"/>
        <w:rPr>
          <w:b/>
          <w:spacing w:val="-6"/>
          <w:sz w:val="28"/>
          <w:szCs w:val="28"/>
        </w:rPr>
      </w:pPr>
      <w:r w:rsidRPr="004F0869">
        <w:rPr>
          <w:b/>
          <w:spacing w:val="-6"/>
          <w:sz w:val="28"/>
          <w:szCs w:val="28"/>
        </w:rPr>
        <w:t xml:space="preserve">          </w:t>
      </w:r>
      <w:r>
        <w:rPr>
          <w:b/>
          <w:spacing w:val="-6"/>
          <w:sz w:val="28"/>
          <w:szCs w:val="28"/>
        </w:rPr>
        <w:t>Дракинского</w:t>
      </w:r>
      <w:r w:rsidRPr="004F0869">
        <w:rPr>
          <w:b/>
          <w:spacing w:val="-6"/>
          <w:sz w:val="28"/>
          <w:szCs w:val="28"/>
        </w:rPr>
        <w:t xml:space="preserve"> сельского поселения</w:t>
      </w:r>
    </w:p>
    <w:p w:rsidR="00266FF7" w:rsidRPr="004F0869" w:rsidRDefault="00266FF7" w:rsidP="00266FF7">
      <w:pPr>
        <w:spacing w:line="240" w:lineRule="auto"/>
        <w:jc w:val="center"/>
        <w:rPr>
          <w:b/>
          <w:spacing w:val="-6"/>
          <w:sz w:val="28"/>
          <w:szCs w:val="28"/>
        </w:rPr>
      </w:pPr>
      <w:r w:rsidRPr="004F0869">
        <w:rPr>
          <w:b/>
          <w:spacing w:val="-6"/>
          <w:sz w:val="28"/>
          <w:szCs w:val="28"/>
        </w:rPr>
        <w:t xml:space="preserve">           </w:t>
      </w:r>
      <w:r>
        <w:rPr>
          <w:b/>
          <w:spacing w:val="-6"/>
          <w:sz w:val="28"/>
          <w:szCs w:val="28"/>
        </w:rPr>
        <w:t>Торбеевского</w:t>
      </w:r>
      <w:r w:rsidRPr="004F0869">
        <w:rPr>
          <w:b/>
          <w:spacing w:val="-6"/>
          <w:sz w:val="28"/>
          <w:szCs w:val="28"/>
        </w:rPr>
        <w:t xml:space="preserve"> муниципального района</w:t>
      </w:r>
    </w:p>
    <w:p w:rsidR="00266FF7" w:rsidRPr="001D1280" w:rsidRDefault="00266FF7" w:rsidP="00266FF7">
      <w:pPr>
        <w:spacing w:line="240" w:lineRule="auto"/>
        <w:jc w:val="center"/>
        <w:rPr>
          <w:b/>
          <w:spacing w:val="-6"/>
          <w:sz w:val="20"/>
        </w:rPr>
      </w:pPr>
      <w:r w:rsidRPr="004F0869">
        <w:rPr>
          <w:b/>
          <w:spacing w:val="-6"/>
          <w:sz w:val="28"/>
          <w:szCs w:val="28"/>
        </w:rPr>
        <w:t>Республики Мордовия</w:t>
      </w:r>
    </w:p>
    <w:p w:rsidR="00266FF7" w:rsidRPr="001D1280" w:rsidRDefault="00266FF7" w:rsidP="00266FF7">
      <w:pPr>
        <w:spacing w:line="240" w:lineRule="auto"/>
        <w:jc w:val="center"/>
        <w:rPr>
          <w:b/>
          <w:spacing w:val="-6"/>
          <w:sz w:val="20"/>
        </w:rPr>
      </w:pPr>
    </w:p>
    <w:p w:rsidR="00266FF7" w:rsidRPr="001D1280" w:rsidRDefault="00266FF7" w:rsidP="00266FF7">
      <w:pPr>
        <w:spacing w:line="240" w:lineRule="auto"/>
        <w:jc w:val="center"/>
        <w:rPr>
          <w:b/>
          <w:spacing w:val="-6"/>
          <w:sz w:val="20"/>
        </w:rPr>
      </w:pPr>
    </w:p>
    <w:p w:rsidR="00266FF7" w:rsidRPr="001D1280" w:rsidRDefault="00266FF7" w:rsidP="00266FF7">
      <w:pPr>
        <w:spacing w:line="240" w:lineRule="auto"/>
        <w:jc w:val="center"/>
        <w:rPr>
          <w:b/>
          <w:spacing w:val="-6"/>
          <w:sz w:val="20"/>
        </w:rPr>
      </w:pPr>
    </w:p>
    <w:p w:rsidR="00266FF7" w:rsidRPr="001D1280" w:rsidRDefault="00266FF7" w:rsidP="00266FF7">
      <w:pPr>
        <w:spacing w:line="240" w:lineRule="auto"/>
        <w:jc w:val="center"/>
        <w:rPr>
          <w:b/>
          <w:spacing w:val="-6"/>
          <w:sz w:val="20"/>
        </w:rPr>
      </w:pPr>
    </w:p>
    <w:p w:rsidR="00266FF7" w:rsidRPr="001D1280" w:rsidRDefault="00266FF7" w:rsidP="00266FF7">
      <w:pPr>
        <w:spacing w:line="240" w:lineRule="auto"/>
        <w:jc w:val="center"/>
        <w:rPr>
          <w:b/>
          <w:spacing w:val="-6"/>
          <w:sz w:val="20"/>
        </w:rPr>
      </w:pPr>
    </w:p>
    <w:p w:rsidR="00266FF7" w:rsidRPr="001D1280" w:rsidRDefault="00266FF7" w:rsidP="00266FF7">
      <w:pPr>
        <w:spacing w:line="240" w:lineRule="auto"/>
        <w:jc w:val="center"/>
        <w:rPr>
          <w:b/>
          <w:spacing w:val="-6"/>
          <w:sz w:val="20"/>
        </w:rPr>
      </w:pPr>
    </w:p>
    <w:p w:rsidR="00266FF7" w:rsidRPr="001D1280" w:rsidRDefault="00266FF7" w:rsidP="00266FF7">
      <w:pPr>
        <w:spacing w:line="240" w:lineRule="auto"/>
        <w:rPr>
          <w:spacing w:val="-6"/>
          <w:sz w:val="20"/>
        </w:rPr>
      </w:pPr>
    </w:p>
    <w:p w:rsidR="00266FF7" w:rsidRPr="001D1280" w:rsidRDefault="00266FF7" w:rsidP="00266FF7">
      <w:pPr>
        <w:spacing w:line="240" w:lineRule="auto"/>
        <w:rPr>
          <w:spacing w:val="-6"/>
          <w:sz w:val="20"/>
        </w:rPr>
      </w:pPr>
    </w:p>
    <w:p w:rsidR="00266FF7" w:rsidRPr="001D1280" w:rsidRDefault="00266FF7" w:rsidP="00266FF7">
      <w:pPr>
        <w:spacing w:line="240" w:lineRule="auto"/>
        <w:rPr>
          <w:spacing w:val="-6"/>
          <w:sz w:val="20"/>
        </w:rPr>
      </w:pPr>
    </w:p>
    <w:p w:rsidR="00266FF7" w:rsidRPr="001D1280" w:rsidRDefault="00266FF7" w:rsidP="00266FF7">
      <w:pPr>
        <w:spacing w:line="240" w:lineRule="auto"/>
        <w:rPr>
          <w:spacing w:val="-6"/>
          <w:sz w:val="20"/>
        </w:rPr>
      </w:pPr>
    </w:p>
    <w:p w:rsidR="00266FF7" w:rsidRDefault="00266FF7" w:rsidP="00266FF7">
      <w:pPr>
        <w:tabs>
          <w:tab w:val="left" w:pos="7406"/>
        </w:tabs>
        <w:spacing w:line="240" w:lineRule="auto"/>
        <w:rPr>
          <w:spacing w:val="-6"/>
          <w:sz w:val="20"/>
        </w:rPr>
      </w:pPr>
    </w:p>
    <w:p w:rsidR="00266FF7" w:rsidRPr="001D1280" w:rsidRDefault="00266FF7" w:rsidP="00266FF7">
      <w:pPr>
        <w:tabs>
          <w:tab w:val="left" w:pos="7406"/>
        </w:tabs>
        <w:spacing w:line="240" w:lineRule="auto"/>
        <w:rPr>
          <w:sz w:val="20"/>
        </w:rPr>
      </w:pPr>
    </w:p>
    <w:p w:rsidR="00266FF7" w:rsidRPr="001D1280" w:rsidRDefault="00266FF7" w:rsidP="00266FF7">
      <w:pPr>
        <w:spacing w:line="240" w:lineRule="auto"/>
        <w:jc w:val="center"/>
        <w:rPr>
          <w:b/>
          <w:sz w:val="20"/>
        </w:rPr>
      </w:pPr>
      <w:r w:rsidRPr="001D1280">
        <w:rPr>
          <w:b/>
          <w:sz w:val="20"/>
        </w:rPr>
        <w:t>г. Саранск, 201</w:t>
      </w:r>
      <w:r>
        <w:rPr>
          <w:b/>
          <w:sz w:val="20"/>
        </w:rPr>
        <w:t>8</w:t>
      </w:r>
    </w:p>
    <w:p w:rsidR="00266FF7" w:rsidRPr="004F0869" w:rsidRDefault="00266FF7" w:rsidP="00266FF7">
      <w:pPr>
        <w:spacing w:line="240" w:lineRule="auto"/>
        <w:jc w:val="center"/>
        <w:outlineLvl w:val="0"/>
        <w:rPr>
          <w:b/>
          <w:spacing w:val="-6"/>
          <w:szCs w:val="24"/>
        </w:rPr>
      </w:pPr>
      <w:r w:rsidRPr="001D1280">
        <w:rPr>
          <w:b/>
          <w:sz w:val="20"/>
        </w:rPr>
        <w:br w:type="page"/>
      </w:r>
      <w:r w:rsidRPr="004F0869">
        <w:rPr>
          <w:b/>
          <w:spacing w:val="-6"/>
          <w:szCs w:val="24"/>
        </w:rPr>
        <w:lastRenderedPageBreak/>
        <w:t>ОБЩЕСТВО С ОГРАНИЧЕННОЙ ОТВЕТСТВЕННОСТЬЮ</w:t>
      </w:r>
    </w:p>
    <w:p w:rsidR="00266FF7" w:rsidRPr="004F0869" w:rsidRDefault="00266FF7" w:rsidP="00266FF7">
      <w:pPr>
        <w:spacing w:line="240" w:lineRule="auto"/>
        <w:jc w:val="center"/>
        <w:outlineLvl w:val="0"/>
        <w:rPr>
          <w:b/>
          <w:spacing w:val="-6"/>
          <w:szCs w:val="24"/>
        </w:rPr>
      </w:pPr>
      <w:r w:rsidRPr="004F0869">
        <w:rPr>
          <w:b/>
          <w:spacing w:val="-6"/>
          <w:szCs w:val="24"/>
        </w:rPr>
        <w:t>«ГИПРОЗЕМ С»</w:t>
      </w:r>
    </w:p>
    <w:p w:rsidR="00266FF7" w:rsidRPr="004F0869" w:rsidRDefault="00266FF7" w:rsidP="00266FF7">
      <w:pPr>
        <w:spacing w:line="240" w:lineRule="auto"/>
        <w:jc w:val="center"/>
        <w:rPr>
          <w:b/>
          <w:spacing w:val="-6"/>
          <w:szCs w:val="24"/>
        </w:rPr>
      </w:pPr>
    </w:p>
    <w:p w:rsidR="00266FF7" w:rsidRPr="004F0869" w:rsidRDefault="00266FF7" w:rsidP="00266FF7">
      <w:pPr>
        <w:spacing w:line="240" w:lineRule="auto"/>
        <w:jc w:val="center"/>
        <w:rPr>
          <w:b/>
          <w:spacing w:val="-6"/>
          <w:szCs w:val="24"/>
        </w:rPr>
      </w:pPr>
    </w:p>
    <w:p w:rsidR="00266FF7" w:rsidRPr="004F0869" w:rsidRDefault="00266FF7" w:rsidP="00266FF7">
      <w:pPr>
        <w:spacing w:line="240" w:lineRule="auto"/>
        <w:jc w:val="center"/>
        <w:rPr>
          <w:b/>
          <w:spacing w:val="-6"/>
          <w:szCs w:val="24"/>
        </w:rPr>
      </w:pPr>
    </w:p>
    <w:p w:rsidR="00266FF7" w:rsidRPr="004F0869" w:rsidRDefault="00266FF7" w:rsidP="00266FF7">
      <w:pPr>
        <w:spacing w:line="240" w:lineRule="auto"/>
        <w:jc w:val="center"/>
        <w:rPr>
          <w:b/>
          <w:spacing w:val="-6"/>
          <w:szCs w:val="24"/>
        </w:rPr>
      </w:pPr>
    </w:p>
    <w:p w:rsidR="00266FF7" w:rsidRPr="004F0869" w:rsidRDefault="00266FF7" w:rsidP="00266FF7">
      <w:pPr>
        <w:spacing w:line="240" w:lineRule="auto"/>
        <w:jc w:val="center"/>
        <w:rPr>
          <w:b/>
          <w:spacing w:val="-6"/>
          <w:szCs w:val="24"/>
        </w:rPr>
      </w:pPr>
    </w:p>
    <w:p w:rsidR="00266FF7" w:rsidRPr="004F0869" w:rsidRDefault="00266FF7" w:rsidP="00266FF7">
      <w:pPr>
        <w:spacing w:line="240" w:lineRule="auto"/>
        <w:jc w:val="center"/>
        <w:outlineLvl w:val="0"/>
        <w:rPr>
          <w:b/>
          <w:spacing w:val="-6"/>
          <w:szCs w:val="24"/>
        </w:rPr>
      </w:pPr>
    </w:p>
    <w:p w:rsidR="00266FF7" w:rsidRPr="004F0869" w:rsidRDefault="00266FF7" w:rsidP="00266FF7">
      <w:pPr>
        <w:spacing w:line="240" w:lineRule="auto"/>
        <w:jc w:val="center"/>
        <w:outlineLvl w:val="0"/>
        <w:rPr>
          <w:spacing w:val="-6"/>
          <w:szCs w:val="24"/>
        </w:rPr>
      </w:pPr>
      <w:r w:rsidRPr="004F0869">
        <w:rPr>
          <w:b/>
          <w:spacing w:val="-6"/>
          <w:szCs w:val="24"/>
        </w:rPr>
        <w:t xml:space="preserve">Заказчик </w:t>
      </w:r>
      <w:r w:rsidRPr="004F0869">
        <w:rPr>
          <w:spacing w:val="-6"/>
          <w:szCs w:val="24"/>
        </w:rPr>
        <w:t xml:space="preserve">Администрация </w:t>
      </w:r>
      <w:r>
        <w:rPr>
          <w:spacing w:val="-6"/>
          <w:szCs w:val="24"/>
        </w:rPr>
        <w:t>Дракинского</w:t>
      </w:r>
      <w:r w:rsidRPr="004F0869">
        <w:rPr>
          <w:spacing w:val="-6"/>
          <w:szCs w:val="24"/>
        </w:rPr>
        <w:t xml:space="preserve">  сельского поселения</w:t>
      </w:r>
    </w:p>
    <w:p w:rsidR="00266FF7" w:rsidRPr="004F0869" w:rsidRDefault="00266FF7" w:rsidP="00266FF7">
      <w:pPr>
        <w:spacing w:line="240" w:lineRule="auto"/>
        <w:jc w:val="center"/>
        <w:outlineLvl w:val="0"/>
        <w:rPr>
          <w:spacing w:val="-6"/>
          <w:szCs w:val="24"/>
        </w:rPr>
      </w:pPr>
      <w:r>
        <w:rPr>
          <w:spacing w:val="-6"/>
          <w:szCs w:val="24"/>
        </w:rPr>
        <w:t>Торбеевского</w:t>
      </w:r>
      <w:r w:rsidRPr="004F0869">
        <w:rPr>
          <w:spacing w:val="-6"/>
          <w:szCs w:val="24"/>
        </w:rPr>
        <w:t xml:space="preserve">  муниципального района</w:t>
      </w:r>
    </w:p>
    <w:p w:rsidR="00266FF7" w:rsidRPr="004F0869" w:rsidRDefault="00266FF7" w:rsidP="00266FF7">
      <w:pPr>
        <w:spacing w:line="240" w:lineRule="auto"/>
        <w:jc w:val="center"/>
        <w:outlineLvl w:val="0"/>
        <w:rPr>
          <w:spacing w:val="-6"/>
          <w:szCs w:val="24"/>
        </w:rPr>
      </w:pPr>
      <w:r w:rsidRPr="004F0869">
        <w:rPr>
          <w:spacing w:val="-6"/>
          <w:szCs w:val="24"/>
        </w:rPr>
        <w:t>Республики Мордовия</w:t>
      </w:r>
    </w:p>
    <w:p w:rsidR="00266FF7" w:rsidRPr="004F0869" w:rsidRDefault="00266FF7" w:rsidP="00266FF7">
      <w:pPr>
        <w:spacing w:line="240" w:lineRule="auto"/>
        <w:jc w:val="center"/>
        <w:rPr>
          <w:spacing w:val="-6"/>
          <w:szCs w:val="24"/>
        </w:rPr>
      </w:pPr>
    </w:p>
    <w:p w:rsidR="00266FF7" w:rsidRPr="004F0869" w:rsidRDefault="00266FF7" w:rsidP="00266FF7">
      <w:pPr>
        <w:spacing w:line="240" w:lineRule="auto"/>
        <w:jc w:val="center"/>
        <w:rPr>
          <w:spacing w:val="-6"/>
          <w:szCs w:val="24"/>
        </w:rPr>
      </w:pPr>
    </w:p>
    <w:p w:rsidR="00266FF7" w:rsidRPr="004F0869" w:rsidRDefault="00266FF7" w:rsidP="00266FF7">
      <w:pPr>
        <w:spacing w:line="240" w:lineRule="auto"/>
        <w:jc w:val="center"/>
        <w:rPr>
          <w:spacing w:val="-6"/>
          <w:szCs w:val="24"/>
        </w:rPr>
      </w:pPr>
    </w:p>
    <w:p w:rsidR="00266FF7" w:rsidRPr="004F0869" w:rsidRDefault="00266FF7" w:rsidP="00266FF7">
      <w:pPr>
        <w:spacing w:line="240" w:lineRule="auto"/>
        <w:jc w:val="center"/>
        <w:rPr>
          <w:spacing w:val="-6"/>
          <w:szCs w:val="24"/>
        </w:rPr>
      </w:pPr>
    </w:p>
    <w:p w:rsidR="00266FF7" w:rsidRPr="004F0869" w:rsidRDefault="00266FF7" w:rsidP="00266FF7">
      <w:pPr>
        <w:spacing w:line="240" w:lineRule="auto"/>
        <w:rPr>
          <w:spacing w:val="-6"/>
          <w:szCs w:val="24"/>
        </w:rPr>
      </w:pPr>
    </w:p>
    <w:p w:rsidR="00266FF7" w:rsidRPr="004F0869" w:rsidRDefault="00266FF7" w:rsidP="00266FF7">
      <w:pPr>
        <w:spacing w:line="240" w:lineRule="auto"/>
        <w:jc w:val="center"/>
        <w:rPr>
          <w:b/>
          <w:spacing w:val="-6"/>
          <w:szCs w:val="24"/>
        </w:rPr>
      </w:pPr>
      <w:r w:rsidRPr="004F0869">
        <w:rPr>
          <w:b/>
          <w:spacing w:val="-6"/>
          <w:szCs w:val="24"/>
        </w:rPr>
        <w:t xml:space="preserve">Правила землепользования и застройки </w:t>
      </w:r>
    </w:p>
    <w:p w:rsidR="00266FF7" w:rsidRPr="004F0869" w:rsidRDefault="00266FF7" w:rsidP="00266FF7">
      <w:pPr>
        <w:spacing w:line="240" w:lineRule="auto"/>
        <w:jc w:val="center"/>
        <w:rPr>
          <w:b/>
          <w:spacing w:val="-6"/>
          <w:szCs w:val="24"/>
        </w:rPr>
      </w:pPr>
      <w:r>
        <w:rPr>
          <w:b/>
          <w:spacing w:val="-6"/>
          <w:szCs w:val="24"/>
        </w:rPr>
        <w:t>Дракинского</w:t>
      </w:r>
      <w:r w:rsidRPr="004F0869">
        <w:rPr>
          <w:b/>
          <w:spacing w:val="-6"/>
          <w:szCs w:val="24"/>
        </w:rPr>
        <w:t xml:space="preserve">  сельского поселения</w:t>
      </w:r>
    </w:p>
    <w:p w:rsidR="00266FF7" w:rsidRPr="004F0869" w:rsidRDefault="00266FF7" w:rsidP="00266FF7">
      <w:pPr>
        <w:spacing w:line="240" w:lineRule="auto"/>
        <w:jc w:val="center"/>
        <w:rPr>
          <w:b/>
          <w:spacing w:val="-6"/>
          <w:szCs w:val="24"/>
        </w:rPr>
      </w:pPr>
      <w:r w:rsidRPr="004F0869">
        <w:rPr>
          <w:b/>
          <w:spacing w:val="-6"/>
          <w:szCs w:val="24"/>
        </w:rPr>
        <w:t xml:space="preserve">     </w:t>
      </w:r>
      <w:r>
        <w:rPr>
          <w:b/>
          <w:spacing w:val="-6"/>
          <w:szCs w:val="24"/>
        </w:rPr>
        <w:t>Торбеевского</w:t>
      </w:r>
      <w:r w:rsidRPr="004F0869">
        <w:rPr>
          <w:b/>
          <w:spacing w:val="-6"/>
          <w:szCs w:val="24"/>
        </w:rPr>
        <w:t xml:space="preserve">  муниципального района</w:t>
      </w:r>
    </w:p>
    <w:p w:rsidR="00266FF7" w:rsidRPr="004F0869" w:rsidRDefault="00266FF7" w:rsidP="00266FF7">
      <w:pPr>
        <w:spacing w:line="240" w:lineRule="auto"/>
        <w:jc w:val="center"/>
        <w:rPr>
          <w:b/>
          <w:spacing w:val="-6"/>
          <w:szCs w:val="24"/>
        </w:rPr>
      </w:pPr>
      <w:r w:rsidRPr="004F0869">
        <w:rPr>
          <w:b/>
          <w:spacing w:val="-6"/>
          <w:szCs w:val="24"/>
        </w:rPr>
        <w:t>Республики Мордовия</w:t>
      </w:r>
    </w:p>
    <w:p w:rsidR="00266FF7" w:rsidRPr="00266FF7" w:rsidRDefault="00266FF7" w:rsidP="00266FF7">
      <w:pPr>
        <w:spacing w:line="240" w:lineRule="auto"/>
        <w:rPr>
          <w:spacing w:val="-6"/>
          <w:szCs w:val="24"/>
        </w:rPr>
      </w:pPr>
    </w:p>
    <w:p w:rsidR="00266FF7" w:rsidRPr="004F0869" w:rsidRDefault="00266FF7" w:rsidP="00266FF7">
      <w:pPr>
        <w:rPr>
          <w:b/>
          <w:szCs w:val="24"/>
        </w:rPr>
      </w:pPr>
      <w:r w:rsidRPr="004F0869">
        <w:rPr>
          <w:b/>
          <w:szCs w:val="24"/>
        </w:rPr>
        <w:t>Директор:                                                                                           Антонов В. П.</w:t>
      </w:r>
    </w:p>
    <w:p w:rsidR="00266FF7" w:rsidRPr="004F0869" w:rsidRDefault="00266FF7" w:rsidP="00266FF7">
      <w:pPr>
        <w:rPr>
          <w:szCs w:val="24"/>
        </w:rPr>
      </w:pPr>
    </w:p>
    <w:p w:rsidR="00266FF7" w:rsidRPr="004F0869" w:rsidRDefault="00266FF7" w:rsidP="00266FF7">
      <w:pPr>
        <w:rPr>
          <w:szCs w:val="24"/>
        </w:rPr>
      </w:pPr>
    </w:p>
    <w:p w:rsidR="00266FF7" w:rsidRPr="004F0869" w:rsidRDefault="00266FF7" w:rsidP="00266FF7">
      <w:pPr>
        <w:rPr>
          <w:szCs w:val="24"/>
        </w:rPr>
      </w:pPr>
    </w:p>
    <w:p w:rsidR="00266FF7" w:rsidRPr="004F0869" w:rsidRDefault="00266FF7" w:rsidP="00266FF7">
      <w:pPr>
        <w:rPr>
          <w:szCs w:val="24"/>
        </w:rPr>
      </w:pPr>
    </w:p>
    <w:p w:rsidR="00266FF7" w:rsidRPr="004F0869" w:rsidRDefault="00266FF7" w:rsidP="00266FF7">
      <w:pPr>
        <w:rPr>
          <w:szCs w:val="24"/>
        </w:rPr>
      </w:pPr>
    </w:p>
    <w:p w:rsidR="00266FF7" w:rsidRPr="004F0869" w:rsidRDefault="00266FF7" w:rsidP="00266FF7">
      <w:pPr>
        <w:rPr>
          <w:szCs w:val="24"/>
        </w:rPr>
      </w:pPr>
    </w:p>
    <w:p w:rsidR="00266FF7" w:rsidRPr="004F0869" w:rsidRDefault="00266FF7" w:rsidP="00266FF7">
      <w:pPr>
        <w:jc w:val="center"/>
        <w:rPr>
          <w:b/>
          <w:szCs w:val="24"/>
        </w:rPr>
      </w:pPr>
      <w:r w:rsidRPr="004F0869">
        <w:rPr>
          <w:b/>
          <w:szCs w:val="24"/>
        </w:rPr>
        <w:t>г. Саранск, 201</w:t>
      </w:r>
      <w:r>
        <w:rPr>
          <w:b/>
          <w:szCs w:val="24"/>
        </w:rPr>
        <w:t>8</w:t>
      </w:r>
    </w:p>
    <w:p w:rsidR="00266FF7" w:rsidRPr="001D1280" w:rsidRDefault="00266FF7" w:rsidP="00266FF7">
      <w:pPr>
        <w:spacing w:line="240" w:lineRule="auto"/>
        <w:jc w:val="both"/>
        <w:rPr>
          <w:sz w:val="20"/>
        </w:rPr>
      </w:pPr>
      <w:r w:rsidRPr="001D1280">
        <w:rPr>
          <w:sz w:val="20"/>
        </w:rPr>
        <w:br w:type="page"/>
      </w:r>
    </w:p>
    <w:p w:rsidR="00266FF7" w:rsidRPr="001D1280" w:rsidRDefault="00266FF7" w:rsidP="00266FF7">
      <w:pPr>
        <w:pStyle w:val="32"/>
        <w:rPr>
          <w:rStyle w:val="af7"/>
          <w:bCs w:val="0"/>
          <w:color w:val="auto"/>
        </w:rPr>
      </w:pPr>
      <w:r w:rsidRPr="009C02E7">
        <w:rPr>
          <w:rStyle w:val="af7"/>
          <w:bCs w:val="0"/>
          <w:color w:val="auto"/>
        </w:rPr>
        <w:t>Введение……………...…………………………………………………………………………………..5</w:t>
      </w:r>
    </w:p>
    <w:p w:rsidR="00266FF7" w:rsidRPr="001D1280" w:rsidRDefault="00266FF7" w:rsidP="00266FF7">
      <w:pPr>
        <w:pStyle w:val="11"/>
      </w:pPr>
      <w:r w:rsidRPr="005F63CD">
        <w:rPr>
          <w:rStyle w:val="af7"/>
          <w:bCs w:val="0"/>
          <w:color w:val="000000"/>
        </w:rPr>
        <w:t>Часть I. Порядок применения Правил землепользования и застройки и внесения в них изменени</w:t>
      </w:r>
      <w:r>
        <w:rPr>
          <w:rStyle w:val="af7"/>
          <w:bCs w:val="0"/>
          <w:color w:val="000000"/>
        </w:rPr>
        <w:t>й</w:t>
      </w:r>
      <w:r w:rsidRPr="005F63CD">
        <w:rPr>
          <w:rStyle w:val="af7"/>
          <w:bCs w:val="0"/>
          <w:color w:val="000000"/>
        </w:rPr>
        <w:t>.…………</w:t>
      </w:r>
      <w:r w:rsidRPr="001D1280">
        <w:rPr>
          <w:rStyle w:val="af7"/>
          <w:color w:val="000000"/>
        </w:rPr>
        <w:t>7</w:t>
      </w:r>
    </w:p>
    <w:p w:rsidR="00266FF7" w:rsidRPr="005F63CD" w:rsidRDefault="00266FF7" w:rsidP="00266FF7">
      <w:pPr>
        <w:pStyle w:val="22"/>
        <w:rPr>
          <w:rStyle w:val="af7"/>
          <w:bCs/>
        </w:rPr>
      </w:pPr>
      <w:r w:rsidRPr="005F63CD">
        <w:rPr>
          <w:rStyle w:val="af7"/>
          <w:bCs/>
        </w:rPr>
        <w:t>Глава 1. Общие положения. Положение об утверждении Правил и вн</w:t>
      </w:r>
      <w:r>
        <w:rPr>
          <w:rStyle w:val="af7"/>
          <w:bCs/>
        </w:rPr>
        <w:t>е</w:t>
      </w:r>
      <w:r w:rsidRPr="005F63CD">
        <w:rPr>
          <w:rStyle w:val="af7"/>
          <w:bCs/>
        </w:rPr>
        <w:t>сении изменений</w:t>
      </w:r>
    </w:p>
    <w:p w:rsidR="00266FF7" w:rsidRPr="001D1280" w:rsidRDefault="00266FF7" w:rsidP="00266FF7">
      <w:pPr>
        <w:pStyle w:val="22"/>
      </w:pPr>
      <w:r w:rsidRPr="005F63CD">
        <w:rPr>
          <w:rStyle w:val="af7"/>
          <w:bCs/>
        </w:rPr>
        <w:t>в них</w:t>
      </w:r>
      <w:r w:rsidRPr="001D1280">
        <w:rPr>
          <w:webHidden/>
        </w:rPr>
        <w:tab/>
      </w:r>
      <w:r w:rsidRPr="001D1280">
        <w:rPr>
          <w:rStyle w:val="af7"/>
        </w:rPr>
        <w:t>7</w:t>
      </w:r>
    </w:p>
    <w:p w:rsidR="00266FF7" w:rsidRPr="001D1280" w:rsidRDefault="00266FF7" w:rsidP="00266FF7">
      <w:pPr>
        <w:pStyle w:val="32"/>
      </w:pPr>
      <w:r w:rsidRPr="005F63CD">
        <w:rPr>
          <w:rStyle w:val="af7"/>
          <w:bCs w:val="0"/>
          <w:color w:val="auto"/>
        </w:rPr>
        <w:t>Статья 1. Назначение и содержание настоящих Правил</w:t>
      </w:r>
      <w:r w:rsidRPr="001D1280">
        <w:rPr>
          <w:webHidden/>
        </w:rPr>
        <w:tab/>
      </w:r>
      <w:r w:rsidRPr="001D1280">
        <w:rPr>
          <w:rStyle w:val="af7"/>
          <w:color w:val="auto"/>
        </w:rPr>
        <w:t>8</w:t>
      </w:r>
    </w:p>
    <w:p w:rsidR="00266FF7" w:rsidRPr="001D1280" w:rsidRDefault="00266FF7" w:rsidP="00266FF7">
      <w:pPr>
        <w:pStyle w:val="32"/>
      </w:pPr>
      <w:r w:rsidRPr="005F63CD">
        <w:rPr>
          <w:rStyle w:val="af7"/>
          <w:bCs w:val="0"/>
          <w:color w:val="auto"/>
        </w:rPr>
        <w:t>Статья 2. Основные понятия, используемые в настоящих Правилах</w:t>
      </w:r>
      <w:r w:rsidRPr="001D1280">
        <w:rPr>
          <w:webHidden/>
        </w:rPr>
        <w:tab/>
      </w:r>
      <w:r w:rsidRPr="001D1280">
        <w:rPr>
          <w:rStyle w:val="af7"/>
          <w:color w:val="auto"/>
        </w:rPr>
        <w:t>10</w:t>
      </w:r>
    </w:p>
    <w:p w:rsidR="00266FF7" w:rsidRPr="00D32500" w:rsidRDefault="00266FF7" w:rsidP="00266FF7">
      <w:pPr>
        <w:pStyle w:val="32"/>
        <w:rPr>
          <w:rStyle w:val="af7"/>
          <w:bCs w:val="0"/>
          <w:color w:val="auto"/>
        </w:rPr>
      </w:pPr>
      <w:r w:rsidRPr="005F63CD">
        <w:rPr>
          <w:rStyle w:val="af7"/>
          <w:bCs w:val="0"/>
          <w:color w:val="auto"/>
        </w:rPr>
        <w:t>Статья 3. Правовой статус и сфера действия настоящих Правил</w:t>
      </w:r>
      <w:r w:rsidRPr="00D32500">
        <w:rPr>
          <w:rStyle w:val="af7"/>
          <w:bCs w:val="0"/>
          <w:webHidden/>
          <w:color w:val="auto"/>
        </w:rPr>
        <w:tab/>
        <w:t>11</w:t>
      </w:r>
    </w:p>
    <w:p w:rsidR="00266FF7" w:rsidRPr="00D32500" w:rsidRDefault="00266FF7" w:rsidP="00266FF7">
      <w:pPr>
        <w:pStyle w:val="32"/>
        <w:rPr>
          <w:rStyle w:val="af7"/>
          <w:bCs w:val="0"/>
          <w:color w:val="auto"/>
        </w:rPr>
      </w:pPr>
      <w:r w:rsidRPr="00D32500">
        <w:rPr>
          <w:rStyle w:val="af7"/>
          <w:bCs w:val="0"/>
          <w:color w:val="auto"/>
        </w:rPr>
        <w:t>Статья 4. Порядок подготовки проекта правил землепользования и застройки</w:t>
      </w:r>
      <w:r w:rsidRPr="00D32500">
        <w:rPr>
          <w:rStyle w:val="af7"/>
          <w:bCs w:val="0"/>
          <w:webHidden/>
          <w:color w:val="auto"/>
        </w:rPr>
        <w:tab/>
      </w:r>
      <w:r>
        <w:rPr>
          <w:rStyle w:val="af7"/>
          <w:bCs w:val="0"/>
          <w:webHidden/>
          <w:color w:val="auto"/>
        </w:rPr>
        <w:t>11</w:t>
      </w:r>
    </w:p>
    <w:p w:rsidR="00266FF7" w:rsidRPr="00D32500" w:rsidRDefault="00266FF7" w:rsidP="00266FF7">
      <w:pPr>
        <w:pStyle w:val="32"/>
        <w:rPr>
          <w:rStyle w:val="af7"/>
          <w:bCs w:val="0"/>
          <w:color w:val="auto"/>
        </w:rPr>
      </w:pPr>
      <w:r w:rsidRPr="00D32500">
        <w:rPr>
          <w:rStyle w:val="af7"/>
          <w:bCs w:val="0"/>
          <w:color w:val="auto"/>
        </w:rPr>
        <w:t>Статья 5. Порядок утверждения правил землепользования и застройки</w:t>
      </w:r>
      <w:r w:rsidRPr="00D32500">
        <w:rPr>
          <w:rStyle w:val="af7"/>
          <w:bCs w:val="0"/>
          <w:webHidden/>
          <w:color w:val="auto"/>
        </w:rPr>
        <w:tab/>
      </w:r>
      <w:r>
        <w:rPr>
          <w:rStyle w:val="af7"/>
          <w:bCs w:val="0"/>
          <w:webHidden/>
          <w:color w:val="auto"/>
        </w:rPr>
        <w:t>13</w:t>
      </w:r>
    </w:p>
    <w:p w:rsidR="00266FF7" w:rsidRDefault="00266FF7" w:rsidP="00266FF7">
      <w:pPr>
        <w:pStyle w:val="32"/>
      </w:pPr>
      <w:r w:rsidRPr="001D1280">
        <w:rPr>
          <w:rStyle w:val="af7"/>
          <w:bCs w:val="0"/>
          <w:color w:val="auto"/>
        </w:rPr>
        <w:t>Статья</w:t>
      </w:r>
      <w:r w:rsidRPr="001D1280">
        <w:t xml:space="preserve"> </w:t>
      </w:r>
      <w:r>
        <w:t>6</w:t>
      </w:r>
      <w:r w:rsidRPr="001D1280">
        <w:t>. Открытость и доступность информации о землепользовании и застройке………….…1</w:t>
      </w:r>
      <w:r>
        <w:t>3</w:t>
      </w:r>
    </w:p>
    <w:p w:rsidR="00266FF7" w:rsidRPr="00B026F1" w:rsidRDefault="00266FF7" w:rsidP="00266FF7">
      <w:pPr>
        <w:pStyle w:val="22"/>
        <w:rPr>
          <w:rStyle w:val="af7"/>
        </w:rPr>
      </w:pPr>
      <w:r w:rsidRPr="00B026F1">
        <w:rPr>
          <w:rStyle w:val="af7"/>
        </w:rPr>
        <w:t xml:space="preserve">Глава 2 Положение о </w:t>
      </w:r>
      <w:r>
        <w:rPr>
          <w:rStyle w:val="af7"/>
        </w:rPr>
        <w:t xml:space="preserve">внесении изменений в </w:t>
      </w:r>
      <w:r w:rsidRPr="00B026F1">
        <w:rPr>
          <w:rStyle w:val="af7"/>
        </w:rPr>
        <w:t>правила землепользования и застройки</w:t>
      </w:r>
      <w:r>
        <w:rPr>
          <w:rStyle w:val="af7"/>
        </w:rPr>
        <w:t>……………………………………………………………………………………………………………..14</w:t>
      </w:r>
    </w:p>
    <w:p w:rsidR="00266FF7" w:rsidRPr="00B026F1" w:rsidRDefault="00266FF7" w:rsidP="00266FF7">
      <w:pPr>
        <w:pStyle w:val="32"/>
      </w:pPr>
      <w:r w:rsidRPr="00B026F1">
        <w:t xml:space="preserve">Статья 7. Порядок </w:t>
      </w:r>
      <w:r>
        <w:t xml:space="preserve">внесений изменений правил </w:t>
      </w:r>
      <w:r w:rsidRPr="00B026F1">
        <w:t>землепользования и застройки</w:t>
      </w:r>
      <w:r>
        <w:t>………………………………………………………………………….…………………………..14</w:t>
      </w:r>
    </w:p>
    <w:p w:rsidR="00266FF7" w:rsidRPr="00D32500" w:rsidRDefault="00266FF7" w:rsidP="00266FF7">
      <w:pPr>
        <w:pStyle w:val="22"/>
        <w:rPr>
          <w:rStyle w:val="af7"/>
          <w:bCs/>
        </w:rPr>
      </w:pPr>
      <w:r w:rsidRPr="00D32500">
        <w:rPr>
          <w:rStyle w:val="af7"/>
          <w:bCs/>
        </w:rPr>
        <w:t>Глава 3. Положение о регулировании землепользования и застройки органами местного самоуправления</w:t>
      </w:r>
      <w:r w:rsidRPr="00D32500">
        <w:rPr>
          <w:rStyle w:val="af7"/>
          <w:bCs/>
          <w:webHidden/>
        </w:rPr>
        <w:tab/>
      </w:r>
      <w:r>
        <w:rPr>
          <w:rStyle w:val="af7"/>
          <w:bCs/>
          <w:webHidden/>
        </w:rPr>
        <w:t>.</w:t>
      </w:r>
      <w:r w:rsidRPr="00D32500">
        <w:rPr>
          <w:rStyle w:val="af7"/>
          <w:bCs/>
          <w:webHidden/>
        </w:rPr>
        <w:t>.</w:t>
      </w:r>
      <w:r>
        <w:rPr>
          <w:rStyle w:val="af7"/>
          <w:bCs/>
          <w:webHidden/>
        </w:rPr>
        <w:t>15</w:t>
      </w:r>
    </w:p>
    <w:p w:rsidR="00266FF7" w:rsidRPr="001D1280" w:rsidRDefault="00266FF7" w:rsidP="00266FF7">
      <w:pPr>
        <w:pStyle w:val="32"/>
        <w:rPr>
          <w:rStyle w:val="af7"/>
          <w:bCs w:val="0"/>
          <w:color w:val="auto"/>
        </w:rPr>
      </w:pPr>
      <w:r w:rsidRPr="001D1280">
        <w:rPr>
          <w:rStyle w:val="af7"/>
          <w:bCs w:val="0"/>
          <w:color w:val="auto"/>
        </w:rPr>
        <w:t>Статья 8. Субъекты отношений в области землепользования и застройки…………………..…....1</w:t>
      </w:r>
      <w:r>
        <w:rPr>
          <w:rStyle w:val="af7"/>
          <w:bCs w:val="0"/>
          <w:color w:val="auto"/>
        </w:rPr>
        <w:t>5</w:t>
      </w:r>
    </w:p>
    <w:p w:rsidR="00266FF7" w:rsidRPr="001D1280" w:rsidRDefault="00266FF7" w:rsidP="00266FF7">
      <w:pPr>
        <w:pStyle w:val="32"/>
        <w:rPr>
          <w:rStyle w:val="af7"/>
          <w:bCs w:val="0"/>
          <w:color w:val="auto"/>
        </w:rPr>
      </w:pPr>
      <w:r w:rsidRPr="001D1280">
        <w:rPr>
          <w:rStyle w:val="af7"/>
          <w:bCs w:val="0"/>
          <w:color w:val="auto"/>
        </w:rPr>
        <w:t>Статья 9. Регулирование землепользования и застройки органами местного самоуправления...</w:t>
      </w:r>
      <w:r>
        <w:rPr>
          <w:rStyle w:val="af7"/>
          <w:bCs w:val="0"/>
          <w:color w:val="auto"/>
        </w:rPr>
        <w:t>.............................................................................................................................................</w:t>
      </w:r>
      <w:r w:rsidRPr="001D1280">
        <w:rPr>
          <w:rStyle w:val="af7"/>
          <w:bCs w:val="0"/>
          <w:color w:val="auto"/>
        </w:rPr>
        <w:t>..15</w:t>
      </w:r>
    </w:p>
    <w:p w:rsidR="00266FF7" w:rsidRPr="001D1280" w:rsidRDefault="00266FF7" w:rsidP="00266FF7">
      <w:pPr>
        <w:pStyle w:val="32"/>
        <w:rPr>
          <w:rStyle w:val="af7"/>
        </w:rPr>
      </w:pPr>
      <w:r w:rsidRPr="001D1280">
        <w:rPr>
          <w:rStyle w:val="af7"/>
          <w:bCs w:val="0"/>
          <w:color w:val="auto"/>
        </w:rPr>
        <w:t>Статья</w:t>
      </w:r>
      <w:r w:rsidRPr="001D1280">
        <w:rPr>
          <w:rStyle w:val="af7"/>
          <w:color w:val="auto"/>
        </w:rPr>
        <w:t xml:space="preserve"> 10. Комиссия по землепользованию и застройке………………………………...………….1</w:t>
      </w:r>
      <w:r>
        <w:rPr>
          <w:rStyle w:val="af7"/>
          <w:color w:val="auto"/>
        </w:rPr>
        <w:t>6</w:t>
      </w:r>
    </w:p>
    <w:p w:rsidR="00266FF7" w:rsidRPr="001D1280" w:rsidRDefault="00266FF7" w:rsidP="00266FF7">
      <w:pPr>
        <w:pStyle w:val="22"/>
      </w:pPr>
      <w:r w:rsidRPr="009C02E7">
        <w:rPr>
          <w:rStyle w:val="af7"/>
          <w:bCs/>
        </w:rPr>
        <w:t>Глава 4.</w:t>
      </w:r>
      <w:r w:rsidRPr="009C02E7">
        <w:rPr>
          <w:rStyle w:val="af7"/>
        </w:rPr>
        <w:t xml:space="preserve"> </w:t>
      </w:r>
      <w:r w:rsidRPr="009C02E7">
        <w:rPr>
          <w:rStyle w:val="af7"/>
          <w:bCs/>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Pr="001D1280">
        <w:rPr>
          <w:webHidden/>
        </w:rPr>
        <w:tab/>
        <w:t>1</w:t>
      </w:r>
      <w:r>
        <w:rPr>
          <w:webHidden/>
        </w:rPr>
        <w:t>7</w:t>
      </w:r>
    </w:p>
    <w:p w:rsidR="00266FF7" w:rsidRPr="001D1280" w:rsidRDefault="00266FF7" w:rsidP="00266FF7">
      <w:pPr>
        <w:pStyle w:val="32"/>
      </w:pPr>
      <w:r w:rsidRPr="009C02E7">
        <w:rPr>
          <w:rStyle w:val="af7"/>
          <w:bCs w:val="0"/>
          <w:color w:val="auto"/>
        </w:rPr>
        <w:t>Статья 11</w:t>
      </w:r>
      <w:r w:rsidRPr="009C02E7">
        <w:rPr>
          <w:rStyle w:val="af7"/>
          <w:color w:val="auto"/>
        </w:rPr>
        <w:t xml:space="preserve">. </w:t>
      </w:r>
      <w:r w:rsidRPr="009C02E7">
        <w:rPr>
          <w:rStyle w:val="af7"/>
          <w:bCs w:val="0"/>
          <w:color w:val="auto"/>
        </w:rPr>
        <w:t>Порядок изменения видов разрешенного использования земельных участков и объектов капитального строительства</w:t>
      </w:r>
      <w:r w:rsidRPr="001D1280">
        <w:rPr>
          <w:webHidden/>
        </w:rPr>
        <w:tab/>
        <w:t>1</w:t>
      </w:r>
      <w:r>
        <w:rPr>
          <w:webHidden/>
        </w:rPr>
        <w:t>7</w:t>
      </w:r>
    </w:p>
    <w:p w:rsidR="00266FF7" w:rsidRPr="009C02E7" w:rsidRDefault="00266FF7" w:rsidP="00266FF7">
      <w:pPr>
        <w:pStyle w:val="32"/>
        <w:rPr>
          <w:rStyle w:val="af7"/>
          <w:bCs w:val="0"/>
          <w:color w:val="auto"/>
        </w:rPr>
      </w:pPr>
      <w:r w:rsidRPr="009C02E7">
        <w:rPr>
          <w:rStyle w:val="af7"/>
          <w:bCs w:val="0"/>
          <w:color w:val="auto"/>
        </w:rPr>
        <w:t>Статья 12. Порядок предо</w:t>
      </w:r>
      <w:r w:rsidRPr="009C02E7">
        <w:rPr>
          <w:rStyle w:val="af7"/>
          <w:bCs w:val="0"/>
          <w:color w:val="auto"/>
        </w:rPr>
        <w:t>ставления разрешения на условно разрешенный вид использования земельного участка или объекта капитального строительства</w:t>
      </w:r>
      <w:r w:rsidRPr="009C02E7">
        <w:rPr>
          <w:rStyle w:val="af7"/>
          <w:bCs w:val="0"/>
          <w:webHidden/>
          <w:color w:val="auto"/>
        </w:rPr>
        <w:tab/>
        <w:t>17</w:t>
      </w:r>
    </w:p>
    <w:p w:rsidR="00266FF7" w:rsidRPr="001D1280" w:rsidRDefault="00266FF7" w:rsidP="00266FF7">
      <w:pPr>
        <w:pStyle w:val="32"/>
      </w:pPr>
      <w:r w:rsidRPr="009C02E7">
        <w:rPr>
          <w:rStyle w:val="af7"/>
          <w:bCs w:val="0"/>
          <w:color w:val="auto"/>
        </w:rPr>
        <w:t>Статья 13.</w:t>
      </w:r>
      <w:r w:rsidRPr="009C02E7">
        <w:rPr>
          <w:rStyle w:val="af7"/>
          <w:color w:val="auto"/>
        </w:rPr>
        <w:t xml:space="preserve"> </w:t>
      </w:r>
      <w:r w:rsidRPr="009C02E7">
        <w:rPr>
          <w:rStyle w:val="af7"/>
          <w:bCs w:val="0"/>
          <w:color w:val="auto"/>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D1280">
        <w:rPr>
          <w:webHidden/>
        </w:rPr>
        <w:tab/>
        <w:t>1</w:t>
      </w:r>
      <w:r>
        <w:rPr>
          <w:webHidden/>
        </w:rPr>
        <w:t>8</w:t>
      </w:r>
    </w:p>
    <w:p w:rsidR="00266FF7" w:rsidRPr="001D1280" w:rsidRDefault="00266FF7" w:rsidP="00266FF7">
      <w:pPr>
        <w:pStyle w:val="22"/>
      </w:pPr>
      <w:r w:rsidRPr="009C02E7">
        <w:rPr>
          <w:rStyle w:val="af7"/>
          <w:bCs/>
        </w:rPr>
        <w:t>Глава 5. Положение о подготовке документации по планировке территории органами местного самоуправления</w:t>
      </w:r>
      <w:r w:rsidRPr="001D1280">
        <w:rPr>
          <w:webHidden/>
        </w:rPr>
        <w:tab/>
        <w:t>.1</w:t>
      </w:r>
      <w:r>
        <w:rPr>
          <w:webHidden/>
        </w:rPr>
        <w:t>9</w:t>
      </w:r>
    </w:p>
    <w:p w:rsidR="00266FF7" w:rsidRPr="001D1280" w:rsidRDefault="00266FF7" w:rsidP="00266FF7">
      <w:pPr>
        <w:pStyle w:val="32"/>
        <w:rPr>
          <w:rStyle w:val="af7"/>
          <w:bCs w:val="0"/>
          <w:color w:val="auto"/>
        </w:rPr>
      </w:pPr>
      <w:r w:rsidRPr="009C02E7">
        <w:rPr>
          <w:rStyle w:val="af7"/>
          <w:bCs w:val="0"/>
          <w:color w:val="auto"/>
        </w:rPr>
        <w:t>Статья 14. Назначение, виды и состав документации по планировке территории поселения…</w:t>
      </w:r>
      <w:r w:rsidRPr="009C02E7">
        <w:rPr>
          <w:rStyle w:val="af7"/>
          <w:bCs w:val="0"/>
          <w:webHidden/>
          <w:color w:val="auto"/>
        </w:rPr>
        <w:tab/>
        <w:t>19</w:t>
      </w:r>
    </w:p>
    <w:p w:rsidR="00266FF7" w:rsidRPr="001D1280" w:rsidRDefault="00266FF7" w:rsidP="00266FF7">
      <w:pPr>
        <w:pStyle w:val="32"/>
        <w:rPr>
          <w:rStyle w:val="af7"/>
          <w:bCs w:val="0"/>
          <w:color w:val="auto"/>
        </w:rPr>
      </w:pPr>
      <w:r w:rsidRPr="001D1280">
        <w:rPr>
          <w:rStyle w:val="af7"/>
          <w:bCs w:val="0"/>
          <w:color w:val="auto"/>
        </w:rPr>
        <w:t>Статья 15. Общие требования к документации по планировке территории………………….……18</w:t>
      </w:r>
    </w:p>
    <w:p w:rsidR="00266FF7" w:rsidRPr="001D1280" w:rsidRDefault="00266FF7" w:rsidP="00266FF7">
      <w:pPr>
        <w:pStyle w:val="32"/>
        <w:rPr>
          <w:rStyle w:val="af7"/>
          <w:bCs w:val="0"/>
          <w:color w:val="auto"/>
        </w:rPr>
      </w:pPr>
      <w:r w:rsidRPr="001D1280">
        <w:rPr>
          <w:rStyle w:val="af7"/>
          <w:bCs w:val="0"/>
          <w:color w:val="auto"/>
        </w:rPr>
        <w:t>Статья 16. Инженерные изыскания для подготовки документации по планировке территории…</w:t>
      </w:r>
      <w:r>
        <w:rPr>
          <w:rStyle w:val="af7"/>
          <w:bCs w:val="0"/>
          <w:color w:val="auto"/>
        </w:rPr>
        <w:t>20</w:t>
      </w:r>
    </w:p>
    <w:p w:rsidR="00266FF7" w:rsidRPr="001D1280" w:rsidRDefault="00266FF7" w:rsidP="00266FF7">
      <w:pPr>
        <w:pStyle w:val="32"/>
        <w:rPr>
          <w:rStyle w:val="af7"/>
          <w:bCs w:val="0"/>
          <w:color w:val="auto"/>
        </w:rPr>
      </w:pPr>
      <w:r w:rsidRPr="001D1280">
        <w:rPr>
          <w:rStyle w:val="af7"/>
          <w:bCs w:val="0"/>
          <w:color w:val="auto"/>
        </w:rPr>
        <w:t>Статья 17. Проект планировки территории……………………………………………….………….</w:t>
      </w:r>
      <w:r>
        <w:rPr>
          <w:rStyle w:val="af7"/>
          <w:bCs w:val="0"/>
          <w:color w:val="auto"/>
        </w:rPr>
        <w:t>20</w:t>
      </w:r>
    </w:p>
    <w:p w:rsidR="00266FF7" w:rsidRPr="001D1280" w:rsidRDefault="00266FF7" w:rsidP="00266FF7">
      <w:pPr>
        <w:pStyle w:val="32"/>
        <w:rPr>
          <w:rStyle w:val="af7"/>
          <w:bCs w:val="0"/>
          <w:color w:val="auto"/>
        </w:rPr>
      </w:pPr>
      <w:r w:rsidRPr="001D1280">
        <w:rPr>
          <w:rStyle w:val="af7"/>
          <w:bCs w:val="0"/>
          <w:color w:val="auto"/>
        </w:rPr>
        <w:t>Статья 18. Проект межевания территории…………………………………….……………………..2</w:t>
      </w:r>
      <w:r>
        <w:rPr>
          <w:rStyle w:val="af7"/>
          <w:bCs w:val="0"/>
          <w:color w:val="auto"/>
        </w:rPr>
        <w:t>3</w:t>
      </w:r>
    </w:p>
    <w:p w:rsidR="00266FF7" w:rsidRPr="001D1280" w:rsidRDefault="00266FF7" w:rsidP="00266FF7">
      <w:pPr>
        <w:pStyle w:val="32"/>
      </w:pPr>
      <w:r w:rsidRPr="001D1280">
        <w:rPr>
          <w:rStyle w:val="af7"/>
          <w:bCs w:val="0"/>
          <w:color w:val="auto"/>
        </w:rPr>
        <w:t>Статья 19. Подготовка документации по планировке территории органами местного самоуправления………………………………………………………………………………………………..</w:t>
      </w:r>
      <w:r>
        <w:rPr>
          <w:rStyle w:val="af7"/>
          <w:bCs w:val="0"/>
          <w:color w:val="auto"/>
        </w:rPr>
        <w:t>23</w:t>
      </w:r>
    </w:p>
    <w:p w:rsidR="00266FF7" w:rsidRPr="001D1280" w:rsidRDefault="00266FF7" w:rsidP="00266FF7">
      <w:pPr>
        <w:pStyle w:val="22"/>
      </w:pPr>
      <w:r w:rsidRPr="009C02E7">
        <w:rPr>
          <w:rStyle w:val="af7"/>
          <w:bCs/>
        </w:rPr>
        <w:t>Глава 6. Положение о проведении публичных слушаний по вопросам землепользования и застройки</w:t>
      </w:r>
      <w:r w:rsidRPr="001D1280">
        <w:rPr>
          <w:webHidden/>
        </w:rPr>
        <w:tab/>
        <w:t>24</w:t>
      </w:r>
    </w:p>
    <w:p w:rsidR="00266FF7" w:rsidRPr="00AF4E55" w:rsidRDefault="00266FF7" w:rsidP="00266FF7">
      <w:pPr>
        <w:pStyle w:val="32"/>
        <w:rPr>
          <w:rStyle w:val="af7"/>
          <w:bCs w:val="0"/>
          <w:color w:val="auto"/>
        </w:rPr>
      </w:pPr>
      <w:r w:rsidRPr="009C02E7">
        <w:rPr>
          <w:rStyle w:val="af7"/>
          <w:bCs w:val="0"/>
          <w:color w:val="auto"/>
        </w:rPr>
        <w:t>Статья 20.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r w:rsidRPr="009C02E7">
        <w:rPr>
          <w:rStyle w:val="af7"/>
          <w:bCs w:val="0"/>
          <w:webHidden/>
          <w:color w:val="auto"/>
        </w:rPr>
        <w:tab/>
        <w:t>24</w:t>
      </w:r>
    </w:p>
    <w:p w:rsidR="00266FF7" w:rsidRPr="00AF4E55" w:rsidRDefault="00266FF7" w:rsidP="00266FF7">
      <w:pPr>
        <w:pStyle w:val="32"/>
        <w:rPr>
          <w:rStyle w:val="af7"/>
          <w:bCs w:val="0"/>
          <w:color w:val="auto"/>
        </w:rPr>
      </w:pPr>
      <w:r w:rsidRPr="009C02E7">
        <w:rPr>
          <w:rStyle w:val="af7"/>
          <w:bCs w:val="0"/>
          <w:color w:val="auto"/>
        </w:rPr>
        <w:t>Статья 21. Полномочия Комиссии в области организации и проведения публичных слушаний</w:t>
      </w:r>
      <w:r w:rsidRPr="009C02E7">
        <w:rPr>
          <w:rStyle w:val="af7"/>
          <w:bCs w:val="0"/>
          <w:webHidden/>
          <w:color w:val="auto"/>
        </w:rPr>
        <w:tab/>
        <w:t>28</w:t>
      </w:r>
    </w:p>
    <w:p w:rsidR="00266FF7" w:rsidRPr="00AF4E55" w:rsidRDefault="00266FF7" w:rsidP="00266FF7">
      <w:pPr>
        <w:pStyle w:val="32"/>
        <w:rPr>
          <w:rStyle w:val="af7"/>
          <w:bCs w:val="0"/>
          <w:color w:val="auto"/>
        </w:rPr>
      </w:pPr>
      <w:r w:rsidRPr="009C02E7">
        <w:rPr>
          <w:rStyle w:val="af7"/>
          <w:bCs w:val="0"/>
          <w:color w:val="auto"/>
        </w:rPr>
        <w:t>Статья 22.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Pr="009C02E7">
        <w:rPr>
          <w:rStyle w:val="af7"/>
          <w:bCs w:val="0"/>
          <w:webHidden/>
          <w:color w:val="auto"/>
        </w:rPr>
        <w:tab/>
        <w:t>29</w:t>
      </w:r>
    </w:p>
    <w:p w:rsidR="00266FF7" w:rsidRPr="00AF4E55" w:rsidRDefault="00266FF7" w:rsidP="00266FF7">
      <w:pPr>
        <w:pStyle w:val="32"/>
      </w:pPr>
      <w:r w:rsidRPr="009C02E7">
        <w:rPr>
          <w:rStyle w:val="af7"/>
          <w:bCs w:val="0"/>
          <w:color w:val="auto"/>
        </w:rPr>
        <w:t>Статья 23.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Pr="009C02E7">
        <w:rPr>
          <w:rStyle w:val="af7"/>
          <w:bCs w:val="0"/>
          <w:webHidden/>
          <w:color w:val="auto"/>
        </w:rPr>
        <w:tab/>
      </w:r>
      <w:r w:rsidRPr="009C02E7">
        <w:rPr>
          <w:rStyle w:val="af7"/>
          <w:bCs w:val="0"/>
          <w:webHidden/>
          <w:color w:val="auto"/>
        </w:rPr>
        <w:fldChar w:fldCharType="begin"/>
      </w:r>
      <w:r w:rsidRPr="009C02E7">
        <w:rPr>
          <w:rStyle w:val="af7"/>
          <w:bCs w:val="0"/>
          <w:webHidden/>
          <w:color w:val="auto"/>
        </w:rPr>
        <w:instrText xml:space="preserve"> PAGEREF _Toc424116557 \h </w:instrText>
      </w:r>
      <w:r w:rsidRPr="009C02E7">
        <w:rPr>
          <w:rStyle w:val="af7"/>
          <w:bCs w:val="0"/>
          <w:color w:val="auto"/>
        </w:rPr>
      </w:r>
      <w:r w:rsidRPr="009C02E7">
        <w:rPr>
          <w:rStyle w:val="af7"/>
          <w:bCs w:val="0"/>
          <w:webHidden/>
          <w:color w:val="auto"/>
        </w:rPr>
        <w:fldChar w:fldCharType="separate"/>
      </w:r>
      <w:r w:rsidR="00C90FCD">
        <w:rPr>
          <w:rStyle w:val="af7"/>
          <w:bCs w:val="0"/>
          <w:webHidden/>
          <w:color w:val="auto"/>
        </w:rPr>
        <w:t>2</w:t>
      </w:r>
      <w:r w:rsidRPr="009C02E7">
        <w:rPr>
          <w:rStyle w:val="af7"/>
          <w:bCs w:val="0"/>
          <w:webHidden/>
          <w:color w:val="auto"/>
        </w:rPr>
        <w:fldChar w:fldCharType="end"/>
      </w:r>
    </w:p>
    <w:p w:rsidR="00266FF7" w:rsidRPr="001D1280" w:rsidRDefault="00266FF7" w:rsidP="00266FF7">
      <w:pPr>
        <w:pStyle w:val="11"/>
      </w:pPr>
      <w:r w:rsidRPr="001D1280">
        <w:t xml:space="preserve"> </w:t>
      </w:r>
      <w:r w:rsidRPr="009C02E7">
        <w:rPr>
          <w:rStyle w:val="af7"/>
          <w:bCs w:val="0"/>
        </w:rPr>
        <w:t>Часть II. Положение о регулировании иных вопросов землепользования и застройки………………………..</w:t>
      </w:r>
      <w:r>
        <w:rPr>
          <w:webHidden/>
        </w:rPr>
        <w:t>31</w:t>
      </w:r>
    </w:p>
    <w:p w:rsidR="00266FF7" w:rsidRPr="001D1280" w:rsidRDefault="00266FF7" w:rsidP="00266FF7">
      <w:pPr>
        <w:pStyle w:val="22"/>
        <w:rPr>
          <w:rStyle w:val="af7"/>
        </w:rPr>
      </w:pPr>
      <w:r w:rsidRPr="001D1280">
        <w:rPr>
          <w:rStyle w:val="af7"/>
        </w:rPr>
        <w:t xml:space="preserve">Глава </w:t>
      </w:r>
      <w:r>
        <w:rPr>
          <w:rStyle w:val="af7"/>
        </w:rPr>
        <w:t>7</w:t>
      </w:r>
      <w:r w:rsidRPr="001D1280">
        <w:rPr>
          <w:rStyle w:val="af7"/>
        </w:rPr>
        <w:t xml:space="preserve">. Регулирование землепользования и застройки на территории </w:t>
      </w:r>
      <w:r>
        <w:rPr>
          <w:rStyle w:val="af7"/>
        </w:rPr>
        <w:t>Дракинского</w:t>
      </w:r>
      <w:r w:rsidRPr="001D1280">
        <w:rPr>
          <w:rStyle w:val="af7"/>
        </w:rPr>
        <w:t xml:space="preserve">  сельского поселения </w:t>
      </w:r>
      <w:r>
        <w:rPr>
          <w:rStyle w:val="af7"/>
        </w:rPr>
        <w:t>Торбеевского</w:t>
      </w:r>
      <w:r w:rsidRPr="001D1280">
        <w:rPr>
          <w:rStyle w:val="af7"/>
        </w:rPr>
        <w:t xml:space="preserve">  муниципального района………………</w:t>
      </w:r>
      <w:r>
        <w:rPr>
          <w:rStyle w:val="af7"/>
        </w:rPr>
        <w:t>…</w:t>
      </w:r>
      <w:r w:rsidRPr="001D1280">
        <w:rPr>
          <w:rStyle w:val="af7"/>
        </w:rPr>
        <w:t>….………</w:t>
      </w:r>
      <w:r>
        <w:rPr>
          <w:rStyle w:val="af7"/>
        </w:rPr>
        <w:t>…………………………</w:t>
      </w:r>
      <w:r w:rsidRPr="001D1280">
        <w:rPr>
          <w:rStyle w:val="af7"/>
        </w:rPr>
        <w:t>………..………...</w:t>
      </w:r>
      <w:r>
        <w:rPr>
          <w:rStyle w:val="af7"/>
        </w:rPr>
        <w:t>31</w:t>
      </w:r>
    </w:p>
    <w:p w:rsidR="00266FF7" w:rsidRPr="001D1280" w:rsidRDefault="00266FF7" w:rsidP="00266FF7">
      <w:pPr>
        <w:pStyle w:val="32"/>
        <w:rPr>
          <w:rStyle w:val="af7"/>
          <w:bCs w:val="0"/>
          <w:color w:val="auto"/>
        </w:rPr>
      </w:pPr>
      <w:r w:rsidRPr="001D1280">
        <w:rPr>
          <w:rStyle w:val="af7"/>
          <w:bCs w:val="0"/>
          <w:color w:val="auto"/>
        </w:rPr>
        <w:t>Статья 2</w:t>
      </w:r>
      <w:r>
        <w:rPr>
          <w:rStyle w:val="af7"/>
          <w:bCs w:val="0"/>
          <w:color w:val="auto"/>
        </w:rPr>
        <w:t>4</w:t>
      </w:r>
      <w:r w:rsidRPr="001D1280">
        <w:rPr>
          <w:rStyle w:val="af7"/>
          <w:bCs w:val="0"/>
          <w:color w:val="auto"/>
        </w:rPr>
        <w:t xml:space="preserve">. Общий порядок предоставления земельных участков для строительства из земель муниципальной собственности на территории </w:t>
      </w:r>
      <w:r>
        <w:rPr>
          <w:rStyle w:val="af7"/>
          <w:bCs w:val="0"/>
          <w:color w:val="auto"/>
        </w:rPr>
        <w:t>Дракинского</w:t>
      </w:r>
      <w:r w:rsidRPr="001D1280">
        <w:rPr>
          <w:rStyle w:val="af7"/>
          <w:bCs w:val="0"/>
          <w:color w:val="auto"/>
        </w:rPr>
        <w:t xml:space="preserve">  сельского поселения </w:t>
      </w:r>
      <w:r>
        <w:rPr>
          <w:rStyle w:val="af7"/>
          <w:bCs w:val="0"/>
          <w:color w:val="auto"/>
        </w:rPr>
        <w:t>Торбеевского</w:t>
      </w:r>
      <w:r w:rsidRPr="001D1280">
        <w:rPr>
          <w:rStyle w:val="af7"/>
          <w:bCs w:val="0"/>
          <w:color w:val="auto"/>
        </w:rPr>
        <w:t xml:space="preserve">  муниципального района………………………………</w:t>
      </w:r>
      <w:r>
        <w:rPr>
          <w:rStyle w:val="af7"/>
          <w:bCs w:val="0"/>
          <w:color w:val="auto"/>
        </w:rPr>
        <w:t>………..</w:t>
      </w:r>
      <w:r w:rsidRPr="001D1280">
        <w:rPr>
          <w:rStyle w:val="af7"/>
          <w:bCs w:val="0"/>
          <w:color w:val="auto"/>
        </w:rPr>
        <w:t>……………..……………...……………….</w:t>
      </w:r>
      <w:r>
        <w:rPr>
          <w:rStyle w:val="af7"/>
          <w:bCs w:val="0"/>
          <w:color w:val="auto"/>
        </w:rPr>
        <w:t>31</w:t>
      </w:r>
    </w:p>
    <w:p w:rsidR="00266FF7" w:rsidRPr="001D1280" w:rsidRDefault="00266FF7" w:rsidP="00266FF7">
      <w:pPr>
        <w:pStyle w:val="32"/>
        <w:rPr>
          <w:rStyle w:val="af7"/>
          <w:bCs w:val="0"/>
          <w:color w:val="auto"/>
        </w:rPr>
      </w:pPr>
      <w:r w:rsidRPr="001D1280">
        <w:rPr>
          <w:rStyle w:val="af7"/>
          <w:bCs w:val="0"/>
          <w:color w:val="auto"/>
        </w:rPr>
        <w:t>Статья 2</w:t>
      </w:r>
      <w:r>
        <w:rPr>
          <w:rStyle w:val="af7"/>
          <w:bCs w:val="0"/>
          <w:color w:val="auto"/>
        </w:rPr>
        <w:t>5</w:t>
      </w:r>
      <w:r w:rsidRPr="001D1280">
        <w:rPr>
          <w:rStyle w:val="af7"/>
          <w:bCs w:val="0"/>
          <w:color w:val="auto"/>
        </w:rPr>
        <w:t>. Публичный сервитут……….………………………</w:t>
      </w:r>
      <w:r>
        <w:rPr>
          <w:rStyle w:val="af7"/>
          <w:bCs w:val="0"/>
          <w:color w:val="auto"/>
        </w:rPr>
        <w:t>……………...</w:t>
      </w:r>
      <w:r w:rsidRPr="001D1280">
        <w:rPr>
          <w:rStyle w:val="af7"/>
          <w:bCs w:val="0"/>
          <w:color w:val="auto"/>
        </w:rPr>
        <w:t>………………………</w:t>
      </w:r>
      <w:r>
        <w:rPr>
          <w:rStyle w:val="af7"/>
          <w:bCs w:val="0"/>
          <w:color w:val="auto"/>
        </w:rPr>
        <w:t>31</w:t>
      </w:r>
    </w:p>
    <w:p w:rsidR="00266FF7" w:rsidRDefault="00266FF7" w:rsidP="00266FF7">
      <w:pPr>
        <w:pStyle w:val="32"/>
        <w:rPr>
          <w:rStyle w:val="af7"/>
          <w:bCs w:val="0"/>
          <w:color w:val="auto"/>
        </w:rPr>
      </w:pPr>
      <w:r w:rsidRPr="001D1280">
        <w:rPr>
          <w:rStyle w:val="af7"/>
          <w:bCs w:val="0"/>
          <w:color w:val="auto"/>
        </w:rPr>
        <w:t>Статья 2</w:t>
      </w:r>
      <w:r>
        <w:rPr>
          <w:rStyle w:val="af7"/>
          <w:bCs w:val="0"/>
          <w:color w:val="auto"/>
        </w:rPr>
        <w:t>6</w:t>
      </w:r>
      <w:r w:rsidRPr="001D1280">
        <w:rPr>
          <w:rStyle w:val="af7"/>
          <w:bCs w:val="0"/>
          <w:color w:val="auto"/>
        </w:rPr>
        <w:t>. Основные принципы организации застройки территории муниципального образования…………………………………………………………………………...….…………………….</w:t>
      </w:r>
      <w:r>
        <w:rPr>
          <w:rStyle w:val="af7"/>
          <w:bCs w:val="0"/>
          <w:color w:val="auto"/>
        </w:rPr>
        <w:t>32</w:t>
      </w:r>
    </w:p>
    <w:p w:rsidR="00266FF7" w:rsidRPr="00AF4E55" w:rsidRDefault="00266FF7" w:rsidP="00266FF7">
      <w:pPr>
        <w:pStyle w:val="32"/>
        <w:rPr>
          <w:rStyle w:val="af7"/>
          <w:rFonts w:eastAsia="Calibri"/>
          <w:bCs w:val="0"/>
          <w:color w:val="auto"/>
        </w:rPr>
      </w:pPr>
      <w:r w:rsidRPr="00AF4E55">
        <w:rPr>
          <w:rStyle w:val="af7"/>
          <w:rFonts w:eastAsia="Calibri"/>
          <w:bCs w:val="0"/>
          <w:color w:val="auto"/>
        </w:rPr>
        <w:t>Статья 27. Инженерные изыскания для подготовки проектной документации, строительства, реконструкции объектов капитального строительства</w:t>
      </w:r>
      <w:r>
        <w:rPr>
          <w:rStyle w:val="af7"/>
          <w:rFonts w:eastAsia="Calibri"/>
          <w:bCs w:val="0"/>
          <w:color w:val="auto"/>
        </w:rPr>
        <w:t>……………………………………………..………33</w:t>
      </w:r>
    </w:p>
    <w:p w:rsidR="00266FF7" w:rsidRPr="001D1280" w:rsidRDefault="00266FF7" w:rsidP="00266FF7">
      <w:pPr>
        <w:pStyle w:val="32"/>
        <w:rPr>
          <w:rStyle w:val="af7"/>
          <w:bCs w:val="0"/>
          <w:color w:val="auto"/>
        </w:rPr>
      </w:pPr>
      <w:r w:rsidRPr="001D1280">
        <w:rPr>
          <w:rStyle w:val="af7"/>
          <w:bCs w:val="0"/>
          <w:color w:val="auto"/>
        </w:rPr>
        <w:t>Статья 28. Архитектурно-строительное проектирование…….…</w:t>
      </w:r>
      <w:r>
        <w:rPr>
          <w:rStyle w:val="af7"/>
          <w:bCs w:val="0"/>
          <w:color w:val="auto"/>
        </w:rPr>
        <w:t>……………….</w:t>
      </w:r>
      <w:r w:rsidRPr="001D1280">
        <w:rPr>
          <w:rStyle w:val="af7"/>
          <w:bCs w:val="0"/>
          <w:color w:val="auto"/>
        </w:rPr>
        <w:t>……..…………..</w:t>
      </w:r>
      <w:r>
        <w:rPr>
          <w:rStyle w:val="af7"/>
          <w:bCs w:val="0"/>
          <w:color w:val="auto"/>
        </w:rPr>
        <w:t>35</w:t>
      </w:r>
    </w:p>
    <w:p w:rsidR="00266FF7" w:rsidRPr="001D1280" w:rsidRDefault="00266FF7" w:rsidP="00266FF7">
      <w:pPr>
        <w:pStyle w:val="32"/>
        <w:rPr>
          <w:rStyle w:val="af7"/>
          <w:bCs w:val="0"/>
          <w:color w:val="auto"/>
        </w:rPr>
      </w:pPr>
      <w:r w:rsidRPr="001D1280">
        <w:rPr>
          <w:rStyle w:val="af7"/>
          <w:bCs w:val="0"/>
          <w:color w:val="auto"/>
        </w:rPr>
        <w:lastRenderedPageBreak/>
        <w:t>Статья 29. Экспертиза проектной документации и результатов инженерных изысканий……</w:t>
      </w:r>
      <w:r>
        <w:rPr>
          <w:rStyle w:val="af7"/>
          <w:bCs w:val="0"/>
          <w:color w:val="auto"/>
        </w:rPr>
        <w:t>…………………………………………………………………………………….</w:t>
      </w:r>
      <w:r w:rsidRPr="001D1280">
        <w:rPr>
          <w:rStyle w:val="af7"/>
          <w:bCs w:val="0"/>
          <w:color w:val="auto"/>
        </w:rPr>
        <w:t>……...…..</w:t>
      </w:r>
      <w:r>
        <w:rPr>
          <w:rStyle w:val="af7"/>
          <w:bCs w:val="0"/>
          <w:color w:val="auto"/>
        </w:rPr>
        <w:t>38</w:t>
      </w:r>
    </w:p>
    <w:p w:rsidR="00266FF7" w:rsidRPr="001D1280" w:rsidRDefault="00266FF7" w:rsidP="00266FF7">
      <w:pPr>
        <w:pStyle w:val="32"/>
        <w:rPr>
          <w:rStyle w:val="af7"/>
          <w:bCs w:val="0"/>
          <w:color w:val="auto"/>
        </w:rPr>
      </w:pPr>
      <w:r w:rsidRPr="001D1280">
        <w:rPr>
          <w:rStyle w:val="af7"/>
          <w:bCs w:val="0"/>
          <w:color w:val="auto"/>
        </w:rPr>
        <w:t>Статья 30. Разрешение на строительство……</w:t>
      </w:r>
      <w:r>
        <w:rPr>
          <w:rStyle w:val="af7"/>
          <w:bCs w:val="0"/>
          <w:color w:val="auto"/>
        </w:rPr>
        <w:t>……………………………</w:t>
      </w:r>
      <w:r w:rsidRPr="001D1280">
        <w:rPr>
          <w:rStyle w:val="af7"/>
          <w:bCs w:val="0"/>
          <w:color w:val="auto"/>
        </w:rPr>
        <w:t>………………..………..</w:t>
      </w:r>
      <w:r>
        <w:rPr>
          <w:rStyle w:val="af7"/>
          <w:bCs w:val="0"/>
          <w:color w:val="auto"/>
        </w:rPr>
        <w:t>42</w:t>
      </w:r>
    </w:p>
    <w:p w:rsidR="00266FF7" w:rsidRPr="001D1280" w:rsidRDefault="00266FF7" w:rsidP="00266FF7">
      <w:pPr>
        <w:pStyle w:val="32"/>
        <w:rPr>
          <w:rStyle w:val="af7"/>
          <w:bCs w:val="0"/>
          <w:color w:val="auto"/>
        </w:rPr>
      </w:pPr>
      <w:r w:rsidRPr="001D1280">
        <w:rPr>
          <w:rStyle w:val="af7"/>
          <w:bCs w:val="0"/>
          <w:color w:val="auto"/>
        </w:rPr>
        <w:t>Статья 31. Осуществление строительства, реконструкции, капитального ремонта объекта капитального строительства………………</w:t>
      </w:r>
      <w:r>
        <w:rPr>
          <w:rStyle w:val="af7"/>
          <w:bCs w:val="0"/>
          <w:color w:val="auto"/>
        </w:rPr>
        <w:t>……………………………..</w:t>
      </w:r>
      <w:r w:rsidRPr="001D1280">
        <w:rPr>
          <w:rStyle w:val="af7"/>
          <w:bCs w:val="0"/>
          <w:color w:val="auto"/>
        </w:rPr>
        <w:t>……………………………</w:t>
      </w:r>
      <w:r>
        <w:rPr>
          <w:rStyle w:val="af7"/>
          <w:bCs w:val="0"/>
          <w:color w:val="auto"/>
        </w:rPr>
        <w:t>.</w:t>
      </w:r>
      <w:r w:rsidRPr="001D1280">
        <w:rPr>
          <w:rStyle w:val="af7"/>
          <w:bCs w:val="0"/>
          <w:color w:val="auto"/>
        </w:rPr>
        <w:t>……..4</w:t>
      </w:r>
      <w:r>
        <w:rPr>
          <w:rStyle w:val="af7"/>
          <w:bCs w:val="0"/>
          <w:color w:val="auto"/>
        </w:rPr>
        <w:t>7</w:t>
      </w:r>
    </w:p>
    <w:p w:rsidR="00266FF7" w:rsidRPr="001D1280" w:rsidRDefault="00266FF7" w:rsidP="00266FF7">
      <w:pPr>
        <w:pStyle w:val="32"/>
        <w:rPr>
          <w:rStyle w:val="af7"/>
          <w:bCs w:val="0"/>
          <w:color w:val="auto"/>
        </w:rPr>
      </w:pPr>
      <w:r w:rsidRPr="001D1280">
        <w:rPr>
          <w:rStyle w:val="af7"/>
          <w:bCs w:val="0"/>
          <w:color w:val="auto"/>
        </w:rPr>
        <w:t>Статья 32. Строительный контроль…………………</w:t>
      </w:r>
      <w:r>
        <w:rPr>
          <w:rStyle w:val="af7"/>
          <w:bCs w:val="0"/>
          <w:color w:val="auto"/>
        </w:rPr>
        <w:t>………………</w:t>
      </w:r>
      <w:r w:rsidRPr="001D1280">
        <w:rPr>
          <w:rStyle w:val="af7"/>
          <w:bCs w:val="0"/>
          <w:color w:val="auto"/>
        </w:rPr>
        <w:t>.…………………………</w:t>
      </w:r>
      <w:r>
        <w:rPr>
          <w:rStyle w:val="af7"/>
          <w:bCs w:val="0"/>
          <w:color w:val="auto"/>
        </w:rPr>
        <w:t>.</w:t>
      </w:r>
      <w:r w:rsidRPr="001D1280">
        <w:rPr>
          <w:rStyle w:val="af7"/>
          <w:bCs w:val="0"/>
          <w:color w:val="auto"/>
        </w:rPr>
        <w:t>……</w:t>
      </w:r>
      <w:r>
        <w:rPr>
          <w:rStyle w:val="af7"/>
          <w:bCs w:val="0"/>
          <w:color w:val="auto"/>
        </w:rPr>
        <w:t>49</w:t>
      </w:r>
    </w:p>
    <w:p w:rsidR="00266FF7" w:rsidRPr="001D1280" w:rsidRDefault="00266FF7" w:rsidP="00266FF7">
      <w:pPr>
        <w:pStyle w:val="32"/>
        <w:rPr>
          <w:rStyle w:val="af7"/>
          <w:bCs w:val="0"/>
          <w:color w:val="auto"/>
        </w:rPr>
      </w:pPr>
      <w:r w:rsidRPr="001D1280">
        <w:rPr>
          <w:rStyle w:val="af7"/>
          <w:bCs w:val="0"/>
          <w:color w:val="auto"/>
        </w:rPr>
        <w:t>Статья 33. Выдача разрешения на ввод объекта в эксплуатацию………</w:t>
      </w:r>
      <w:r>
        <w:rPr>
          <w:rStyle w:val="af7"/>
          <w:bCs w:val="0"/>
          <w:color w:val="auto"/>
        </w:rPr>
        <w:t>…………………</w:t>
      </w:r>
      <w:r w:rsidRPr="001D1280">
        <w:rPr>
          <w:rStyle w:val="af7"/>
          <w:bCs w:val="0"/>
          <w:color w:val="auto"/>
        </w:rPr>
        <w:t>.………</w:t>
      </w:r>
      <w:r>
        <w:rPr>
          <w:rStyle w:val="af7"/>
          <w:bCs w:val="0"/>
          <w:color w:val="auto"/>
        </w:rPr>
        <w:t>50</w:t>
      </w:r>
    </w:p>
    <w:p w:rsidR="00266FF7" w:rsidRPr="001D1280" w:rsidRDefault="00266FF7" w:rsidP="00266FF7">
      <w:pPr>
        <w:pStyle w:val="22"/>
      </w:pPr>
      <w:r w:rsidRPr="001D1280">
        <w:t xml:space="preserve">Глава </w:t>
      </w:r>
      <w:r>
        <w:t>8</w:t>
      </w:r>
      <w:r w:rsidRPr="001D1280">
        <w:t>. Действие настоящих правил по отношению к ранее возникшим правоотношениям и градостроительной документации…………………………………</w:t>
      </w:r>
      <w:r>
        <w:t>…………….</w:t>
      </w:r>
      <w:r w:rsidRPr="001D1280">
        <w:t>..…………….………….…</w:t>
      </w:r>
      <w:r>
        <w:t>.</w:t>
      </w:r>
      <w:r w:rsidRPr="001D1280">
        <w:t>…...</w:t>
      </w:r>
      <w:r>
        <w:t>52</w:t>
      </w:r>
    </w:p>
    <w:p w:rsidR="00266FF7" w:rsidRPr="001D1280" w:rsidRDefault="00266FF7" w:rsidP="00266FF7">
      <w:pPr>
        <w:pStyle w:val="32"/>
        <w:rPr>
          <w:rStyle w:val="af7"/>
          <w:bCs w:val="0"/>
          <w:color w:val="auto"/>
        </w:rPr>
      </w:pPr>
      <w:r w:rsidRPr="001D1280">
        <w:rPr>
          <w:rStyle w:val="af7"/>
          <w:bCs w:val="0"/>
          <w:color w:val="auto"/>
        </w:rPr>
        <w:t>Статья 34. Действие настоящих правил по отношению к ранее возникшим правоотношениям…</w:t>
      </w:r>
      <w:r>
        <w:rPr>
          <w:rStyle w:val="af7"/>
          <w:bCs w:val="0"/>
          <w:color w:val="auto"/>
        </w:rPr>
        <w:t>…………………………………………………………………………………….</w:t>
      </w:r>
      <w:r w:rsidRPr="001D1280">
        <w:rPr>
          <w:rStyle w:val="af7"/>
          <w:bCs w:val="0"/>
          <w:color w:val="auto"/>
        </w:rPr>
        <w:t>…….</w:t>
      </w:r>
      <w:r>
        <w:rPr>
          <w:rStyle w:val="af7"/>
          <w:bCs w:val="0"/>
          <w:color w:val="auto"/>
        </w:rPr>
        <w:t>52</w:t>
      </w:r>
    </w:p>
    <w:p w:rsidR="00266FF7" w:rsidRPr="001D1280" w:rsidRDefault="00266FF7" w:rsidP="00266FF7">
      <w:pPr>
        <w:pStyle w:val="32"/>
        <w:rPr>
          <w:rStyle w:val="af7"/>
          <w:bCs w:val="0"/>
          <w:color w:val="auto"/>
        </w:rPr>
      </w:pPr>
      <w:r w:rsidRPr="001D1280">
        <w:rPr>
          <w:rStyle w:val="af7"/>
          <w:bCs w:val="0"/>
          <w:color w:val="auto"/>
        </w:rPr>
        <w:t>Статья 35. Действие настоящих правил по отношению к градостроительной документации………</w:t>
      </w:r>
      <w:r>
        <w:rPr>
          <w:rStyle w:val="af7"/>
          <w:bCs w:val="0"/>
          <w:color w:val="auto"/>
        </w:rPr>
        <w:t>……………………………………………………………………………………..</w:t>
      </w:r>
      <w:r w:rsidRPr="001D1280">
        <w:rPr>
          <w:rStyle w:val="af7"/>
          <w:bCs w:val="0"/>
          <w:color w:val="auto"/>
        </w:rPr>
        <w:t>..…</w:t>
      </w:r>
      <w:r>
        <w:rPr>
          <w:rStyle w:val="af7"/>
          <w:bCs w:val="0"/>
          <w:color w:val="auto"/>
        </w:rPr>
        <w:t>52</w:t>
      </w:r>
    </w:p>
    <w:p w:rsidR="00266FF7" w:rsidRPr="001D1280" w:rsidRDefault="00266FF7" w:rsidP="00266FF7">
      <w:pPr>
        <w:pStyle w:val="11"/>
        <w:rPr>
          <w:lang w:eastAsia="en-US"/>
        </w:rPr>
      </w:pPr>
      <w:r w:rsidRPr="001D1280">
        <w:rPr>
          <w:lang w:eastAsia="en-US"/>
        </w:rPr>
        <w:t xml:space="preserve">Часть III. Карты </w:t>
      </w:r>
      <w:r w:rsidRPr="001D1280">
        <w:rPr>
          <w:rStyle w:val="af7"/>
          <w:bCs w:val="0"/>
        </w:rPr>
        <w:t>градостроительного</w:t>
      </w:r>
      <w:r w:rsidRPr="001D1280">
        <w:rPr>
          <w:lang w:eastAsia="en-US"/>
        </w:rPr>
        <w:t xml:space="preserve"> зонирования. Градостроительные регламенты…………………….……</w:t>
      </w:r>
      <w:r>
        <w:rPr>
          <w:lang w:eastAsia="en-US"/>
        </w:rPr>
        <w:t>54</w:t>
      </w:r>
    </w:p>
    <w:p w:rsidR="00266FF7" w:rsidRPr="001D1280" w:rsidRDefault="00266FF7" w:rsidP="00266FF7">
      <w:pPr>
        <w:pStyle w:val="22"/>
      </w:pPr>
      <w:r w:rsidRPr="009C02E7">
        <w:rPr>
          <w:rStyle w:val="af7"/>
          <w:bCs/>
        </w:rPr>
        <w:t>Глава 9. Градостроительное зонирование. Основные принципы и понятия</w:t>
      </w:r>
      <w:r w:rsidRPr="001D1280">
        <w:rPr>
          <w:webHidden/>
        </w:rPr>
        <w:t>……………………………….……</w:t>
      </w:r>
      <w:r>
        <w:rPr>
          <w:webHidden/>
        </w:rPr>
        <w:t>54</w:t>
      </w:r>
    </w:p>
    <w:p w:rsidR="00266FF7" w:rsidRPr="001D1280" w:rsidRDefault="00266FF7" w:rsidP="00266FF7">
      <w:pPr>
        <w:pStyle w:val="32"/>
      </w:pPr>
      <w:r w:rsidRPr="009C02E7">
        <w:rPr>
          <w:rStyle w:val="af7"/>
          <w:bCs w:val="0"/>
          <w:color w:val="auto"/>
        </w:rPr>
        <w:t xml:space="preserve">Статья 36. Карты градостроительного зонирования территории   </w:t>
      </w:r>
      <w:r>
        <w:rPr>
          <w:rStyle w:val="af7"/>
          <w:bCs w:val="0"/>
          <w:color w:val="auto"/>
        </w:rPr>
        <w:t>Дракинского</w:t>
      </w:r>
      <w:r w:rsidRPr="009C02E7">
        <w:rPr>
          <w:rStyle w:val="af7"/>
          <w:bCs w:val="0"/>
          <w:color w:val="auto"/>
        </w:rPr>
        <w:t xml:space="preserve">  сельского поселения………………………………………………………………………………………………………</w:t>
      </w:r>
      <w:r>
        <w:rPr>
          <w:webHidden/>
        </w:rPr>
        <w:t>54</w:t>
      </w:r>
    </w:p>
    <w:p w:rsidR="00266FF7" w:rsidRPr="001D1280" w:rsidRDefault="00266FF7" w:rsidP="00266FF7">
      <w:pPr>
        <w:pStyle w:val="32"/>
      </w:pPr>
      <w:r w:rsidRPr="009C02E7">
        <w:rPr>
          <w:rStyle w:val="af7"/>
          <w:color w:val="auto"/>
        </w:rPr>
        <w:t>Статья 37. Порядок установления территориальных зон</w:t>
      </w:r>
      <w:r w:rsidRPr="001D1280">
        <w:rPr>
          <w:webHidden/>
        </w:rPr>
        <w:tab/>
      </w:r>
      <w:r>
        <w:rPr>
          <w:webHidden/>
        </w:rPr>
        <w:t>54</w:t>
      </w:r>
    </w:p>
    <w:p w:rsidR="00266FF7" w:rsidRPr="001D1280" w:rsidRDefault="00266FF7" w:rsidP="00266FF7">
      <w:pPr>
        <w:pStyle w:val="32"/>
        <w:rPr>
          <w:rStyle w:val="af7"/>
          <w:color w:val="auto"/>
        </w:rPr>
      </w:pPr>
      <w:r w:rsidRPr="009C02E7">
        <w:rPr>
          <w:rStyle w:val="af7"/>
          <w:bCs w:val="0"/>
          <w:color w:val="auto"/>
        </w:rPr>
        <w:t>Статья 38. Линии градостроительного регулирования</w:t>
      </w:r>
      <w:r w:rsidRPr="001D1280">
        <w:rPr>
          <w:webHidden/>
        </w:rPr>
        <w:tab/>
      </w:r>
      <w:r>
        <w:rPr>
          <w:webHidden/>
        </w:rPr>
        <w:t>54</w:t>
      </w:r>
    </w:p>
    <w:p w:rsidR="00266FF7" w:rsidRPr="001D1280" w:rsidRDefault="00266FF7" w:rsidP="00266FF7">
      <w:pPr>
        <w:pStyle w:val="32"/>
      </w:pPr>
      <w:r w:rsidRPr="001D1280">
        <w:t>Статья 39. Порядок установления градостроительных регламентов……………………………....</w:t>
      </w:r>
      <w:r>
        <w:t>55</w:t>
      </w:r>
    </w:p>
    <w:p w:rsidR="00266FF7" w:rsidRPr="001D1280" w:rsidRDefault="00266FF7" w:rsidP="00266FF7">
      <w:pPr>
        <w:pStyle w:val="32"/>
      </w:pPr>
      <w:r w:rsidRPr="001D1280">
        <w:t>Статья 4</w:t>
      </w:r>
      <w:r>
        <w:t>0</w:t>
      </w:r>
      <w:r w:rsidRPr="001D1280">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строительства………………………………………………………………………………………….………5</w:t>
      </w:r>
      <w:r>
        <w:t>6</w:t>
      </w:r>
    </w:p>
    <w:p w:rsidR="00266FF7" w:rsidRPr="001D1280" w:rsidRDefault="00266FF7" w:rsidP="00266FF7">
      <w:pPr>
        <w:pStyle w:val="32"/>
      </w:pPr>
      <w:r w:rsidRPr="001D1280">
        <w:t>Статья 4</w:t>
      </w:r>
      <w:r>
        <w:t>1</w:t>
      </w:r>
      <w:r w:rsidRPr="001D1280">
        <w:t>. Использование объектов недвижимости, не соответствующих установленным градостроительным регламентам…………………………………………………………………….………5</w:t>
      </w:r>
      <w:r>
        <w:t>6</w:t>
      </w:r>
    </w:p>
    <w:p w:rsidR="00266FF7" w:rsidRPr="001D1280" w:rsidRDefault="00266FF7" w:rsidP="00266FF7">
      <w:pPr>
        <w:pStyle w:val="22"/>
      </w:pPr>
      <w:r w:rsidRPr="001D1280">
        <w:t xml:space="preserve">Глава </w:t>
      </w:r>
      <w:r>
        <w:t>10</w:t>
      </w:r>
      <w:r w:rsidRPr="001D1280">
        <w:t xml:space="preserve">. </w:t>
      </w:r>
      <w:r w:rsidRPr="001D1280">
        <w:rPr>
          <w:rStyle w:val="af7"/>
          <w:bCs/>
        </w:rPr>
        <w:t>Градостроительные</w:t>
      </w:r>
      <w:r w:rsidRPr="001D1280">
        <w:t xml:space="preserve"> ограничения и особые условия использования территории   </w:t>
      </w:r>
      <w:r>
        <w:t>Дракинского</w:t>
      </w:r>
      <w:r w:rsidRPr="001D1280">
        <w:t xml:space="preserve">  сельского поселения………………………………</w:t>
      </w:r>
      <w:r>
        <w:t>…...</w:t>
      </w:r>
      <w:r w:rsidRPr="001D1280">
        <w:t>………………….……….…………….…</w:t>
      </w:r>
      <w:r>
        <w:t>………….</w:t>
      </w:r>
      <w:r w:rsidRPr="001D1280">
        <w:t>….…52</w:t>
      </w:r>
    </w:p>
    <w:p w:rsidR="00266FF7" w:rsidRPr="001D1280" w:rsidRDefault="00266FF7" w:rsidP="00266FF7">
      <w:pPr>
        <w:pStyle w:val="32"/>
      </w:pPr>
      <w:r w:rsidRPr="001D1280">
        <w:t>Статья 4</w:t>
      </w:r>
      <w:r>
        <w:t>2</w:t>
      </w:r>
      <w:r w:rsidRPr="001D1280">
        <w:t>. Виды зон градостроительных ограничений………………….…..…..……………….…5</w:t>
      </w:r>
      <w:r>
        <w:t>7</w:t>
      </w:r>
    </w:p>
    <w:p w:rsidR="00266FF7" w:rsidRPr="001D1280" w:rsidRDefault="00266FF7" w:rsidP="00266FF7">
      <w:pPr>
        <w:pStyle w:val="32"/>
      </w:pPr>
      <w:r w:rsidRPr="001D1280">
        <w:t>Статья 4</w:t>
      </w:r>
      <w:r>
        <w:t>3</w:t>
      </w:r>
      <w:r w:rsidRPr="001D1280">
        <w:t>. Охранные зоны……………………………………………………...………………..……5</w:t>
      </w:r>
      <w:r>
        <w:t>8</w:t>
      </w:r>
    </w:p>
    <w:p w:rsidR="00266FF7" w:rsidRPr="001D1280" w:rsidRDefault="00266FF7" w:rsidP="00266FF7">
      <w:pPr>
        <w:pStyle w:val="32"/>
      </w:pPr>
      <w:r w:rsidRPr="001D1280">
        <w:t>Статья 4</w:t>
      </w:r>
      <w:r>
        <w:t>4</w:t>
      </w:r>
      <w:r w:rsidRPr="001D1280">
        <w:t>. Санитарно-защитные зоны………………………………………….…………………….</w:t>
      </w:r>
      <w:r>
        <w:t>60</w:t>
      </w:r>
    </w:p>
    <w:p w:rsidR="00266FF7" w:rsidRPr="001D1280" w:rsidRDefault="00266FF7" w:rsidP="00266FF7">
      <w:pPr>
        <w:pStyle w:val="32"/>
      </w:pPr>
      <w:r w:rsidRPr="001D1280">
        <w:t>Статья 4</w:t>
      </w:r>
      <w:r>
        <w:t>5</w:t>
      </w:r>
      <w:r w:rsidRPr="001D1280">
        <w:t>. Водоохранные зоны……………………………………………………………………….</w:t>
      </w:r>
      <w:r>
        <w:t>60</w:t>
      </w:r>
    </w:p>
    <w:p w:rsidR="00266FF7" w:rsidRPr="001D1280" w:rsidRDefault="00266FF7" w:rsidP="00266FF7">
      <w:pPr>
        <w:pStyle w:val="32"/>
      </w:pPr>
      <w:r w:rsidRPr="001D1280">
        <w:t>Статья 4</w:t>
      </w:r>
      <w:r>
        <w:t>6</w:t>
      </w:r>
      <w:r w:rsidRPr="001D1280">
        <w:t>. Зоны санитарной охраны источников питьевого водоснабжения..……………………</w:t>
      </w:r>
      <w:r>
        <w:t>62</w:t>
      </w:r>
    </w:p>
    <w:p w:rsidR="00266FF7" w:rsidRPr="001D1280" w:rsidRDefault="00266FF7" w:rsidP="00266FF7">
      <w:pPr>
        <w:pStyle w:val="32"/>
      </w:pPr>
      <w:r w:rsidRPr="001D1280">
        <w:t>Статья 4</w:t>
      </w:r>
      <w:r>
        <w:t>7</w:t>
      </w:r>
      <w:r w:rsidRPr="001D1280">
        <w:t>. Зоны охраны объектов культурного наследия (памятников истории и культуры) народов Российской Федерации…………………………………………………………………….………..</w:t>
      </w:r>
      <w:r>
        <w:t>63</w:t>
      </w:r>
    </w:p>
    <w:p w:rsidR="00266FF7" w:rsidRPr="001D1280" w:rsidRDefault="00266FF7" w:rsidP="00266FF7">
      <w:pPr>
        <w:pStyle w:val="22"/>
        <w:rPr>
          <w:rStyle w:val="af7"/>
          <w:bCs/>
        </w:rPr>
      </w:pPr>
      <w:r w:rsidRPr="001D1280">
        <w:rPr>
          <w:rStyle w:val="af7"/>
          <w:bCs/>
        </w:rPr>
        <w:t>Глава 1</w:t>
      </w:r>
      <w:r>
        <w:rPr>
          <w:rStyle w:val="af7"/>
          <w:bCs/>
        </w:rPr>
        <w:t>1</w:t>
      </w:r>
      <w:r w:rsidRPr="001D1280">
        <w:rPr>
          <w:rStyle w:val="af7"/>
          <w:bCs/>
        </w:rPr>
        <w:t>. Градостроительные регламенты. Параметры разрешенного использования земельных участков и объектов капитального строительства………………………………………………………………...…….……..</w:t>
      </w:r>
      <w:r>
        <w:rPr>
          <w:rStyle w:val="af7"/>
          <w:bCs/>
        </w:rPr>
        <w:t>63</w:t>
      </w:r>
    </w:p>
    <w:p w:rsidR="00266FF7" w:rsidRPr="00D64FC2" w:rsidRDefault="00266FF7" w:rsidP="00266FF7">
      <w:pPr>
        <w:pStyle w:val="32"/>
      </w:pPr>
      <w:r w:rsidRPr="00D64FC2">
        <w:t>Статья 48. Виды и состав территориальных зон</w:t>
      </w:r>
      <w:r>
        <w:t>…………………………………………………….63</w:t>
      </w:r>
    </w:p>
    <w:p w:rsidR="00266FF7" w:rsidRDefault="00266FF7" w:rsidP="00266FF7">
      <w:pPr>
        <w:pStyle w:val="32"/>
      </w:pPr>
      <w:r w:rsidRPr="001D1280">
        <w:t xml:space="preserve">Статья </w:t>
      </w:r>
      <w:r>
        <w:t>49</w:t>
      </w:r>
      <w:r w:rsidRPr="001D1280">
        <w:t xml:space="preserve">. Виды территориальных зон, обозначенных на Картах градостроительного зонирования территории   </w:t>
      </w:r>
      <w:r>
        <w:t>Дракинского</w:t>
      </w:r>
      <w:r w:rsidRPr="001D1280">
        <w:t xml:space="preserve">  сельского поселения…………</w:t>
      </w:r>
      <w:r>
        <w:t>…………………………………………………………………….</w:t>
      </w:r>
      <w:r w:rsidRPr="001D1280">
        <w:t>...............................…</w:t>
      </w:r>
      <w:r>
        <w:t>65</w:t>
      </w:r>
    </w:p>
    <w:p w:rsidR="00266FF7" w:rsidRPr="00D64FC2" w:rsidRDefault="00266FF7" w:rsidP="00266FF7">
      <w:pPr>
        <w:pStyle w:val="32"/>
      </w:pPr>
      <w:r w:rsidRPr="00D64FC2">
        <w:t>Статья 50 Общие требования застройки участков жилых и общественно-деловых зон</w:t>
      </w:r>
      <w:r>
        <w:t>……..…...66</w:t>
      </w:r>
    </w:p>
    <w:p w:rsidR="00266FF7" w:rsidRPr="001D1280" w:rsidRDefault="00266FF7" w:rsidP="00266FF7">
      <w:pPr>
        <w:pStyle w:val="32"/>
      </w:pPr>
      <w:r w:rsidRPr="001D1280">
        <w:t>Статья 51. Градостроительные регламенты на территориях жилых зон……………………….…..</w:t>
      </w:r>
      <w:r>
        <w:t>6</w:t>
      </w:r>
      <w:r w:rsidRPr="001D1280">
        <w:t>9</w:t>
      </w:r>
    </w:p>
    <w:p w:rsidR="00266FF7" w:rsidRDefault="00266FF7" w:rsidP="00266FF7">
      <w:pPr>
        <w:pStyle w:val="32"/>
      </w:pPr>
      <w:r w:rsidRPr="001D1280">
        <w:t>Статья 52. Градостроительные регламенты на территориях общественно-деловых зон……...….</w:t>
      </w:r>
      <w:r>
        <w:t>73</w:t>
      </w:r>
    </w:p>
    <w:p w:rsidR="00266FF7" w:rsidRPr="007D736D" w:rsidRDefault="00266FF7" w:rsidP="00266FF7">
      <w:pPr>
        <w:pStyle w:val="32"/>
      </w:pPr>
      <w:r w:rsidRPr="007D736D">
        <w:t>Статья 5</w:t>
      </w:r>
      <w:r>
        <w:t>3</w:t>
      </w:r>
      <w:r w:rsidRPr="007D736D">
        <w:t xml:space="preserve">. </w:t>
      </w:r>
      <w:r w:rsidRPr="001D1280">
        <w:t>Градостроительные регламенты на территориях сельскохозяйственного использования………</w:t>
      </w:r>
      <w:r>
        <w:t xml:space="preserve"> …………………………………………………………………………………..…..…78</w:t>
      </w:r>
    </w:p>
    <w:p w:rsidR="00266FF7" w:rsidRPr="001D1280" w:rsidRDefault="00266FF7" w:rsidP="00266FF7">
      <w:pPr>
        <w:pStyle w:val="32"/>
      </w:pPr>
      <w:r w:rsidRPr="001D1280">
        <w:t>Статья 5</w:t>
      </w:r>
      <w:r>
        <w:t>4</w:t>
      </w:r>
      <w:r w:rsidRPr="001D1280">
        <w:t>. Градостроительные регламенты на территориях зон специального назначения ……………………………………………………………………………………</w:t>
      </w:r>
      <w:r>
        <w:t>…………………</w:t>
      </w:r>
      <w:r w:rsidRPr="001D1280">
        <w:t>………..…</w:t>
      </w:r>
      <w:r>
        <w:t>83</w:t>
      </w:r>
    </w:p>
    <w:p w:rsidR="00266FF7" w:rsidRPr="001D1280" w:rsidRDefault="00266FF7" w:rsidP="00266FF7">
      <w:pPr>
        <w:pStyle w:val="32"/>
      </w:pPr>
      <w:r w:rsidRPr="001D1280">
        <w:t xml:space="preserve">ПРИЛОЖЕНИЕ №1 Классификатор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sidRPr="001D1280">
          <w:t>2015 г</w:t>
        </w:r>
      </w:smartTag>
      <w:r w:rsidRPr="001D1280">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rsidRPr="001D1280">
          <w:t>2014 г</w:t>
        </w:r>
      </w:smartTag>
      <w:r w:rsidRPr="001D1280">
        <w:t>. N 540 «Об утверждении классификатора видов разрешенного использования земельных участков»………………………………………………………………………………………</w:t>
      </w:r>
      <w:r>
        <w:t>.</w:t>
      </w:r>
      <w:r w:rsidRPr="001D1280">
        <w:t>…………….</w:t>
      </w:r>
      <w:r>
        <w:t>86</w:t>
      </w:r>
    </w:p>
    <w:p w:rsidR="00266FF7" w:rsidRPr="001D1280" w:rsidRDefault="00266FF7" w:rsidP="00266FF7">
      <w:pPr>
        <w:spacing w:line="240" w:lineRule="auto"/>
        <w:jc w:val="center"/>
        <w:rPr>
          <w:sz w:val="20"/>
        </w:rPr>
      </w:pPr>
      <w:r w:rsidRPr="001D1280">
        <w:rPr>
          <w:b/>
          <w:sz w:val="20"/>
        </w:rPr>
        <w:br w:type="page"/>
      </w:r>
      <w:bookmarkStart w:id="1" w:name="_Toc412643262"/>
      <w:bookmarkStart w:id="2" w:name="_Toc412710914"/>
      <w:r w:rsidRPr="001D1280">
        <w:rPr>
          <w:b/>
          <w:bCs/>
          <w:sz w:val="20"/>
        </w:rPr>
        <w:lastRenderedPageBreak/>
        <w:t>Введение</w:t>
      </w:r>
      <w:bookmarkEnd w:id="1"/>
      <w:bookmarkEnd w:id="2"/>
    </w:p>
    <w:p w:rsidR="00266FF7" w:rsidRPr="001D1280" w:rsidRDefault="00266FF7" w:rsidP="00266FF7">
      <w:pPr>
        <w:jc w:val="both"/>
        <w:rPr>
          <w:sz w:val="20"/>
        </w:rPr>
      </w:pPr>
    </w:p>
    <w:p w:rsidR="00266FF7" w:rsidRPr="001D1280" w:rsidRDefault="00266FF7" w:rsidP="00266FF7">
      <w:pPr>
        <w:spacing w:line="240" w:lineRule="auto"/>
        <w:jc w:val="both"/>
        <w:rPr>
          <w:sz w:val="20"/>
        </w:rPr>
      </w:pPr>
    </w:p>
    <w:p w:rsidR="00266FF7" w:rsidRPr="001D1280" w:rsidRDefault="00266FF7" w:rsidP="00266FF7">
      <w:pPr>
        <w:spacing w:line="240" w:lineRule="auto"/>
        <w:jc w:val="both"/>
        <w:rPr>
          <w:sz w:val="20"/>
        </w:rPr>
      </w:pPr>
      <w:r w:rsidRPr="001D1280">
        <w:rPr>
          <w:sz w:val="20"/>
        </w:rPr>
        <w:t xml:space="preserve">Специалистами ООО «Гипрозем С» была подготовлена новая актуализированная редакция правил землепользования и застройки </w:t>
      </w:r>
      <w:r>
        <w:rPr>
          <w:sz w:val="20"/>
        </w:rPr>
        <w:t>Дракинского</w:t>
      </w:r>
      <w:r w:rsidRPr="001D1280">
        <w:rPr>
          <w:sz w:val="20"/>
        </w:rPr>
        <w:t xml:space="preserve">  сельского поселения.</w:t>
      </w:r>
    </w:p>
    <w:p w:rsidR="00266FF7" w:rsidRPr="001D1280" w:rsidRDefault="00266FF7" w:rsidP="00266FF7">
      <w:pPr>
        <w:spacing w:line="240" w:lineRule="auto"/>
        <w:jc w:val="both"/>
        <w:rPr>
          <w:sz w:val="20"/>
        </w:rPr>
      </w:pPr>
      <w:r w:rsidRPr="001D1280">
        <w:rPr>
          <w:sz w:val="20"/>
        </w:rPr>
        <w:t xml:space="preserve">В соответствии с законом Республики Мордовия от 21 февраля </w:t>
      </w:r>
      <w:smartTag w:uri="urn:schemas-microsoft-com:office:smarttags" w:element="metricconverter">
        <w:smartTagPr>
          <w:attr w:name="ProductID" w:val="2002 г"/>
        </w:smartTagPr>
        <w:r w:rsidRPr="001D1280">
          <w:rPr>
            <w:sz w:val="20"/>
          </w:rPr>
          <w:t>2002 г</w:t>
        </w:r>
      </w:smartTag>
      <w:r w:rsidRPr="001D1280">
        <w:rPr>
          <w:sz w:val="20"/>
        </w:rPr>
        <w:t xml:space="preserve">.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правил землепользования и застройки </w:t>
      </w:r>
      <w:r>
        <w:rPr>
          <w:sz w:val="20"/>
        </w:rPr>
        <w:t>Дракинского</w:t>
      </w:r>
      <w:r w:rsidRPr="001D1280">
        <w:rPr>
          <w:sz w:val="20"/>
        </w:rPr>
        <w:t xml:space="preserve">  сельского поселения, поскольку было произведено внесение значительного числа изменений.</w:t>
      </w:r>
    </w:p>
    <w:p w:rsidR="00266FF7" w:rsidRPr="001D1280" w:rsidRDefault="00266FF7" w:rsidP="00266FF7">
      <w:pPr>
        <w:spacing w:line="240" w:lineRule="auto"/>
        <w:jc w:val="both"/>
        <w:rPr>
          <w:sz w:val="20"/>
        </w:rPr>
      </w:pPr>
      <w:r>
        <w:rPr>
          <w:sz w:val="20"/>
        </w:rPr>
        <w:t>Правила</w:t>
      </w:r>
      <w:r w:rsidRPr="001D1280">
        <w:rPr>
          <w:sz w:val="20"/>
        </w:rPr>
        <w:t xml:space="preserve"> землепользования и застройки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Республики Мордовия </w:t>
      </w:r>
      <w:r w:rsidRPr="001D1280">
        <w:rPr>
          <w:rStyle w:val="af8"/>
          <w:sz w:val="20"/>
        </w:rPr>
        <w:t>разработан</w:t>
      </w:r>
      <w:r>
        <w:rPr>
          <w:rStyle w:val="af8"/>
          <w:sz w:val="20"/>
        </w:rPr>
        <w:t>ы</w:t>
      </w:r>
      <w:r w:rsidRPr="001D1280">
        <w:rPr>
          <w:rStyle w:val="af8"/>
          <w:sz w:val="20"/>
        </w:rPr>
        <w:t xml:space="preserve"> </w:t>
      </w:r>
      <w:r w:rsidRPr="001D1280">
        <w:rPr>
          <w:rStyle w:val="af8"/>
          <w:i/>
          <w:sz w:val="20"/>
        </w:rPr>
        <w:t>в соответствии с требованиями статей 30, 31 и 33 федерального закона Градостроительный кодекс Российской Федерации от 29 декабря 2004 года № 190</w:t>
      </w:r>
      <w:r w:rsidRPr="001D1280">
        <w:rPr>
          <w:rStyle w:val="af8"/>
          <w:i/>
          <w:sz w:val="20"/>
        </w:rPr>
        <w:noBreakHyphen/>
        <w:t>ФЗ (ред. от 28.12.2013)</w:t>
      </w:r>
      <w:r w:rsidRPr="001D1280">
        <w:rPr>
          <w:rStyle w:val="af8"/>
          <w:sz w:val="20"/>
        </w:rPr>
        <w:t xml:space="preserve"> и заданием на разработку градостр</w:t>
      </w:r>
      <w:r w:rsidRPr="001D1280">
        <w:rPr>
          <w:rStyle w:val="af8"/>
          <w:sz w:val="20"/>
        </w:rPr>
        <w:t>о</w:t>
      </w:r>
      <w:r w:rsidRPr="001D1280">
        <w:rPr>
          <w:rStyle w:val="af8"/>
          <w:sz w:val="20"/>
        </w:rPr>
        <w:t>ительной документации.</w:t>
      </w:r>
    </w:p>
    <w:p w:rsidR="00266FF7" w:rsidRPr="001D1280" w:rsidRDefault="00266FF7" w:rsidP="00266FF7">
      <w:pPr>
        <w:spacing w:line="240" w:lineRule="auto"/>
        <w:jc w:val="both"/>
        <w:rPr>
          <w:sz w:val="20"/>
        </w:rPr>
      </w:pPr>
      <w:r>
        <w:rPr>
          <w:sz w:val="20"/>
        </w:rPr>
        <w:t>П</w:t>
      </w:r>
      <w:r w:rsidRPr="001D1280">
        <w:rPr>
          <w:sz w:val="20"/>
        </w:rPr>
        <w:t xml:space="preserve">равила землепользования и застройки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Республики Мордовия выполнен</w:t>
      </w:r>
      <w:r>
        <w:rPr>
          <w:sz w:val="20"/>
        </w:rPr>
        <w:t>ы</w:t>
      </w:r>
      <w:r w:rsidRPr="001D1280">
        <w:rPr>
          <w:sz w:val="20"/>
        </w:rPr>
        <w:t xml:space="preserve"> в соответствии со следующими основными норм</w:t>
      </w:r>
      <w:r w:rsidRPr="001D1280">
        <w:rPr>
          <w:sz w:val="20"/>
        </w:rPr>
        <w:t>а</w:t>
      </w:r>
      <w:r w:rsidRPr="001D1280">
        <w:rPr>
          <w:sz w:val="20"/>
        </w:rPr>
        <w:t>тивными правовыми актами:</w:t>
      </w:r>
    </w:p>
    <w:p w:rsidR="00266FF7" w:rsidRPr="001D1280" w:rsidRDefault="00266FF7" w:rsidP="00266FF7">
      <w:pPr>
        <w:numPr>
          <w:ilvl w:val="0"/>
          <w:numId w:val="1"/>
        </w:numPr>
        <w:spacing w:after="0" w:line="240" w:lineRule="auto"/>
        <w:jc w:val="both"/>
        <w:rPr>
          <w:sz w:val="20"/>
        </w:rPr>
      </w:pPr>
      <w:r w:rsidRPr="001D1280">
        <w:rPr>
          <w:sz w:val="20"/>
        </w:rPr>
        <w:t xml:space="preserve">Градостроительный кодекс Российской Федерации» от 29.12.2004 N 190-ФЗ (ред. от 07.03.2017); </w:t>
      </w:r>
    </w:p>
    <w:p w:rsidR="00266FF7" w:rsidRPr="001D1280" w:rsidRDefault="00266FF7" w:rsidP="00266FF7">
      <w:pPr>
        <w:numPr>
          <w:ilvl w:val="0"/>
          <w:numId w:val="1"/>
        </w:numPr>
        <w:spacing w:after="0" w:line="240" w:lineRule="auto"/>
        <w:jc w:val="both"/>
        <w:rPr>
          <w:sz w:val="20"/>
        </w:rPr>
      </w:pPr>
      <w:r w:rsidRPr="001D1280">
        <w:rPr>
          <w:sz w:val="20"/>
        </w:rPr>
        <w:t xml:space="preserve">«Земельный кодекс Российской Федерации» от 25.10.2001 N 136-ФЗ (ред. от 03.07.2017); </w:t>
      </w:r>
    </w:p>
    <w:p w:rsidR="00266FF7" w:rsidRPr="001D1280" w:rsidRDefault="00266FF7" w:rsidP="00266FF7">
      <w:pPr>
        <w:numPr>
          <w:ilvl w:val="0"/>
          <w:numId w:val="1"/>
        </w:numPr>
        <w:spacing w:after="0" w:line="240" w:lineRule="auto"/>
        <w:jc w:val="both"/>
        <w:rPr>
          <w:sz w:val="20"/>
        </w:rPr>
      </w:pPr>
      <w:r w:rsidRPr="001D1280">
        <w:rPr>
          <w:sz w:val="20"/>
        </w:rPr>
        <w:t>«Водный кодекс Российской Федерации» от 03.06.2006 N 74-ФЗ (ред. от 31.10.2016) Лесной кодекс РФ;</w:t>
      </w:r>
    </w:p>
    <w:p w:rsidR="00266FF7" w:rsidRPr="001D1280" w:rsidRDefault="00266FF7" w:rsidP="00266FF7">
      <w:pPr>
        <w:numPr>
          <w:ilvl w:val="0"/>
          <w:numId w:val="1"/>
        </w:numPr>
        <w:spacing w:after="0" w:line="240" w:lineRule="auto"/>
        <w:jc w:val="both"/>
        <w:rPr>
          <w:sz w:val="20"/>
        </w:rPr>
      </w:pPr>
      <w:r w:rsidRPr="001D1280">
        <w:rPr>
          <w:sz w:val="20"/>
        </w:rPr>
        <w:t>"Лесной кодекс Российской Федерации" от 04.12.2006 N 200-ФЗ (ред. от 03.07.2017);</w:t>
      </w:r>
    </w:p>
    <w:p w:rsidR="00266FF7" w:rsidRPr="001D1280" w:rsidRDefault="00266FF7" w:rsidP="00266FF7">
      <w:pPr>
        <w:numPr>
          <w:ilvl w:val="0"/>
          <w:numId w:val="1"/>
        </w:numPr>
        <w:spacing w:after="0" w:line="240" w:lineRule="auto"/>
        <w:jc w:val="both"/>
        <w:rPr>
          <w:sz w:val="20"/>
        </w:rPr>
      </w:pPr>
      <w:r w:rsidRPr="001D1280">
        <w:rPr>
          <w:sz w:val="20"/>
        </w:rPr>
        <w:t>Федеральный закон от 06.10.2003 N 131-ФЗ «Об общих принципах организации местного самоуправления в Российской Федерации» (ред. от 28.12.2016);</w:t>
      </w:r>
    </w:p>
    <w:p w:rsidR="00266FF7" w:rsidRPr="001D1280" w:rsidRDefault="00266FF7" w:rsidP="00266FF7">
      <w:pPr>
        <w:numPr>
          <w:ilvl w:val="0"/>
          <w:numId w:val="1"/>
        </w:numPr>
        <w:spacing w:after="0" w:line="240" w:lineRule="auto"/>
        <w:jc w:val="both"/>
        <w:rPr>
          <w:sz w:val="20"/>
        </w:rPr>
      </w:pPr>
      <w:r w:rsidRPr="001D1280">
        <w:rPr>
          <w:sz w:val="20"/>
        </w:rPr>
        <w:t>Федеральный закон от 27.12.2002 N 184-ФЗ «О техническом регулировании» (ред. от 05.04.2016);</w:t>
      </w:r>
    </w:p>
    <w:p w:rsidR="00266FF7" w:rsidRPr="001D1280" w:rsidRDefault="00266FF7" w:rsidP="00266FF7">
      <w:pPr>
        <w:numPr>
          <w:ilvl w:val="0"/>
          <w:numId w:val="1"/>
        </w:numPr>
        <w:spacing w:after="0" w:line="240" w:lineRule="auto"/>
        <w:jc w:val="both"/>
        <w:rPr>
          <w:sz w:val="20"/>
        </w:rPr>
      </w:pPr>
      <w:r w:rsidRPr="001D1280">
        <w:rPr>
          <w:sz w:val="20"/>
        </w:rPr>
        <w:t>Федеральный закон от 14.03.1995 N 33-ФЗ «Об особо охраняемых природных территориях» (ред. от 28.12.2016);</w:t>
      </w:r>
    </w:p>
    <w:p w:rsidR="00266FF7" w:rsidRPr="001D1280" w:rsidRDefault="00266FF7" w:rsidP="00266FF7">
      <w:pPr>
        <w:numPr>
          <w:ilvl w:val="0"/>
          <w:numId w:val="1"/>
        </w:numPr>
        <w:spacing w:after="0" w:line="240" w:lineRule="auto"/>
        <w:jc w:val="both"/>
        <w:rPr>
          <w:sz w:val="20"/>
        </w:rPr>
      </w:pPr>
      <w:r w:rsidRPr="001D1280">
        <w:rPr>
          <w:sz w:val="20"/>
        </w:rPr>
        <w:t>Федеральный закон от 10.01.2002 N 7-ФЗ «Об охране окружающей среды» (ред. от 03.07.2016);</w:t>
      </w:r>
    </w:p>
    <w:p w:rsidR="00266FF7" w:rsidRPr="001D1280" w:rsidRDefault="00266FF7" w:rsidP="00266FF7">
      <w:pPr>
        <w:numPr>
          <w:ilvl w:val="0"/>
          <w:numId w:val="1"/>
        </w:numPr>
        <w:spacing w:after="0" w:line="240" w:lineRule="auto"/>
        <w:jc w:val="both"/>
        <w:rPr>
          <w:sz w:val="20"/>
        </w:rPr>
      </w:pPr>
      <w:r w:rsidRPr="001D1280">
        <w:rPr>
          <w:sz w:val="20"/>
        </w:rPr>
        <w:t>Федеральный закон от 30.03.1999 N 52-ФЗ «О санитарно-эпидемиологическом благополучии населения» (ред. от 03.07.2016);</w:t>
      </w:r>
    </w:p>
    <w:p w:rsidR="00266FF7" w:rsidRPr="001D1280" w:rsidRDefault="00266FF7" w:rsidP="00266FF7">
      <w:pPr>
        <w:spacing w:line="240" w:lineRule="auto"/>
        <w:ind w:firstLine="709"/>
        <w:jc w:val="both"/>
        <w:rPr>
          <w:sz w:val="20"/>
        </w:rPr>
      </w:pPr>
      <w:r w:rsidRPr="001D1280">
        <w:rPr>
          <w:sz w:val="20"/>
        </w:rPr>
        <w:t>Федеральный закон от 13.07.2015 N 218-ФЗ "О государственной регистрации недвижимости" (ред. от 03.07.2016)</w:t>
      </w:r>
    </w:p>
    <w:p w:rsidR="00266FF7" w:rsidRPr="001D1280" w:rsidRDefault="00266FF7" w:rsidP="00266FF7">
      <w:pPr>
        <w:numPr>
          <w:ilvl w:val="0"/>
          <w:numId w:val="1"/>
        </w:numPr>
        <w:spacing w:after="0" w:line="240" w:lineRule="auto"/>
        <w:jc w:val="both"/>
        <w:rPr>
          <w:sz w:val="20"/>
        </w:rPr>
      </w:pPr>
      <w:r w:rsidRPr="001D1280">
        <w:rPr>
          <w:sz w:val="20"/>
        </w:rPr>
        <w:t>Федеральный закон от 22.07.2008 N 123-ФЗ «Технический регламент о требованиях пожарной безопасности» (ред. от 03.07.2016);</w:t>
      </w:r>
    </w:p>
    <w:p w:rsidR="00266FF7" w:rsidRPr="001D1280" w:rsidRDefault="00266FF7" w:rsidP="00266FF7">
      <w:pPr>
        <w:numPr>
          <w:ilvl w:val="0"/>
          <w:numId w:val="1"/>
        </w:numPr>
        <w:spacing w:after="0" w:line="240" w:lineRule="auto"/>
        <w:jc w:val="both"/>
        <w:rPr>
          <w:sz w:val="20"/>
        </w:rPr>
      </w:pPr>
      <w:r w:rsidRPr="001D1280">
        <w:rPr>
          <w:sz w:val="20"/>
        </w:rPr>
        <w:t>Федеральный закон от 24.07.2007 N 221-ФЗ «О государственном кадастре недвижимости» (ред. от 03.07.2016);</w:t>
      </w:r>
    </w:p>
    <w:p w:rsidR="00266FF7" w:rsidRPr="001D1280" w:rsidRDefault="00266FF7" w:rsidP="00266FF7">
      <w:pPr>
        <w:numPr>
          <w:ilvl w:val="0"/>
          <w:numId w:val="1"/>
        </w:numPr>
        <w:spacing w:after="0" w:line="240" w:lineRule="auto"/>
        <w:jc w:val="both"/>
        <w:rPr>
          <w:sz w:val="20"/>
        </w:rPr>
      </w:pPr>
      <w:r w:rsidRPr="001D1280">
        <w:rPr>
          <w:sz w:val="20"/>
        </w:rPr>
        <w:t>СанПиН 2.2.1/2.1.1.1200-03 «Санитарно-защитные зоны и санитарная классификация предприятий, сооружений и иных объектов»  (ред. от 25.04.2014);</w:t>
      </w:r>
    </w:p>
    <w:p w:rsidR="00266FF7" w:rsidRPr="001D1280" w:rsidRDefault="00266FF7" w:rsidP="00266FF7">
      <w:pPr>
        <w:numPr>
          <w:ilvl w:val="0"/>
          <w:numId w:val="1"/>
        </w:numPr>
        <w:spacing w:after="0" w:line="240" w:lineRule="auto"/>
        <w:jc w:val="both"/>
        <w:rPr>
          <w:sz w:val="20"/>
        </w:rPr>
      </w:pPr>
      <w:r w:rsidRPr="001D1280">
        <w:rPr>
          <w:sz w:val="20"/>
        </w:rPr>
        <w:t>СанПиН 2.1.4.1110-02 «Зоны санитарной охраны источников водоснабжения и водопроводов питьевого назначения» (ред. 25.09.2014);</w:t>
      </w:r>
    </w:p>
    <w:p w:rsidR="00266FF7" w:rsidRPr="00106A0C" w:rsidRDefault="00266FF7" w:rsidP="00266FF7">
      <w:pPr>
        <w:numPr>
          <w:ilvl w:val="0"/>
          <w:numId w:val="1"/>
        </w:numPr>
        <w:spacing w:after="0" w:line="240" w:lineRule="auto"/>
        <w:jc w:val="both"/>
        <w:rPr>
          <w:sz w:val="20"/>
        </w:rPr>
      </w:pPr>
      <w:r w:rsidRPr="00106A0C">
        <w:rPr>
          <w:sz w:val="20"/>
        </w:rPr>
        <w:t>СП 42.13330.2016 Градостроительство. Планировка и застройка городских и сельских поселений. Актуализированная редакция СНиП 2.07.01-89</w:t>
      </w:r>
    </w:p>
    <w:p w:rsidR="00266FF7" w:rsidRPr="001D1280" w:rsidRDefault="00266FF7" w:rsidP="00266FF7">
      <w:pPr>
        <w:numPr>
          <w:ilvl w:val="0"/>
          <w:numId w:val="1"/>
        </w:numPr>
        <w:spacing w:after="0" w:line="240" w:lineRule="auto"/>
        <w:jc w:val="both"/>
        <w:rPr>
          <w:sz w:val="20"/>
        </w:rPr>
      </w:pPr>
      <w:r w:rsidRPr="001D1280">
        <w:rPr>
          <w:sz w:val="20"/>
        </w:rPr>
        <w:t>; Постановление Правительства РФ от 01.12.1998 N 1420 «Об утверждении Правил установления и использования придорожных полос федеральных автомобильных дорог общего пользования» (ред. от 29.05.2006);</w:t>
      </w:r>
    </w:p>
    <w:p w:rsidR="00266FF7" w:rsidRPr="001D1280" w:rsidRDefault="00266FF7" w:rsidP="00266FF7">
      <w:pPr>
        <w:numPr>
          <w:ilvl w:val="0"/>
          <w:numId w:val="1"/>
        </w:numPr>
        <w:spacing w:after="0" w:line="240" w:lineRule="auto"/>
        <w:jc w:val="both"/>
        <w:rPr>
          <w:sz w:val="20"/>
        </w:rPr>
      </w:pPr>
      <w:r w:rsidRPr="001D1280">
        <w:rPr>
          <w:sz w:val="20"/>
        </w:rPr>
        <w:t xml:space="preserve">«СП 165.1325800.2014. Свод правил. Инженерно-технические мероприятия по гражданской обороне. Актуализированная редакция СНиП 2.01.51-90» (утв. и введен в действие Приказом Минстроя России от 12.11.2014 N 705/п); </w:t>
      </w:r>
    </w:p>
    <w:p w:rsidR="00266FF7" w:rsidRPr="001D1280" w:rsidRDefault="00266FF7" w:rsidP="00266FF7">
      <w:pPr>
        <w:numPr>
          <w:ilvl w:val="0"/>
          <w:numId w:val="1"/>
        </w:numPr>
        <w:spacing w:after="0" w:line="240" w:lineRule="auto"/>
        <w:jc w:val="both"/>
        <w:rPr>
          <w:sz w:val="20"/>
          <w:lang w:val="x-none"/>
        </w:rPr>
      </w:pPr>
      <w:r w:rsidRPr="001D1280">
        <w:rPr>
          <w:sz w:val="20"/>
          <w:lang w:val="x-none"/>
        </w:rPr>
        <w:lastRenderedPageBreak/>
        <w:t xml:space="preserve"> «СП 31.13330.2012. Свод правил. Водоснабжение. Наружные сети и сооружения. Актуализированная редакция СНиП 2.04.02-84*» (утв. Приказом Минрегиона России от 29.12.2011 N 635/14);</w:t>
      </w:r>
    </w:p>
    <w:p w:rsidR="00266FF7" w:rsidRPr="001D1280" w:rsidRDefault="00266FF7" w:rsidP="00266FF7">
      <w:pPr>
        <w:numPr>
          <w:ilvl w:val="0"/>
          <w:numId w:val="1"/>
        </w:numPr>
        <w:spacing w:after="0" w:line="240" w:lineRule="auto"/>
        <w:jc w:val="both"/>
        <w:rPr>
          <w:sz w:val="20"/>
          <w:lang w:val="x-none"/>
        </w:rPr>
      </w:pPr>
      <w:r w:rsidRPr="001D1280">
        <w:rPr>
          <w:sz w:val="20"/>
          <w:lang w:val="x-none"/>
        </w:rPr>
        <w:t xml:space="preserve"> «СП 32.13330.2012. Свод правил. Канализация. Наружные сети и сооружения. Актуализированная редакция СНиП 2.04.03-85» (утв. Приказом Минрегиона России от 29.12.2011 N 635/11);</w:t>
      </w:r>
    </w:p>
    <w:p w:rsidR="00266FF7" w:rsidRPr="001D1280" w:rsidRDefault="00266FF7" w:rsidP="00266FF7">
      <w:pPr>
        <w:numPr>
          <w:ilvl w:val="0"/>
          <w:numId w:val="1"/>
        </w:numPr>
        <w:spacing w:after="0" w:line="240" w:lineRule="auto"/>
        <w:jc w:val="both"/>
        <w:rPr>
          <w:sz w:val="20"/>
          <w:lang w:val="x-none"/>
        </w:rPr>
      </w:pPr>
      <w:r w:rsidRPr="001D1280">
        <w:rPr>
          <w:sz w:val="20"/>
          <w:lang w:val="x-none"/>
        </w:rPr>
        <w:t xml:space="preserve"> «СП 124.13330.2012. Свод правил. Тепловые сети. Актуализированная редакция СНиП 41-02-2003» (утв. Приказом Минрегиона России от 30.06.2012 N 280);</w:t>
      </w:r>
    </w:p>
    <w:p w:rsidR="00266FF7" w:rsidRPr="001D1280" w:rsidRDefault="00266FF7" w:rsidP="00266FF7">
      <w:pPr>
        <w:numPr>
          <w:ilvl w:val="0"/>
          <w:numId w:val="1"/>
        </w:numPr>
        <w:spacing w:after="0" w:line="240" w:lineRule="auto"/>
        <w:jc w:val="both"/>
        <w:rPr>
          <w:sz w:val="20"/>
        </w:rPr>
      </w:pPr>
      <w:r w:rsidRPr="001D1280">
        <w:rPr>
          <w:sz w:val="20"/>
        </w:rPr>
        <w:t>«Инструкция по проектированию городских электрических сетей. РД 34.20.185-94» (утв. Минтопэнерго РФ 07.07.1994, РАО "ЕЭС России" 31.05.1994) (с изм. от 29.06.1999);</w:t>
      </w:r>
    </w:p>
    <w:p w:rsidR="00266FF7" w:rsidRPr="001D1280" w:rsidRDefault="00266FF7" w:rsidP="00266FF7">
      <w:pPr>
        <w:numPr>
          <w:ilvl w:val="0"/>
          <w:numId w:val="1"/>
        </w:numPr>
        <w:spacing w:after="0" w:line="240" w:lineRule="auto"/>
        <w:jc w:val="both"/>
        <w:rPr>
          <w:sz w:val="20"/>
        </w:rPr>
      </w:pPr>
      <w:r w:rsidRPr="001D1280">
        <w:rPr>
          <w:sz w:val="20"/>
        </w:rPr>
        <w:t>«РД 45.120-2000 (НТП 112-2000). Нормы технологического проектирования. Городские и сельские телефонные сети» (утв. Минсвязи РФ 12.10.2000)</w:t>
      </w:r>
    </w:p>
    <w:p w:rsidR="00266FF7" w:rsidRPr="001D1280" w:rsidRDefault="00266FF7" w:rsidP="00266FF7">
      <w:pPr>
        <w:numPr>
          <w:ilvl w:val="0"/>
          <w:numId w:val="1"/>
        </w:numPr>
        <w:spacing w:after="0" w:line="240" w:lineRule="auto"/>
        <w:jc w:val="both"/>
        <w:rPr>
          <w:sz w:val="20"/>
        </w:rPr>
      </w:pPr>
      <w:r w:rsidRPr="001D1280">
        <w:rPr>
          <w:sz w:val="20"/>
        </w:rPr>
        <w:t>«СП 34.13330.2012. Свод правил. Автомобильные дороги. Актуализированная редакция СНиП 2.05.02-85*» (утв. Приказом Минрегиона России от 30.06.2012 N 266);</w:t>
      </w:r>
    </w:p>
    <w:p w:rsidR="00266FF7" w:rsidRPr="001D1280" w:rsidRDefault="00266FF7" w:rsidP="00266FF7">
      <w:pPr>
        <w:numPr>
          <w:ilvl w:val="0"/>
          <w:numId w:val="1"/>
        </w:numPr>
        <w:spacing w:after="0" w:line="240" w:lineRule="auto"/>
        <w:jc w:val="both"/>
        <w:rPr>
          <w:sz w:val="20"/>
          <w:lang w:val="x-none"/>
        </w:rPr>
      </w:pPr>
      <w:r w:rsidRPr="001D1280">
        <w:rPr>
          <w:sz w:val="20"/>
          <w:lang w:val="x-none"/>
        </w:rPr>
        <w:t>«СП 131.13330.2012. Свод правил. Строительная климатология. Актуализированная редакция СНиП 23-01-99*» (утв. Приказом Минрегиона России от 30.06.2012 N 275);</w:t>
      </w:r>
    </w:p>
    <w:p w:rsidR="00266FF7" w:rsidRPr="001D1280" w:rsidRDefault="00266FF7" w:rsidP="00266FF7">
      <w:pPr>
        <w:numPr>
          <w:ilvl w:val="0"/>
          <w:numId w:val="1"/>
        </w:numPr>
        <w:spacing w:after="0" w:line="240" w:lineRule="auto"/>
        <w:jc w:val="both"/>
        <w:rPr>
          <w:sz w:val="20"/>
        </w:rPr>
      </w:pPr>
      <w:r w:rsidRPr="001D1280">
        <w:rPr>
          <w:sz w:val="20"/>
        </w:rPr>
        <w:t>«Нормы проектирования объектов пожарной охраны. НПБ 101-95» (утв. ГУГПС МВД РФ, введены Приказом ГУГПС МВД РФ от 30.12.1994 N 36);</w:t>
      </w:r>
    </w:p>
    <w:p w:rsidR="00266FF7" w:rsidRPr="001D1280" w:rsidRDefault="00266FF7" w:rsidP="00266FF7">
      <w:pPr>
        <w:numPr>
          <w:ilvl w:val="0"/>
          <w:numId w:val="1"/>
        </w:numPr>
        <w:spacing w:after="0" w:line="240" w:lineRule="auto"/>
        <w:jc w:val="both"/>
        <w:rPr>
          <w:sz w:val="20"/>
        </w:rPr>
      </w:pPr>
      <w:r w:rsidRPr="001D1280">
        <w:rPr>
          <w:sz w:val="20"/>
        </w:rPr>
        <w:t>Федеральный закон от 21.12.2004 N 172-ФЗ «О переводе земель или земельных участков из одной категории в другую»(ред. от 01.05.2016);</w:t>
      </w:r>
    </w:p>
    <w:p w:rsidR="00266FF7" w:rsidRPr="001D1280" w:rsidRDefault="00266FF7" w:rsidP="00266FF7">
      <w:pPr>
        <w:numPr>
          <w:ilvl w:val="0"/>
          <w:numId w:val="1"/>
        </w:numPr>
        <w:spacing w:after="0" w:line="240" w:lineRule="auto"/>
        <w:jc w:val="both"/>
        <w:rPr>
          <w:sz w:val="20"/>
        </w:rPr>
      </w:pPr>
      <w:r w:rsidRPr="001D1280">
        <w:rPr>
          <w:sz w:val="20"/>
        </w:rPr>
        <w:t>Приказ Минэкономразвития РФ от 7 декабря 2016 года N 19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266FF7" w:rsidRPr="001D1280" w:rsidRDefault="00266FF7" w:rsidP="00266FF7">
      <w:pPr>
        <w:numPr>
          <w:ilvl w:val="0"/>
          <w:numId w:val="1"/>
        </w:numPr>
        <w:spacing w:after="0" w:line="240" w:lineRule="auto"/>
        <w:jc w:val="both"/>
        <w:rPr>
          <w:sz w:val="20"/>
        </w:rPr>
      </w:pPr>
      <w:r w:rsidRPr="001D1280">
        <w:rPr>
          <w:sz w:val="20"/>
        </w:rPr>
        <w:t>«</w:t>
      </w:r>
      <w:r w:rsidRPr="001D1280">
        <w:rPr>
          <w:sz w:val="20"/>
          <w:lang w:val="x-none"/>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266FF7" w:rsidRPr="001D1280" w:rsidRDefault="00266FF7" w:rsidP="00266FF7">
      <w:pPr>
        <w:spacing w:line="240" w:lineRule="auto"/>
        <w:ind w:firstLine="709"/>
        <w:jc w:val="both"/>
        <w:rPr>
          <w:color w:val="000000"/>
          <w:sz w:val="20"/>
        </w:rPr>
      </w:pPr>
      <w:r>
        <w:rPr>
          <w:sz w:val="20"/>
        </w:rPr>
        <w:t>П</w:t>
      </w:r>
      <w:r w:rsidRPr="001D1280">
        <w:rPr>
          <w:sz w:val="20"/>
        </w:rPr>
        <w:t xml:space="preserve">равила землепользования и застройки территории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Республики Мордовия (далее - Правила) являются нормативно-правовым актом, разр</w:t>
      </w:r>
      <w:r w:rsidRPr="001D1280">
        <w:rPr>
          <w:sz w:val="20"/>
        </w:rPr>
        <w:t>а</w:t>
      </w:r>
      <w:r w:rsidRPr="001D1280">
        <w:rPr>
          <w:sz w:val="20"/>
        </w:rPr>
        <w:t>ботанным в соответствии с Градостроительным кодексом Российской Федерации, Земельным кодексом Российской Федерации, Фед</w:t>
      </w:r>
      <w:r w:rsidRPr="001D1280">
        <w:rPr>
          <w:sz w:val="20"/>
        </w:rPr>
        <w:t>е</w:t>
      </w:r>
      <w:r w:rsidRPr="001D1280">
        <w:rPr>
          <w:sz w:val="20"/>
        </w:rPr>
        <w:t xml:space="preserve">ральным законом «Об общих принципах организации местного самоуправления в РФ» и другими нормативными правовыми актами РФ, Республики Мордовия, </w:t>
      </w:r>
      <w:r>
        <w:rPr>
          <w:sz w:val="20"/>
        </w:rPr>
        <w:t>Торбеевского</w:t>
      </w:r>
      <w:r w:rsidRPr="001D1280">
        <w:rPr>
          <w:sz w:val="20"/>
        </w:rPr>
        <w:t xml:space="preserve"> муниципального района Республики Мордовия,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Республики Мордовия.</w:t>
      </w:r>
      <w:r w:rsidRPr="001D1280">
        <w:rPr>
          <w:sz w:val="20"/>
        </w:rPr>
        <w:tab/>
      </w:r>
      <w:r w:rsidRPr="001D1280">
        <w:rPr>
          <w:color w:val="000000"/>
          <w:sz w:val="20"/>
        </w:rPr>
        <w:tab/>
      </w:r>
    </w:p>
    <w:p w:rsidR="00266FF7" w:rsidRPr="001D1280" w:rsidRDefault="00266FF7" w:rsidP="00266FF7">
      <w:pPr>
        <w:spacing w:line="240" w:lineRule="auto"/>
        <w:ind w:firstLine="709"/>
        <w:jc w:val="both"/>
        <w:rPr>
          <w:color w:val="000000"/>
          <w:sz w:val="20"/>
        </w:rPr>
      </w:pPr>
      <w:r w:rsidRPr="001D1280">
        <w:rPr>
          <w:color w:val="000000"/>
          <w:sz w:val="20"/>
        </w:rPr>
        <w:t xml:space="preserve">Задача разработки проекта </w:t>
      </w:r>
      <w:r>
        <w:rPr>
          <w:color w:val="000000"/>
          <w:sz w:val="20"/>
        </w:rPr>
        <w:t>правил</w:t>
      </w:r>
      <w:r w:rsidRPr="001D1280">
        <w:rPr>
          <w:color w:val="000000"/>
          <w:sz w:val="20"/>
        </w:rPr>
        <w:t xml:space="preserve"> землепользования и застройки </w:t>
      </w:r>
      <w:r>
        <w:rPr>
          <w:color w:val="000000"/>
          <w:sz w:val="20"/>
        </w:rPr>
        <w:t>Дракинского</w:t>
      </w:r>
      <w:r w:rsidRPr="001D1280">
        <w:rPr>
          <w:color w:val="000000"/>
          <w:sz w:val="20"/>
        </w:rPr>
        <w:t xml:space="preserve">  сельского поселения, является приведение их в соответствие действующему законодательству РФ.</w:t>
      </w:r>
    </w:p>
    <w:p w:rsidR="00266FF7" w:rsidRPr="001D1280" w:rsidRDefault="00266FF7" w:rsidP="00266FF7">
      <w:pPr>
        <w:spacing w:line="240" w:lineRule="auto"/>
        <w:ind w:firstLine="709"/>
        <w:jc w:val="both"/>
        <w:rPr>
          <w:color w:val="000000"/>
          <w:sz w:val="20"/>
        </w:rPr>
      </w:pPr>
      <w:r w:rsidRPr="001D1280">
        <w:rPr>
          <w:color w:val="000000"/>
          <w:sz w:val="20"/>
        </w:rPr>
        <w:t>Целями настоящих Правил являются:</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xml:space="preserve">– создание условий для устойчивого развития территории   </w:t>
      </w:r>
      <w:r>
        <w:rPr>
          <w:sz w:val="20"/>
        </w:rPr>
        <w:t>Дракинского</w:t>
      </w:r>
      <w:r w:rsidRPr="001D1280">
        <w:rPr>
          <w:sz w:val="20"/>
        </w:rPr>
        <w:t xml:space="preserve">  сельского поселения,</w:t>
      </w:r>
      <w:r w:rsidRPr="001D1280">
        <w:rPr>
          <w:color w:val="000000"/>
          <w:sz w:val="20"/>
        </w:rPr>
        <w:t xml:space="preserve"> сохранения окружающей среды и объектов культу</w:t>
      </w:r>
      <w:r w:rsidRPr="001D1280">
        <w:rPr>
          <w:color w:val="000000"/>
          <w:sz w:val="20"/>
        </w:rPr>
        <w:t>р</w:t>
      </w:r>
      <w:r w:rsidRPr="001D1280">
        <w:rPr>
          <w:color w:val="000000"/>
          <w:sz w:val="20"/>
        </w:rPr>
        <w:t>ного наследия;</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xml:space="preserve">– создание условий для планировки части территории  </w:t>
      </w:r>
      <w:r w:rsidRPr="001D1280">
        <w:rPr>
          <w:sz w:val="20"/>
        </w:rPr>
        <w:t xml:space="preserve"> </w:t>
      </w:r>
      <w:r>
        <w:rPr>
          <w:color w:val="000000"/>
          <w:sz w:val="20"/>
        </w:rPr>
        <w:t>Дракинского</w:t>
      </w:r>
      <w:r w:rsidRPr="001D1280">
        <w:rPr>
          <w:color w:val="000000"/>
          <w:sz w:val="20"/>
        </w:rPr>
        <w:t xml:space="preserve">  сельского поселения;</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266FF7" w:rsidRPr="001D1280" w:rsidRDefault="00266FF7" w:rsidP="00266FF7">
      <w:pPr>
        <w:spacing w:line="240" w:lineRule="auto"/>
        <w:ind w:firstLine="709"/>
        <w:jc w:val="both"/>
        <w:rPr>
          <w:color w:val="000000"/>
          <w:sz w:val="20"/>
        </w:rPr>
      </w:pPr>
      <w:r w:rsidRPr="001D1280">
        <w:rPr>
          <w:color w:val="000000"/>
          <w:sz w:val="20"/>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защита прав граждан и обеспечение равенства прав физических и юридических лиц в градостроительных отношениях;</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обеспечение открытой информации о правилах и условиях использования земельных участков, осуществления на них строительства и реконструкции;</w:t>
      </w:r>
    </w:p>
    <w:p w:rsidR="00266FF7" w:rsidRPr="001D1280" w:rsidRDefault="00266FF7" w:rsidP="00266FF7">
      <w:pPr>
        <w:spacing w:line="240" w:lineRule="auto"/>
        <w:ind w:firstLine="709"/>
        <w:jc w:val="both"/>
        <w:rPr>
          <w:color w:val="000000"/>
          <w:sz w:val="20"/>
        </w:rPr>
      </w:pPr>
      <w:r w:rsidRPr="001D1280">
        <w:rPr>
          <w:color w:val="000000"/>
          <w:sz w:val="20"/>
        </w:rPr>
        <w:lastRenderedPageBreak/>
        <w:t>– контроль соответствия градостроительным регламентам строительных намерений з</w:t>
      </w:r>
      <w:r w:rsidRPr="001D1280">
        <w:rPr>
          <w:color w:val="000000"/>
          <w:sz w:val="20"/>
        </w:rPr>
        <w:t>а</w:t>
      </w:r>
      <w:r w:rsidRPr="001D1280">
        <w:rPr>
          <w:color w:val="000000"/>
          <w:sz w:val="20"/>
        </w:rPr>
        <w:t>стройщиков, построенных объектов и их последующего использования.</w:t>
      </w:r>
    </w:p>
    <w:p w:rsidR="00266FF7" w:rsidRPr="001D1280" w:rsidRDefault="00266FF7" w:rsidP="00266FF7">
      <w:pPr>
        <w:spacing w:line="240" w:lineRule="auto"/>
        <w:jc w:val="both"/>
        <w:rPr>
          <w:color w:val="000000"/>
          <w:sz w:val="20"/>
        </w:rPr>
      </w:pPr>
      <w:r w:rsidRPr="001D1280">
        <w:rPr>
          <w:color w:val="000000"/>
          <w:sz w:val="20"/>
        </w:rPr>
        <w:tab/>
        <w:t>Правила, устанавливающие общий порядок осуществления градостроительной деятельн</w:t>
      </w:r>
      <w:r w:rsidRPr="001D1280">
        <w:rPr>
          <w:color w:val="000000"/>
          <w:sz w:val="20"/>
        </w:rPr>
        <w:t>о</w:t>
      </w:r>
      <w:r w:rsidRPr="001D1280">
        <w:rPr>
          <w:color w:val="000000"/>
          <w:sz w:val="20"/>
        </w:rPr>
        <w:t xml:space="preserve">сти, обязательны для органов государственной власти и местного самоуправления, физических и юридических лиц. </w:t>
      </w:r>
    </w:p>
    <w:p w:rsidR="00266FF7" w:rsidRPr="001D1280" w:rsidRDefault="00266FF7" w:rsidP="00266FF7">
      <w:pPr>
        <w:spacing w:line="240" w:lineRule="auto"/>
        <w:jc w:val="both"/>
        <w:rPr>
          <w:i/>
          <w:color w:val="000000"/>
          <w:sz w:val="20"/>
        </w:rPr>
      </w:pPr>
      <w:r w:rsidRPr="001D1280">
        <w:rPr>
          <w:color w:val="000000"/>
          <w:sz w:val="20"/>
        </w:rPr>
        <w:tab/>
      </w:r>
      <w:r w:rsidRPr="001D1280">
        <w:rPr>
          <w:i/>
          <w:color w:val="000000"/>
          <w:sz w:val="20"/>
        </w:rPr>
        <w:t>В случае возникновения противоречий между настоящими Правилами и другими мес</w:t>
      </w:r>
      <w:r w:rsidRPr="001D1280">
        <w:rPr>
          <w:i/>
          <w:color w:val="000000"/>
          <w:sz w:val="20"/>
        </w:rPr>
        <w:t>т</w:t>
      </w:r>
      <w:r w:rsidRPr="001D1280">
        <w:rPr>
          <w:i/>
          <w:color w:val="000000"/>
          <w:sz w:val="20"/>
        </w:rPr>
        <w:t xml:space="preserve">ными нормативными актами, касающимися землепользования и застройки на территории   </w:t>
      </w:r>
      <w:r>
        <w:rPr>
          <w:i/>
          <w:color w:val="000000"/>
          <w:sz w:val="20"/>
        </w:rPr>
        <w:t>Дракинского</w:t>
      </w:r>
      <w:r w:rsidRPr="001D1280">
        <w:rPr>
          <w:i/>
          <w:color w:val="000000"/>
          <w:sz w:val="20"/>
        </w:rPr>
        <w:t xml:space="preserve">  сельского поселения </w:t>
      </w:r>
      <w:r>
        <w:rPr>
          <w:i/>
          <w:color w:val="000000"/>
          <w:sz w:val="20"/>
        </w:rPr>
        <w:t>Торбеевского</w:t>
      </w:r>
      <w:r w:rsidRPr="001D1280">
        <w:rPr>
          <w:i/>
          <w:color w:val="000000"/>
          <w:sz w:val="20"/>
        </w:rPr>
        <w:t xml:space="preserve"> муниципального района Республики Мордовия, действуют настоящие Правила. </w:t>
      </w:r>
    </w:p>
    <w:p w:rsidR="00266FF7" w:rsidRPr="001D1280" w:rsidRDefault="00266FF7" w:rsidP="00266FF7">
      <w:pPr>
        <w:spacing w:line="240" w:lineRule="auto"/>
        <w:jc w:val="both"/>
        <w:rPr>
          <w:i/>
          <w:color w:val="000000"/>
          <w:sz w:val="20"/>
        </w:rPr>
      </w:pPr>
      <w:r w:rsidRPr="001D1280">
        <w:rPr>
          <w:i/>
          <w:color w:val="000000"/>
          <w:sz w:val="20"/>
        </w:rPr>
        <w:t>Состав материалов правил землепользования и застройки:</w:t>
      </w:r>
    </w:p>
    <w:p w:rsidR="00266FF7" w:rsidRPr="001D1280" w:rsidRDefault="00266FF7" w:rsidP="00266FF7">
      <w:pPr>
        <w:numPr>
          <w:ilvl w:val="0"/>
          <w:numId w:val="10"/>
        </w:numPr>
        <w:spacing w:after="0" w:line="240" w:lineRule="auto"/>
        <w:jc w:val="both"/>
        <w:rPr>
          <w:i/>
          <w:color w:val="000000"/>
          <w:sz w:val="20"/>
        </w:rPr>
      </w:pPr>
      <w:r w:rsidRPr="001D1280">
        <w:rPr>
          <w:i/>
          <w:color w:val="000000"/>
          <w:sz w:val="20"/>
        </w:rPr>
        <w:t>Пояснительная записка;</w:t>
      </w:r>
    </w:p>
    <w:p w:rsidR="00266FF7" w:rsidRPr="001D1280" w:rsidRDefault="00266FF7" w:rsidP="00266FF7">
      <w:pPr>
        <w:numPr>
          <w:ilvl w:val="0"/>
          <w:numId w:val="10"/>
        </w:numPr>
        <w:spacing w:after="0" w:line="240" w:lineRule="auto"/>
        <w:jc w:val="both"/>
        <w:rPr>
          <w:i/>
          <w:color w:val="000000"/>
          <w:sz w:val="20"/>
        </w:rPr>
      </w:pPr>
      <w:r w:rsidRPr="001D1280">
        <w:rPr>
          <w:i/>
          <w:color w:val="000000"/>
          <w:sz w:val="20"/>
        </w:rPr>
        <w:t>Карта градостроительного зонирования территории сельского поселения М 1:25000;</w:t>
      </w:r>
    </w:p>
    <w:p w:rsidR="00266FF7" w:rsidRPr="001D1280" w:rsidRDefault="00266FF7" w:rsidP="00266FF7">
      <w:pPr>
        <w:numPr>
          <w:ilvl w:val="0"/>
          <w:numId w:val="10"/>
        </w:numPr>
        <w:spacing w:after="0" w:line="240" w:lineRule="auto"/>
        <w:jc w:val="both"/>
        <w:rPr>
          <w:i/>
          <w:color w:val="000000"/>
          <w:sz w:val="20"/>
        </w:rPr>
      </w:pPr>
      <w:r w:rsidRPr="001D1280">
        <w:rPr>
          <w:i/>
          <w:color w:val="000000"/>
          <w:sz w:val="20"/>
        </w:rPr>
        <w:t>Карта градостроительного зонирования территории населенных пунктов М 1;5000.</w:t>
      </w:r>
    </w:p>
    <w:p w:rsidR="00266FF7" w:rsidRPr="001D1280" w:rsidRDefault="00266FF7" w:rsidP="00266FF7">
      <w:pPr>
        <w:pStyle w:val="a7"/>
        <w:ind w:firstLine="709"/>
        <w:outlineLvl w:val="0"/>
        <w:rPr>
          <w:rFonts w:eastAsia="Calibri"/>
          <w:b/>
          <w:bCs/>
        </w:rPr>
      </w:pPr>
      <w:r w:rsidRPr="001D1280">
        <w:br w:type="page"/>
      </w:r>
      <w:r w:rsidRPr="001D1280">
        <w:rPr>
          <w:rFonts w:eastAsia="Calibri"/>
          <w:b/>
          <w:bCs/>
        </w:rPr>
        <w:lastRenderedPageBreak/>
        <w:t xml:space="preserve">Часть I. Порядок применения Правил землепользования и застройки </w:t>
      </w:r>
    </w:p>
    <w:p w:rsidR="00266FF7" w:rsidRPr="001D1280" w:rsidRDefault="00266FF7" w:rsidP="00266FF7">
      <w:pPr>
        <w:spacing w:line="240" w:lineRule="auto"/>
        <w:ind w:firstLine="709"/>
        <w:jc w:val="center"/>
        <w:outlineLvl w:val="1"/>
        <w:rPr>
          <w:b/>
          <w:bCs/>
          <w:color w:val="000000"/>
          <w:sz w:val="20"/>
        </w:rPr>
      </w:pPr>
    </w:p>
    <w:p w:rsidR="00266FF7" w:rsidRPr="001D1280" w:rsidRDefault="00266FF7" w:rsidP="00266FF7">
      <w:pPr>
        <w:spacing w:line="240" w:lineRule="auto"/>
        <w:ind w:firstLine="709"/>
        <w:jc w:val="center"/>
        <w:outlineLvl w:val="1"/>
        <w:rPr>
          <w:b/>
          <w:bCs/>
          <w:sz w:val="20"/>
        </w:rPr>
      </w:pPr>
      <w:r w:rsidRPr="001D1280">
        <w:rPr>
          <w:b/>
          <w:bCs/>
          <w:color w:val="000000"/>
          <w:sz w:val="20"/>
        </w:rPr>
        <w:t xml:space="preserve">Глава 1. Общие положения. Положение об утверждении Правил </w:t>
      </w:r>
    </w:p>
    <w:p w:rsidR="00266FF7" w:rsidRPr="001D1280" w:rsidRDefault="00266FF7" w:rsidP="00266FF7">
      <w:pPr>
        <w:spacing w:line="240" w:lineRule="auto"/>
        <w:ind w:firstLine="709"/>
        <w:jc w:val="center"/>
        <w:rPr>
          <w:b/>
          <w:bCs/>
          <w:color w:val="008080"/>
          <w:sz w:val="20"/>
        </w:rPr>
      </w:pPr>
    </w:p>
    <w:p w:rsidR="00266FF7" w:rsidRPr="001D1280" w:rsidRDefault="00266FF7" w:rsidP="00266FF7">
      <w:pPr>
        <w:spacing w:line="240" w:lineRule="auto"/>
        <w:ind w:firstLine="709"/>
        <w:jc w:val="center"/>
        <w:outlineLvl w:val="2"/>
        <w:rPr>
          <w:b/>
          <w:bCs/>
          <w:color w:val="000000"/>
          <w:sz w:val="20"/>
        </w:rPr>
      </w:pPr>
      <w:bookmarkStart w:id="3" w:name="_Toc380501007"/>
      <w:r w:rsidRPr="001D1280">
        <w:rPr>
          <w:b/>
          <w:bCs/>
          <w:color w:val="000000"/>
          <w:sz w:val="20"/>
        </w:rPr>
        <w:t>Статья 1. Назначение и содержание настоящих Правил</w:t>
      </w:r>
      <w:bookmarkEnd w:id="3"/>
    </w:p>
    <w:p w:rsidR="00266FF7" w:rsidRPr="001D1280" w:rsidRDefault="00266FF7" w:rsidP="00266FF7">
      <w:pPr>
        <w:spacing w:line="240" w:lineRule="auto"/>
        <w:jc w:val="both"/>
        <w:rPr>
          <w:color w:val="000000"/>
          <w:sz w:val="20"/>
        </w:rPr>
      </w:pPr>
    </w:p>
    <w:p w:rsidR="00266FF7" w:rsidRPr="001D1280" w:rsidRDefault="00266FF7" w:rsidP="00266FF7">
      <w:pPr>
        <w:spacing w:line="240" w:lineRule="auto"/>
        <w:ind w:firstLine="709"/>
        <w:jc w:val="both"/>
        <w:rPr>
          <w:color w:val="000000"/>
          <w:sz w:val="20"/>
        </w:rPr>
      </w:pPr>
      <w:r w:rsidRPr="001D1280">
        <w:rPr>
          <w:color w:val="000000"/>
          <w:sz w:val="20"/>
        </w:rPr>
        <w:t xml:space="preserve">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зонировании части территории </w:t>
      </w:r>
      <w:r>
        <w:rPr>
          <w:color w:val="000000"/>
          <w:sz w:val="20"/>
        </w:rPr>
        <w:t>Дракинского</w:t>
      </w:r>
      <w:r w:rsidRPr="001D1280">
        <w:rPr>
          <w:color w:val="000000"/>
          <w:sz w:val="20"/>
        </w:rPr>
        <w:t xml:space="preserve">  сельского поселения </w:t>
      </w:r>
      <w:r>
        <w:rPr>
          <w:color w:val="000000"/>
          <w:sz w:val="20"/>
        </w:rPr>
        <w:t>Торбеевского</w:t>
      </w:r>
      <w:r w:rsidRPr="001D1280">
        <w:rPr>
          <w:color w:val="000000"/>
          <w:sz w:val="20"/>
        </w:rPr>
        <w:t xml:space="preserve"> муниципального района, установлении градостроительных регламентов – ограничений использования территории.</w:t>
      </w:r>
    </w:p>
    <w:p w:rsidR="00266FF7" w:rsidRPr="001D1280" w:rsidRDefault="00266FF7" w:rsidP="00266FF7">
      <w:pPr>
        <w:spacing w:line="240" w:lineRule="auto"/>
        <w:ind w:firstLine="709"/>
        <w:jc w:val="both"/>
        <w:rPr>
          <w:color w:val="000000"/>
          <w:sz w:val="20"/>
        </w:rPr>
      </w:pPr>
      <w:r w:rsidRPr="001D1280">
        <w:rPr>
          <w:color w:val="000000"/>
          <w:sz w:val="20"/>
        </w:rPr>
        <w:t>1. Правила землепользования и застройки разрабатываются в целях:</w:t>
      </w:r>
    </w:p>
    <w:p w:rsidR="00266FF7" w:rsidRPr="001D1280" w:rsidRDefault="00266FF7" w:rsidP="00266FF7">
      <w:pPr>
        <w:spacing w:line="240" w:lineRule="auto"/>
        <w:ind w:firstLine="709"/>
        <w:jc w:val="both"/>
        <w:rPr>
          <w:color w:val="000000"/>
          <w:sz w:val="20"/>
        </w:rPr>
      </w:pPr>
      <w:r w:rsidRPr="001D1280">
        <w:rPr>
          <w:color w:val="000000"/>
          <w:sz w:val="20"/>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266FF7" w:rsidRPr="001D1280" w:rsidRDefault="00266FF7" w:rsidP="00266FF7">
      <w:pPr>
        <w:spacing w:line="240" w:lineRule="auto"/>
        <w:ind w:firstLine="709"/>
        <w:jc w:val="both"/>
        <w:rPr>
          <w:color w:val="000000"/>
          <w:sz w:val="20"/>
        </w:rPr>
      </w:pPr>
      <w:r w:rsidRPr="001D1280">
        <w:rPr>
          <w:color w:val="000000"/>
          <w:sz w:val="20"/>
        </w:rPr>
        <w:t>2) создания условий для планировки территорий муниципальных образований;</w:t>
      </w:r>
    </w:p>
    <w:p w:rsidR="00266FF7" w:rsidRPr="001D1280" w:rsidRDefault="00266FF7" w:rsidP="00266FF7">
      <w:pPr>
        <w:spacing w:line="240" w:lineRule="auto"/>
        <w:ind w:firstLine="709"/>
        <w:jc w:val="both"/>
        <w:rPr>
          <w:color w:val="000000"/>
          <w:sz w:val="20"/>
        </w:rPr>
      </w:pPr>
      <w:r w:rsidRPr="001D1280">
        <w:rPr>
          <w:color w:val="000000"/>
          <w:sz w:val="20"/>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266FF7" w:rsidRPr="001D1280" w:rsidRDefault="00266FF7" w:rsidP="00266FF7">
      <w:pPr>
        <w:spacing w:line="240" w:lineRule="auto"/>
        <w:ind w:firstLine="709"/>
        <w:jc w:val="both"/>
        <w:rPr>
          <w:color w:val="000000"/>
          <w:sz w:val="20"/>
        </w:rPr>
      </w:pPr>
      <w:r w:rsidRPr="001D1280">
        <w:rPr>
          <w:color w:val="000000"/>
          <w:sz w:val="20"/>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266FF7" w:rsidRPr="001D1280" w:rsidRDefault="00266FF7" w:rsidP="00266FF7">
      <w:pPr>
        <w:spacing w:line="240" w:lineRule="auto"/>
        <w:ind w:firstLine="709"/>
        <w:jc w:val="both"/>
        <w:rPr>
          <w:color w:val="000000"/>
          <w:sz w:val="20"/>
        </w:rPr>
      </w:pPr>
      <w:r w:rsidRPr="001D1280">
        <w:rPr>
          <w:color w:val="000000"/>
          <w:sz w:val="20"/>
        </w:rPr>
        <w:t>2. Правила землепользования и застройки включают в себя:</w:t>
      </w:r>
    </w:p>
    <w:p w:rsidR="00266FF7" w:rsidRPr="001D1280" w:rsidRDefault="00266FF7" w:rsidP="00266FF7">
      <w:pPr>
        <w:spacing w:line="240" w:lineRule="auto"/>
        <w:ind w:firstLine="709"/>
        <w:jc w:val="both"/>
        <w:rPr>
          <w:color w:val="000000"/>
          <w:sz w:val="20"/>
        </w:rPr>
      </w:pPr>
      <w:r w:rsidRPr="001D1280">
        <w:rPr>
          <w:color w:val="000000"/>
          <w:sz w:val="20"/>
        </w:rPr>
        <w:t>1) порядок их применения правил;</w:t>
      </w:r>
    </w:p>
    <w:p w:rsidR="00266FF7" w:rsidRPr="001D1280" w:rsidRDefault="00266FF7" w:rsidP="00266FF7">
      <w:pPr>
        <w:spacing w:line="240" w:lineRule="auto"/>
        <w:ind w:firstLine="709"/>
        <w:jc w:val="both"/>
        <w:rPr>
          <w:color w:val="000000"/>
          <w:sz w:val="20"/>
        </w:rPr>
      </w:pPr>
      <w:r w:rsidRPr="001D1280">
        <w:rPr>
          <w:color w:val="000000"/>
          <w:sz w:val="20"/>
        </w:rPr>
        <w:t>2) карту градостроительного зонирования;</w:t>
      </w:r>
    </w:p>
    <w:p w:rsidR="00266FF7" w:rsidRPr="001D1280" w:rsidRDefault="00266FF7" w:rsidP="00266FF7">
      <w:pPr>
        <w:spacing w:line="240" w:lineRule="auto"/>
        <w:ind w:firstLine="709"/>
        <w:jc w:val="both"/>
        <w:rPr>
          <w:color w:val="000000"/>
          <w:sz w:val="20"/>
        </w:rPr>
      </w:pPr>
      <w:r w:rsidRPr="001D1280">
        <w:rPr>
          <w:color w:val="000000"/>
          <w:sz w:val="20"/>
        </w:rPr>
        <w:t>3) градостроительные регламенты.</w:t>
      </w:r>
    </w:p>
    <w:p w:rsidR="00266FF7" w:rsidRPr="001D1280" w:rsidRDefault="00266FF7" w:rsidP="00266FF7">
      <w:pPr>
        <w:spacing w:line="240" w:lineRule="auto"/>
        <w:ind w:firstLine="709"/>
        <w:jc w:val="both"/>
        <w:rPr>
          <w:color w:val="000000"/>
          <w:sz w:val="20"/>
        </w:rPr>
      </w:pPr>
      <w:r w:rsidRPr="001D1280">
        <w:rPr>
          <w:color w:val="000000"/>
          <w:sz w:val="20"/>
        </w:rPr>
        <w:t>3. Порядок применения правил землепользования и застройки включает в себя положения:</w:t>
      </w:r>
    </w:p>
    <w:p w:rsidR="00266FF7" w:rsidRPr="001D1280" w:rsidRDefault="00266FF7" w:rsidP="00266FF7">
      <w:pPr>
        <w:spacing w:line="240" w:lineRule="auto"/>
        <w:ind w:firstLine="709"/>
        <w:jc w:val="both"/>
        <w:rPr>
          <w:color w:val="000000"/>
          <w:sz w:val="20"/>
        </w:rPr>
      </w:pPr>
      <w:r w:rsidRPr="001D1280">
        <w:rPr>
          <w:color w:val="000000"/>
          <w:sz w:val="20"/>
        </w:rPr>
        <w:t>1) о регулировании землепользования и застройки органами местного самоуправления;</w:t>
      </w:r>
    </w:p>
    <w:p w:rsidR="00266FF7" w:rsidRPr="001D1280" w:rsidRDefault="00266FF7" w:rsidP="00266FF7">
      <w:pPr>
        <w:spacing w:line="240" w:lineRule="auto"/>
        <w:ind w:firstLine="709"/>
        <w:jc w:val="both"/>
        <w:rPr>
          <w:color w:val="000000"/>
          <w:sz w:val="20"/>
        </w:rPr>
      </w:pPr>
      <w:r w:rsidRPr="001D1280">
        <w:rPr>
          <w:color w:val="000000"/>
          <w:sz w:val="20"/>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266FF7" w:rsidRPr="001D1280" w:rsidRDefault="00266FF7" w:rsidP="00266FF7">
      <w:pPr>
        <w:spacing w:line="240" w:lineRule="auto"/>
        <w:ind w:firstLine="709"/>
        <w:jc w:val="both"/>
        <w:rPr>
          <w:color w:val="000000"/>
          <w:sz w:val="20"/>
        </w:rPr>
      </w:pPr>
      <w:r w:rsidRPr="001D1280">
        <w:rPr>
          <w:color w:val="000000"/>
          <w:sz w:val="20"/>
        </w:rPr>
        <w:t>3) о подготовке документации по планировке территории органами местного самоуправления;</w:t>
      </w:r>
    </w:p>
    <w:p w:rsidR="00266FF7" w:rsidRPr="001D1280" w:rsidRDefault="00266FF7" w:rsidP="00266FF7">
      <w:pPr>
        <w:spacing w:line="240" w:lineRule="auto"/>
        <w:ind w:firstLine="709"/>
        <w:jc w:val="both"/>
        <w:rPr>
          <w:color w:val="000000"/>
          <w:sz w:val="20"/>
        </w:rPr>
      </w:pPr>
      <w:r w:rsidRPr="001D1280">
        <w:rPr>
          <w:color w:val="000000"/>
          <w:sz w:val="20"/>
        </w:rPr>
        <w:t>4) о проведении общественных обсуждений или публичных слушаний по вопросам землепользования и застройки;</w:t>
      </w:r>
    </w:p>
    <w:p w:rsidR="00266FF7" w:rsidRPr="001D1280" w:rsidRDefault="00266FF7" w:rsidP="00266FF7">
      <w:pPr>
        <w:spacing w:line="240" w:lineRule="auto"/>
        <w:ind w:firstLine="709"/>
        <w:jc w:val="both"/>
        <w:rPr>
          <w:color w:val="000000"/>
          <w:sz w:val="20"/>
        </w:rPr>
      </w:pPr>
      <w:r w:rsidRPr="001D1280">
        <w:rPr>
          <w:color w:val="000000"/>
          <w:sz w:val="20"/>
        </w:rPr>
        <w:t>5) о внесении изменений в правила землепользования и застройки;</w:t>
      </w:r>
    </w:p>
    <w:p w:rsidR="00266FF7" w:rsidRPr="001D1280" w:rsidRDefault="00266FF7" w:rsidP="00266FF7">
      <w:pPr>
        <w:spacing w:line="240" w:lineRule="auto"/>
        <w:ind w:firstLine="709"/>
        <w:jc w:val="both"/>
        <w:rPr>
          <w:color w:val="000000"/>
          <w:sz w:val="20"/>
        </w:rPr>
      </w:pPr>
      <w:r w:rsidRPr="001D1280">
        <w:rPr>
          <w:color w:val="000000"/>
          <w:sz w:val="20"/>
        </w:rPr>
        <w:t>6) о регулировании иных вопросов землепользования и застройки.</w:t>
      </w:r>
    </w:p>
    <w:p w:rsidR="00266FF7" w:rsidRPr="001D1280" w:rsidRDefault="00266FF7" w:rsidP="00266FF7">
      <w:pPr>
        <w:spacing w:line="240" w:lineRule="auto"/>
        <w:ind w:firstLine="709"/>
        <w:jc w:val="both"/>
        <w:rPr>
          <w:color w:val="000000"/>
          <w:sz w:val="20"/>
        </w:rPr>
      </w:pPr>
      <w:r w:rsidRPr="001D1280">
        <w:rPr>
          <w:color w:val="000000"/>
          <w:sz w:val="20"/>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266FF7" w:rsidRPr="001D1280" w:rsidRDefault="00266FF7" w:rsidP="00266FF7">
      <w:pPr>
        <w:spacing w:line="240" w:lineRule="auto"/>
        <w:ind w:firstLine="709"/>
        <w:jc w:val="both"/>
        <w:rPr>
          <w:color w:val="000000"/>
          <w:sz w:val="20"/>
        </w:rPr>
      </w:pPr>
      <w:r w:rsidRPr="001D1280">
        <w:rPr>
          <w:color w:val="000000"/>
          <w:sz w:val="20"/>
        </w:rPr>
        <w:lastRenderedPageBreak/>
        <w:t>5. На карте градостроительного зонирования в обязательном порядке отображаются границы населенных пунктов, входящих в состав поселения,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266FF7" w:rsidRPr="001D1280" w:rsidRDefault="00266FF7" w:rsidP="00266FF7">
      <w:pPr>
        <w:spacing w:line="240" w:lineRule="auto"/>
        <w:ind w:firstLine="709"/>
        <w:jc w:val="both"/>
        <w:rPr>
          <w:color w:val="000000"/>
          <w:sz w:val="20"/>
        </w:rPr>
      </w:pPr>
      <w:r w:rsidRPr="001D1280">
        <w:rPr>
          <w:color w:val="000000"/>
          <w:sz w:val="20"/>
        </w:rPr>
        <w:t>6.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266FF7" w:rsidRPr="001D1280" w:rsidRDefault="00266FF7" w:rsidP="00266FF7">
      <w:pPr>
        <w:spacing w:line="240" w:lineRule="auto"/>
        <w:ind w:firstLine="709"/>
        <w:jc w:val="both"/>
        <w:rPr>
          <w:color w:val="000000"/>
          <w:sz w:val="20"/>
        </w:rPr>
      </w:pPr>
      <w:r w:rsidRPr="001D1280">
        <w:rPr>
          <w:color w:val="000000"/>
          <w:sz w:val="20"/>
        </w:rPr>
        <w:t>7.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66FF7" w:rsidRPr="001D1280" w:rsidRDefault="00266FF7" w:rsidP="00266FF7">
      <w:pPr>
        <w:spacing w:line="240" w:lineRule="auto"/>
        <w:ind w:firstLine="709"/>
        <w:jc w:val="both"/>
        <w:rPr>
          <w:color w:val="000000"/>
          <w:sz w:val="20"/>
        </w:rPr>
      </w:pPr>
      <w:r w:rsidRPr="001D1280">
        <w:rPr>
          <w:color w:val="000000"/>
          <w:sz w:val="20"/>
        </w:rPr>
        <w:t>1) виды разрешенного использования земельных участков и объектов капитального строительства;</w:t>
      </w:r>
    </w:p>
    <w:p w:rsidR="00266FF7" w:rsidRPr="001D1280" w:rsidRDefault="00266FF7" w:rsidP="00266FF7">
      <w:pPr>
        <w:spacing w:line="240" w:lineRule="auto"/>
        <w:ind w:firstLine="709"/>
        <w:jc w:val="both"/>
        <w:rPr>
          <w:color w:val="000000"/>
          <w:sz w:val="20"/>
        </w:rPr>
      </w:pPr>
      <w:r w:rsidRPr="001D1280">
        <w:rPr>
          <w:color w:val="000000"/>
          <w:sz w:val="20"/>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66FF7" w:rsidRPr="001D1280" w:rsidRDefault="00266FF7" w:rsidP="00266FF7">
      <w:pPr>
        <w:spacing w:line="240" w:lineRule="auto"/>
        <w:ind w:firstLine="709"/>
        <w:jc w:val="both"/>
        <w:rPr>
          <w:color w:val="000000"/>
          <w:sz w:val="20"/>
        </w:rPr>
      </w:pPr>
      <w:r w:rsidRPr="001D1280">
        <w:rPr>
          <w:color w:val="000000"/>
          <w:sz w:val="20"/>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66FF7" w:rsidRPr="001D1280" w:rsidRDefault="00266FF7" w:rsidP="00266FF7">
      <w:pPr>
        <w:spacing w:line="240" w:lineRule="auto"/>
        <w:ind w:firstLine="709"/>
        <w:jc w:val="both"/>
        <w:rPr>
          <w:color w:val="000000"/>
          <w:sz w:val="20"/>
        </w:rPr>
      </w:pPr>
      <w:r w:rsidRPr="001D1280">
        <w:rPr>
          <w:color w:val="000000"/>
          <w:sz w:val="20"/>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266FF7" w:rsidRPr="001D1280" w:rsidRDefault="00266FF7" w:rsidP="00266FF7">
      <w:pPr>
        <w:spacing w:line="240" w:lineRule="auto"/>
        <w:ind w:firstLine="709"/>
        <w:jc w:val="both"/>
        <w:rPr>
          <w:color w:val="000000"/>
          <w:sz w:val="20"/>
        </w:rPr>
      </w:pPr>
      <w:r w:rsidRPr="001D1280">
        <w:rPr>
          <w:color w:val="000000"/>
          <w:sz w:val="20"/>
        </w:rPr>
        <w:t>7.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266FF7" w:rsidRPr="001D1280" w:rsidRDefault="00266FF7" w:rsidP="00266FF7">
      <w:pPr>
        <w:spacing w:line="240" w:lineRule="auto"/>
        <w:ind w:firstLine="709"/>
        <w:jc w:val="both"/>
        <w:rPr>
          <w:color w:val="000000"/>
          <w:sz w:val="20"/>
        </w:rPr>
      </w:pPr>
    </w:p>
    <w:p w:rsidR="00266FF7" w:rsidRPr="001D1280" w:rsidRDefault="00266FF7" w:rsidP="00266FF7">
      <w:pPr>
        <w:spacing w:line="312" w:lineRule="auto"/>
        <w:ind w:firstLine="540"/>
        <w:jc w:val="both"/>
        <w:rPr>
          <w:sz w:val="20"/>
        </w:rPr>
      </w:pPr>
      <w:r w:rsidRPr="001D1280">
        <w:rPr>
          <w:sz w:val="20"/>
        </w:rPr>
        <w:t> </w:t>
      </w:r>
    </w:p>
    <w:p w:rsidR="00266FF7" w:rsidRPr="001D1280" w:rsidRDefault="00266FF7" w:rsidP="00266FF7">
      <w:pPr>
        <w:spacing w:line="240" w:lineRule="auto"/>
        <w:jc w:val="center"/>
        <w:rPr>
          <w:b/>
          <w:bCs/>
          <w:sz w:val="20"/>
        </w:rPr>
      </w:pPr>
      <w:r w:rsidRPr="001D1280">
        <w:rPr>
          <w:b/>
          <w:bCs/>
          <w:color w:val="000000"/>
          <w:sz w:val="20"/>
        </w:rPr>
        <w:t>Статья 2.</w:t>
      </w:r>
      <w:r w:rsidRPr="001D1280">
        <w:rPr>
          <w:b/>
          <w:bCs/>
          <w:sz w:val="20"/>
        </w:rPr>
        <w:t xml:space="preserve"> Основные понятия, используемые в настоящих Правилах</w:t>
      </w:r>
    </w:p>
    <w:p w:rsidR="00266FF7" w:rsidRPr="001D1280" w:rsidRDefault="00266FF7" w:rsidP="00266FF7">
      <w:pPr>
        <w:spacing w:line="240" w:lineRule="auto"/>
        <w:jc w:val="both"/>
        <w:rPr>
          <w:b/>
          <w:bCs/>
          <w:sz w:val="20"/>
        </w:rPr>
      </w:pPr>
    </w:p>
    <w:p w:rsidR="00266FF7" w:rsidRPr="001D1280" w:rsidRDefault="00266FF7" w:rsidP="00266FF7">
      <w:pPr>
        <w:spacing w:line="240" w:lineRule="auto"/>
        <w:ind w:firstLine="709"/>
        <w:jc w:val="both"/>
        <w:rPr>
          <w:color w:val="000000"/>
          <w:sz w:val="20"/>
        </w:rPr>
      </w:pPr>
      <w:r w:rsidRPr="001D1280">
        <w:rPr>
          <w:color w:val="000000"/>
          <w:sz w:val="20"/>
        </w:rPr>
        <w:t>В целях применения настоящих Правил, используемые в них понятия, употребляются в следующих значениях:</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виды разрешенного использования земельных участков и объектов капитального строительства</w:t>
      </w:r>
      <w:r w:rsidRPr="001D1280">
        <w:rPr>
          <w:color w:val="000000"/>
          <w:sz w:val="20"/>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266FF7" w:rsidRPr="001D1280" w:rsidRDefault="00266FF7" w:rsidP="00266FF7">
      <w:pPr>
        <w:spacing w:line="240" w:lineRule="auto"/>
        <w:ind w:firstLine="709"/>
        <w:jc w:val="both"/>
        <w:rPr>
          <w:color w:val="000000"/>
          <w:sz w:val="20"/>
        </w:rPr>
      </w:pPr>
      <w:r w:rsidRPr="001D1280">
        <w:rPr>
          <w:color w:val="000000"/>
          <w:sz w:val="20"/>
        </w:rPr>
        <w:lastRenderedPageBreak/>
        <w:t xml:space="preserve">– </w:t>
      </w:r>
      <w:r w:rsidRPr="001D1280">
        <w:rPr>
          <w:i/>
          <w:iCs/>
          <w:color w:val="000000"/>
          <w:sz w:val="20"/>
        </w:rPr>
        <w:t>временные объекты, используемые для строительства (реконструкции, капитального ремонта) объектов капитального строительства</w:t>
      </w:r>
      <w:r w:rsidRPr="001D1280">
        <w:rPr>
          <w:color w:val="000000"/>
          <w:sz w:val="20"/>
        </w:rPr>
        <w:t xml:space="preserve"> – постройки, необходимые для использования при 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 </w:t>
      </w:r>
      <w:r w:rsidRPr="001D1280">
        <w:rPr>
          <w:i/>
          <w:iCs/>
          <w:sz w:val="20"/>
        </w:rPr>
        <w:t>вспомогательные виды использования</w:t>
      </w:r>
      <w:r w:rsidRPr="001D1280">
        <w:rPr>
          <w:sz w:val="20"/>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 </w:t>
      </w:r>
      <w:r w:rsidRPr="001D1280">
        <w:rPr>
          <w:i/>
          <w:iCs/>
          <w:sz w:val="20"/>
        </w:rPr>
        <w:t>высота строения</w:t>
      </w:r>
      <w:r w:rsidRPr="001D1280">
        <w:rPr>
          <w:sz w:val="20"/>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266FF7" w:rsidRPr="001D1280" w:rsidRDefault="00266FF7" w:rsidP="00266FF7">
      <w:pPr>
        <w:spacing w:line="240" w:lineRule="auto"/>
        <w:ind w:firstLine="709"/>
        <w:jc w:val="both"/>
        <w:rPr>
          <w:sz w:val="20"/>
        </w:rPr>
      </w:pPr>
      <w:r w:rsidRPr="001D1280">
        <w:rPr>
          <w:color w:val="000000"/>
          <w:sz w:val="20"/>
        </w:rPr>
        <w:t xml:space="preserve">– </w:t>
      </w:r>
      <w:r w:rsidRPr="001D1280">
        <w:rPr>
          <w:i/>
          <w:iCs/>
          <w:color w:val="000000"/>
          <w:sz w:val="20"/>
        </w:rPr>
        <w:t>градостроительная деятельность</w:t>
      </w:r>
      <w:r w:rsidRPr="001D1280">
        <w:rPr>
          <w:color w:val="000000"/>
          <w:sz w:val="20"/>
        </w:rPr>
        <w:t xml:space="preserve"> </w:t>
      </w:r>
      <w:r w:rsidRPr="001D1280">
        <w:rPr>
          <w:sz w:val="20"/>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градостроительное зонирование</w:t>
      </w:r>
      <w:r w:rsidRPr="001D1280">
        <w:rPr>
          <w:color w:val="000000"/>
          <w:sz w:val="20"/>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градостроительное регулирование</w:t>
      </w:r>
      <w:r w:rsidRPr="001D1280">
        <w:rPr>
          <w:color w:val="000000"/>
          <w:sz w:val="20"/>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 xml:space="preserve">градостроительный регламент - </w:t>
      </w:r>
      <w:r w:rsidRPr="001D1280">
        <w:rPr>
          <w:color w:val="000000"/>
          <w:sz w:val="20"/>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266FF7" w:rsidRPr="001D1280" w:rsidRDefault="00266FF7" w:rsidP="00266FF7">
      <w:pPr>
        <w:spacing w:line="240" w:lineRule="auto"/>
        <w:ind w:firstLine="709"/>
        <w:jc w:val="both"/>
        <w:rPr>
          <w:color w:val="000000"/>
          <w:sz w:val="20"/>
        </w:rPr>
      </w:pPr>
      <w:r w:rsidRPr="001D1280">
        <w:rPr>
          <w:i/>
          <w:iCs/>
          <w:color w:val="000000"/>
          <w:sz w:val="20"/>
        </w:rPr>
        <w:t>– функциональные зоны</w:t>
      </w:r>
      <w:r w:rsidRPr="001D1280">
        <w:rPr>
          <w:color w:val="000000"/>
          <w:sz w:val="20"/>
        </w:rPr>
        <w:t xml:space="preserve"> - зоны, для которых документами территориального планирования определены границы и функциональное назначение;</w:t>
      </w:r>
    </w:p>
    <w:p w:rsidR="00266FF7" w:rsidRPr="001D1280" w:rsidRDefault="00266FF7" w:rsidP="00266FF7">
      <w:pPr>
        <w:spacing w:line="240" w:lineRule="auto"/>
        <w:ind w:firstLine="709"/>
        <w:jc w:val="both"/>
        <w:rPr>
          <w:color w:val="000000"/>
          <w:sz w:val="20"/>
        </w:rPr>
      </w:pPr>
    </w:p>
    <w:p w:rsidR="00266FF7" w:rsidRPr="001D1280" w:rsidRDefault="00266FF7" w:rsidP="00266FF7">
      <w:pPr>
        <w:spacing w:line="240" w:lineRule="auto"/>
        <w:ind w:firstLine="709"/>
        <w:jc w:val="both"/>
        <w:rPr>
          <w:color w:val="000000"/>
          <w:sz w:val="20"/>
        </w:rPr>
      </w:pPr>
      <w:r w:rsidRPr="001D1280">
        <w:rPr>
          <w:i/>
          <w:iCs/>
          <w:color w:val="000000"/>
          <w:sz w:val="20"/>
        </w:rPr>
        <w:t>– земельный участок</w:t>
      </w:r>
      <w:r w:rsidRPr="001D1280">
        <w:rPr>
          <w:color w:val="000000"/>
          <w:sz w:val="20"/>
        </w:rPr>
        <w:t xml:space="preserve"> –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w:t>
      </w:r>
    </w:p>
    <w:p w:rsidR="00266FF7" w:rsidRPr="001D1280" w:rsidRDefault="00266FF7" w:rsidP="00266FF7">
      <w:pPr>
        <w:spacing w:line="240" w:lineRule="auto"/>
        <w:ind w:firstLine="709"/>
        <w:jc w:val="both"/>
        <w:rPr>
          <w:sz w:val="20"/>
        </w:rPr>
      </w:pPr>
      <w:r w:rsidRPr="001D1280">
        <w:rPr>
          <w:color w:val="000000"/>
          <w:sz w:val="20"/>
        </w:rPr>
        <w:t xml:space="preserve">– </w:t>
      </w:r>
      <w:r w:rsidRPr="001D1280">
        <w:rPr>
          <w:i/>
          <w:iCs/>
          <w:color w:val="000000"/>
          <w:sz w:val="20"/>
        </w:rPr>
        <w:t xml:space="preserve">зоны с особыми условиями использования территорий - </w:t>
      </w:r>
      <w:r w:rsidRPr="001D1280">
        <w:rPr>
          <w:sz w:val="20"/>
        </w:rP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266FF7" w:rsidRPr="001D1280" w:rsidRDefault="00266FF7" w:rsidP="00266FF7">
      <w:pPr>
        <w:spacing w:line="240" w:lineRule="auto"/>
        <w:ind w:firstLine="709"/>
        <w:jc w:val="both"/>
        <w:rPr>
          <w:color w:val="000000"/>
          <w:sz w:val="20"/>
        </w:rPr>
      </w:pPr>
      <w:r w:rsidRPr="001D1280">
        <w:rPr>
          <w:i/>
          <w:iCs/>
          <w:color w:val="000000"/>
          <w:sz w:val="20"/>
        </w:rPr>
        <w:t>– индивидуальный жилой дом</w:t>
      </w:r>
      <w:r w:rsidRPr="001D1280">
        <w:rPr>
          <w:color w:val="000000"/>
          <w:sz w:val="20"/>
        </w:rPr>
        <w:t xml:space="preserve"> – отдельно стоящий жилой дом с количеством этажей не более трех, предназначенный для проживания одной семьи;</w:t>
      </w:r>
    </w:p>
    <w:p w:rsidR="00266FF7" w:rsidRPr="001D1280" w:rsidRDefault="00266FF7" w:rsidP="00266FF7">
      <w:pPr>
        <w:spacing w:line="240" w:lineRule="auto"/>
        <w:ind w:firstLine="709"/>
        <w:jc w:val="both"/>
        <w:rPr>
          <w:sz w:val="20"/>
        </w:rPr>
      </w:pPr>
      <w:r w:rsidRPr="001D1280">
        <w:rPr>
          <w:sz w:val="20"/>
        </w:rPr>
        <w:t xml:space="preserve">– </w:t>
      </w:r>
      <w:r w:rsidRPr="001D1280">
        <w:rPr>
          <w:i/>
          <w:iCs/>
          <w:sz w:val="20"/>
        </w:rPr>
        <w:t>инженерные изыскания</w:t>
      </w:r>
      <w:r w:rsidRPr="001D1280">
        <w:rPr>
          <w:sz w:val="20"/>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w:t>
      </w:r>
      <w:r w:rsidRPr="001D1280">
        <w:rPr>
          <w:sz w:val="20"/>
        </w:rPr>
        <w:lastRenderedPageBreak/>
        <w:t>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66FF7" w:rsidRPr="001D1280" w:rsidRDefault="00266FF7" w:rsidP="00266FF7">
      <w:pPr>
        <w:spacing w:line="240" w:lineRule="auto"/>
        <w:ind w:firstLine="709"/>
        <w:jc w:val="both"/>
        <w:rPr>
          <w:color w:val="000000"/>
          <w:sz w:val="20"/>
        </w:rPr>
      </w:pPr>
      <w:r w:rsidRPr="001D1280">
        <w:rPr>
          <w:sz w:val="20"/>
        </w:rPr>
        <w:t xml:space="preserve">– </w:t>
      </w:r>
      <w:r w:rsidRPr="001D1280">
        <w:rPr>
          <w:i/>
          <w:iCs/>
          <w:sz w:val="20"/>
        </w:rPr>
        <w:t>инженерная, транспортная, и социальная инфраструктуры</w:t>
      </w:r>
      <w:r w:rsidRPr="001D1280">
        <w:rPr>
          <w:sz w:val="20"/>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266FF7" w:rsidRPr="001D1280" w:rsidRDefault="00266FF7" w:rsidP="00266FF7">
      <w:pPr>
        <w:autoSpaceDE w:val="0"/>
        <w:autoSpaceDN w:val="0"/>
        <w:adjustRightInd w:val="0"/>
        <w:spacing w:line="240" w:lineRule="auto"/>
        <w:ind w:firstLine="709"/>
        <w:jc w:val="both"/>
        <w:rPr>
          <w:sz w:val="20"/>
        </w:rPr>
      </w:pPr>
      <w:r w:rsidRPr="001D1280">
        <w:rPr>
          <w:color w:val="000000"/>
          <w:sz w:val="20"/>
        </w:rPr>
        <w:t xml:space="preserve">– </w:t>
      </w:r>
      <w:r w:rsidRPr="001D1280">
        <w:rPr>
          <w:i/>
          <w:sz w:val="20"/>
        </w:rPr>
        <w:t xml:space="preserve">капитальный ремонт объектов капитального строительства </w:t>
      </w:r>
      <w:r w:rsidRPr="001D1280">
        <w:rPr>
          <w:sz w:val="20"/>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266FF7" w:rsidRPr="001D1280" w:rsidRDefault="00266FF7" w:rsidP="00266FF7">
      <w:pPr>
        <w:spacing w:line="240" w:lineRule="auto"/>
        <w:ind w:firstLine="709"/>
        <w:jc w:val="both"/>
        <w:rPr>
          <w:sz w:val="20"/>
        </w:rPr>
      </w:pPr>
      <w:r w:rsidRPr="001D1280">
        <w:rPr>
          <w:sz w:val="20"/>
        </w:rPr>
        <w:t xml:space="preserve">– </w:t>
      </w:r>
      <w:r w:rsidRPr="001D1280">
        <w:rPr>
          <w:i/>
          <w:iCs/>
          <w:sz w:val="20"/>
        </w:rPr>
        <w:t>коэффициент строительного использования земельного участка</w:t>
      </w:r>
      <w:r w:rsidRPr="001D1280">
        <w:rPr>
          <w:sz w:val="20"/>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 </w:t>
      </w:r>
      <w:r w:rsidRPr="001D1280">
        <w:rPr>
          <w:i/>
          <w:iCs/>
          <w:sz w:val="20"/>
        </w:rPr>
        <w:t xml:space="preserve">красные линии - </w:t>
      </w:r>
      <w:r w:rsidRPr="001D1280">
        <w:rPr>
          <w:sz w:val="20"/>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266FF7" w:rsidRPr="001D1280" w:rsidRDefault="00266FF7" w:rsidP="00266FF7">
      <w:pPr>
        <w:autoSpaceDE w:val="0"/>
        <w:autoSpaceDN w:val="0"/>
        <w:adjustRightInd w:val="0"/>
        <w:spacing w:line="240" w:lineRule="auto"/>
        <w:ind w:firstLine="709"/>
        <w:jc w:val="both"/>
        <w:rPr>
          <w:sz w:val="20"/>
        </w:rPr>
      </w:pPr>
      <w:r w:rsidRPr="001D1280">
        <w:rPr>
          <w:sz w:val="20"/>
        </w:rPr>
        <w:t>–</w:t>
      </w:r>
      <w:r w:rsidRPr="001D1280">
        <w:rPr>
          <w:i/>
          <w:iCs/>
          <w:sz w:val="20"/>
        </w:rPr>
        <w:t>линейные объекты</w:t>
      </w:r>
      <w:r w:rsidRPr="001D1280">
        <w:rPr>
          <w:sz w:val="20"/>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66FF7" w:rsidRPr="001D1280" w:rsidRDefault="00266FF7" w:rsidP="00266FF7">
      <w:pPr>
        <w:autoSpaceDE w:val="0"/>
        <w:autoSpaceDN w:val="0"/>
        <w:adjustRightInd w:val="0"/>
        <w:spacing w:line="240" w:lineRule="auto"/>
        <w:ind w:firstLine="709"/>
        <w:jc w:val="both"/>
        <w:rPr>
          <w:sz w:val="20"/>
        </w:rPr>
      </w:pPr>
      <w:r w:rsidRPr="001D1280">
        <w:rPr>
          <w:i/>
          <w:iCs/>
          <w:sz w:val="20"/>
        </w:rPr>
        <w:t>– линии градостроительного регулирования</w:t>
      </w:r>
      <w:r w:rsidRPr="001D1280">
        <w:rPr>
          <w:sz w:val="20"/>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rsidR="00266FF7" w:rsidRPr="001D1280" w:rsidRDefault="00266FF7" w:rsidP="00266FF7">
      <w:pPr>
        <w:autoSpaceDE w:val="0"/>
        <w:spacing w:line="240" w:lineRule="auto"/>
        <w:ind w:firstLine="709"/>
        <w:jc w:val="both"/>
        <w:rPr>
          <w:color w:val="000000"/>
          <w:sz w:val="20"/>
        </w:rPr>
      </w:pPr>
      <w:r w:rsidRPr="001D1280">
        <w:rPr>
          <w:i/>
          <w:iCs/>
          <w:color w:val="000000"/>
          <w:sz w:val="20"/>
        </w:rPr>
        <w:t>– малоэтажная многоквартирная застройка –</w:t>
      </w:r>
      <w:r w:rsidRPr="001D1280">
        <w:rPr>
          <w:color w:val="000000"/>
          <w:sz w:val="20"/>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266FF7" w:rsidRPr="001D1280" w:rsidRDefault="00266FF7" w:rsidP="00266FF7">
      <w:pPr>
        <w:autoSpaceDE w:val="0"/>
        <w:spacing w:line="240" w:lineRule="auto"/>
        <w:ind w:firstLine="709"/>
        <w:jc w:val="both"/>
        <w:rPr>
          <w:color w:val="000000"/>
          <w:sz w:val="20"/>
        </w:rPr>
      </w:pPr>
      <w:r w:rsidRPr="001D1280">
        <w:rPr>
          <w:sz w:val="20"/>
        </w:rPr>
        <w:t xml:space="preserve">– </w:t>
      </w:r>
      <w:r w:rsidRPr="001D1280">
        <w:rPr>
          <w:i/>
          <w:iCs/>
          <w:sz w:val="20"/>
        </w:rPr>
        <w:t>минимальная площадь земельного участка</w:t>
      </w:r>
      <w:r w:rsidRPr="001D1280">
        <w:rPr>
          <w:sz w:val="20"/>
        </w:rPr>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1D1280">
        <w:rPr>
          <w:sz w:val="20"/>
        </w:rPr>
        <w:tab/>
      </w:r>
    </w:p>
    <w:p w:rsidR="00266FF7" w:rsidRPr="001D1280" w:rsidRDefault="00266FF7" w:rsidP="00266FF7">
      <w:pPr>
        <w:autoSpaceDE w:val="0"/>
        <w:spacing w:line="240" w:lineRule="auto"/>
        <w:ind w:firstLine="709"/>
        <w:jc w:val="both"/>
        <w:rPr>
          <w:sz w:val="20"/>
        </w:rPr>
      </w:pPr>
      <w:r w:rsidRPr="001D1280">
        <w:rPr>
          <w:sz w:val="20"/>
        </w:rPr>
        <w:t xml:space="preserve">– </w:t>
      </w:r>
      <w:r w:rsidRPr="001D1280">
        <w:rPr>
          <w:i/>
          <w:iCs/>
          <w:sz w:val="20"/>
        </w:rPr>
        <w:t>максимальная плотность застройки</w:t>
      </w:r>
      <w:r w:rsidRPr="001D1280">
        <w:rPr>
          <w:sz w:val="20"/>
        </w:rPr>
        <w:t xml:space="preserve"> – плотность застройки (кв.м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266FF7" w:rsidRPr="001D1280" w:rsidRDefault="00266FF7" w:rsidP="00266FF7">
      <w:pPr>
        <w:spacing w:line="240" w:lineRule="auto"/>
        <w:ind w:firstLine="709"/>
        <w:jc w:val="both"/>
        <w:rPr>
          <w:sz w:val="20"/>
        </w:rPr>
      </w:pPr>
      <w:r w:rsidRPr="001D1280">
        <w:rPr>
          <w:i/>
          <w:iCs/>
          <w:color w:val="000000"/>
          <w:sz w:val="20"/>
        </w:rPr>
        <w:t>– многоквартирный жилой дом</w:t>
      </w:r>
      <w:r w:rsidRPr="001D1280">
        <w:rPr>
          <w:color w:val="000000"/>
          <w:sz w:val="20"/>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266FF7" w:rsidRPr="001D1280" w:rsidRDefault="00266FF7" w:rsidP="00266FF7">
      <w:pPr>
        <w:autoSpaceDE w:val="0"/>
        <w:spacing w:line="240" w:lineRule="auto"/>
        <w:ind w:firstLine="709"/>
        <w:jc w:val="both"/>
        <w:rPr>
          <w:color w:val="000000"/>
          <w:sz w:val="20"/>
        </w:rPr>
      </w:pPr>
      <w:r w:rsidRPr="001D1280">
        <w:rPr>
          <w:sz w:val="20"/>
        </w:rPr>
        <w:t xml:space="preserve">– </w:t>
      </w:r>
      <w:r w:rsidRPr="001D1280">
        <w:rPr>
          <w:i/>
          <w:iCs/>
          <w:sz w:val="20"/>
        </w:rPr>
        <w:t>некапитальный объект недвижимости</w:t>
      </w:r>
      <w:r w:rsidRPr="001D1280">
        <w:rPr>
          <w:sz w:val="20"/>
        </w:rPr>
        <w:t xml:space="preserve"> –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 xml:space="preserve">объекты индивидуального жилищного строительства </w:t>
      </w:r>
      <w:r w:rsidRPr="001D1280">
        <w:rPr>
          <w:color w:val="000000"/>
          <w:sz w:val="20"/>
        </w:rPr>
        <w:t>– отдельно стоящие жилые дома с количеством этажей не более чем три, предназначенные для проживания одной семьи;</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объект капитального строительства</w:t>
      </w:r>
      <w:r w:rsidRPr="001D1280">
        <w:rPr>
          <w:color w:val="000000"/>
          <w:sz w:val="20"/>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парковка (парковочное место)</w:t>
      </w:r>
      <w:r w:rsidRPr="001D1280">
        <w:rPr>
          <w:color w:val="000000"/>
          <w:sz w:val="20"/>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w:t>
      </w:r>
      <w:r w:rsidRPr="001D1280">
        <w:rPr>
          <w:color w:val="000000"/>
          <w:sz w:val="20"/>
        </w:rPr>
        <w:lastRenderedPageBreak/>
        <w:t>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266FF7" w:rsidRPr="001D1280" w:rsidRDefault="00266FF7" w:rsidP="00266FF7">
      <w:pPr>
        <w:spacing w:line="240" w:lineRule="auto"/>
        <w:ind w:firstLine="709"/>
        <w:jc w:val="both"/>
        <w:rPr>
          <w:color w:val="000000"/>
          <w:sz w:val="20"/>
        </w:rPr>
      </w:pPr>
      <w:r w:rsidRPr="001D1280">
        <w:rPr>
          <w:i/>
          <w:iCs/>
          <w:color w:val="000000"/>
          <w:sz w:val="20"/>
        </w:rPr>
        <w:t>– машино-место</w:t>
      </w:r>
      <w:r w:rsidRPr="001D1280">
        <w:rPr>
          <w:color w:val="000000"/>
          <w:sz w:val="20"/>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 xml:space="preserve">правила землепользования и застройки </w:t>
      </w:r>
      <w:r w:rsidRPr="001D1280">
        <w:rPr>
          <w:color w:val="000000"/>
          <w:sz w:val="20"/>
        </w:rPr>
        <w:t>- документ градостроительного зонирования, который утверждается нормативными правовыми актами органов местного самоуправления,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процент застройки земельного участка</w:t>
      </w:r>
      <w:r w:rsidRPr="001D1280">
        <w:rPr>
          <w:color w:val="000000"/>
          <w:sz w:val="20"/>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приусадебный участок</w:t>
      </w:r>
      <w:r w:rsidRPr="001D1280">
        <w:rPr>
          <w:color w:val="000000"/>
          <w:sz w:val="20"/>
        </w:rPr>
        <w:t xml:space="preserve"> – земельный участок, предназначенный для строительства, эксплуатации и содержания индивидуального жилого дома;</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публичные слушания</w:t>
      </w:r>
      <w:r w:rsidRPr="001D1280">
        <w:rPr>
          <w:color w:val="000000"/>
          <w:sz w:val="20"/>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266FF7" w:rsidRPr="001D1280" w:rsidRDefault="00266FF7" w:rsidP="00266FF7">
      <w:pPr>
        <w:autoSpaceDE w:val="0"/>
        <w:autoSpaceDN w:val="0"/>
        <w:adjustRightInd w:val="0"/>
        <w:spacing w:line="240" w:lineRule="auto"/>
        <w:ind w:firstLine="709"/>
        <w:jc w:val="both"/>
        <w:rPr>
          <w:sz w:val="20"/>
        </w:rPr>
      </w:pPr>
      <w:r w:rsidRPr="001D1280">
        <w:rPr>
          <w:color w:val="000000"/>
          <w:sz w:val="20"/>
        </w:rPr>
        <w:t xml:space="preserve">– </w:t>
      </w:r>
      <w:r w:rsidRPr="001D1280">
        <w:rPr>
          <w:i/>
          <w:iCs/>
          <w:color w:val="000000"/>
          <w:sz w:val="20"/>
        </w:rPr>
        <w:t>публичный сервитут</w:t>
      </w:r>
      <w:r w:rsidRPr="001D1280">
        <w:rPr>
          <w:color w:val="000000"/>
          <w:sz w:val="20"/>
        </w:rPr>
        <w:t xml:space="preserve"> – право ограниченного пользования чужой недвижимостью, </w:t>
      </w:r>
      <w:r w:rsidRPr="001D1280">
        <w:rPr>
          <w:sz w:val="20"/>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разрешенное использование</w:t>
      </w:r>
      <w:r w:rsidRPr="001D1280">
        <w:rPr>
          <w:color w:val="000000"/>
          <w:sz w:val="20"/>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266FF7" w:rsidRPr="001D1280" w:rsidRDefault="00266FF7" w:rsidP="00266FF7">
      <w:pPr>
        <w:autoSpaceDE w:val="0"/>
        <w:autoSpaceDN w:val="0"/>
        <w:adjustRightInd w:val="0"/>
        <w:spacing w:line="240" w:lineRule="auto"/>
        <w:ind w:firstLine="709"/>
        <w:jc w:val="both"/>
        <w:rPr>
          <w:color w:val="000000"/>
          <w:sz w:val="20"/>
          <w:highlight w:val="yellow"/>
        </w:rPr>
      </w:pPr>
      <w:r w:rsidRPr="001D1280">
        <w:rPr>
          <w:color w:val="000000"/>
          <w:sz w:val="20"/>
        </w:rPr>
        <w:t xml:space="preserve">– </w:t>
      </w:r>
      <w:r w:rsidRPr="001D1280">
        <w:rPr>
          <w:i/>
          <w:iCs/>
          <w:color w:val="000000"/>
          <w:sz w:val="20"/>
        </w:rPr>
        <w:t>разрешение на строительство</w:t>
      </w:r>
      <w:r w:rsidRPr="001D1280">
        <w:rPr>
          <w:color w:val="000000"/>
          <w:sz w:val="20"/>
        </w:rPr>
        <w:t xml:space="preserve"> – документ, </w:t>
      </w:r>
      <w:r w:rsidRPr="001D1280">
        <w:rPr>
          <w:sz w:val="20"/>
        </w:rPr>
        <w:t>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 Российской Федерации;</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разрешение на ввод объекта в эксплуатацию</w:t>
      </w:r>
      <w:r w:rsidRPr="001D1280">
        <w:rPr>
          <w:color w:val="000000"/>
          <w:sz w:val="20"/>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 проектной документации;</w:t>
      </w:r>
    </w:p>
    <w:p w:rsidR="00266FF7" w:rsidRPr="001D1280" w:rsidRDefault="00266FF7" w:rsidP="00266FF7">
      <w:pPr>
        <w:spacing w:line="240" w:lineRule="auto"/>
        <w:ind w:firstLine="709"/>
        <w:jc w:val="both"/>
        <w:rPr>
          <w:color w:val="000000"/>
          <w:sz w:val="20"/>
          <w:highlight w:val="yellow"/>
        </w:rPr>
      </w:pPr>
      <w:r w:rsidRPr="001D1280">
        <w:rPr>
          <w:color w:val="000000"/>
          <w:sz w:val="20"/>
        </w:rPr>
        <w:t>–</w:t>
      </w:r>
      <w:r w:rsidRPr="001D1280">
        <w:rPr>
          <w:sz w:val="20"/>
        </w:rPr>
        <w:t xml:space="preserve"> </w:t>
      </w:r>
      <w:r w:rsidRPr="001D1280">
        <w:rPr>
          <w:i/>
          <w:sz w:val="20"/>
        </w:rPr>
        <w:t>реконструкция объектов капитального строительства</w:t>
      </w:r>
      <w:r w:rsidRPr="001D1280">
        <w:rPr>
          <w:sz w:val="20"/>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66FF7" w:rsidRPr="001D1280" w:rsidRDefault="00266FF7" w:rsidP="00266FF7">
      <w:pPr>
        <w:spacing w:line="240" w:lineRule="auto"/>
        <w:ind w:firstLine="709"/>
        <w:jc w:val="both"/>
        <w:rPr>
          <w:color w:val="000000"/>
          <w:sz w:val="20"/>
        </w:rPr>
      </w:pPr>
      <w:r w:rsidRPr="001D1280">
        <w:rPr>
          <w:color w:val="000000"/>
          <w:sz w:val="20"/>
        </w:rPr>
        <w:t>–</w:t>
      </w:r>
      <w:r w:rsidRPr="001D1280">
        <w:rPr>
          <w:i/>
          <w:iCs/>
          <w:color w:val="000000"/>
          <w:sz w:val="20"/>
        </w:rPr>
        <w:t xml:space="preserve"> строительство</w:t>
      </w:r>
      <w:r w:rsidRPr="001D1280">
        <w:rPr>
          <w:color w:val="000000"/>
          <w:sz w:val="20"/>
        </w:rPr>
        <w:t xml:space="preserve"> – создание зданий, строений, сооружений (в том числе на месте сносимых объектов капитального строительства);</w:t>
      </w:r>
    </w:p>
    <w:p w:rsidR="00266FF7" w:rsidRPr="001D1280" w:rsidRDefault="00266FF7" w:rsidP="00266FF7">
      <w:pPr>
        <w:spacing w:line="240" w:lineRule="auto"/>
        <w:ind w:firstLine="709"/>
        <w:jc w:val="both"/>
        <w:rPr>
          <w:color w:val="000000"/>
          <w:sz w:val="20"/>
        </w:rPr>
      </w:pPr>
      <w:r w:rsidRPr="001D1280">
        <w:rPr>
          <w:color w:val="000000"/>
          <w:sz w:val="20"/>
        </w:rPr>
        <w:lastRenderedPageBreak/>
        <w:t xml:space="preserve">– </w:t>
      </w:r>
      <w:r w:rsidRPr="001D1280">
        <w:rPr>
          <w:i/>
          <w:iCs/>
          <w:color w:val="000000"/>
          <w:sz w:val="20"/>
        </w:rPr>
        <w:t>территориальные зоны</w:t>
      </w:r>
      <w:r w:rsidRPr="001D1280">
        <w:rPr>
          <w:color w:val="000000"/>
          <w:sz w:val="20"/>
        </w:rPr>
        <w:t xml:space="preserve"> – зоны, для которых в правилах землепользования и застройки определены границы и установлены градостроительные регламенты;</w:t>
      </w:r>
    </w:p>
    <w:p w:rsidR="00266FF7" w:rsidRPr="001D1280" w:rsidRDefault="00266FF7" w:rsidP="00266FF7">
      <w:pPr>
        <w:autoSpaceDE w:val="0"/>
        <w:autoSpaceDN w:val="0"/>
        <w:adjustRightInd w:val="0"/>
        <w:spacing w:line="240" w:lineRule="auto"/>
        <w:ind w:firstLine="709"/>
        <w:jc w:val="both"/>
        <w:rPr>
          <w:sz w:val="20"/>
        </w:rPr>
      </w:pPr>
      <w:r w:rsidRPr="001D1280">
        <w:rPr>
          <w:color w:val="000000"/>
          <w:sz w:val="20"/>
        </w:rPr>
        <w:t xml:space="preserve">– </w:t>
      </w:r>
      <w:r w:rsidRPr="001D1280">
        <w:rPr>
          <w:i/>
          <w:iCs/>
          <w:color w:val="000000"/>
          <w:sz w:val="20"/>
        </w:rPr>
        <w:t>территории общего пользования</w:t>
      </w:r>
      <w:r w:rsidRPr="001D1280">
        <w:rPr>
          <w:color w:val="000000"/>
          <w:sz w:val="20"/>
        </w:rPr>
        <w:t xml:space="preserve"> – </w:t>
      </w:r>
      <w:r w:rsidRPr="001D1280">
        <w:rPr>
          <w:sz w:val="20"/>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266FF7" w:rsidRPr="001D1280" w:rsidRDefault="00266FF7" w:rsidP="00266FF7">
      <w:pPr>
        <w:spacing w:line="240" w:lineRule="auto"/>
        <w:jc w:val="both"/>
        <w:rPr>
          <w:color w:val="000000"/>
          <w:sz w:val="20"/>
        </w:rPr>
      </w:pPr>
      <w:r w:rsidRPr="001D1280">
        <w:rPr>
          <w:i/>
          <w:iCs/>
          <w:color w:val="000000"/>
          <w:sz w:val="20"/>
        </w:rPr>
        <w:t xml:space="preserve">              – элемент планировочной структуры</w:t>
      </w:r>
      <w:r w:rsidRPr="001D1280">
        <w:rPr>
          <w:color w:val="000000"/>
          <w:sz w:val="20"/>
        </w:rPr>
        <w:t xml:space="preserve"> - часть территории поселения,</w:t>
      </w:r>
      <w:r>
        <w:rPr>
          <w:color w:val="000000"/>
          <w:sz w:val="20"/>
        </w:rPr>
        <w:t xml:space="preserve"> </w:t>
      </w:r>
      <w:r w:rsidRPr="001D1280">
        <w:rPr>
          <w:color w:val="000000"/>
          <w:sz w:val="20"/>
        </w:rPr>
        <w:t xml:space="preserve"> или межселенной территории муниципального района (квартал, микрорайон, район и иные подобные элементы). Виды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rsidR="00266FF7" w:rsidRPr="001D1280" w:rsidRDefault="00266FF7" w:rsidP="00266FF7">
      <w:pPr>
        <w:spacing w:line="240" w:lineRule="auto"/>
        <w:jc w:val="both"/>
        <w:rPr>
          <w:color w:val="000000"/>
          <w:sz w:val="20"/>
        </w:rPr>
      </w:pPr>
      <w:r w:rsidRPr="001D1280">
        <w:rPr>
          <w:i/>
          <w:iCs/>
          <w:color w:val="000000"/>
          <w:sz w:val="20"/>
        </w:rPr>
        <w:t xml:space="preserve">              – прилегающая территория</w:t>
      </w:r>
      <w:r w:rsidRPr="001D1280">
        <w:rPr>
          <w:color w:val="000000"/>
          <w:sz w:val="20"/>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266FF7" w:rsidRPr="001D1280" w:rsidRDefault="00266FF7" w:rsidP="00266FF7">
      <w:pPr>
        <w:spacing w:line="240" w:lineRule="auto"/>
        <w:ind w:firstLine="709"/>
        <w:jc w:val="both"/>
        <w:rPr>
          <w:color w:val="000000"/>
          <w:sz w:val="20"/>
        </w:rPr>
      </w:pPr>
      <w:r w:rsidRPr="001D1280">
        <w:rPr>
          <w:color w:val="000000"/>
          <w:sz w:val="20"/>
        </w:rPr>
        <w:t xml:space="preserve">– </w:t>
      </w:r>
      <w:r w:rsidRPr="001D1280">
        <w:rPr>
          <w:i/>
          <w:iCs/>
          <w:color w:val="000000"/>
          <w:sz w:val="20"/>
        </w:rPr>
        <w:t>хозяйственные постройки</w:t>
      </w:r>
      <w:r w:rsidRPr="001D1280">
        <w:rPr>
          <w:color w:val="000000"/>
          <w:sz w:val="20"/>
        </w:rPr>
        <w:t xml:space="preserve"> – расположенные на приусадебном земельном участке гаражи, сараи, бани, теплицы, навесы, погреба, колодцы, мусоросборники и другие сооружения, используемые исключительно для личных, семейных, домашних и иных нужд, не связанных с осуществлением предпринимательской деятельности.</w:t>
      </w:r>
    </w:p>
    <w:p w:rsidR="00266FF7" w:rsidRPr="001D1280" w:rsidRDefault="00266FF7" w:rsidP="00266FF7">
      <w:pPr>
        <w:spacing w:line="240" w:lineRule="auto"/>
        <w:ind w:firstLine="709"/>
        <w:jc w:val="both"/>
        <w:rPr>
          <w:color w:val="000000"/>
          <w:sz w:val="20"/>
        </w:rPr>
      </w:pPr>
      <w:r w:rsidRPr="001D1280">
        <w:rPr>
          <w:i/>
          <w:iCs/>
          <w:color w:val="000000"/>
          <w:sz w:val="20"/>
        </w:rPr>
        <w:t>– элементы благоустройства</w:t>
      </w:r>
      <w:r w:rsidRPr="001D1280">
        <w:rPr>
          <w:color w:val="000000"/>
          <w:sz w:val="20"/>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266FF7" w:rsidRPr="001D1280" w:rsidRDefault="00266FF7" w:rsidP="00266FF7">
      <w:pPr>
        <w:spacing w:before="100" w:beforeAutospacing="1" w:after="100" w:afterAutospacing="1" w:line="240" w:lineRule="auto"/>
        <w:ind w:firstLine="709"/>
        <w:jc w:val="center"/>
        <w:outlineLvl w:val="2"/>
        <w:rPr>
          <w:b/>
          <w:bCs/>
          <w:sz w:val="20"/>
        </w:rPr>
      </w:pPr>
      <w:r w:rsidRPr="001D1280">
        <w:rPr>
          <w:b/>
          <w:bCs/>
          <w:color w:val="000000"/>
          <w:sz w:val="20"/>
        </w:rPr>
        <w:t>Статья 3.</w:t>
      </w:r>
      <w:r w:rsidRPr="001D1280">
        <w:rPr>
          <w:b/>
          <w:bCs/>
          <w:sz w:val="20"/>
        </w:rPr>
        <w:t xml:space="preserve"> Правовой статус и сфера действия настоящих Правил</w:t>
      </w:r>
    </w:p>
    <w:p w:rsidR="00266FF7" w:rsidRPr="001D1280" w:rsidRDefault="00266FF7" w:rsidP="00266FF7">
      <w:pPr>
        <w:spacing w:line="240" w:lineRule="auto"/>
        <w:ind w:firstLine="709"/>
        <w:jc w:val="both"/>
        <w:rPr>
          <w:color w:val="000000"/>
          <w:sz w:val="20"/>
        </w:rPr>
      </w:pPr>
      <w:r w:rsidRPr="001D1280">
        <w:rPr>
          <w:color w:val="000000"/>
          <w:sz w:val="20"/>
        </w:rPr>
        <w:t>1. Правила землепользования и застройки разработаны на основе генерального плана сельского поселения.</w:t>
      </w:r>
    </w:p>
    <w:p w:rsidR="00266FF7" w:rsidRPr="001D1280" w:rsidRDefault="00266FF7" w:rsidP="00266FF7">
      <w:pPr>
        <w:spacing w:line="240" w:lineRule="auto"/>
        <w:ind w:firstLine="709"/>
        <w:jc w:val="both"/>
        <w:rPr>
          <w:color w:val="000000"/>
          <w:sz w:val="20"/>
        </w:rPr>
      </w:pPr>
      <w:r w:rsidRPr="001D1280">
        <w:rPr>
          <w:color w:val="000000"/>
          <w:sz w:val="20"/>
        </w:rPr>
        <w:t xml:space="preserve">2. Настоящие Правила действуют в границах территории </w:t>
      </w:r>
      <w:r>
        <w:rPr>
          <w:color w:val="000000"/>
          <w:sz w:val="20"/>
        </w:rPr>
        <w:t>Дракинского</w:t>
      </w:r>
      <w:r w:rsidRPr="001D1280">
        <w:rPr>
          <w:color w:val="000000"/>
          <w:sz w:val="20"/>
        </w:rPr>
        <w:t xml:space="preserve">  сельского поселения </w:t>
      </w:r>
      <w:r>
        <w:rPr>
          <w:color w:val="000000"/>
          <w:sz w:val="20"/>
        </w:rPr>
        <w:t>Торбеевского</w:t>
      </w:r>
      <w:r w:rsidRPr="001D1280">
        <w:rPr>
          <w:color w:val="000000"/>
          <w:sz w:val="20"/>
        </w:rPr>
        <w:t xml:space="preserve">  муниципального района. </w:t>
      </w:r>
    </w:p>
    <w:p w:rsidR="00266FF7" w:rsidRPr="001D1280" w:rsidRDefault="00266FF7" w:rsidP="00266FF7">
      <w:pPr>
        <w:spacing w:line="240" w:lineRule="auto"/>
        <w:ind w:firstLine="709"/>
        <w:jc w:val="both"/>
        <w:rPr>
          <w:color w:val="000000"/>
          <w:sz w:val="20"/>
        </w:rPr>
      </w:pPr>
      <w:r w:rsidRPr="001D1280">
        <w:rPr>
          <w:color w:val="000000"/>
          <w:sz w:val="20"/>
        </w:rPr>
        <w:t xml:space="preserve">В случае внесения изменений в генеральный план </w:t>
      </w:r>
      <w:r>
        <w:rPr>
          <w:color w:val="000000"/>
          <w:sz w:val="20"/>
        </w:rPr>
        <w:t>Дракинского</w:t>
      </w:r>
      <w:r w:rsidRPr="001D1280">
        <w:rPr>
          <w:color w:val="000000"/>
          <w:sz w:val="20"/>
        </w:rPr>
        <w:t xml:space="preserve">  сельского поселения </w:t>
      </w:r>
      <w:r>
        <w:rPr>
          <w:color w:val="000000"/>
          <w:sz w:val="20"/>
        </w:rPr>
        <w:t>Торбеевского</w:t>
      </w:r>
      <w:r w:rsidRPr="001D1280">
        <w:rPr>
          <w:color w:val="000000"/>
          <w:sz w:val="20"/>
        </w:rPr>
        <w:t xml:space="preserve">  муниципального района, соответствующие изменения должны быть внесены в Правила землепользования и застройки.</w:t>
      </w:r>
    </w:p>
    <w:p w:rsidR="00266FF7" w:rsidRPr="001D1280" w:rsidRDefault="00266FF7" w:rsidP="00266FF7">
      <w:pPr>
        <w:spacing w:line="240" w:lineRule="auto"/>
        <w:ind w:firstLine="709"/>
        <w:jc w:val="both"/>
        <w:rPr>
          <w:color w:val="000000"/>
          <w:sz w:val="20"/>
        </w:rPr>
      </w:pPr>
      <w:r w:rsidRPr="001D1280">
        <w:rPr>
          <w:color w:val="000000"/>
          <w:sz w:val="20"/>
        </w:rPr>
        <w:t xml:space="preserve">3. Документация по планировке территории разрабатывается на основе Генерального плана </w:t>
      </w:r>
      <w:r>
        <w:rPr>
          <w:color w:val="000000"/>
          <w:sz w:val="20"/>
        </w:rPr>
        <w:t>Дракинского</w:t>
      </w:r>
      <w:r w:rsidRPr="001D1280">
        <w:rPr>
          <w:color w:val="000000"/>
          <w:sz w:val="20"/>
        </w:rPr>
        <w:t xml:space="preserve">  сельского поселения </w:t>
      </w:r>
      <w:r>
        <w:rPr>
          <w:color w:val="000000"/>
          <w:sz w:val="20"/>
        </w:rPr>
        <w:t>Торбеевского</w:t>
      </w:r>
      <w:r w:rsidRPr="001D1280">
        <w:rPr>
          <w:color w:val="000000"/>
          <w:sz w:val="20"/>
        </w:rPr>
        <w:t xml:space="preserve">  муниципального района, Правил землепользования и застройки и не должна им противоречить.</w:t>
      </w:r>
    </w:p>
    <w:p w:rsidR="00266FF7" w:rsidRPr="001D1280" w:rsidRDefault="00266FF7" w:rsidP="00266FF7">
      <w:pPr>
        <w:spacing w:line="240" w:lineRule="auto"/>
        <w:ind w:firstLine="709"/>
        <w:jc w:val="both"/>
        <w:rPr>
          <w:sz w:val="20"/>
        </w:rPr>
      </w:pPr>
      <w:r w:rsidRPr="001D1280">
        <w:rPr>
          <w:color w:val="000000"/>
          <w:sz w:val="20"/>
        </w:rPr>
        <w:t>4.</w:t>
      </w:r>
      <w:r w:rsidRPr="001D1280">
        <w:rPr>
          <w:sz w:val="20"/>
        </w:rPr>
        <w:t xml:space="preserve"> Положение настоящих Правил обязательны для использования федеральными органами государственной власти, органами государственной власти Республики Мордовия, органами местного самоуправления </w:t>
      </w:r>
      <w:r>
        <w:rPr>
          <w:sz w:val="20"/>
        </w:rPr>
        <w:t>Торбеевского</w:t>
      </w:r>
      <w:r w:rsidRPr="001D1280">
        <w:rPr>
          <w:sz w:val="20"/>
        </w:rPr>
        <w:t xml:space="preserve">  муниципального района, органами местного самоуправления </w:t>
      </w:r>
      <w:r>
        <w:rPr>
          <w:color w:val="000000"/>
          <w:sz w:val="20"/>
        </w:rPr>
        <w:t>Дракинского</w:t>
      </w:r>
      <w:r w:rsidRPr="001D1280">
        <w:rPr>
          <w:color w:val="000000"/>
          <w:sz w:val="20"/>
        </w:rPr>
        <w:t xml:space="preserve">  сельского поселения </w:t>
      </w:r>
      <w:r>
        <w:rPr>
          <w:color w:val="000000"/>
          <w:sz w:val="20"/>
        </w:rPr>
        <w:t>Торбеевского</w:t>
      </w:r>
      <w:r w:rsidRPr="001D1280">
        <w:rPr>
          <w:color w:val="000000"/>
          <w:sz w:val="20"/>
        </w:rPr>
        <w:t xml:space="preserve"> муниципального района</w:t>
      </w:r>
      <w:r w:rsidRPr="001D1280">
        <w:rPr>
          <w:sz w:val="20"/>
        </w:rPr>
        <w:t xml:space="preserve"> и иных муниципальных образований, юридическими лицами и гражданами.</w:t>
      </w:r>
    </w:p>
    <w:p w:rsidR="00266FF7" w:rsidRPr="001D1280" w:rsidRDefault="00266FF7" w:rsidP="00266FF7">
      <w:pPr>
        <w:spacing w:before="100" w:beforeAutospacing="1" w:after="100" w:afterAutospacing="1" w:line="240" w:lineRule="auto"/>
        <w:ind w:firstLine="709"/>
        <w:jc w:val="center"/>
        <w:outlineLvl w:val="2"/>
        <w:rPr>
          <w:b/>
          <w:bCs/>
          <w:color w:val="000000"/>
          <w:sz w:val="20"/>
        </w:rPr>
      </w:pPr>
    </w:p>
    <w:p w:rsidR="00266FF7" w:rsidRPr="001D1280" w:rsidRDefault="00266FF7" w:rsidP="00266FF7">
      <w:pPr>
        <w:spacing w:before="100" w:beforeAutospacing="1" w:after="100" w:afterAutospacing="1" w:line="240" w:lineRule="auto"/>
        <w:ind w:firstLine="709"/>
        <w:jc w:val="center"/>
        <w:outlineLvl w:val="2"/>
        <w:rPr>
          <w:b/>
          <w:bCs/>
          <w:sz w:val="20"/>
        </w:rPr>
      </w:pPr>
      <w:r w:rsidRPr="001D1280">
        <w:rPr>
          <w:b/>
          <w:bCs/>
          <w:sz w:val="20"/>
        </w:rPr>
        <w:t>Статья 4. Порядок подготовки проекта правил землепользования и застройки</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spacing w:line="240" w:lineRule="auto"/>
        <w:ind w:firstLine="709"/>
        <w:jc w:val="both"/>
        <w:rPr>
          <w:sz w:val="20"/>
        </w:rPr>
      </w:pPr>
      <w:r w:rsidRPr="001D1280">
        <w:rPr>
          <w:sz w:val="20"/>
        </w:rPr>
        <w:lastRenderedPageBreak/>
        <w:t>1.Подготовка проекта правил землепользования и застройки может осуществляться применительно ко всей территориям поселения, а также к частям территории поселени</w:t>
      </w:r>
      <w:r>
        <w:rPr>
          <w:sz w:val="20"/>
        </w:rPr>
        <w:t>я</w:t>
      </w:r>
      <w:r w:rsidRPr="001D1280">
        <w:rPr>
          <w:sz w:val="20"/>
        </w:rPr>
        <w:t>, с последующим внесением в правила землепользования и застройки изменений, относящихся к другим частям территории поселения.</w:t>
      </w:r>
    </w:p>
    <w:p w:rsidR="00266FF7" w:rsidRPr="001D1280" w:rsidRDefault="00266FF7" w:rsidP="00266FF7">
      <w:pPr>
        <w:spacing w:line="240" w:lineRule="auto"/>
        <w:ind w:firstLine="709"/>
        <w:jc w:val="both"/>
        <w:rPr>
          <w:sz w:val="20"/>
        </w:rPr>
      </w:pPr>
      <w:r w:rsidRPr="001D1280">
        <w:rPr>
          <w:sz w:val="20"/>
        </w:rPr>
        <w:t xml:space="preserve">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w:t>
      </w:r>
    </w:p>
    <w:p w:rsidR="00266FF7" w:rsidRPr="001D1280" w:rsidRDefault="00266FF7" w:rsidP="00266FF7">
      <w:pPr>
        <w:spacing w:line="240" w:lineRule="auto"/>
        <w:ind w:firstLine="709"/>
        <w:jc w:val="both"/>
        <w:rPr>
          <w:sz w:val="20"/>
        </w:rPr>
      </w:pPr>
      <w:r w:rsidRPr="001D1280">
        <w:rPr>
          <w:sz w:val="20"/>
        </w:rPr>
        <w:t>3.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266FF7" w:rsidRPr="001D1280" w:rsidRDefault="00266FF7" w:rsidP="00266FF7">
      <w:pPr>
        <w:spacing w:line="240" w:lineRule="auto"/>
        <w:ind w:firstLine="709"/>
        <w:jc w:val="both"/>
        <w:rPr>
          <w:sz w:val="20"/>
        </w:rPr>
      </w:pPr>
      <w:r w:rsidRPr="001D1280">
        <w:rPr>
          <w:sz w:val="20"/>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 или генерального плана.</w:t>
      </w:r>
    </w:p>
    <w:p w:rsidR="00266FF7" w:rsidRPr="001D1280" w:rsidRDefault="00266FF7" w:rsidP="00266FF7">
      <w:pPr>
        <w:spacing w:line="240" w:lineRule="auto"/>
        <w:ind w:firstLine="709"/>
        <w:jc w:val="both"/>
        <w:rPr>
          <w:sz w:val="20"/>
        </w:rPr>
      </w:pPr>
      <w:r w:rsidRPr="001D1280">
        <w:rPr>
          <w:sz w:val="20"/>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либо к различным частям территорий поселения или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266FF7" w:rsidRPr="001D1280" w:rsidRDefault="00266FF7" w:rsidP="00266FF7">
      <w:pPr>
        <w:spacing w:line="240" w:lineRule="auto"/>
        <w:ind w:firstLine="709"/>
        <w:jc w:val="both"/>
        <w:rPr>
          <w:sz w:val="20"/>
        </w:rPr>
      </w:pPr>
      <w:r w:rsidRPr="001D1280">
        <w:rPr>
          <w:sz w:val="20"/>
        </w:rPr>
        <w:t>6. Одновременно с принятием решения о подготовке проекта правил землепользования и застройки главой сельского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266FF7" w:rsidRPr="001D1280" w:rsidRDefault="00266FF7" w:rsidP="00266FF7">
      <w:pPr>
        <w:spacing w:line="240" w:lineRule="auto"/>
        <w:ind w:firstLine="709"/>
        <w:jc w:val="both"/>
        <w:rPr>
          <w:sz w:val="20"/>
        </w:rPr>
      </w:pPr>
      <w:r w:rsidRPr="001D1280">
        <w:rPr>
          <w:sz w:val="20"/>
        </w:rPr>
        <w:t>7. Глава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266FF7" w:rsidRPr="001D1280" w:rsidRDefault="00266FF7" w:rsidP="00266FF7">
      <w:pPr>
        <w:spacing w:line="240" w:lineRule="auto"/>
        <w:ind w:firstLine="709"/>
        <w:jc w:val="both"/>
        <w:rPr>
          <w:sz w:val="20"/>
        </w:rPr>
      </w:pPr>
      <w:r w:rsidRPr="001D1280">
        <w:rPr>
          <w:sz w:val="20"/>
        </w:rPr>
        <w:t>8. В указанном в части 7 настоящей статьи сообщении о принятии решения о подготовке проекта правил землепользования и застройки указываются:</w:t>
      </w:r>
    </w:p>
    <w:p w:rsidR="00266FF7" w:rsidRPr="001D1280" w:rsidRDefault="00266FF7" w:rsidP="00266FF7">
      <w:pPr>
        <w:spacing w:line="240" w:lineRule="auto"/>
        <w:ind w:firstLine="709"/>
        <w:jc w:val="both"/>
        <w:rPr>
          <w:sz w:val="20"/>
        </w:rPr>
      </w:pPr>
      <w:r w:rsidRPr="001D1280">
        <w:rPr>
          <w:sz w:val="20"/>
        </w:rPr>
        <w:t>1) состав и порядок деятельности комиссии;</w:t>
      </w:r>
    </w:p>
    <w:p w:rsidR="00266FF7" w:rsidRPr="001D1280" w:rsidRDefault="00266FF7" w:rsidP="00266FF7">
      <w:pPr>
        <w:spacing w:line="240" w:lineRule="auto"/>
        <w:ind w:firstLine="709"/>
        <w:jc w:val="both"/>
        <w:rPr>
          <w:sz w:val="20"/>
        </w:rPr>
      </w:pPr>
      <w:r w:rsidRPr="001D1280">
        <w:rPr>
          <w:sz w:val="20"/>
        </w:rPr>
        <w:t>2) последовательность градостроительного зонирования применительно к территориям поселения,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r>
        <w:rPr>
          <w:sz w:val="20"/>
        </w:rPr>
        <w:t xml:space="preserve"> </w:t>
      </w:r>
      <w:r w:rsidRPr="001D1280">
        <w:rPr>
          <w:sz w:val="20"/>
        </w:rPr>
        <w:t>);</w:t>
      </w:r>
    </w:p>
    <w:p w:rsidR="00266FF7" w:rsidRPr="001D1280" w:rsidRDefault="00266FF7" w:rsidP="00266FF7">
      <w:pPr>
        <w:spacing w:line="240" w:lineRule="auto"/>
        <w:ind w:firstLine="709"/>
        <w:jc w:val="both"/>
        <w:rPr>
          <w:sz w:val="20"/>
        </w:rPr>
      </w:pPr>
      <w:r w:rsidRPr="001D1280">
        <w:rPr>
          <w:sz w:val="20"/>
        </w:rPr>
        <w:t>3) порядок и сроки проведения работ по подготовке проекта правил землепользования и застройки;</w:t>
      </w:r>
    </w:p>
    <w:p w:rsidR="00266FF7" w:rsidRPr="001D1280" w:rsidRDefault="00266FF7" w:rsidP="00266FF7">
      <w:pPr>
        <w:spacing w:line="240" w:lineRule="auto"/>
        <w:ind w:firstLine="709"/>
        <w:jc w:val="both"/>
        <w:rPr>
          <w:sz w:val="20"/>
        </w:rPr>
      </w:pPr>
      <w:r w:rsidRPr="001D1280">
        <w:rPr>
          <w:sz w:val="20"/>
        </w:rPr>
        <w:t>4) порядок направления в комиссию предложений заинтересованных лиц по подготовке проекта правил землепользования и застройки;</w:t>
      </w:r>
    </w:p>
    <w:p w:rsidR="00266FF7" w:rsidRPr="001D1280" w:rsidRDefault="00266FF7" w:rsidP="00266FF7">
      <w:pPr>
        <w:spacing w:line="240" w:lineRule="auto"/>
        <w:ind w:firstLine="709"/>
        <w:jc w:val="both"/>
        <w:rPr>
          <w:sz w:val="20"/>
        </w:rPr>
      </w:pPr>
      <w:r w:rsidRPr="001D1280">
        <w:rPr>
          <w:sz w:val="20"/>
        </w:rPr>
        <w:t>5) иные вопросы организации работ.</w:t>
      </w:r>
    </w:p>
    <w:p w:rsidR="00266FF7" w:rsidRPr="001D1280" w:rsidRDefault="00266FF7" w:rsidP="00266FF7">
      <w:pPr>
        <w:spacing w:line="240" w:lineRule="auto"/>
        <w:ind w:firstLine="709"/>
        <w:jc w:val="both"/>
        <w:rPr>
          <w:sz w:val="20"/>
        </w:rPr>
      </w:pPr>
      <w:r w:rsidRPr="001D1280">
        <w:rPr>
          <w:sz w:val="20"/>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схемам территориального планирования муниципального района, схеме территориального планирования двух и более субъектов Российской Федерации, схеме территориального планирования субъекта Российской Федерации, схемам территориального планирования Российской Федерации.</w:t>
      </w:r>
    </w:p>
    <w:p w:rsidR="00266FF7" w:rsidRPr="001D1280" w:rsidRDefault="00266FF7" w:rsidP="00266FF7">
      <w:pPr>
        <w:spacing w:line="240" w:lineRule="auto"/>
        <w:ind w:firstLine="709"/>
        <w:jc w:val="both"/>
        <w:rPr>
          <w:sz w:val="20"/>
        </w:rPr>
      </w:pPr>
      <w:r w:rsidRPr="001D1280">
        <w:rPr>
          <w:sz w:val="20"/>
        </w:rPr>
        <w:lastRenderedPageBreak/>
        <w:t>10. По результатам указанной в части 9 настоящей статьи проверки орган местного самоуправления направляет проект правил землепользования и застройки главе сельского поселения или в случае обнаружения его несоответствия требованиям и документам, указанным в части 9 настоящей статьи, в комиссию на доработку.</w:t>
      </w:r>
    </w:p>
    <w:p w:rsidR="00266FF7" w:rsidRPr="001D1280" w:rsidRDefault="00266FF7" w:rsidP="00266FF7">
      <w:pPr>
        <w:spacing w:line="240" w:lineRule="auto"/>
        <w:ind w:firstLine="709"/>
        <w:jc w:val="both"/>
        <w:rPr>
          <w:sz w:val="20"/>
        </w:rPr>
      </w:pPr>
      <w:r w:rsidRPr="001D1280">
        <w:rPr>
          <w:sz w:val="20"/>
        </w:rPr>
        <w:t>11. Глава сельского поселения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266FF7" w:rsidRPr="001D1280" w:rsidRDefault="00266FF7" w:rsidP="00266FF7">
      <w:pPr>
        <w:spacing w:line="240" w:lineRule="auto"/>
        <w:ind w:firstLine="709"/>
        <w:jc w:val="both"/>
        <w:rPr>
          <w:sz w:val="20"/>
        </w:rPr>
      </w:pPr>
      <w:r w:rsidRPr="001D1280">
        <w:rPr>
          <w:sz w:val="20"/>
        </w:rPr>
        <w:t>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 РФ и с частями 13 и 14 настоящей статьи.</w:t>
      </w:r>
    </w:p>
    <w:p w:rsidR="00266FF7" w:rsidRPr="001D1280" w:rsidRDefault="00266FF7" w:rsidP="00266FF7">
      <w:pPr>
        <w:spacing w:line="240" w:lineRule="auto"/>
        <w:ind w:firstLine="709"/>
        <w:jc w:val="both"/>
        <w:rPr>
          <w:sz w:val="20"/>
        </w:rPr>
      </w:pPr>
      <w:r w:rsidRPr="001D1280">
        <w:rPr>
          <w:sz w:val="20"/>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266FF7" w:rsidRPr="001D1280" w:rsidRDefault="00266FF7" w:rsidP="00266FF7">
      <w:pPr>
        <w:spacing w:line="240" w:lineRule="auto"/>
        <w:ind w:firstLine="709"/>
        <w:jc w:val="both"/>
        <w:rPr>
          <w:sz w:val="20"/>
        </w:rPr>
      </w:pPr>
      <w:r w:rsidRPr="001D1280">
        <w:rPr>
          <w:sz w:val="20"/>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266FF7" w:rsidRPr="001D1280" w:rsidRDefault="00266FF7" w:rsidP="00266FF7">
      <w:pPr>
        <w:spacing w:line="240" w:lineRule="auto"/>
        <w:ind w:firstLine="709"/>
        <w:jc w:val="both"/>
        <w:rPr>
          <w:sz w:val="20"/>
        </w:rPr>
      </w:pPr>
      <w:r w:rsidRPr="001D1280">
        <w:rPr>
          <w:sz w:val="20"/>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rsidR="00266FF7" w:rsidRPr="001D1280" w:rsidRDefault="00266FF7" w:rsidP="00266FF7">
      <w:pPr>
        <w:spacing w:line="240" w:lineRule="auto"/>
        <w:ind w:firstLine="709"/>
        <w:jc w:val="both"/>
        <w:rPr>
          <w:sz w:val="20"/>
        </w:rPr>
      </w:pPr>
      <w:r w:rsidRPr="001D1280">
        <w:rPr>
          <w:sz w:val="20"/>
        </w:rPr>
        <w:t>16 Глава сельского поселения в течение десяти дней после представления ему проекта правил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266FF7" w:rsidRPr="001D1280" w:rsidRDefault="00266FF7" w:rsidP="00266FF7">
      <w:pPr>
        <w:spacing w:line="240" w:lineRule="auto"/>
        <w:ind w:firstLine="709"/>
        <w:jc w:val="both"/>
        <w:rPr>
          <w:sz w:val="20"/>
        </w:rPr>
      </w:pPr>
      <w:r w:rsidRPr="001D1280">
        <w:rPr>
          <w:sz w:val="20"/>
        </w:rPr>
        <w:t xml:space="preserve">17. Органы местного самоуправления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sz w:val="20"/>
        </w:rPr>
        <w:t>Торбеевского</w:t>
      </w:r>
      <w:r w:rsidRPr="001D1280">
        <w:rPr>
          <w:sz w:val="20"/>
        </w:rPr>
        <w:t xml:space="preserve">  муниципального района. В данном случае данные вопросы являются вопросами местного значения муниципального района.</w:t>
      </w:r>
    </w:p>
    <w:p w:rsidR="00266FF7" w:rsidRPr="001D1280" w:rsidRDefault="00266FF7" w:rsidP="00266FF7">
      <w:pPr>
        <w:spacing w:line="312" w:lineRule="auto"/>
        <w:ind w:firstLine="547"/>
        <w:jc w:val="both"/>
        <w:rPr>
          <w:b/>
          <w:bCs/>
          <w:sz w:val="20"/>
        </w:rPr>
      </w:pPr>
    </w:p>
    <w:p w:rsidR="00266FF7" w:rsidRDefault="00266FF7" w:rsidP="00266FF7">
      <w:pPr>
        <w:spacing w:before="100" w:beforeAutospacing="1" w:after="100" w:afterAutospacing="1" w:line="240" w:lineRule="auto"/>
        <w:ind w:firstLine="709"/>
        <w:jc w:val="center"/>
        <w:outlineLvl w:val="2"/>
        <w:rPr>
          <w:b/>
          <w:bCs/>
          <w:sz w:val="20"/>
        </w:rPr>
      </w:pPr>
    </w:p>
    <w:p w:rsidR="00266FF7" w:rsidRPr="001D1280" w:rsidRDefault="00266FF7" w:rsidP="00266FF7">
      <w:pPr>
        <w:spacing w:before="100" w:beforeAutospacing="1" w:after="100" w:afterAutospacing="1" w:line="240" w:lineRule="auto"/>
        <w:ind w:firstLine="709"/>
        <w:jc w:val="center"/>
        <w:outlineLvl w:val="2"/>
        <w:rPr>
          <w:b/>
          <w:bCs/>
          <w:sz w:val="20"/>
        </w:rPr>
      </w:pPr>
      <w:r w:rsidRPr="001D1280">
        <w:rPr>
          <w:b/>
          <w:bCs/>
          <w:sz w:val="20"/>
        </w:rPr>
        <w:t>Статья 5. Порядок утверждения правил землепользования и застройки</w:t>
      </w:r>
    </w:p>
    <w:p w:rsidR="00266FF7" w:rsidRPr="001D1280" w:rsidRDefault="00266FF7" w:rsidP="00266FF7">
      <w:pPr>
        <w:spacing w:line="240" w:lineRule="auto"/>
        <w:ind w:firstLine="709"/>
        <w:jc w:val="both"/>
        <w:rPr>
          <w:sz w:val="20"/>
        </w:rPr>
      </w:pPr>
      <w:r w:rsidRPr="001D1280">
        <w:rPr>
          <w:sz w:val="20"/>
        </w:rPr>
        <w:t xml:space="preserve"> 1. Правила землепользования и застройки утверждаются представительным органом местного самоуправления.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РФ не требуется. </w:t>
      </w:r>
    </w:p>
    <w:p w:rsidR="00266FF7" w:rsidRPr="001D1280" w:rsidRDefault="00266FF7" w:rsidP="00266FF7">
      <w:pPr>
        <w:spacing w:line="240" w:lineRule="auto"/>
        <w:ind w:firstLine="709"/>
        <w:jc w:val="both"/>
        <w:rPr>
          <w:sz w:val="20"/>
        </w:rPr>
      </w:pPr>
      <w:r w:rsidRPr="001D1280">
        <w:rPr>
          <w:sz w:val="20"/>
        </w:rPr>
        <w:lastRenderedPageBreak/>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266FF7" w:rsidRPr="001D1280" w:rsidRDefault="00266FF7" w:rsidP="00266FF7">
      <w:pPr>
        <w:spacing w:line="240" w:lineRule="auto"/>
        <w:ind w:firstLine="709"/>
        <w:jc w:val="both"/>
        <w:rPr>
          <w:sz w:val="20"/>
        </w:rPr>
      </w:pPr>
      <w:r w:rsidRPr="001D1280">
        <w:rPr>
          <w:sz w:val="20"/>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266FF7" w:rsidRPr="001D1280" w:rsidRDefault="00266FF7" w:rsidP="00266FF7">
      <w:pPr>
        <w:spacing w:line="240" w:lineRule="auto"/>
        <w:ind w:firstLine="709"/>
        <w:jc w:val="both"/>
        <w:rPr>
          <w:sz w:val="20"/>
        </w:rPr>
      </w:pPr>
      <w:r w:rsidRPr="001D1280">
        <w:rPr>
          <w:sz w:val="20"/>
        </w:rPr>
        <w:t xml:space="preserve">4.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 </w:t>
      </w:r>
    </w:p>
    <w:p w:rsidR="00266FF7" w:rsidRPr="001D1280" w:rsidRDefault="00266FF7" w:rsidP="00266FF7">
      <w:pPr>
        <w:spacing w:line="240" w:lineRule="auto"/>
        <w:ind w:firstLine="709"/>
        <w:jc w:val="both"/>
        <w:rPr>
          <w:sz w:val="20"/>
        </w:rPr>
      </w:pPr>
      <w:r w:rsidRPr="001D1280">
        <w:rPr>
          <w:sz w:val="20"/>
        </w:rPr>
        <w:t>5. Физические и юридические лица вправе оспорить решение об утверждении правил землепользования и застройки в судебном порядке.</w:t>
      </w:r>
    </w:p>
    <w:p w:rsidR="00266FF7" w:rsidRPr="001D1280" w:rsidRDefault="00266FF7" w:rsidP="00266FF7">
      <w:pPr>
        <w:spacing w:line="240" w:lineRule="auto"/>
        <w:ind w:firstLine="709"/>
        <w:jc w:val="both"/>
        <w:rPr>
          <w:sz w:val="20"/>
        </w:rPr>
      </w:pPr>
      <w:r w:rsidRPr="001D1280">
        <w:rPr>
          <w:sz w:val="20"/>
        </w:rPr>
        <w:t>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266FF7" w:rsidRPr="001D1280" w:rsidRDefault="00266FF7" w:rsidP="00266FF7">
      <w:pPr>
        <w:spacing w:line="240" w:lineRule="auto"/>
        <w:ind w:firstLine="709"/>
        <w:jc w:val="both"/>
        <w:rPr>
          <w:sz w:val="20"/>
        </w:rPr>
      </w:pPr>
      <w:r w:rsidRPr="001D1280">
        <w:rPr>
          <w:sz w:val="20"/>
        </w:rPr>
        <w:t>6.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rsidR="00266FF7" w:rsidRPr="001D1280" w:rsidRDefault="00266FF7" w:rsidP="00266FF7">
      <w:pPr>
        <w:spacing w:line="240" w:lineRule="auto"/>
        <w:ind w:firstLine="709"/>
        <w:jc w:val="both"/>
        <w:rPr>
          <w:sz w:val="20"/>
        </w:rPr>
      </w:pPr>
      <w:r w:rsidRPr="001D1280">
        <w:rPr>
          <w:sz w:val="20"/>
        </w:rPr>
        <w:t xml:space="preserve">7. Органы местного самоуправления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sz w:val="20"/>
        </w:rPr>
        <w:t>Торбеевского</w:t>
      </w:r>
      <w:r w:rsidRPr="001D1280">
        <w:rPr>
          <w:sz w:val="20"/>
        </w:rPr>
        <w:t xml:space="preserve">  муниципального района. В данном случае данные вопросы являются вопросами местного значения муниципального района.</w:t>
      </w:r>
    </w:p>
    <w:p w:rsidR="00266FF7" w:rsidRPr="001D1280" w:rsidRDefault="00266FF7" w:rsidP="00266FF7">
      <w:pPr>
        <w:spacing w:line="240" w:lineRule="auto"/>
        <w:ind w:firstLine="709"/>
        <w:jc w:val="both"/>
        <w:rPr>
          <w:sz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rPr>
      </w:pPr>
      <w:r w:rsidRPr="001D1280">
        <w:rPr>
          <w:b/>
          <w:bCs/>
          <w:sz w:val="20"/>
        </w:rPr>
        <w:t>Статья 6. Открытость и доступность информации о землепользовании и застройке</w:t>
      </w:r>
    </w:p>
    <w:p w:rsidR="00266FF7" w:rsidRPr="001D1280" w:rsidRDefault="00266FF7" w:rsidP="00266FF7">
      <w:pPr>
        <w:tabs>
          <w:tab w:val="left" w:pos="720"/>
        </w:tabs>
        <w:spacing w:line="240" w:lineRule="auto"/>
        <w:jc w:val="both"/>
        <w:rPr>
          <w:sz w:val="20"/>
        </w:rPr>
      </w:pPr>
      <w:r w:rsidRPr="001D1280">
        <w:rPr>
          <w:sz w:val="20"/>
        </w:rPr>
        <w:tab/>
        <w:t>1. Настоящие Правила являются открытыми для физических и юридических лиц.</w:t>
      </w:r>
    </w:p>
    <w:p w:rsidR="00266FF7" w:rsidRPr="001D1280" w:rsidRDefault="00266FF7" w:rsidP="00266FF7">
      <w:pPr>
        <w:tabs>
          <w:tab w:val="left" w:pos="720"/>
        </w:tabs>
        <w:spacing w:line="240" w:lineRule="auto"/>
        <w:jc w:val="both"/>
        <w:rPr>
          <w:sz w:val="20"/>
        </w:rPr>
      </w:pPr>
      <w:r w:rsidRPr="001D1280">
        <w:rPr>
          <w:sz w:val="20"/>
        </w:rPr>
        <w:tab/>
        <w:t xml:space="preserve">2. Администрация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 </w:t>
      </w:r>
    </w:p>
    <w:p w:rsidR="00266FF7" w:rsidRPr="001D1280" w:rsidRDefault="00266FF7" w:rsidP="00266FF7">
      <w:pPr>
        <w:tabs>
          <w:tab w:val="left" w:pos="720"/>
        </w:tabs>
        <w:spacing w:line="240" w:lineRule="auto"/>
        <w:jc w:val="both"/>
        <w:rPr>
          <w:sz w:val="20"/>
        </w:rPr>
      </w:pPr>
      <w:r w:rsidRPr="001D1280">
        <w:rPr>
          <w:sz w:val="20"/>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w:t>
      </w:r>
      <w:r>
        <w:rPr>
          <w:color w:val="000000"/>
          <w:sz w:val="20"/>
        </w:rPr>
        <w:t>Торбеевского</w:t>
      </w:r>
      <w:r w:rsidRPr="001D1280">
        <w:rPr>
          <w:color w:val="000000"/>
          <w:sz w:val="20"/>
        </w:rPr>
        <w:t xml:space="preserve">  муниципального района</w:t>
      </w:r>
      <w:r w:rsidRPr="001D1280">
        <w:rPr>
          <w:sz w:val="20"/>
        </w:rPr>
        <w:t xml:space="preserve">. </w:t>
      </w:r>
    </w:p>
    <w:p w:rsidR="00266FF7" w:rsidRPr="001D1280" w:rsidRDefault="00266FF7" w:rsidP="00266FF7">
      <w:pPr>
        <w:spacing w:line="240" w:lineRule="auto"/>
        <w:ind w:firstLine="708"/>
        <w:jc w:val="both"/>
        <w:rPr>
          <w:sz w:val="20"/>
        </w:rPr>
      </w:pPr>
      <w:r w:rsidRPr="001D1280">
        <w:rPr>
          <w:sz w:val="20"/>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266FF7" w:rsidRPr="001D1280" w:rsidRDefault="00266FF7" w:rsidP="00266FF7">
      <w:pPr>
        <w:spacing w:line="240" w:lineRule="auto"/>
        <w:ind w:firstLine="709"/>
        <w:jc w:val="both"/>
        <w:rPr>
          <w:sz w:val="20"/>
        </w:rPr>
      </w:pPr>
    </w:p>
    <w:p w:rsidR="00266FF7" w:rsidRDefault="00266FF7" w:rsidP="00266FF7">
      <w:pPr>
        <w:spacing w:line="312" w:lineRule="auto"/>
        <w:ind w:firstLine="547"/>
        <w:jc w:val="both"/>
        <w:rPr>
          <w:b/>
          <w:bCs/>
          <w:sz w:val="20"/>
        </w:rPr>
      </w:pPr>
    </w:p>
    <w:p w:rsidR="00266FF7" w:rsidRDefault="00266FF7" w:rsidP="00266FF7">
      <w:pPr>
        <w:spacing w:line="312" w:lineRule="auto"/>
        <w:ind w:firstLine="547"/>
        <w:jc w:val="both"/>
        <w:rPr>
          <w:b/>
          <w:bCs/>
          <w:sz w:val="20"/>
        </w:rPr>
      </w:pPr>
    </w:p>
    <w:p w:rsidR="00266FF7" w:rsidRDefault="00266FF7" w:rsidP="00266FF7">
      <w:pPr>
        <w:spacing w:line="312" w:lineRule="auto"/>
        <w:ind w:firstLine="547"/>
        <w:jc w:val="both"/>
        <w:rPr>
          <w:b/>
          <w:bCs/>
          <w:sz w:val="20"/>
        </w:rPr>
      </w:pPr>
    </w:p>
    <w:p w:rsidR="00266FF7" w:rsidRDefault="00266FF7" w:rsidP="00266FF7">
      <w:pPr>
        <w:spacing w:line="312" w:lineRule="auto"/>
        <w:ind w:firstLine="547"/>
        <w:jc w:val="both"/>
        <w:rPr>
          <w:b/>
          <w:bCs/>
          <w:sz w:val="20"/>
        </w:rPr>
      </w:pPr>
    </w:p>
    <w:p w:rsidR="00266FF7" w:rsidRDefault="00266FF7" w:rsidP="00266FF7">
      <w:pPr>
        <w:spacing w:line="312" w:lineRule="auto"/>
        <w:ind w:firstLine="547"/>
        <w:jc w:val="both"/>
        <w:rPr>
          <w:b/>
          <w:bCs/>
          <w:sz w:val="20"/>
        </w:rPr>
      </w:pPr>
    </w:p>
    <w:p w:rsidR="00266FF7" w:rsidRPr="001D1280" w:rsidRDefault="00266FF7" w:rsidP="00266FF7">
      <w:pPr>
        <w:spacing w:line="312" w:lineRule="auto"/>
        <w:ind w:firstLine="547"/>
        <w:jc w:val="both"/>
        <w:rPr>
          <w:b/>
          <w:bCs/>
          <w:sz w:val="20"/>
        </w:rPr>
      </w:pPr>
    </w:p>
    <w:p w:rsidR="00266FF7" w:rsidRPr="001D1280" w:rsidRDefault="00266FF7" w:rsidP="00266FF7">
      <w:pPr>
        <w:spacing w:line="240" w:lineRule="auto"/>
        <w:ind w:firstLine="709"/>
        <w:jc w:val="center"/>
        <w:outlineLvl w:val="1"/>
        <w:rPr>
          <w:b/>
          <w:bCs/>
          <w:color w:val="000000"/>
          <w:sz w:val="20"/>
        </w:rPr>
      </w:pPr>
      <w:r w:rsidRPr="001D1280">
        <w:rPr>
          <w:b/>
          <w:bCs/>
          <w:color w:val="000000"/>
          <w:sz w:val="20"/>
        </w:rPr>
        <w:t xml:space="preserve">Глава 2 Положение о </w:t>
      </w:r>
      <w:r>
        <w:rPr>
          <w:b/>
          <w:bCs/>
          <w:color w:val="000000"/>
          <w:sz w:val="20"/>
        </w:rPr>
        <w:t xml:space="preserve">внесении изменений в </w:t>
      </w:r>
      <w:r w:rsidRPr="001D1280">
        <w:rPr>
          <w:b/>
          <w:bCs/>
          <w:color w:val="000000"/>
          <w:sz w:val="20"/>
        </w:rPr>
        <w:t>правила землепользования и застройки</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spacing w:before="100" w:beforeAutospacing="1" w:after="100" w:afterAutospacing="1" w:line="240" w:lineRule="auto"/>
        <w:ind w:firstLine="709"/>
        <w:jc w:val="center"/>
        <w:outlineLvl w:val="2"/>
        <w:rPr>
          <w:b/>
          <w:bCs/>
          <w:sz w:val="20"/>
        </w:rPr>
      </w:pPr>
      <w:r w:rsidRPr="001D1280">
        <w:rPr>
          <w:b/>
          <w:bCs/>
          <w:sz w:val="20"/>
        </w:rPr>
        <w:t xml:space="preserve">Статья 7. Порядок </w:t>
      </w:r>
      <w:r>
        <w:rPr>
          <w:b/>
          <w:bCs/>
          <w:sz w:val="20"/>
        </w:rPr>
        <w:t>внесение изменений в правила</w:t>
      </w:r>
      <w:r w:rsidRPr="001D1280">
        <w:rPr>
          <w:b/>
          <w:bCs/>
          <w:sz w:val="20"/>
        </w:rPr>
        <w:t xml:space="preserve"> землепользования и застройки</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spacing w:line="240" w:lineRule="auto"/>
        <w:ind w:firstLine="709"/>
        <w:jc w:val="both"/>
        <w:rPr>
          <w:sz w:val="20"/>
        </w:rPr>
      </w:pPr>
      <w:r w:rsidRPr="001D1280">
        <w:rPr>
          <w:sz w:val="20"/>
        </w:rPr>
        <w:t>1. Внесение изменений в правила землепользования и застройки осуществляется в порядке, предусмотренном статьями 4 и 5 настоящих Правил.</w:t>
      </w:r>
    </w:p>
    <w:p w:rsidR="00266FF7" w:rsidRPr="001D1280" w:rsidRDefault="00266FF7" w:rsidP="00266FF7">
      <w:pPr>
        <w:spacing w:line="240" w:lineRule="auto"/>
        <w:ind w:firstLine="709"/>
        <w:jc w:val="both"/>
        <w:rPr>
          <w:sz w:val="20"/>
        </w:rPr>
      </w:pPr>
      <w:r w:rsidRPr="001D1280">
        <w:rPr>
          <w:sz w:val="20"/>
        </w:rPr>
        <w:t>2. Основаниями для рассмотрения главой сельского поселения вопроса о внесении изменений в правила землепользования и застройки являются:</w:t>
      </w:r>
    </w:p>
    <w:p w:rsidR="00266FF7" w:rsidRPr="001D1280" w:rsidRDefault="00266FF7" w:rsidP="00266FF7">
      <w:pPr>
        <w:spacing w:line="240" w:lineRule="auto"/>
        <w:ind w:firstLine="709"/>
        <w:jc w:val="both"/>
        <w:rPr>
          <w:sz w:val="20"/>
        </w:rPr>
      </w:pPr>
      <w:r w:rsidRPr="001D1280">
        <w:rPr>
          <w:sz w:val="20"/>
        </w:rPr>
        <w:t>1) несоответствие правил землепользования и застройки генеральному плану поселения, генеральному плану</w:t>
      </w:r>
      <w:r>
        <w:rPr>
          <w:sz w:val="20"/>
        </w:rPr>
        <w:t xml:space="preserve"> </w:t>
      </w:r>
      <w:r w:rsidRPr="001D1280">
        <w:rPr>
          <w:sz w:val="20"/>
        </w:rPr>
        <w:t>,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266FF7" w:rsidRPr="001D1280" w:rsidRDefault="00266FF7" w:rsidP="00266FF7">
      <w:pPr>
        <w:spacing w:line="240" w:lineRule="auto"/>
        <w:ind w:firstLine="709"/>
        <w:jc w:val="both"/>
        <w:rPr>
          <w:sz w:val="20"/>
        </w:rPr>
      </w:pPr>
      <w:r w:rsidRPr="001D1280">
        <w:rPr>
          <w:sz w:val="20"/>
        </w:rPr>
        <w:t>2) поступление предложений об изменении границ территориальных зон, изменении градостроительных регламентов.</w:t>
      </w:r>
    </w:p>
    <w:p w:rsidR="00266FF7" w:rsidRPr="001D1280" w:rsidRDefault="00266FF7" w:rsidP="00266FF7">
      <w:pPr>
        <w:spacing w:line="240" w:lineRule="auto"/>
        <w:ind w:firstLine="709"/>
        <w:jc w:val="both"/>
        <w:rPr>
          <w:sz w:val="20"/>
        </w:rPr>
      </w:pPr>
      <w:r w:rsidRPr="001D1280">
        <w:rPr>
          <w:sz w:val="20"/>
        </w:rPr>
        <w:t>3. Предложения о внесении изменений в правила землепользования и застройки в комиссию направляются:</w:t>
      </w:r>
    </w:p>
    <w:p w:rsidR="00266FF7" w:rsidRPr="001D1280" w:rsidRDefault="00266FF7" w:rsidP="00266FF7">
      <w:pPr>
        <w:spacing w:line="240" w:lineRule="auto"/>
        <w:ind w:firstLine="709"/>
        <w:jc w:val="both"/>
        <w:rPr>
          <w:sz w:val="20"/>
        </w:rPr>
      </w:pPr>
      <w:r w:rsidRPr="001D1280">
        <w:rPr>
          <w:sz w:val="20"/>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266FF7" w:rsidRPr="001D1280" w:rsidRDefault="00266FF7" w:rsidP="00266FF7">
      <w:pPr>
        <w:spacing w:line="240" w:lineRule="auto"/>
        <w:ind w:firstLine="709"/>
        <w:jc w:val="both"/>
        <w:rPr>
          <w:sz w:val="20"/>
        </w:rPr>
      </w:pPr>
      <w:r w:rsidRPr="001D1280">
        <w:rPr>
          <w:sz w:val="20"/>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266FF7" w:rsidRPr="001D1280" w:rsidRDefault="00266FF7" w:rsidP="00266FF7">
      <w:pPr>
        <w:spacing w:line="240" w:lineRule="auto"/>
        <w:ind w:firstLine="709"/>
        <w:jc w:val="both"/>
        <w:rPr>
          <w:sz w:val="20"/>
        </w:rPr>
      </w:pPr>
      <w:r w:rsidRPr="001D1280">
        <w:rPr>
          <w:sz w:val="20"/>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266FF7" w:rsidRPr="001D1280" w:rsidRDefault="00266FF7" w:rsidP="00266FF7">
      <w:pPr>
        <w:spacing w:line="240" w:lineRule="auto"/>
        <w:ind w:firstLine="709"/>
        <w:jc w:val="both"/>
        <w:rPr>
          <w:sz w:val="20"/>
        </w:rPr>
      </w:pPr>
      <w:r w:rsidRPr="001D1280">
        <w:rPr>
          <w:sz w:val="20"/>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r>
        <w:rPr>
          <w:sz w:val="20"/>
        </w:rPr>
        <w:t xml:space="preserve"> </w:t>
      </w:r>
      <w:r w:rsidRPr="001D1280">
        <w:rPr>
          <w:sz w:val="20"/>
        </w:rPr>
        <w:t>, межселенных территориях;</w:t>
      </w:r>
    </w:p>
    <w:p w:rsidR="00266FF7" w:rsidRPr="001D1280" w:rsidRDefault="00266FF7" w:rsidP="00266FF7">
      <w:pPr>
        <w:spacing w:line="240" w:lineRule="auto"/>
        <w:ind w:firstLine="709"/>
        <w:jc w:val="both"/>
        <w:rPr>
          <w:sz w:val="20"/>
        </w:rPr>
      </w:pPr>
      <w:r w:rsidRPr="001D1280">
        <w:rPr>
          <w:sz w:val="20"/>
        </w:rPr>
        <w:t xml:space="preserve">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w:t>
      </w:r>
      <w:r w:rsidRPr="001D1280">
        <w:rPr>
          <w:sz w:val="20"/>
        </w:rPr>
        <w:lastRenderedPageBreak/>
        <w:t>земельных участков и объектов капитального строительства, не реализуются права и законные интересы граждан и их объединений.</w:t>
      </w:r>
    </w:p>
    <w:p w:rsidR="00266FF7" w:rsidRPr="001D1280" w:rsidRDefault="00266FF7" w:rsidP="00266FF7">
      <w:pPr>
        <w:spacing w:line="240" w:lineRule="auto"/>
        <w:ind w:firstLine="709"/>
        <w:jc w:val="both"/>
        <w:rPr>
          <w:sz w:val="20"/>
        </w:rPr>
      </w:pPr>
      <w:r w:rsidRPr="001D1280">
        <w:rPr>
          <w:sz w:val="20"/>
        </w:rPr>
        <w:t>4.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266FF7" w:rsidRPr="001D1280" w:rsidRDefault="00266FF7" w:rsidP="00266FF7">
      <w:pPr>
        <w:spacing w:line="240" w:lineRule="auto"/>
        <w:ind w:firstLine="709"/>
        <w:jc w:val="both"/>
        <w:rPr>
          <w:sz w:val="20"/>
        </w:rPr>
      </w:pPr>
      <w:r w:rsidRPr="001D1280">
        <w:rPr>
          <w:sz w:val="20"/>
        </w:rPr>
        <w:t>5. В случае, предусмотренном частью 4 настоящей статьи, глава сельского поселения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266FF7" w:rsidRPr="001D1280" w:rsidRDefault="00266FF7" w:rsidP="00266FF7">
      <w:pPr>
        <w:spacing w:line="240" w:lineRule="auto"/>
        <w:ind w:firstLine="709"/>
        <w:jc w:val="both"/>
        <w:rPr>
          <w:sz w:val="20"/>
        </w:rPr>
      </w:pPr>
      <w:r w:rsidRPr="001D1280">
        <w:rPr>
          <w:sz w:val="20"/>
        </w:rPr>
        <w:t xml:space="preserve">6. В целях </w:t>
      </w:r>
      <w:r>
        <w:rPr>
          <w:sz w:val="20"/>
        </w:rPr>
        <w:t>правила</w:t>
      </w:r>
      <w:r w:rsidRPr="001D1280">
        <w:rPr>
          <w:sz w:val="20"/>
        </w:rPr>
        <w:t xml:space="preserve"> землепользования и застройки в случае, предусмотренном частью 4 настоящей статьи, проведение общественных обсуждений или публичных слушаний не требуется.</w:t>
      </w:r>
    </w:p>
    <w:p w:rsidR="00266FF7" w:rsidRPr="001D1280" w:rsidRDefault="00266FF7" w:rsidP="00266FF7">
      <w:pPr>
        <w:spacing w:line="240" w:lineRule="auto"/>
        <w:ind w:firstLine="709"/>
        <w:jc w:val="both"/>
        <w:rPr>
          <w:sz w:val="20"/>
        </w:rPr>
      </w:pPr>
      <w:r w:rsidRPr="001D1280">
        <w:rPr>
          <w:sz w:val="20"/>
        </w:rPr>
        <w:t>7.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сельского поселения.</w:t>
      </w:r>
    </w:p>
    <w:p w:rsidR="00266FF7" w:rsidRPr="001D1280" w:rsidRDefault="00266FF7" w:rsidP="00266FF7">
      <w:pPr>
        <w:spacing w:line="240" w:lineRule="auto"/>
        <w:ind w:firstLine="709"/>
        <w:jc w:val="both"/>
        <w:rPr>
          <w:sz w:val="20"/>
        </w:rPr>
      </w:pPr>
      <w:r w:rsidRPr="001D1280">
        <w:rPr>
          <w:sz w:val="20"/>
        </w:rPr>
        <w:t>8. Глава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266FF7" w:rsidRPr="001D1280" w:rsidRDefault="00266FF7" w:rsidP="00266FF7">
      <w:pPr>
        <w:spacing w:line="240" w:lineRule="auto"/>
        <w:ind w:firstLine="709"/>
        <w:jc w:val="both"/>
        <w:rPr>
          <w:sz w:val="20"/>
        </w:rPr>
      </w:pPr>
      <w:r w:rsidRPr="001D1280">
        <w:rPr>
          <w:sz w:val="20"/>
        </w:rPr>
        <w:t xml:space="preserve">9. Органы местного самоуправления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sz w:val="20"/>
        </w:rPr>
        <w:t>Торбеевского</w:t>
      </w:r>
      <w:r w:rsidRPr="001D1280">
        <w:rPr>
          <w:sz w:val="20"/>
        </w:rPr>
        <w:t xml:space="preserve"> муниципального района. В данном случае данные вопросы являются вопросами местного значения муниципального района.</w:t>
      </w:r>
    </w:p>
    <w:p w:rsidR="00266FF7" w:rsidRPr="001D1280" w:rsidRDefault="00266FF7" w:rsidP="00266FF7">
      <w:pPr>
        <w:spacing w:line="312" w:lineRule="auto"/>
        <w:ind w:firstLine="547"/>
        <w:jc w:val="both"/>
        <w:rPr>
          <w:b/>
          <w:bCs/>
          <w:sz w:val="20"/>
        </w:rPr>
      </w:pPr>
    </w:p>
    <w:p w:rsidR="00266FF7" w:rsidRPr="001D1280" w:rsidRDefault="00266FF7" w:rsidP="00266FF7">
      <w:pPr>
        <w:spacing w:line="240" w:lineRule="auto"/>
        <w:ind w:firstLine="709"/>
        <w:jc w:val="both"/>
        <w:rPr>
          <w:sz w:val="20"/>
        </w:rPr>
      </w:pPr>
    </w:p>
    <w:p w:rsidR="00266FF7" w:rsidRPr="001D1280" w:rsidRDefault="00266FF7" w:rsidP="00266FF7">
      <w:pPr>
        <w:spacing w:before="100" w:beforeAutospacing="1" w:after="100" w:afterAutospacing="1" w:line="240" w:lineRule="auto"/>
        <w:jc w:val="center"/>
        <w:outlineLvl w:val="1"/>
        <w:rPr>
          <w:b/>
          <w:bCs/>
          <w:color w:val="000000"/>
          <w:sz w:val="20"/>
        </w:rPr>
      </w:pPr>
      <w:r w:rsidRPr="001D1280">
        <w:rPr>
          <w:b/>
          <w:bCs/>
          <w:color w:val="000000"/>
          <w:sz w:val="20"/>
        </w:rPr>
        <w:t xml:space="preserve">Глава </w:t>
      </w:r>
      <w:r>
        <w:rPr>
          <w:b/>
          <w:bCs/>
          <w:color w:val="000000"/>
          <w:sz w:val="20"/>
        </w:rPr>
        <w:t>3</w:t>
      </w:r>
      <w:r w:rsidRPr="001D1280">
        <w:rPr>
          <w:b/>
          <w:bCs/>
          <w:color w:val="000000"/>
          <w:sz w:val="20"/>
        </w:rPr>
        <w:t>. Положение о регулировании землепользования и застройки органами местного самоуправления</w:t>
      </w:r>
    </w:p>
    <w:p w:rsidR="00266FF7" w:rsidRPr="001D1280" w:rsidRDefault="00266FF7" w:rsidP="00266FF7">
      <w:pPr>
        <w:spacing w:before="100" w:beforeAutospacing="1" w:after="100" w:afterAutospacing="1" w:line="240" w:lineRule="auto"/>
        <w:jc w:val="center"/>
        <w:outlineLvl w:val="2"/>
        <w:rPr>
          <w:sz w:val="20"/>
        </w:rPr>
      </w:pPr>
      <w:r w:rsidRPr="001D1280">
        <w:rPr>
          <w:b/>
          <w:bCs/>
          <w:sz w:val="20"/>
        </w:rPr>
        <w:t>Статья 8.</w:t>
      </w:r>
      <w:r w:rsidRPr="001D1280">
        <w:rPr>
          <w:sz w:val="20"/>
        </w:rPr>
        <w:t xml:space="preserve"> </w:t>
      </w:r>
      <w:r w:rsidRPr="001D1280">
        <w:rPr>
          <w:b/>
          <w:sz w:val="20"/>
        </w:rPr>
        <w:t xml:space="preserve">Субъекты отношений в области землепользования и застройки </w:t>
      </w:r>
    </w:p>
    <w:p w:rsidR="00266FF7" w:rsidRPr="001D1280" w:rsidRDefault="00266FF7" w:rsidP="00266FF7">
      <w:pPr>
        <w:spacing w:line="240" w:lineRule="auto"/>
        <w:ind w:firstLine="709"/>
        <w:jc w:val="both"/>
        <w:rPr>
          <w:bCs/>
          <w:sz w:val="20"/>
        </w:rPr>
      </w:pPr>
      <w:r w:rsidRPr="001D1280">
        <w:rPr>
          <w:bCs/>
          <w:sz w:val="20"/>
        </w:rPr>
        <w:t>1. Субъектами отношений в области землепользования и застройки являются:</w:t>
      </w:r>
    </w:p>
    <w:p w:rsidR="00266FF7" w:rsidRPr="001D1280" w:rsidRDefault="00266FF7" w:rsidP="00266FF7">
      <w:pPr>
        <w:spacing w:line="240" w:lineRule="auto"/>
        <w:ind w:firstLine="709"/>
        <w:jc w:val="both"/>
        <w:rPr>
          <w:bCs/>
          <w:sz w:val="20"/>
        </w:rPr>
      </w:pPr>
      <w:r w:rsidRPr="001D1280">
        <w:rPr>
          <w:bCs/>
          <w:sz w:val="20"/>
        </w:rPr>
        <w:t>–</w:t>
      </w:r>
      <w:r w:rsidRPr="001D1280">
        <w:rPr>
          <w:sz w:val="20"/>
        </w:rPr>
        <w:t>федеральные органы исполнительной власти;</w:t>
      </w:r>
    </w:p>
    <w:p w:rsidR="00266FF7" w:rsidRPr="001D1280" w:rsidRDefault="00266FF7" w:rsidP="00266FF7">
      <w:pPr>
        <w:tabs>
          <w:tab w:val="left" w:pos="900"/>
        </w:tabs>
        <w:spacing w:line="240" w:lineRule="auto"/>
        <w:ind w:firstLine="709"/>
        <w:jc w:val="both"/>
        <w:rPr>
          <w:bCs/>
          <w:sz w:val="20"/>
        </w:rPr>
      </w:pPr>
      <w:r w:rsidRPr="001D1280">
        <w:rPr>
          <w:bCs/>
          <w:sz w:val="20"/>
        </w:rPr>
        <w:t>– органы государственной власти Республики Мордовия;</w:t>
      </w:r>
    </w:p>
    <w:p w:rsidR="00266FF7" w:rsidRPr="001D1280" w:rsidRDefault="00266FF7" w:rsidP="00266FF7">
      <w:pPr>
        <w:tabs>
          <w:tab w:val="left" w:pos="900"/>
        </w:tabs>
        <w:spacing w:line="240" w:lineRule="auto"/>
        <w:ind w:firstLine="709"/>
        <w:jc w:val="both"/>
        <w:rPr>
          <w:bCs/>
          <w:sz w:val="20"/>
        </w:rPr>
      </w:pPr>
      <w:r w:rsidRPr="001D1280">
        <w:rPr>
          <w:bCs/>
          <w:sz w:val="20"/>
        </w:rPr>
        <w:t xml:space="preserve">– органы местного самоуправления </w:t>
      </w:r>
      <w:r>
        <w:rPr>
          <w:bCs/>
          <w:sz w:val="20"/>
        </w:rPr>
        <w:t>Торбеевского</w:t>
      </w:r>
      <w:r w:rsidRPr="001D1280">
        <w:rPr>
          <w:color w:val="000000"/>
          <w:sz w:val="20"/>
        </w:rPr>
        <w:t xml:space="preserve"> муниципальный район</w:t>
      </w:r>
      <w:r w:rsidRPr="001D1280">
        <w:rPr>
          <w:bCs/>
          <w:sz w:val="20"/>
        </w:rPr>
        <w:t xml:space="preserve"> Республики Мордовия;</w:t>
      </w:r>
    </w:p>
    <w:p w:rsidR="00266FF7" w:rsidRPr="001D1280" w:rsidRDefault="00266FF7" w:rsidP="00266FF7">
      <w:pPr>
        <w:tabs>
          <w:tab w:val="left" w:pos="900"/>
        </w:tabs>
        <w:spacing w:line="240" w:lineRule="auto"/>
        <w:ind w:firstLine="709"/>
        <w:jc w:val="both"/>
        <w:rPr>
          <w:bCs/>
          <w:sz w:val="20"/>
        </w:rPr>
      </w:pPr>
      <w:r w:rsidRPr="001D1280">
        <w:rPr>
          <w:bCs/>
          <w:sz w:val="20"/>
        </w:rPr>
        <w:t xml:space="preserve">– Администрация </w:t>
      </w:r>
      <w:r>
        <w:rPr>
          <w:bCs/>
          <w:sz w:val="20"/>
        </w:rPr>
        <w:t>Дракинского</w:t>
      </w:r>
      <w:r w:rsidRPr="001D1280">
        <w:rPr>
          <w:bCs/>
          <w:sz w:val="20"/>
        </w:rPr>
        <w:t xml:space="preserve"> </w:t>
      </w:r>
      <w:r w:rsidRPr="001D1280">
        <w:rPr>
          <w:sz w:val="20"/>
        </w:rPr>
        <w:t xml:space="preserve">сельского поселения </w:t>
      </w:r>
      <w:r>
        <w:rPr>
          <w:sz w:val="20"/>
        </w:rPr>
        <w:t>Торбеевского</w:t>
      </w:r>
      <w:r w:rsidRPr="001D1280">
        <w:rPr>
          <w:sz w:val="20"/>
        </w:rPr>
        <w:t xml:space="preserve"> муниципального района Республики Мордовия</w:t>
      </w:r>
      <w:r w:rsidRPr="001D1280">
        <w:rPr>
          <w:bCs/>
          <w:sz w:val="20"/>
        </w:rPr>
        <w:t>;</w:t>
      </w:r>
    </w:p>
    <w:p w:rsidR="00266FF7" w:rsidRPr="001D1280" w:rsidRDefault="00266FF7" w:rsidP="00266FF7">
      <w:pPr>
        <w:tabs>
          <w:tab w:val="left" w:pos="900"/>
        </w:tabs>
        <w:spacing w:line="240" w:lineRule="auto"/>
        <w:ind w:firstLine="709"/>
        <w:jc w:val="both"/>
        <w:rPr>
          <w:sz w:val="20"/>
        </w:rPr>
      </w:pPr>
      <w:r w:rsidRPr="001D1280">
        <w:rPr>
          <w:bCs/>
          <w:sz w:val="20"/>
        </w:rPr>
        <w:t>– физические и юридические лица.</w:t>
      </w:r>
    </w:p>
    <w:p w:rsidR="00266FF7" w:rsidRPr="001D1280" w:rsidRDefault="00266FF7" w:rsidP="00266FF7">
      <w:pPr>
        <w:spacing w:line="240" w:lineRule="auto"/>
        <w:ind w:firstLine="709"/>
        <w:jc w:val="both"/>
        <w:rPr>
          <w:sz w:val="20"/>
        </w:rPr>
      </w:pPr>
      <w:r w:rsidRPr="001D1280">
        <w:rPr>
          <w:sz w:val="20"/>
        </w:rPr>
        <w:lastRenderedPageBreak/>
        <w:t>2. Настоящие Правила наряду с нормами действующего законодательства Российской Федерации регулируют действия физических и юридических лиц, которые:</w:t>
      </w:r>
    </w:p>
    <w:p w:rsidR="00266FF7" w:rsidRPr="001D1280" w:rsidRDefault="00266FF7" w:rsidP="00266FF7">
      <w:pPr>
        <w:tabs>
          <w:tab w:val="left" w:pos="900"/>
          <w:tab w:val="left" w:pos="1080"/>
        </w:tabs>
        <w:spacing w:line="240" w:lineRule="auto"/>
        <w:ind w:firstLine="709"/>
        <w:jc w:val="both"/>
        <w:rPr>
          <w:sz w:val="20"/>
        </w:rPr>
      </w:pPr>
      <w:r w:rsidRPr="001D1280">
        <w:rPr>
          <w:sz w:val="20"/>
        </w:rPr>
        <w:t xml:space="preserve">– участвуют в торгах (конкурсах, аукционах), подготавливаемых и проводимых администрацией </w:t>
      </w:r>
      <w:r>
        <w:rPr>
          <w:sz w:val="20"/>
        </w:rPr>
        <w:t>Торбеевского</w:t>
      </w:r>
      <w:r>
        <w:rPr>
          <w:bCs/>
          <w:sz w:val="20"/>
        </w:rPr>
        <w:t xml:space="preserve"> </w:t>
      </w:r>
      <w:r w:rsidRPr="001D1280">
        <w:rPr>
          <w:bCs/>
          <w:sz w:val="20"/>
        </w:rPr>
        <w:t>муниципальн</w:t>
      </w:r>
      <w:r>
        <w:rPr>
          <w:bCs/>
          <w:sz w:val="20"/>
        </w:rPr>
        <w:t>ого</w:t>
      </w:r>
      <w:r w:rsidRPr="001D1280">
        <w:rPr>
          <w:bCs/>
          <w:sz w:val="20"/>
        </w:rPr>
        <w:t xml:space="preserve"> район</w:t>
      </w:r>
      <w:r>
        <w:rPr>
          <w:bCs/>
          <w:sz w:val="20"/>
        </w:rPr>
        <w:t>а</w:t>
      </w:r>
      <w:r w:rsidRPr="001D1280">
        <w:rPr>
          <w:sz w:val="20"/>
        </w:rPr>
        <w:t xml:space="preserve">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строительства или реконструкции;</w:t>
      </w:r>
    </w:p>
    <w:p w:rsidR="00266FF7" w:rsidRPr="001D1280" w:rsidRDefault="00266FF7" w:rsidP="00266FF7">
      <w:pPr>
        <w:tabs>
          <w:tab w:val="left" w:pos="900"/>
          <w:tab w:val="left" w:pos="1080"/>
        </w:tabs>
        <w:spacing w:line="240" w:lineRule="auto"/>
        <w:ind w:firstLine="709"/>
        <w:jc w:val="both"/>
        <w:rPr>
          <w:sz w:val="20"/>
        </w:rPr>
      </w:pPr>
      <w:r>
        <w:rPr>
          <w:sz w:val="20"/>
        </w:rPr>
        <w:t>– обращаются в А</w:t>
      </w:r>
      <w:r w:rsidRPr="001D1280">
        <w:rPr>
          <w:sz w:val="20"/>
        </w:rPr>
        <w:t xml:space="preserve">дминистрацию </w:t>
      </w:r>
      <w:r>
        <w:rPr>
          <w:sz w:val="20"/>
        </w:rPr>
        <w:t>Торбеевского</w:t>
      </w:r>
      <w:r>
        <w:rPr>
          <w:bCs/>
          <w:sz w:val="20"/>
        </w:rPr>
        <w:t xml:space="preserve"> </w:t>
      </w:r>
      <w:r w:rsidRPr="001D1280">
        <w:rPr>
          <w:bCs/>
          <w:sz w:val="20"/>
        </w:rPr>
        <w:t>муниципальн</w:t>
      </w:r>
      <w:r>
        <w:rPr>
          <w:bCs/>
          <w:sz w:val="20"/>
        </w:rPr>
        <w:t>ого</w:t>
      </w:r>
      <w:r w:rsidRPr="001D1280">
        <w:rPr>
          <w:bCs/>
          <w:sz w:val="20"/>
        </w:rPr>
        <w:t xml:space="preserve"> район</w:t>
      </w:r>
      <w:r>
        <w:rPr>
          <w:bCs/>
          <w:sz w:val="20"/>
        </w:rPr>
        <w:t>а</w:t>
      </w:r>
      <w:r w:rsidRPr="001D1280">
        <w:rPr>
          <w:sz w:val="20"/>
        </w:rPr>
        <w:t xml:space="preserve"> 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rsidR="00266FF7" w:rsidRPr="001D1280" w:rsidRDefault="00266FF7" w:rsidP="00266FF7">
      <w:pPr>
        <w:tabs>
          <w:tab w:val="left" w:pos="900"/>
          <w:tab w:val="left" w:pos="1080"/>
        </w:tabs>
        <w:spacing w:line="240" w:lineRule="auto"/>
        <w:ind w:firstLine="709"/>
        <w:jc w:val="both"/>
        <w:rPr>
          <w:sz w:val="20"/>
        </w:rPr>
      </w:pPr>
      <w:r w:rsidRPr="001D1280">
        <w:rPr>
          <w:sz w:val="20"/>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266FF7" w:rsidRPr="001D1280" w:rsidRDefault="00266FF7" w:rsidP="00266FF7">
      <w:pPr>
        <w:tabs>
          <w:tab w:val="left" w:pos="900"/>
          <w:tab w:val="left" w:pos="1080"/>
        </w:tabs>
        <w:spacing w:line="240" w:lineRule="auto"/>
        <w:ind w:firstLine="709"/>
        <w:jc w:val="both"/>
        <w:rPr>
          <w:sz w:val="20"/>
        </w:rPr>
      </w:pPr>
      <w:r w:rsidRPr="001D1280">
        <w:rPr>
          <w:sz w:val="20"/>
        </w:rPr>
        <w:t xml:space="preserve">– осуществляют иные действия в области землепользования и застройки на территории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w:t>
      </w:r>
    </w:p>
    <w:p w:rsidR="00266FF7" w:rsidRPr="001D1280" w:rsidRDefault="00266FF7" w:rsidP="00266FF7">
      <w:pPr>
        <w:autoSpaceDE w:val="0"/>
        <w:autoSpaceDN w:val="0"/>
        <w:adjustRightInd w:val="0"/>
        <w:spacing w:line="240" w:lineRule="auto"/>
        <w:ind w:firstLine="709"/>
        <w:jc w:val="both"/>
        <w:rPr>
          <w:bCs/>
          <w:sz w:val="20"/>
        </w:rPr>
      </w:pPr>
      <w:r w:rsidRPr="001D1280">
        <w:rPr>
          <w:bCs/>
          <w:sz w:val="20"/>
        </w:rPr>
        <w:t xml:space="preserve">3. Распоряжение земельными участками, находящимися в </w:t>
      </w:r>
      <w:r w:rsidRPr="001D1280">
        <w:rPr>
          <w:sz w:val="20"/>
        </w:rPr>
        <w:t xml:space="preserve">государственной собственности </w:t>
      </w:r>
      <w:r w:rsidRPr="001D1280">
        <w:rPr>
          <w:bCs/>
          <w:sz w:val="20"/>
        </w:rPr>
        <w:t xml:space="preserve">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rsidR="00266FF7" w:rsidRPr="001D1280" w:rsidRDefault="00266FF7" w:rsidP="00266FF7">
      <w:pPr>
        <w:autoSpaceDE w:val="0"/>
        <w:autoSpaceDN w:val="0"/>
        <w:adjustRightInd w:val="0"/>
        <w:spacing w:line="240" w:lineRule="auto"/>
        <w:ind w:firstLine="709"/>
        <w:jc w:val="both"/>
        <w:rPr>
          <w:bCs/>
          <w:sz w:val="20"/>
        </w:rPr>
      </w:pPr>
      <w:r w:rsidRPr="001D1280">
        <w:rPr>
          <w:bCs/>
          <w:sz w:val="20"/>
        </w:rPr>
        <w:t>Распоряжение земельными участками, государственная собственность на которые не разграничена, осуществляется органами местного самоуправления муниципального района (в соответчики со статьей 3.3 Федерального закона от 25.10.2001 N 137-ФЗ (ред. от 03.07.2016) "О введении в действие Земельного кодекса Российской Федерации".</w:t>
      </w:r>
    </w:p>
    <w:p w:rsidR="00266FF7" w:rsidRPr="001D1280" w:rsidRDefault="00266FF7" w:rsidP="00266FF7">
      <w:pPr>
        <w:autoSpaceDE w:val="0"/>
        <w:autoSpaceDN w:val="0"/>
        <w:adjustRightInd w:val="0"/>
        <w:spacing w:line="240" w:lineRule="auto"/>
        <w:ind w:firstLine="709"/>
        <w:jc w:val="both"/>
        <w:rPr>
          <w:sz w:val="20"/>
        </w:rPr>
      </w:pPr>
      <w:r w:rsidRPr="001D1280">
        <w:rPr>
          <w:sz w:val="20"/>
        </w:rPr>
        <w:t>Отсутствие государственной регистрации права собственности на земельные участки, государственная собственность на которые не разграничена, не является препятствием для осуществления распоряжения ими.</w:t>
      </w:r>
    </w:p>
    <w:p w:rsidR="00266FF7" w:rsidRPr="001D1280" w:rsidRDefault="00266FF7" w:rsidP="00266FF7">
      <w:pPr>
        <w:keepNext/>
        <w:shd w:val="clear" w:color="auto" w:fill="FFFFFF"/>
        <w:tabs>
          <w:tab w:val="left" w:pos="8334"/>
        </w:tabs>
        <w:suppressAutoHyphens/>
        <w:spacing w:before="100" w:beforeAutospacing="1" w:after="100" w:afterAutospacing="1" w:line="240" w:lineRule="auto"/>
        <w:jc w:val="center"/>
        <w:outlineLvl w:val="2"/>
        <w:rPr>
          <w:b/>
          <w:bCs/>
          <w:sz w:val="20"/>
        </w:rPr>
      </w:pPr>
      <w:bookmarkStart w:id="4" w:name="_Toc340580572"/>
      <w:bookmarkStart w:id="5" w:name="_Toc392516662"/>
      <w:bookmarkStart w:id="6" w:name="_Toc400454209"/>
      <w:bookmarkStart w:id="7" w:name="_Toc424116542"/>
      <w:r w:rsidRPr="001D1280">
        <w:rPr>
          <w:b/>
          <w:bCs/>
          <w:sz w:val="20"/>
        </w:rPr>
        <w:t>Статья 9. Регулирование землепользования и застройки органами местного самоуправления.</w:t>
      </w:r>
      <w:bookmarkEnd w:id="4"/>
      <w:bookmarkEnd w:id="5"/>
      <w:bookmarkEnd w:id="6"/>
      <w:bookmarkEnd w:id="7"/>
    </w:p>
    <w:p w:rsidR="00266FF7" w:rsidRPr="001D1280" w:rsidRDefault="00266FF7" w:rsidP="00266FF7">
      <w:pPr>
        <w:spacing w:line="240" w:lineRule="auto"/>
        <w:ind w:firstLine="709"/>
        <w:jc w:val="both"/>
        <w:rPr>
          <w:sz w:val="20"/>
        </w:rPr>
      </w:pPr>
      <w:r w:rsidRPr="001D1280">
        <w:rPr>
          <w:sz w:val="20"/>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266FF7" w:rsidRPr="001D1280" w:rsidRDefault="00266FF7" w:rsidP="00266FF7">
      <w:pPr>
        <w:spacing w:line="240" w:lineRule="auto"/>
        <w:ind w:firstLine="709"/>
        <w:jc w:val="both"/>
        <w:rPr>
          <w:sz w:val="20"/>
        </w:rPr>
      </w:pPr>
      <w:r w:rsidRPr="001D1280">
        <w:rPr>
          <w:sz w:val="20"/>
        </w:rPr>
        <w:t xml:space="preserve">1) органы местного самоуправления </w:t>
      </w:r>
      <w:r>
        <w:rPr>
          <w:color w:val="000000"/>
          <w:sz w:val="20"/>
        </w:rPr>
        <w:t>Торбеевского</w:t>
      </w:r>
      <w:r w:rsidRPr="001D1280">
        <w:rPr>
          <w:color w:val="000000"/>
          <w:sz w:val="20"/>
        </w:rPr>
        <w:t xml:space="preserve">  муниципального района</w:t>
      </w:r>
      <w:r w:rsidRPr="001D1280">
        <w:rPr>
          <w:sz w:val="20"/>
        </w:rPr>
        <w:t>;</w:t>
      </w:r>
    </w:p>
    <w:p w:rsidR="00266FF7" w:rsidRPr="001D1280" w:rsidRDefault="00266FF7" w:rsidP="00266FF7">
      <w:pPr>
        <w:spacing w:line="240" w:lineRule="auto"/>
        <w:ind w:firstLine="709"/>
        <w:jc w:val="both"/>
        <w:rPr>
          <w:sz w:val="20"/>
        </w:rPr>
      </w:pPr>
      <w:r w:rsidRPr="001D1280">
        <w:rPr>
          <w:sz w:val="20"/>
        </w:rPr>
        <w:t xml:space="preserve">2) органы местного самоуправления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(далее – поселение) (в случае заключения соглашения о передаче полномочий в соответствии с ч.4 ст.15 Федерального закона № 131-ФЗ от 06.10.2003);</w:t>
      </w:r>
    </w:p>
    <w:p w:rsidR="00266FF7" w:rsidRPr="001D1280" w:rsidRDefault="00266FF7" w:rsidP="00266FF7">
      <w:pPr>
        <w:spacing w:line="240" w:lineRule="auto"/>
        <w:ind w:firstLine="709"/>
        <w:jc w:val="both"/>
        <w:rPr>
          <w:sz w:val="20"/>
        </w:rPr>
      </w:pPr>
      <w:r w:rsidRPr="001D1280">
        <w:rPr>
          <w:sz w:val="20"/>
        </w:rPr>
        <w:t>3) иные уполномоченные органы.</w:t>
      </w:r>
    </w:p>
    <w:p w:rsidR="00266FF7" w:rsidRPr="001D1280" w:rsidRDefault="00266FF7" w:rsidP="00266FF7">
      <w:pPr>
        <w:spacing w:line="240" w:lineRule="auto"/>
        <w:ind w:firstLine="709"/>
        <w:jc w:val="both"/>
        <w:rPr>
          <w:sz w:val="20"/>
        </w:rPr>
      </w:pPr>
      <w:r w:rsidRPr="001D1280">
        <w:rPr>
          <w:sz w:val="20"/>
        </w:rPr>
        <w:t xml:space="preserve">2. К полномочиям </w:t>
      </w:r>
      <w:r w:rsidRPr="001D1280">
        <w:rPr>
          <w:color w:val="000000"/>
          <w:sz w:val="20"/>
        </w:rPr>
        <w:t>органов местного самоуправления</w:t>
      </w:r>
      <w:r w:rsidRPr="001D1280">
        <w:rPr>
          <w:sz w:val="20"/>
        </w:rPr>
        <w:t xml:space="preserve"> муниципального района</w:t>
      </w:r>
      <w:r w:rsidRPr="001D1280">
        <w:rPr>
          <w:color w:val="000000"/>
          <w:sz w:val="20"/>
        </w:rPr>
        <w:t xml:space="preserve"> </w:t>
      </w:r>
      <w:r w:rsidRPr="001D1280">
        <w:rPr>
          <w:sz w:val="20"/>
        </w:rPr>
        <w:t>относятся (в соответствии  п 3 статьи 14 Федеральным законом № 131-ФЗ от 06.10.2003):</w:t>
      </w:r>
    </w:p>
    <w:p w:rsidR="00266FF7" w:rsidRPr="001D1280" w:rsidRDefault="00266FF7" w:rsidP="00266FF7">
      <w:pPr>
        <w:autoSpaceDE w:val="0"/>
        <w:autoSpaceDN w:val="0"/>
        <w:adjustRightInd w:val="0"/>
        <w:spacing w:line="240" w:lineRule="auto"/>
        <w:ind w:firstLine="709"/>
        <w:jc w:val="both"/>
        <w:rPr>
          <w:sz w:val="20"/>
        </w:rPr>
      </w:pPr>
      <w:r w:rsidRPr="001D1280">
        <w:rPr>
          <w:bCs/>
          <w:color w:val="000000"/>
          <w:sz w:val="20"/>
        </w:rPr>
        <w:t>1) утверждение генеральных планов поселения</w:t>
      </w:r>
      <w:r w:rsidRPr="001D1280">
        <w:rPr>
          <w:sz w:val="20"/>
        </w:rPr>
        <w:t>;</w:t>
      </w:r>
    </w:p>
    <w:p w:rsidR="00266FF7" w:rsidRPr="001D1280" w:rsidRDefault="00266FF7" w:rsidP="00266FF7">
      <w:pPr>
        <w:autoSpaceDE w:val="0"/>
        <w:autoSpaceDN w:val="0"/>
        <w:adjustRightInd w:val="0"/>
        <w:spacing w:line="240" w:lineRule="auto"/>
        <w:ind w:firstLine="709"/>
        <w:jc w:val="both"/>
        <w:rPr>
          <w:sz w:val="20"/>
        </w:rPr>
      </w:pPr>
      <w:r w:rsidRPr="001D1280">
        <w:rPr>
          <w:sz w:val="20"/>
        </w:rPr>
        <w:t>2)</w:t>
      </w:r>
      <w:r w:rsidRPr="001D1280">
        <w:rPr>
          <w:bCs/>
          <w:color w:val="000000"/>
          <w:sz w:val="20"/>
        </w:rPr>
        <w:t xml:space="preserve"> утверждение правил землепользования и застройки</w:t>
      </w:r>
      <w:r w:rsidRPr="001D1280">
        <w:rPr>
          <w:sz w:val="20"/>
        </w:rPr>
        <w:t>;</w:t>
      </w:r>
    </w:p>
    <w:p w:rsidR="00266FF7" w:rsidRPr="001D1280" w:rsidRDefault="00266FF7" w:rsidP="00266FF7">
      <w:pPr>
        <w:autoSpaceDE w:val="0"/>
        <w:autoSpaceDN w:val="0"/>
        <w:adjustRightInd w:val="0"/>
        <w:spacing w:line="240" w:lineRule="auto"/>
        <w:ind w:firstLine="709"/>
        <w:jc w:val="both"/>
        <w:rPr>
          <w:sz w:val="20"/>
        </w:rPr>
      </w:pPr>
      <w:r w:rsidRPr="001D1280">
        <w:rPr>
          <w:sz w:val="20"/>
        </w:rPr>
        <w:t>3) утверждение подготовленной на основе генеральных планов поселения документации по планировке территории;</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w:t>
      </w:r>
      <w:r w:rsidRPr="001D1280">
        <w:rPr>
          <w:sz w:val="20"/>
        </w:rPr>
        <w:lastRenderedPageBreak/>
        <w:t>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5) утверждение местных нормативов градостроительного проектирования поселений;</w:t>
      </w:r>
    </w:p>
    <w:p w:rsidR="00266FF7" w:rsidRPr="001D1280" w:rsidRDefault="00266FF7" w:rsidP="00266FF7">
      <w:pPr>
        <w:autoSpaceDE w:val="0"/>
        <w:autoSpaceDN w:val="0"/>
        <w:adjustRightInd w:val="0"/>
        <w:spacing w:line="240" w:lineRule="auto"/>
        <w:ind w:firstLine="709"/>
        <w:jc w:val="both"/>
        <w:rPr>
          <w:sz w:val="20"/>
        </w:rPr>
      </w:pPr>
      <w:r w:rsidRPr="001D1280">
        <w:rPr>
          <w:sz w:val="20"/>
        </w:rPr>
        <w:t>6) резервирование земель и изъятие, земельных участков в границах поселения для муниципальных нужд;</w:t>
      </w:r>
    </w:p>
    <w:p w:rsidR="00266FF7" w:rsidRPr="001D1280" w:rsidRDefault="00266FF7" w:rsidP="00266FF7">
      <w:pPr>
        <w:autoSpaceDE w:val="0"/>
        <w:autoSpaceDN w:val="0"/>
        <w:adjustRightInd w:val="0"/>
        <w:spacing w:line="240" w:lineRule="auto"/>
        <w:ind w:firstLine="709"/>
        <w:jc w:val="both"/>
        <w:rPr>
          <w:sz w:val="20"/>
        </w:rPr>
      </w:pPr>
      <w:r w:rsidRPr="001D1280">
        <w:rPr>
          <w:sz w:val="20"/>
        </w:rPr>
        <w:t>7) осуществление муниципального земельного контроля в границах поселения;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8)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266FF7" w:rsidRPr="001D1280" w:rsidRDefault="00266FF7" w:rsidP="00266FF7">
      <w:pPr>
        <w:spacing w:line="240" w:lineRule="auto"/>
        <w:ind w:firstLine="720"/>
        <w:jc w:val="both"/>
        <w:rPr>
          <w:color w:val="000000"/>
          <w:sz w:val="20"/>
        </w:rPr>
      </w:pPr>
      <w:r w:rsidRPr="001D1280">
        <w:rPr>
          <w:bCs/>
          <w:color w:val="000000"/>
          <w:sz w:val="20"/>
        </w:rPr>
        <w:t xml:space="preserve">9) </w:t>
      </w:r>
      <w:r w:rsidRPr="001D1280">
        <w:rPr>
          <w:color w:val="000000"/>
          <w:sz w:val="20"/>
        </w:rPr>
        <w:t>иные полномочия в соответствии с федеральным законодательством.</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3. Органы местного самоуправления поселения (в случае заключения соглашения о передаче полномочий в соответствии с ч.4 ст.15 Федерального закона № 131-ФЗ от 06.10.2003) принимает на себя осуществление части таких полномочий от Администрации района. </w:t>
      </w:r>
    </w:p>
    <w:p w:rsidR="00266FF7" w:rsidRPr="001D1280" w:rsidRDefault="00266FF7" w:rsidP="00266FF7">
      <w:pPr>
        <w:autoSpaceDE w:val="0"/>
        <w:autoSpaceDN w:val="0"/>
        <w:adjustRightInd w:val="0"/>
        <w:spacing w:line="240" w:lineRule="auto"/>
        <w:ind w:firstLine="709"/>
        <w:jc w:val="both"/>
        <w:rPr>
          <w:sz w:val="20"/>
        </w:rPr>
      </w:pPr>
      <w:r w:rsidRPr="001D1280">
        <w:rPr>
          <w:sz w:val="20"/>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266FF7" w:rsidRPr="001D1280" w:rsidRDefault="00266FF7" w:rsidP="00266FF7">
      <w:pPr>
        <w:spacing w:before="100" w:beforeAutospacing="1" w:after="100" w:afterAutospacing="1" w:line="240" w:lineRule="auto"/>
        <w:ind w:firstLine="709"/>
        <w:jc w:val="center"/>
        <w:outlineLvl w:val="2"/>
        <w:rPr>
          <w:b/>
          <w:bCs/>
          <w:color w:val="000000"/>
          <w:sz w:val="20"/>
        </w:rPr>
      </w:pPr>
      <w:bookmarkStart w:id="8" w:name="_Toc379293254"/>
      <w:bookmarkStart w:id="9" w:name="_Toc380581531"/>
      <w:bookmarkStart w:id="10" w:name="_Toc392516663"/>
      <w:bookmarkStart w:id="11" w:name="_Toc400454210"/>
      <w:bookmarkStart w:id="12" w:name="_Toc424116543"/>
    </w:p>
    <w:p w:rsidR="00266FF7" w:rsidRPr="001D1280" w:rsidRDefault="00266FF7" w:rsidP="00266FF7">
      <w:pPr>
        <w:spacing w:before="100" w:beforeAutospacing="1" w:after="100" w:afterAutospacing="1" w:line="240" w:lineRule="auto"/>
        <w:ind w:firstLine="709"/>
        <w:jc w:val="center"/>
        <w:outlineLvl w:val="2"/>
        <w:rPr>
          <w:b/>
          <w:bCs/>
          <w:color w:val="000000"/>
          <w:sz w:val="20"/>
        </w:rPr>
      </w:pPr>
      <w:r w:rsidRPr="001D1280">
        <w:rPr>
          <w:b/>
          <w:bCs/>
          <w:color w:val="000000"/>
          <w:sz w:val="20"/>
        </w:rPr>
        <w:t>Статья 10.</w:t>
      </w:r>
      <w:r w:rsidRPr="001D1280">
        <w:rPr>
          <w:color w:val="000000"/>
          <w:sz w:val="20"/>
        </w:rPr>
        <w:t xml:space="preserve"> </w:t>
      </w:r>
      <w:bookmarkEnd w:id="8"/>
      <w:bookmarkEnd w:id="9"/>
      <w:r w:rsidRPr="001D1280">
        <w:rPr>
          <w:b/>
          <w:bCs/>
          <w:color w:val="000000"/>
          <w:sz w:val="20"/>
        </w:rPr>
        <w:t>Комиссия по землепользованию и застройк</w:t>
      </w:r>
      <w:bookmarkEnd w:id="10"/>
      <w:bookmarkEnd w:id="11"/>
      <w:bookmarkEnd w:id="12"/>
      <w:r w:rsidRPr="001D1280">
        <w:rPr>
          <w:b/>
          <w:bCs/>
          <w:color w:val="000000"/>
          <w:sz w:val="20"/>
        </w:rPr>
        <w:t>е</w:t>
      </w:r>
    </w:p>
    <w:p w:rsidR="00266FF7" w:rsidRPr="001D1280" w:rsidRDefault="00266FF7" w:rsidP="00266FF7">
      <w:pPr>
        <w:numPr>
          <w:ilvl w:val="0"/>
          <w:numId w:val="5"/>
        </w:numPr>
        <w:tabs>
          <w:tab w:val="left" w:pos="1080"/>
        </w:tabs>
        <w:spacing w:after="0" w:line="240" w:lineRule="auto"/>
        <w:ind w:left="0" w:firstLine="709"/>
        <w:jc w:val="both"/>
        <w:rPr>
          <w:sz w:val="20"/>
        </w:rPr>
      </w:pPr>
      <w:bookmarkStart w:id="13" w:name="_Toc379293255"/>
      <w:bookmarkStart w:id="14" w:name="_Toc380581532"/>
      <w:r w:rsidRPr="001D1280">
        <w:rPr>
          <w:sz w:val="20"/>
        </w:rPr>
        <w:t xml:space="preserve">Комиссия по землепользованию и застройке на территории поселения создается при Администрации района и является постоянно действующей. </w:t>
      </w:r>
    </w:p>
    <w:p w:rsidR="00266FF7" w:rsidRPr="001D1280" w:rsidRDefault="00266FF7" w:rsidP="00266FF7">
      <w:pPr>
        <w:spacing w:line="240" w:lineRule="auto"/>
        <w:jc w:val="both"/>
        <w:rPr>
          <w:sz w:val="20"/>
        </w:rPr>
      </w:pPr>
      <w:r w:rsidRPr="001D1280">
        <w:rPr>
          <w:sz w:val="20"/>
        </w:rPr>
        <w:t xml:space="preserve">В случае заключения соглашения о передаче полномочий в соответствии с ч.4 ст.15 Федерального закона № 131-ФЗ от 06.10.2003, комиссия по землепользованию и застройке на территории поселения создается при Администрации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w:t>
      </w:r>
    </w:p>
    <w:p w:rsidR="00266FF7" w:rsidRPr="001D1280" w:rsidRDefault="00266FF7" w:rsidP="00266FF7">
      <w:pPr>
        <w:tabs>
          <w:tab w:val="left" w:pos="1080"/>
        </w:tabs>
        <w:spacing w:line="240" w:lineRule="auto"/>
        <w:ind w:left="709"/>
        <w:jc w:val="both"/>
        <w:rPr>
          <w:sz w:val="20"/>
        </w:rPr>
      </w:pPr>
      <w:r w:rsidRPr="001D1280">
        <w:rPr>
          <w:sz w:val="20"/>
        </w:rPr>
        <w:t>Комиссия организует разработку проекта правил землепользования и застройки, внесения в них изменений, а также проводит публичные слушания по:</w:t>
      </w:r>
    </w:p>
    <w:p w:rsidR="00266FF7" w:rsidRPr="001D1280" w:rsidRDefault="00266FF7" w:rsidP="00266FF7">
      <w:pPr>
        <w:numPr>
          <w:ilvl w:val="1"/>
          <w:numId w:val="6"/>
        </w:numPr>
        <w:spacing w:after="0" w:line="240" w:lineRule="auto"/>
        <w:jc w:val="both"/>
        <w:rPr>
          <w:sz w:val="20"/>
        </w:rPr>
      </w:pPr>
      <w:r w:rsidRPr="001D1280">
        <w:rPr>
          <w:sz w:val="20"/>
        </w:rPr>
        <w:t>проекту Правил землепользования и застройки;</w:t>
      </w:r>
    </w:p>
    <w:p w:rsidR="00266FF7" w:rsidRPr="001D1280" w:rsidRDefault="00266FF7" w:rsidP="00266FF7">
      <w:pPr>
        <w:numPr>
          <w:ilvl w:val="1"/>
          <w:numId w:val="6"/>
        </w:numPr>
        <w:spacing w:after="0" w:line="240" w:lineRule="auto"/>
        <w:jc w:val="both"/>
        <w:rPr>
          <w:sz w:val="20"/>
        </w:rPr>
      </w:pPr>
      <w:r w:rsidRPr="001D1280">
        <w:rPr>
          <w:sz w:val="20"/>
        </w:rPr>
        <w:t>проектам о внесении изменений в правила;</w:t>
      </w:r>
    </w:p>
    <w:p w:rsidR="00266FF7" w:rsidRPr="001D1280" w:rsidRDefault="00266FF7" w:rsidP="00266FF7">
      <w:pPr>
        <w:numPr>
          <w:ilvl w:val="1"/>
          <w:numId w:val="6"/>
        </w:numPr>
        <w:spacing w:after="0" w:line="240" w:lineRule="auto"/>
        <w:jc w:val="both"/>
        <w:rPr>
          <w:sz w:val="20"/>
        </w:rPr>
      </w:pPr>
      <w:r w:rsidRPr="001D1280">
        <w:rPr>
          <w:sz w:val="20"/>
        </w:rPr>
        <w:t>проектам планировки и межевания территорий;</w:t>
      </w:r>
    </w:p>
    <w:p w:rsidR="00266FF7" w:rsidRPr="001D1280" w:rsidRDefault="00266FF7" w:rsidP="00266FF7">
      <w:pPr>
        <w:numPr>
          <w:ilvl w:val="1"/>
          <w:numId w:val="6"/>
        </w:numPr>
        <w:spacing w:after="0" w:line="240" w:lineRule="auto"/>
        <w:jc w:val="both"/>
        <w:rPr>
          <w:sz w:val="20"/>
        </w:rPr>
      </w:pPr>
      <w:r w:rsidRPr="001D1280">
        <w:rPr>
          <w:sz w:val="20"/>
        </w:rPr>
        <w:t>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266FF7" w:rsidRPr="001D1280" w:rsidRDefault="00266FF7" w:rsidP="00266FF7">
      <w:pPr>
        <w:numPr>
          <w:ilvl w:val="1"/>
          <w:numId w:val="6"/>
        </w:numPr>
        <w:spacing w:after="0" w:line="240" w:lineRule="auto"/>
        <w:jc w:val="both"/>
        <w:rPr>
          <w:sz w:val="20"/>
        </w:rPr>
      </w:pPr>
      <w:r w:rsidRPr="001D1280">
        <w:rPr>
          <w:sz w:val="20"/>
        </w:rPr>
        <w:t>заявлениям о выдаче разрешений на условно разрешенный вид использования земельных участков и объектов капитального строительства;</w:t>
      </w:r>
    </w:p>
    <w:p w:rsidR="00266FF7" w:rsidRPr="001D1280" w:rsidRDefault="00266FF7" w:rsidP="00266FF7">
      <w:pPr>
        <w:numPr>
          <w:ilvl w:val="1"/>
          <w:numId w:val="6"/>
        </w:numPr>
        <w:spacing w:after="0" w:line="240" w:lineRule="auto"/>
        <w:jc w:val="both"/>
        <w:rPr>
          <w:sz w:val="20"/>
        </w:rPr>
      </w:pPr>
      <w:r w:rsidRPr="001D1280">
        <w:rPr>
          <w:sz w:val="20"/>
        </w:rPr>
        <w:t>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266FF7" w:rsidRPr="001D1280" w:rsidRDefault="00266FF7" w:rsidP="00266FF7">
      <w:pPr>
        <w:numPr>
          <w:ilvl w:val="1"/>
          <w:numId w:val="6"/>
        </w:numPr>
        <w:spacing w:after="0" w:line="240" w:lineRule="auto"/>
        <w:jc w:val="both"/>
        <w:rPr>
          <w:sz w:val="20"/>
        </w:rPr>
      </w:pPr>
      <w:r w:rsidRPr="001D1280">
        <w:rPr>
          <w:sz w:val="20"/>
        </w:rPr>
        <w:t>проекту установления публичного сервитута.</w:t>
      </w:r>
    </w:p>
    <w:p w:rsidR="00266FF7" w:rsidRPr="001D1280" w:rsidRDefault="00266FF7" w:rsidP="00266FF7">
      <w:pPr>
        <w:numPr>
          <w:ilvl w:val="0"/>
          <w:numId w:val="5"/>
        </w:numPr>
        <w:tabs>
          <w:tab w:val="left" w:pos="1080"/>
        </w:tabs>
        <w:spacing w:after="0" w:line="240" w:lineRule="auto"/>
        <w:ind w:left="0" w:firstLine="709"/>
        <w:jc w:val="both"/>
        <w:rPr>
          <w:sz w:val="20"/>
        </w:rPr>
      </w:pPr>
      <w:r w:rsidRPr="001D1280">
        <w:rPr>
          <w:sz w:val="20"/>
        </w:rPr>
        <w:t xml:space="preserve">Состав комиссии и порядок ее деятельности утверждается постановлением главы Администрации района в соответствии с Уставом </w:t>
      </w:r>
      <w:r>
        <w:rPr>
          <w:sz w:val="20"/>
        </w:rPr>
        <w:t>Торбеевского муниципального</w:t>
      </w:r>
      <w:r w:rsidRPr="001D1280">
        <w:rPr>
          <w:sz w:val="20"/>
        </w:rPr>
        <w:t xml:space="preserve"> Республики Мордовия и настоящими Правилами. В состав Комиссии включаются не менее двух депутатов Районного Совета депутатов </w:t>
      </w:r>
      <w:r>
        <w:rPr>
          <w:sz w:val="20"/>
        </w:rPr>
        <w:t>Торбеевского</w:t>
      </w:r>
      <w:r w:rsidRPr="001D1280">
        <w:rPr>
          <w:sz w:val="20"/>
        </w:rPr>
        <w:t xml:space="preserve">  муниципального района Республики Мордовия.</w:t>
      </w:r>
    </w:p>
    <w:p w:rsidR="00266FF7" w:rsidRPr="001D1280" w:rsidRDefault="00266FF7" w:rsidP="00266FF7">
      <w:pPr>
        <w:numPr>
          <w:ilvl w:val="0"/>
          <w:numId w:val="5"/>
        </w:numPr>
        <w:tabs>
          <w:tab w:val="left" w:pos="1080"/>
        </w:tabs>
        <w:spacing w:after="0" w:line="240" w:lineRule="auto"/>
        <w:ind w:left="0" w:firstLine="709"/>
        <w:jc w:val="both"/>
        <w:rPr>
          <w:sz w:val="20"/>
        </w:rPr>
      </w:pPr>
      <w:r w:rsidRPr="001D1280">
        <w:rPr>
          <w:sz w:val="20"/>
        </w:rPr>
        <w:t xml:space="preserve">В случае заключения соглашения о передаче полномочий в соответствии с ч.4 ст.15 Федерального закона № 131-ФЗ от 06.10.2003 состав комиссии и порядок ее деятельности утверждается постановлением главы сельского  поселения в соответствии с Уставом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 Республики Мордовия и настоящими Правилами. В состав Комиссии включаются не менее двух депутатов Совета депутатов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Республики Мордовия.</w:t>
      </w:r>
    </w:p>
    <w:p w:rsidR="00266FF7" w:rsidRPr="001D1280" w:rsidRDefault="00266FF7" w:rsidP="00266FF7">
      <w:pPr>
        <w:tabs>
          <w:tab w:val="left" w:pos="1080"/>
        </w:tabs>
        <w:spacing w:line="240" w:lineRule="auto"/>
        <w:ind w:left="709"/>
        <w:jc w:val="both"/>
        <w:rPr>
          <w:sz w:val="20"/>
        </w:rPr>
      </w:pPr>
    </w:p>
    <w:p w:rsidR="00266FF7" w:rsidRDefault="00266FF7" w:rsidP="00266FF7">
      <w:pPr>
        <w:spacing w:before="100" w:beforeAutospacing="1" w:after="100" w:afterAutospacing="1" w:line="240" w:lineRule="auto"/>
        <w:jc w:val="center"/>
        <w:outlineLvl w:val="1"/>
        <w:rPr>
          <w:b/>
          <w:bCs/>
          <w:sz w:val="20"/>
        </w:rPr>
      </w:pPr>
      <w:bookmarkStart w:id="15" w:name="_Toc392516664"/>
      <w:bookmarkStart w:id="16" w:name="_Toc400454211"/>
    </w:p>
    <w:p w:rsidR="00266FF7" w:rsidRPr="001D1280" w:rsidRDefault="00266FF7" w:rsidP="00266FF7">
      <w:pPr>
        <w:spacing w:before="100" w:beforeAutospacing="1" w:after="100" w:afterAutospacing="1" w:line="240" w:lineRule="auto"/>
        <w:jc w:val="center"/>
        <w:outlineLvl w:val="1"/>
        <w:rPr>
          <w:b/>
          <w:bCs/>
          <w:color w:val="000000"/>
          <w:sz w:val="20"/>
        </w:rPr>
      </w:pPr>
      <w:bookmarkStart w:id="17" w:name="_Toc424116544"/>
      <w:r w:rsidRPr="001D1280">
        <w:rPr>
          <w:b/>
          <w:bCs/>
          <w:sz w:val="20"/>
        </w:rPr>
        <w:t xml:space="preserve">Глава </w:t>
      </w:r>
      <w:r>
        <w:rPr>
          <w:b/>
          <w:bCs/>
          <w:sz w:val="20"/>
        </w:rPr>
        <w:t>4</w:t>
      </w:r>
      <w:r w:rsidRPr="001D1280">
        <w:rPr>
          <w:b/>
          <w:bCs/>
          <w:color w:val="000000"/>
          <w:sz w:val="20"/>
        </w:rPr>
        <w:t>.</w:t>
      </w:r>
      <w:r w:rsidRPr="001D1280">
        <w:rPr>
          <w:color w:val="000000"/>
          <w:sz w:val="20"/>
        </w:rPr>
        <w:t xml:space="preserve"> </w:t>
      </w:r>
      <w:bookmarkEnd w:id="13"/>
      <w:bookmarkEnd w:id="14"/>
      <w:bookmarkEnd w:id="15"/>
      <w:bookmarkEnd w:id="16"/>
      <w:bookmarkEnd w:id="17"/>
      <w:r w:rsidRPr="001D1280">
        <w:rPr>
          <w:b/>
          <w:bCs/>
          <w:color w:val="000000"/>
          <w:sz w:val="20"/>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rsidR="00266FF7" w:rsidRDefault="00266FF7" w:rsidP="00266FF7">
      <w:pPr>
        <w:spacing w:line="240" w:lineRule="auto"/>
        <w:ind w:firstLine="540"/>
        <w:jc w:val="both"/>
        <w:rPr>
          <w:b/>
          <w:bCs/>
          <w:color w:val="000000"/>
          <w:sz w:val="20"/>
        </w:rPr>
      </w:pPr>
      <w:bookmarkStart w:id="18" w:name="_Toc379293256"/>
      <w:bookmarkStart w:id="19" w:name="_Toc380581533"/>
      <w:bookmarkStart w:id="20" w:name="_Toc392516665"/>
      <w:bookmarkStart w:id="21" w:name="_Toc400454212"/>
      <w:bookmarkStart w:id="22" w:name="_Toc424116545"/>
      <w:r w:rsidRPr="001D1280">
        <w:rPr>
          <w:b/>
          <w:bCs/>
          <w:color w:val="000000"/>
          <w:sz w:val="20"/>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bookmarkEnd w:id="18"/>
      <w:bookmarkEnd w:id="19"/>
      <w:bookmarkEnd w:id="20"/>
      <w:bookmarkEnd w:id="21"/>
      <w:bookmarkEnd w:id="22"/>
    </w:p>
    <w:p w:rsidR="00266FF7" w:rsidRPr="001D1280" w:rsidRDefault="00266FF7" w:rsidP="00266FF7">
      <w:pPr>
        <w:spacing w:line="312" w:lineRule="auto"/>
        <w:ind w:firstLine="540"/>
        <w:jc w:val="both"/>
        <w:rPr>
          <w:b/>
          <w:bCs/>
          <w:color w:val="000000"/>
          <w:sz w:val="20"/>
        </w:rPr>
      </w:pPr>
    </w:p>
    <w:p w:rsidR="00266FF7" w:rsidRPr="001D1280" w:rsidRDefault="00266FF7" w:rsidP="00266FF7">
      <w:pPr>
        <w:widowControl w:val="0"/>
        <w:shd w:val="clear" w:color="auto" w:fill="FFFFFF"/>
        <w:spacing w:line="240" w:lineRule="auto"/>
        <w:ind w:firstLine="709"/>
        <w:jc w:val="both"/>
        <w:rPr>
          <w:sz w:val="20"/>
        </w:rPr>
      </w:pPr>
      <w:r w:rsidRPr="001D1280">
        <w:rPr>
          <w:sz w:val="20"/>
        </w:rPr>
        <w:t>1. Разрешенное использование земельных участков и объектов капитального строительства может быть следующих видов:</w:t>
      </w:r>
    </w:p>
    <w:p w:rsidR="00266FF7" w:rsidRPr="001D1280" w:rsidRDefault="00266FF7" w:rsidP="00266FF7">
      <w:pPr>
        <w:widowControl w:val="0"/>
        <w:shd w:val="clear" w:color="auto" w:fill="FFFFFF"/>
        <w:spacing w:line="240" w:lineRule="auto"/>
        <w:ind w:firstLine="709"/>
        <w:jc w:val="both"/>
        <w:rPr>
          <w:sz w:val="20"/>
        </w:rPr>
      </w:pPr>
      <w:r w:rsidRPr="001D1280">
        <w:rPr>
          <w:sz w:val="20"/>
        </w:rPr>
        <w:t>1) основные виды разрешенного использования;</w:t>
      </w:r>
    </w:p>
    <w:p w:rsidR="00266FF7" w:rsidRPr="001D1280" w:rsidRDefault="00266FF7" w:rsidP="00266FF7">
      <w:pPr>
        <w:widowControl w:val="0"/>
        <w:shd w:val="clear" w:color="auto" w:fill="FFFFFF"/>
        <w:spacing w:line="240" w:lineRule="auto"/>
        <w:ind w:firstLine="709"/>
        <w:jc w:val="both"/>
        <w:rPr>
          <w:sz w:val="20"/>
        </w:rPr>
      </w:pPr>
      <w:r w:rsidRPr="001D1280">
        <w:rPr>
          <w:sz w:val="20"/>
        </w:rPr>
        <w:t>2) условно разрешенные виды использования;</w:t>
      </w:r>
    </w:p>
    <w:p w:rsidR="00266FF7" w:rsidRPr="001D1280" w:rsidRDefault="00266FF7" w:rsidP="00266FF7">
      <w:pPr>
        <w:widowControl w:val="0"/>
        <w:shd w:val="clear" w:color="auto" w:fill="FFFFFF"/>
        <w:spacing w:line="240" w:lineRule="auto"/>
        <w:ind w:firstLine="709"/>
        <w:jc w:val="both"/>
        <w:rPr>
          <w:sz w:val="20"/>
        </w:rPr>
      </w:pPr>
      <w:r w:rsidRPr="001D1280">
        <w:rPr>
          <w:sz w:val="20"/>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266FF7" w:rsidRPr="001D1280" w:rsidRDefault="00266FF7" w:rsidP="00266FF7">
      <w:pPr>
        <w:widowControl w:val="0"/>
        <w:shd w:val="clear" w:color="auto" w:fill="FFFFFF"/>
        <w:spacing w:line="240" w:lineRule="auto"/>
        <w:ind w:firstLine="709"/>
        <w:jc w:val="both"/>
        <w:rPr>
          <w:sz w:val="20"/>
        </w:rPr>
      </w:pPr>
      <w:r w:rsidRPr="001D1280">
        <w:rPr>
          <w:sz w:val="20"/>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266FF7" w:rsidRPr="001D1280" w:rsidRDefault="00266FF7" w:rsidP="00266FF7">
      <w:pPr>
        <w:widowControl w:val="0"/>
        <w:shd w:val="clear" w:color="auto" w:fill="FFFFFF"/>
        <w:spacing w:line="240" w:lineRule="auto"/>
        <w:ind w:firstLine="709"/>
        <w:jc w:val="both"/>
        <w:rPr>
          <w:sz w:val="20"/>
        </w:rPr>
      </w:pPr>
      <w:r w:rsidRPr="001D1280">
        <w:rPr>
          <w:sz w:val="20"/>
        </w:rPr>
        <w:t>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266FF7" w:rsidRPr="001D1280" w:rsidRDefault="00266FF7" w:rsidP="00266FF7">
      <w:pPr>
        <w:widowControl w:val="0"/>
        <w:shd w:val="clear" w:color="auto" w:fill="FFFFFF"/>
        <w:spacing w:line="240" w:lineRule="auto"/>
        <w:ind w:firstLine="709"/>
        <w:jc w:val="both"/>
        <w:rPr>
          <w:sz w:val="20"/>
        </w:rPr>
      </w:pPr>
      <w:r w:rsidRPr="001D1280">
        <w:rPr>
          <w:sz w:val="20"/>
        </w:rPr>
        <w:t>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6FF7" w:rsidRPr="001D1280" w:rsidRDefault="00266FF7" w:rsidP="00266FF7">
      <w:pPr>
        <w:widowControl w:val="0"/>
        <w:shd w:val="clear" w:color="auto" w:fill="FFFFFF"/>
        <w:spacing w:line="240" w:lineRule="auto"/>
        <w:ind w:firstLine="709"/>
        <w:jc w:val="both"/>
        <w:rPr>
          <w:sz w:val="20"/>
        </w:rPr>
      </w:pPr>
      <w:r w:rsidRPr="001D1280">
        <w:rPr>
          <w:sz w:val="20"/>
        </w:rPr>
        <w:t>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66FF7" w:rsidRPr="001D1280" w:rsidRDefault="00266FF7" w:rsidP="00266FF7">
      <w:pPr>
        <w:widowControl w:val="0"/>
        <w:shd w:val="clear" w:color="auto" w:fill="FFFFFF"/>
        <w:spacing w:line="240" w:lineRule="auto"/>
        <w:ind w:firstLine="709"/>
        <w:jc w:val="both"/>
        <w:rPr>
          <w:sz w:val="20"/>
        </w:rPr>
      </w:pPr>
      <w:r w:rsidRPr="001D1280">
        <w:rPr>
          <w:sz w:val="20"/>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266FF7" w:rsidRPr="001D1280" w:rsidRDefault="00266FF7" w:rsidP="00266FF7">
      <w:pPr>
        <w:widowControl w:val="0"/>
        <w:shd w:val="clear" w:color="auto" w:fill="FFFFFF"/>
        <w:spacing w:line="240" w:lineRule="auto"/>
        <w:ind w:firstLine="709"/>
        <w:jc w:val="both"/>
        <w:rPr>
          <w:sz w:val="20"/>
        </w:rPr>
      </w:pPr>
      <w:r w:rsidRPr="001D1280">
        <w:rPr>
          <w:sz w:val="20"/>
        </w:rPr>
        <w:t>7.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rsidR="00266FF7" w:rsidRPr="001D1280" w:rsidRDefault="00266FF7" w:rsidP="00266FF7">
      <w:pPr>
        <w:widowControl w:val="0"/>
        <w:shd w:val="clear" w:color="auto" w:fill="FFFFFF"/>
        <w:spacing w:line="240" w:lineRule="auto"/>
        <w:ind w:firstLine="709"/>
        <w:jc w:val="both"/>
        <w:rPr>
          <w:sz w:val="20"/>
        </w:rPr>
      </w:pPr>
      <w:r w:rsidRPr="001D1280">
        <w:rPr>
          <w:sz w:val="20"/>
        </w:rPr>
        <w:t>8.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266FF7" w:rsidRPr="001D1280" w:rsidRDefault="00266FF7" w:rsidP="00266FF7">
      <w:pPr>
        <w:tabs>
          <w:tab w:val="left" w:pos="720"/>
        </w:tabs>
        <w:spacing w:line="240" w:lineRule="auto"/>
        <w:ind w:firstLine="720"/>
        <w:jc w:val="both"/>
        <w:rPr>
          <w:sz w:val="20"/>
        </w:rPr>
      </w:pPr>
      <w:r w:rsidRPr="001D1280">
        <w:rPr>
          <w:sz w:val="20"/>
        </w:rPr>
        <w:t>9.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(Приложение 1)..</w:t>
      </w:r>
    </w:p>
    <w:p w:rsidR="00266FF7" w:rsidRPr="001D1280" w:rsidRDefault="00266FF7" w:rsidP="00266FF7">
      <w:pPr>
        <w:widowControl w:val="0"/>
        <w:shd w:val="clear" w:color="auto" w:fill="FFFFFF"/>
        <w:spacing w:line="240" w:lineRule="auto"/>
        <w:ind w:firstLine="709"/>
        <w:jc w:val="both"/>
        <w:rPr>
          <w:sz w:val="20"/>
        </w:rPr>
      </w:pPr>
    </w:p>
    <w:p w:rsidR="00266FF7" w:rsidRPr="001D1280" w:rsidRDefault="00266FF7" w:rsidP="00266FF7">
      <w:pPr>
        <w:widowControl w:val="0"/>
        <w:shd w:val="clear" w:color="auto" w:fill="FFFFFF"/>
        <w:spacing w:line="240" w:lineRule="auto"/>
        <w:ind w:firstLine="709"/>
        <w:jc w:val="both"/>
        <w:rPr>
          <w:color w:val="000000"/>
          <w:sz w:val="20"/>
        </w:rPr>
      </w:pPr>
    </w:p>
    <w:p w:rsidR="00266FF7" w:rsidRPr="001D1280" w:rsidRDefault="00266FF7" w:rsidP="00266FF7">
      <w:pPr>
        <w:spacing w:before="100" w:beforeAutospacing="1" w:after="100" w:afterAutospacing="1" w:line="240" w:lineRule="auto"/>
        <w:ind w:firstLine="709"/>
        <w:jc w:val="center"/>
        <w:outlineLvl w:val="2"/>
        <w:rPr>
          <w:b/>
          <w:bCs/>
          <w:color w:val="000000"/>
          <w:sz w:val="20"/>
        </w:rPr>
      </w:pPr>
      <w:bookmarkStart w:id="23" w:name="_Toc379293257"/>
      <w:bookmarkStart w:id="24" w:name="_Toc380581534"/>
      <w:bookmarkStart w:id="25" w:name="_Toc392516666"/>
      <w:bookmarkStart w:id="26" w:name="_Toc400454213"/>
      <w:bookmarkStart w:id="27" w:name="_Toc424116546"/>
      <w:r w:rsidRPr="001D1280">
        <w:rPr>
          <w:b/>
          <w:bCs/>
          <w:color w:val="000000"/>
          <w:sz w:val="20"/>
        </w:rPr>
        <w:lastRenderedPageBreak/>
        <w:t>Ста</w:t>
      </w:r>
      <w:r w:rsidRPr="001D1280">
        <w:rPr>
          <w:b/>
          <w:bCs/>
          <w:sz w:val="20"/>
        </w:rPr>
        <w:t>тья 12</w:t>
      </w:r>
      <w:r w:rsidRPr="001D1280">
        <w:rPr>
          <w:b/>
          <w:bCs/>
          <w:color w:val="000000"/>
          <w:sz w:val="20"/>
        </w:rPr>
        <w:t>.</w:t>
      </w:r>
      <w:r w:rsidRPr="001D1280">
        <w:rPr>
          <w:color w:val="000000"/>
          <w:sz w:val="20"/>
        </w:rPr>
        <w:t xml:space="preserve"> </w:t>
      </w:r>
      <w:r w:rsidRPr="001D1280">
        <w:rPr>
          <w:b/>
          <w:bCs/>
          <w:color w:val="000000"/>
          <w:sz w:val="20"/>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3"/>
      <w:bookmarkEnd w:id="24"/>
      <w:bookmarkEnd w:id="25"/>
      <w:bookmarkEnd w:id="26"/>
      <w:bookmarkEnd w:id="27"/>
    </w:p>
    <w:p w:rsidR="00266FF7" w:rsidRPr="001D1280" w:rsidRDefault="00266FF7" w:rsidP="00266FF7">
      <w:pPr>
        <w:autoSpaceDE w:val="0"/>
        <w:autoSpaceDN w:val="0"/>
        <w:adjustRightInd w:val="0"/>
        <w:spacing w:line="240" w:lineRule="auto"/>
        <w:ind w:firstLine="720"/>
        <w:jc w:val="both"/>
        <w:rPr>
          <w:color w:val="000000"/>
          <w:sz w:val="20"/>
        </w:rPr>
      </w:pPr>
      <w:bookmarkStart w:id="28" w:name="_Toc380581535"/>
      <w:bookmarkStart w:id="29" w:name="_Toc392516667"/>
      <w:bookmarkStart w:id="30" w:name="_Toc400454214"/>
      <w:bookmarkStart w:id="31" w:name="_Toc424116547"/>
      <w:r w:rsidRPr="001D1280">
        <w:rPr>
          <w:color w:val="000000"/>
          <w:sz w:val="20"/>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настоящей статьи.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сельского поселения.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7. На основании указанных в части 6 настоящей статьи рекомендаций г</w:t>
      </w:r>
      <w:r w:rsidRPr="001D1280">
        <w:rPr>
          <w:sz w:val="20"/>
        </w:rPr>
        <w:t xml:space="preserve">лава сельского поселения </w:t>
      </w:r>
      <w:r w:rsidRPr="001D1280">
        <w:rPr>
          <w:color w:val="000000"/>
          <w:sz w:val="20"/>
        </w:rPr>
        <w:t>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w:t>
      </w:r>
      <w:r>
        <w:rPr>
          <w:color w:val="000000"/>
          <w:sz w:val="20"/>
        </w:rPr>
        <w:t>правила</w:t>
      </w:r>
      <w:r w:rsidRPr="001D1280">
        <w:rPr>
          <w:color w:val="000000"/>
          <w:sz w:val="20"/>
        </w:rPr>
        <w:t xml:space="preserve">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lastRenderedPageBreak/>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266FF7" w:rsidRPr="001D1280" w:rsidRDefault="00266FF7" w:rsidP="00266FF7">
      <w:pPr>
        <w:widowControl w:val="0"/>
        <w:shd w:val="clear" w:color="auto" w:fill="FFFFFF"/>
        <w:spacing w:line="240" w:lineRule="auto"/>
        <w:ind w:firstLine="709"/>
        <w:jc w:val="both"/>
        <w:rPr>
          <w:sz w:val="20"/>
        </w:rPr>
      </w:pPr>
    </w:p>
    <w:p w:rsidR="00266FF7" w:rsidRPr="001D1280" w:rsidRDefault="00266FF7" w:rsidP="00266FF7">
      <w:pPr>
        <w:widowControl w:val="0"/>
        <w:shd w:val="clear" w:color="auto" w:fill="FFFFFF"/>
        <w:spacing w:line="240" w:lineRule="auto"/>
        <w:ind w:firstLine="709"/>
        <w:jc w:val="both"/>
        <w:rPr>
          <w:sz w:val="20"/>
        </w:rPr>
      </w:pPr>
    </w:p>
    <w:p w:rsidR="00266FF7" w:rsidRPr="001D1280" w:rsidRDefault="00266FF7" w:rsidP="00266FF7">
      <w:pPr>
        <w:widowControl w:val="0"/>
        <w:shd w:val="clear" w:color="auto" w:fill="FFFFFF"/>
        <w:spacing w:line="240" w:lineRule="auto"/>
        <w:ind w:firstLine="709"/>
        <w:jc w:val="both"/>
        <w:rPr>
          <w:b/>
          <w:bCs/>
          <w:color w:val="000000"/>
          <w:sz w:val="20"/>
        </w:rPr>
      </w:pPr>
      <w:r w:rsidRPr="001D1280">
        <w:rPr>
          <w:b/>
          <w:bCs/>
          <w:color w:val="000000"/>
          <w:sz w:val="20"/>
        </w:rPr>
        <w:t>Статья 13.</w:t>
      </w:r>
      <w:r w:rsidRPr="001D1280">
        <w:rPr>
          <w:color w:val="000000"/>
          <w:sz w:val="20"/>
        </w:rPr>
        <w:t xml:space="preserve"> </w:t>
      </w:r>
      <w:r w:rsidRPr="001D1280">
        <w:rPr>
          <w:b/>
          <w:bCs/>
          <w:color w:val="000000"/>
          <w:sz w:val="2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8"/>
      <w:bookmarkEnd w:id="29"/>
      <w:bookmarkEnd w:id="30"/>
      <w:bookmarkEnd w:id="31"/>
    </w:p>
    <w:p w:rsidR="00266FF7" w:rsidRPr="001D1280" w:rsidRDefault="00266FF7" w:rsidP="00266FF7">
      <w:pPr>
        <w:widowControl w:val="0"/>
        <w:shd w:val="clear" w:color="auto" w:fill="FFFFFF"/>
        <w:spacing w:line="240" w:lineRule="auto"/>
        <w:ind w:firstLine="709"/>
        <w:jc w:val="both"/>
        <w:rPr>
          <w:b/>
          <w:bCs/>
          <w:color w:val="000000"/>
          <w:sz w:val="20"/>
        </w:rPr>
      </w:pP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w:t>
      </w:r>
      <w:bookmarkStart w:id="32" w:name="_Toc282347519"/>
      <w:bookmarkStart w:id="33" w:name="_Toc379293259"/>
      <w:bookmarkStart w:id="34" w:name="_Toc380581536"/>
      <w:bookmarkStart w:id="35" w:name="_Toc392516668"/>
      <w:bookmarkStart w:id="36" w:name="_Toc400454215"/>
      <w:bookmarkStart w:id="37" w:name="_Toc424116548"/>
      <w:r w:rsidRPr="001D1280">
        <w:rPr>
          <w:color w:val="000000"/>
          <w:sz w:val="20"/>
        </w:rPr>
        <w:t xml:space="preserve">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статьи 39 Градостроительного кодекса РФ.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сельского поселения.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6. </w:t>
      </w:r>
      <w:r w:rsidRPr="001D1280">
        <w:rPr>
          <w:sz w:val="20"/>
        </w:rPr>
        <w:t>Глава сельского поселения</w:t>
      </w:r>
      <w:r w:rsidRPr="001D1280">
        <w:rPr>
          <w:color w:val="000000"/>
          <w:sz w:val="20"/>
        </w:rPr>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266FF7" w:rsidRPr="001D1280" w:rsidRDefault="00266FF7" w:rsidP="00266FF7">
      <w:pPr>
        <w:autoSpaceDE w:val="0"/>
        <w:autoSpaceDN w:val="0"/>
        <w:adjustRightInd w:val="0"/>
        <w:spacing w:line="240" w:lineRule="auto"/>
        <w:ind w:firstLine="720"/>
        <w:jc w:val="both"/>
        <w:rPr>
          <w:b/>
          <w:bCs/>
          <w:color w:val="000000"/>
          <w:sz w:val="20"/>
        </w:rPr>
      </w:pPr>
    </w:p>
    <w:p w:rsidR="00266FF7" w:rsidRPr="001D1280" w:rsidRDefault="00266FF7" w:rsidP="00266FF7">
      <w:pPr>
        <w:autoSpaceDE w:val="0"/>
        <w:autoSpaceDN w:val="0"/>
        <w:adjustRightInd w:val="0"/>
        <w:spacing w:line="240" w:lineRule="auto"/>
        <w:ind w:firstLine="720"/>
        <w:jc w:val="both"/>
        <w:rPr>
          <w:b/>
          <w:bCs/>
          <w:color w:val="000000"/>
          <w:sz w:val="20"/>
        </w:rPr>
      </w:pPr>
      <w:r w:rsidRPr="001D1280">
        <w:rPr>
          <w:b/>
          <w:bCs/>
          <w:color w:val="000000"/>
          <w:sz w:val="20"/>
        </w:rPr>
        <w:t xml:space="preserve">Глава </w:t>
      </w:r>
      <w:r>
        <w:rPr>
          <w:b/>
          <w:bCs/>
          <w:color w:val="000000"/>
          <w:sz w:val="20"/>
        </w:rPr>
        <w:t>5</w:t>
      </w:r>
      <w:r w:rsidRPr="001D1280">
        <w:rPr>
          <w:b/>
          <w:bCs/>
          <w:color w:val="000000"/>
          <w:sz w:val="20"/>
        </w:rPr>
        <w:t xml:space="preserve">. </w:t>
      </w:r>
      <w:bookmarkStart w:id="38" w:name="_Toc379293260"/>
      <w:bookmarkStart w:id="39" w:name="_Toc380581537"/>
      <w:bookmarkStart w:id="40" w:name="_Toc392516669"/>
      <w:bookmarkStart w:id="41" w:name="_Toc400454216"/>
      <w:bookmarkStart w:id="42" w:name="_Toc424116549"/>
      <w:bookmarkEnd w:id="32"/>
      <w:bookmarkEnd w:id="33"/>
      <w:bookmarkEnd w:id="34"/>
      <w:bookmarkEnd w:id="35"/>
      <w:bookmarkEnd w:id="36"/>
      <w:bookmarkEnd w:id="37"/>
      <w:r w:rsidRPr="001D1280">
        <w:rPr>
          <w:b/>
          <w:bCs/>
          <w:color w:val="000000"/>
          <w:sz w:val="20"/>
        </w:rPr>
        <w:t>Положение о подготовке документации по планировке территории органами местного самоуправления</w:t>
      </w:r>
    </w:p>
    <w:p w:rsidR="00266FF7" w:rsidRPr="001D1280" w:rsidRDefault="00266FF7" w:rsidP="00266FF7">
      <w:pPr>
        <w:autoSpaceDE w:val="0"/>
        <w:autoSpaceDN w:val="0"/>
        <w:adjustRightInd w:val="0"/>
        <w:spacing w:line="240" w:lineRule="auto"/>
        <w:ind w:firstLine="720"/>
        <w:jc w:val="both"/>
        <w:rPr>
          <w:b/>
          <w:bCs/>
          <w:color w:val="000000"/>
          <w:sz w:val="20"/>
        </w:rPr>
      </w:pPr>
    </w:p>
    <w:p w:rsidR="00266FF7" w:rsidRPr="00AF4E55" w:rsidRDefault="00266FF7" w:rsidP="00266FF7">
      <w:pPr>
        <w:autoSpaceDE w:val="0"/>
        <w:autoSpaceDN w:val="0"/>
        <w:adjustRightInd w:val="0"/>
        <w:spacing w:line="240" w:lineRule="auto"/>
        <w:ind w:firstLine="720"/>
        <w:jc w:val="both"/>
        <w:rPr>
          <w:b/>
          <w:color w:val="000000"/>
          <w:sz w:val="20"/>
        </w:rPr>
      </w:pPr>
      <w:r w:rsidRPr="00AF4E55">
        <w:rPr>
          <w:b/>
          <w:color w:val="000000"/>
          <w:sz w:val="20"/>
        </w:rPr>
        <w:t>Статья 14. Назначение, виды и состав документации по планировке территории поселения</w:t>
      </w:r>
      <w:bookmarkEnd w:id="38"/>
      <w:bookmarkEnd w:id="39"/>
      <w:bookmarkEnd w:id="40"/>
      <w:bookmarkEnd w:id="41"/>
      <w:bookmarkEnd w:id="42"/>
    </w:p>
    <w:p w:rsidR="00266FF7" w:rsidRPr="00AF4E55" w:rsidRDefault="00266FF7" w:rsidP="00266FF7">
      <w:pPr>
        <w:autoSpaceDE w:val="0"/>
        <w:autoSpaceDN w:val="0"/>
        <w:adjustRightInd w:val="0"/>
        <w:spacing w:line="240" w:lineRule="auto"/>
        <w:ind w:firstLine="720"/>
        <w:jc w:val="both"/>
        <w:rPr>
          <w:b/>
          <w:color w:val="000000"/>
          <w:sz w:val="20"/>
        </w:rPr>
      </w:pP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1. </w:t>
      </w:r>
      <w:bookmarkStart w:id="43" w:name="_Toc379293261"/>
      <w:bookmarkStart w:id="44" w:name="_Toc380581538"/>
      <w:bookmarkStart w:id="45" w:name="_Toc392516670"/>
      <w:bookmarkStart w:id="46" w:name="_Toc400454217"/>
      <w:r w:rsidRPr="001D1280">
        <w:rPr>
          <w:color w:val="000000"/>
          <w:sz w:val="20"/>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4.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w:t>
      </w:r>
      <w:hyperlink r:id="rId9" w:history="1">
        <w:r w:rsidRPr="001D1280">
          <w:rPr>
            <w:color w:val="000000"/>
            <w:sz w:val="20"/>
          </w:rPr>
          <w:t>планов</w:t>
        </w:r>
      </w:hyperlink>
      <w:r w:rsidRPr="001D1280">
        <w:rPr>
          <w:color w:val="000000"/>
          <w:sz w:val="20"/>
        </w:rPr>
        <w:t xml:space="preserve"> земельных участков.</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5.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266FF7" w:rsidRPr="001D1280" w:rsidRDefault="00266FF7" w:rsidP="00266FF7">
      <w:pPr>
        <w:spacing w:line="312" w:lineRule="auto"/>
        <w:ind w:firstLine="547"/>
        <w:jc w:val="both"/>
        <w:rPr>
          <w:b/>
          <w:bCs/>
          <w:color w:val="000000"/>
          <w:sz w:val="20"/>
        </w:rPr>
      </w:pPr>
    </w:p>
    <w:p w:rsidR="00266FF7" w:rsidRPr="001D1280" w:rsidRDefault="00266FF7" w:rsidP="00266FF7">
      <w:pPr>
        <w:tabs>
          <w:tab w:val="left" w:pos="1260"/>
        </w:tabs>
        <w:spacing w:before="100" w:beforeAutospacing="1" w:after="100" w:afterAutospacing="1" w:line="240" w:lineRule="auto"/>
        <w:ind w:firstLine="709"/>
        <w:jc w:val="center"/>
        <w:outlineLvl w:val="2"/>
        <w:rPr>
          <w:b/>
          <w:bCs/>
          <w:color w:val="000000"/>
          <w:sz w:val="20"/>
        </w:rPr>
      </w:pPr>
      <w:r w:rsidRPr="001D1280">
        <w:rPr>
          <w:b/>
          <w:bCs/>
          <w:color w:val="000000"/>
          <w:sz w:val="20"/>
        </w:rPr>
        <w:t>Статья 15. Общие требования к документации по планировке территории</w:t>
      </w:r>
    </w:p>
    <w:p w:rsidR="00266FF7" w:rsidRPr="001D1280" w:rsidRDefault="00266FF7" w:rsidP="00266FF7">
      <w:pPr>
        <w:spacing w:line="312" w:lineRule="auto"/>
        <w:jc w:val="both"/>
        <w:rPr>
          <w:sz w:val="20"/>
        </w:rPr>
      </w:pPr>
      <w:r w:rsidRPr="001D1280">
        <w:rPr>
          <w:sz w:val="20"/>
        </w:rPr>
        <w:t> </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w:t>
      </w:r>
      <w:r>
        <w:rPr>
          <w:color w:val="000000"/>
          <w:sz w:val="20"/>
        </w:rPr>
        <w:t xml:space="preserve"> планом</w:t>
      </w:r>
      <w:r w:rsidRPr="001D1280">
        <w:rPr>
          <w:color w:val="000000"/>
          <w:sz w:val="20"/>
        </w:rPr>
        <w:t xml:space="preserve"> поселени</w:t>
      </w:r>
      <w:r>
        <w:rPr>
          <w:color w:val="000000"/>
          <w:sz w:val="20"/>
        </w:rPr>
        <w:t>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Подготовка графической части документации по планировке территории осуществляется: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в соответствии с системой координат, используемой для ведения Единого государственного реестра недвижимости;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266FF7" w:rsidRDefault="00266FF7" w:rsidP="00266FF7">
      <w:pPr>
        <w:spacing w:line="312" w:lineRule="auto"/>
        <w:jc w:val="both"/>
        <w:rPr>
          <w:sz w:val="20"/>
        </w:rPr>
      </w:pPr>
      <w:r w:rsidRPr="001D1280">
        <w:rPr>
          <w:sz w:val="20"/>
        </w:rPr>
        <w:t> </w:t>
      </w:r>
    </w:p>
    <w:p w:rsidR="00266FF7" w:rsidRPr="001D1280" w:rsidRDefault="00266FF7" w:rsidP="00266FF7">
      <w:pPr>
        <w:tabs>
          <w:tab w:val="left" w:pos="1260"/>
        </w:tabs>
        <w:spacing w:before="100" w:beforeAutospacing="1" w:after="100" w:afterAutospacing="1" w:line="240" w:lineRule="auto"/>
        <w:ind w:firstLine="709"/>
        <w:jc w:val="center"/>
        <w:outlineLvl w:val="2"/>
        <w:rPr>
          <w:b/>
          <w:bCs/>
          <w:color w:val="000000"/>
          <w:sz w:val="20"/>
        </w:rPr>
      </w:pPr>
      <w:r w:rsidRPr="001D1280">
        <w:rPr>
          <w:b/>
          <w:bCs/>
          <w:color w:val="000000"/>
          <w:sz w:val="20"/>
        </w:rPr>
        <w:t>Статья 16. Инженерные изыскания для подготовки документации по планировке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частью 2 настоящей статьи.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lastRenderedPageBreak/>
        <w:t>2.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Постановлением Правительства РФ от 31.03.2017 N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Состав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форма и порядок их представления устанавливаются Постановлением Правительства РФ от 22.04.2017 N 485.</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4. Инженерные изыскания для подготовки документации по планировке территории выполняются в целях получения: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266FF7" w:rsidRPr="001D1280" w:rsidRDefault="00266FF7" w:rsidP="00266FF7">
      <w:pPr>
        <w:tabs>
          <w:tab w:val="left" w:pos="1260"/>
        </w:tabs>
        <w:spacing w:before="100" w:beforeAutospacing="1" w:after="100" w:afterAutospacing="1" w:line="240" w:lineRule="auto"/>
        <w:ind w:firstLine="709"/>
        <w:jc w:val="center"/>
        <w:outlineLvl w:val="2"/>
        <w:rPr>
          <w:b/>
          <w:bCs/>
          <w:color w:val="000000"/>
          <w:sz w:val="20"/>
        </w:rPr>
      </w:pPr>
    </w:p>
    <w:p w:rsidR="00266FF7" w:rsidRPr="001D1280" w:rsidRDefault="00266FF7" w:rsidP="00266FF7">
      <w:pPr>
        <w:tabs>
          <w:tab w:val="left" w:pos="1260"/>
        </w:tabs>
        <w:spacing w:before="100" w:beforeAutospacing="1" w:after="100" w:afterAutospacing="1" w:line="240" w:lineRule="auto"/>
        <w:ind w:firstLine="709"/>
        <w:jc w:val="center"/>
        <w:outlineLvl w:val="2"/>
        <w:rPr>
          <w:sz w:val="20"/>
        </w:rPr>
      </w:pPr>
      <w:r w:rsidRPr="001D1280">
        <w:rPr>
          <w:b/>
          <w:bCs/>
          <w:color w:val="000000"/>
          <w:sz w:val="20"/>
        </w:rPr>
        <w:t>Статья 17. Проект планировки территории</w:t>
      </w:r>
      <w:r w:rsidRPr="001D1280">
        <w:rPr>
          <w:sz w:val="20"/>
        </w:rPr>
        <w:t> </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Проект планировки территории состоит из основной части, которая подлежит утверждению, и материалов по ее обоснованию.</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Основная часть проекта планировки территории включает в себя: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чертеж или чертежи планировки территории, на которых отображаются: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lastRenderedPageBreak/>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Приказом Минстроя России от 25.04.2017 N 742/пр "О Порядке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б) границы существующих и планируемых элементов планировочной структуры;</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в) границы зон планируемого размещения объектов капитального строительства;</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4. Материалы по обоснованию проекта планировки территории содержат:</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карту (фрагмент карты) планировочной структуры территорий поселения с отображением границ элементов планировочной структуры;</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обоснование определения границ зон планируемого размещения объектов капитального строительства;</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5) схему границ территорий объектов культурного наследия;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6) схему границ зон с особыми условиями использования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w:t>
      </w:r>
      <w:r w:rsidRPr="001D1280">
        <w:rPr>
          <w:color w:val="000000"/>
          <w:sz w:val="20"/>
        </w:rPr>
        <w:lastRenderedPageBreak/>
        <w:t>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11) перечень мероприятий по охране окружающей среды;</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12) обоснование очередности планируемого развития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14) иные материалы для обоснования положений по планировке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5. Состав и содержание проектов планировки территории, предусматривающих размещение одного или нескольких линейных объектов, устанавливаются Постановлением Правительства РФ от 12.05.2017 N 564 "Об утверждении Положения о составе и содержании проектов планировки территории, предусматривающих размещение одного или нескольких линейных объектов" </w:t>
      </w:r>
    </w:p>
    <w:p w:rsidR="00266FF7" w:rsidRPr="001D1280" w:rsidRDefault="00266FF7" w:rsidP="00266FF7">
      <w:pPr>
        <w:tabs>
          <w:tab w:val="left" w:pos="1260"/>
        </w:tabs>
        <w:spacing w:before="100" w:beforeAutospacing="1" w:after="100" w:afterAutospacing="1" w:line="240" w:lineRule="auto"/>
        <w:ind w:firstLine="709"/>
        <w:jc w:val="center"/>
        <w:outlineLvl w:val="2"/>
        <w:rPr>
          <w:b/>
          <w:bCs/>
          <w:color w:val="000000"/>
          <w:sz w:val="20"/>
        </w:rPr>
      </w:pPr>
    </w:p>
    <w:p w:rsidR="00266FF7" w:rsidRPr="001D1280" w:rsidRDefault="00266FF7" w:rsidP="00266FF7">
      <w:pPr>
        <w:tabs>
          <w:tab w:val="left" w:pos="1260"/>
        </w:tabs>
        <w:spacing w:before="100" w:beforeAutospacing="1" w:after="100" w:afterAutospacing="1" w:line="240" w:lineRule="auto"/>
        <w:ind w:firstLine="709"/>
        <w:jc w:val="center"/>
        <w:outlineLvl w:val="2"/>
        <w:rPr>
          <w:b/>
          <w:bCs/>
          <w:color w:val="000000"/>
          <w:sz w:val="20"/>
        </w:rPr>
      </w:pPr>
      <w:bookmarkStart w:id="47" w:name="_Toc424116550"/>
      <w:r w:rsidRPr="001D1280">
        <w:rPr>
          <w:b/>
          <w:bCs/>
          <w:color w:val="000000"/>
          <w:sz w:val="20"/>
        </w:rPr>
        <w:t>Статья 18. Проект межевания территории</w:t>
      </w:r>
    </w:p>
    <w:bookmarkEnd w:id="47"/>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1. </w:t>
      </w:r>
      <w:hyperlink r:id="rId10" w:history="1">
        <w:r w:rsidRPr="001D1280">
          <w:rPr>
            <w:color w:val="000000"/>
            <w:sz w:val="20"/>
          </w:rPr>
          <w:t>Подготовка</w:t>
        </w:r>
      </w:hyperlink>
      <w:r w:rsidRPr="001D1280">
        <w:rPr>
          <w:color w:val="000000"/>
          <w:sz w:val="20"/>
        </w:rPr>
        <w:t xml:space="preserve">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w:t>
      </w:r>
      <w:r>
        <w:rPr>
          <w:color w:val="000000"/>
          <w:sz w:val="20"/>
        </w:rPr>
        <w:t>ы и (или) границах установленных</w:t>
      </w:r>
      <w:r w:rsidRPr="001D1280">
        <w:rPr>
          <w:color w:val="000000"/>
          <w:sz w:val="20"/>
        </w:rPr>
        <w:t>, генеральным планом поселения функциональной зоны.</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Подготовка проекта межевания территории осуществляется, для: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определения местоположения границ, образуемых и изменяемых земельных участков;</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lastRenderedPageBreak/>
        <w:t>4) Образование земельных участков, предоставленных для комплексного освоения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6)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7) Образование земельных участков в границах элемента планировочной структуры, застроенного многоквартирными домами;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8) Образование земельных участков для строительства, реконструкции линейных объектов федерального, регионального или местного значения.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Проект межевания территории состоит из основной части, которая подлежит утверждению, и материалов по обоснованию этого проекта.</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4. Основная часть проекта межевания территории включает в себя текстовую часть и чертежи межевания территории.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5. Текстовая часть проекта межевания территории включает в себя: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перечень и сведения о площади образуемых земельных участков, в том числе возможные способы их образования;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Градостроительным </w:t>
      </w:r>
      <w:r w:rsidRPr="001D1280">
        <w:rPr>
          <w:sz w:val="20"/>
        </w:rPr>
        <w:t>кодексом Российской Федерации</w:t>
      </w:r>
      <w:r w:rsidRPr="001D1280">
        <w:rPr>
          <w:color w:val="000000"/>
          <w:sz w:val="20"/>
        </w:rPr>
        <w:t>.</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6. На чертежах межевания территории отображаются: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11" w:history="1">
        <w:r w:rsidRPr="001D1280">
          <w:rPr>
            <w:color w:val="000000"/>
            <w:sz w:val="20"/>
          </w:rPr>
          <w:t>пунктом 2 части 2</w:t>
        </w:r>
      </w:hyperlink>
      <w:r w:rsidRPr="001D1280">
        <w:rPr>
          <w:color w:val="000000"/>
          <w:sz w:val="20"/>
        </w:rPr>
        <w:t xml:space="preserve"> настоящей статьи;</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линии отступа от красных линий в целях определения мест допустимого размещения зданий, строений, сооружений;</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5) границы зон действия публичных сервитутов.</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7. Материалы по обоснованию проекта межевания территории включают в себя чертежи, на которых отображаются: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 границы существующих земельных участков;</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2) границы зон с особыми условиями использования территорий;</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3) местоположение существующих объектов капитального строительства;</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4) границы особо охраняемых природных территорий;</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lastRenderedPageBreak/>
        <w:t>5) границы территорий объектов культурного наследия.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w:t>
      </w:r>
      <w:r w:rsidRPr="001D1280">
        <w:rPr>
          <w:sz w:val="20"/>
        </w:rPr>
        <w:t>кодексом Российской Федерации</w:t>
      </w:r>
      <w:r w:rsidRPr="001D1280">
        <w:rPr>
          <w:color w:val="000000"/>
          <w:sz w:val="20"/>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266FF7" w:rsidRPr="001D1280" w:rsidRDefault="00266FF7" w:rsidP="00266FF7">
      <w:pPr>
        <w:autoSpaceDE w:val="0"/>
        <w:autoSpaceDN w:val="0"/>
        <w:adjustRightInd w:val="0"/>
        <w:spacing w:line="240" w:lineRule="auto"/>
        <w:ind w:firstLine="720"/>
        <w:jc w:val="both"/>
        <w:rPr>
          <w:color w:val="000000"/>
          <w:sz w:val="20"/>
        </w:rPr>
      </w:pPr>
      <w:r w:rsidRPr="001D1280">
        <w:rPr>
          <w:color w:val="000000"/>
          <w:sz w:val="20"/>
        </w:rPr>
        <w:t>11.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spacing w:line="240" w:lineRule="auto"/>
        <w:ind w:firstLine="708"/>
        <w:jc w:val="both"/>
        <w:rPr>
          <w:b/>
          <w:bCs/>
          <w:color w:val="000000"/>
          <w:sz w:val="20"/>
        </w:rPr>
      </w:pPr>
    </w:p>
    <w:p w:rsidR="00266FF7" w:rsidRPr="001D1280" w:rsidRDefault="00266FF7" w:rsidP="00266FF7">
      <w:pPr>
        <w:spacing w:line="240" w:lineRule="auto"/>
        <w:ind w:firstLine="708"/>
        <w:jc w:val="both"/>
        <w:rPr>
          <w:b/>
          <w:bCs/>
          <w:color w:val="000000"/>
          <w:sz w:val="20"/>
        </w:rPr>
      </w:pPr>
      <w:r w:rsidRPr="001D1280">
        <w:rPr>
          <w:b/>
          <w:bCs/>
          <w:color w:val="000000"/>
          <w:sz w:val="20"/>
        </w:rPr>
        <w:t>Статья 19. Подготовка документации по планировке территории органами местного самоуправления</w:t>
      </w:r>
      <w:bookmarkEnd w:id="43"/>
      <w:bookmarkEnd w:id="44"/>
      <w:bookmarkEnd w:id="45"/>
      <w:bookmarkEnd w:id="46"/>
    </w:p>
    <w:p w:rsidR="00266FF7" w:rsidRPr="001D1280" w:rsidRDefault="00266FF7" w:rsidP="00266FF7">
      <w:pPr>
        <w:spacing w:line="240" w:lineRule="auto"/>
        <w:ind w:firstLine="708"/>
        <w:jc w:val="both"/>
        <w:rPr>
          <w:b/>
          <w:bCs/>
          <w:color w:val="000000"/>
          <w:sz w:val="20"/>
        </w:rPr>
      </w:pPr>
    </w:p>
    <w:p w:rsidR="00266FF7" w:rsidRPr="001D1280" w:rsidRDefault="00266FF7" w:rsidP="00266FF7">
      <w:pPr>
        <w:spacing w:line="240" w:lineRule="auto"/>
        <w:ind w:firstLine="709"/>
        <w:jc w:val="both"/>
        <w:rPr>
          <w:sz w:val="20"/>
        </w:rPr>
      </w:pPr>
      <w:r w:rsidRPr="001D1280">
        <w:rPr>
          <w:sz w:val="20"/>
        </w:rPr>
        <w:t>1. Решение о подготовке документации по планировке территории применительно к территории поселения</w:t>
      </w:r>
      <w:r>
        <w:rPr>
          <w:sz w:val="20"/>
        </w:rPr>
        <w:t xml:space="preserve"> </w:t>
      </w:r>
      <w:r w:rsidRPr="001D1280">
        <w:rPr>
          <w:sz w:val="20"/>
        </w:rPr>
        <w:t>,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указанных в частях 2 - 4.2 и 5.2 статьи 45 Градостроительного кодекса РФ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принятие органом местного самоуправления поселения решения о подготовке документации по планировке территории не требуется.</w:t>
      </w:r>
    </w:p>
    <w:p w:rsidR="00266FF7" w:rsidRPr="001D1280" w:rsidRDefault="00266FF7" w:rsidP="00266FF7">
      <w:pPr>
        <w:spacing w:line="240" w:lineRule="auto"/>
        <w:ind w:firstLine="709"/>
        <w:jc w:val="both"/>
        <w:rPr>
          <w:sz w:val="20"/>
        </w:rPr>
      </w:pPr>
      <w:r w:rsidRPr="001D1280">
        <w:rPr>
          <w:sz w:val="20"/>
        </w:rPr>
        <w:t>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в сети "Интернет".</w:t>
      </w:r>
    </w:p>
    <w:p w:rsidR="00266FF7" w:rsidRPr="001D1280" w:rsidRDefault="00266FF7" w:rsidP="00266FF7">
      <w:pPr>
        <w:spacing w:line="240" w:lineRule="auto"/>
        <w:ind w:firstLine="709"/>
        <w:jc w:val="both"/>
        <w:rPr>
          <w:sz w:val="20"/>
        </w:rPr>
      </w:pPr>
      <w:r w:rsidRPr="001D1280">
        <w:rPr>
          <w:sz w:val="20"/>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266FF7" w:rsidRPr="001D1280" w:rsidRDefault="00266FF7" w:rsidP="00266FF7">
      <w:pPr>
        <w:spacing w:line="240" w:lineRule="auto"/>
        <w:ind w:firstLine="709"/>
        <w:jc w:val="both"/>
        <w:rPr>
          <w:sz w:val="20"/>
        </w:rPr>
      </w:pPr>
      <w:r w:rsidRPr="001D1280">
        <w:rPr>
          <w:sz w:val="20"/>
        </w:rPr>
        <w:lastRenderedPageBreak/>
        <w:t>4. Заинтересованные лица, указанные в части 1.1 статьи 45 Градостроительного кодекса РФ, осуществляют подготовку документации по планировке территории в соответствии с требованиями, указанными в части 10 статьи 45 Градостроительного кодекса РФ, и направляют ее для утверждения в орган местного самоуправления поселения.</w:t>
      </w:r>
    </w:p>
    <w:p w:rsidR="00266FF7" w:rsidRPr="001D1280" w:rsidRDefault="00266FF7" w:rsidP="00266FF7">
      <w:pPr>
        <w:spacing w:line="240" w:lineRule="auto"/>
        <w:ind w:firstLine="709"/>
        <w:jc w:val="both"/>
        <w:rPr>
          <w:sz w:val="20"/>
        </w:rPr>
      </w:pPr>
      <w:r w:rsidRPr="001D1280">
        <w:rPr>
          <w:sz w:val="20"/>
        </w:rPr>
        <w:t>5. Орган местного самоуправления поселения осуществляет проверку документации по планировке территории на соответствие требованиям, установленным частью 10 статьи 45 Градостроительного кодекса РФ. По результатам проверки указанные органы принимают соответствующее решение о направлении документации по планировке территории главе поселения или об отклонении такой документации и о направлении ее на доработку.</w:t>
      </w:r>
    </w:p>
    <w:p w:rsidR="00266FF7" w:rsidRPr="001D1280" w:rsidRDefault="00266FF7" w:rsidP="00266FF7">
      <w:pPr>
        <w:spacing w:line="240" w:lineRule="auto"/>
        <w:ind w:firstLine="709"/>
        <w:jc w:val="both"/>
        <w:rPr>
          <w:sz w:val="20"/>
        </w:rPr>
      </w:pPr>
      <w:r w:rsidRPr="001D1280">
        <w:rPr>
          <w:sz w:val="20"/>
        </w:rPr>
        <w:t>6.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266FF7" w:rsidRPr="001D1280" w:rsidRDefault="00266FF7" w:rsidP="00266FF7">
      <w:pPr>
        <w:spacing w:line="240" w:lineRule="auto"/>
        <w:ind w:firstLine="709"/>
        <w:jc w:val="both"/>
        <w:rPr>
          <w:sz w:val="20"/>
        </w:rPr>
      </w:pPr>
      <w:r w:rsidRPr="001D1280">
        <w:rPr>
          <w:sz w:val="20"/>
        </w:rPr>
        <w:t>7.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266FF7" w:rsidRPr="001D1280" w:rsidRDefault="00266FF7" w:rsidP="00266FF7">
      <w:pPr>
        <w:spacing w:line="240" w:lineRule="auto"/>
        <w:ind w:firstLine="709"/>
        <w:jc w:val="both"/>
        <w:rPr>
          <w:sz w:val="20"/>
        </w:rPr>
      </w:pPr>
      <w:r w:rsidRPr="001D1280">
        <w:rPr>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266FF7" w:rsidRPr="001D1280" w:rsidRDefault="00266FF7" w:rsidP="00266FF7">
      <w:pPr>
        <w:spacing w:line="240" w:lineRule="auto"/>
        <w:ind w:firstLine="709"/>
        <w:jc w:val="both"/>
        <w:rPr>
          <w:sz w:val="20"/>
        </w:rPr>
      </w:pPr>
      <w:r w:rsidRPr="001D1280">
        <w:rPr>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266FF7" w:rsidRPr="001D1280" w:rsidRDefault="00266FF7" w:rsidP="00266FF7">
      <w:pPr>
        <w:spacing w:line="240" w:lineRule="auto"/>
        <w:ind w:firstLine="709"/>
        <w:jc w:val="both"/>
        <w:rPr>
          <w:sz w:val="20"/>
        </w:rPr>
      </w:pPr>
      <w:r w:rsidRPr="001D1280">
        <w:rPr>
          <w:sz w:val="20"/>
        </w:rPr>
        <w:t>3) территории для размещения линейных объектов в границах земель лесного фонда.</w:t>
      </w:r>
    </w:p>
    <w:p w:rsidR="00266FF7" w:rsidRPr="001D1280" w:rsidRDefault="00266FF7" w:rsidP="00266FF7">
      <w:pPr>
        <w:spacing w:line="240" w:lineRule="auto"/>
        <w:ind w:firstLine="709"/>
        <w:jc w:val="both"/>
        <w:rPr>
          <w:sz w:val="20"/>
        </w:rPr>
      </w:pPr>
      <w:r w:rsidRPr="001D1280">
        <w:rPr>
          <w:sz w:val="20"/>
        </w:rPr>
        <w:t>Положения об общественных обсуждениях и публичных слушаниях (в ред. ФЗ от 29.12.2017 N 455-ФЗ) применяются в соответствии с ч. 2 - 4 указанного закона.</w:t>
      </w:r>
    </w:p>
    <w:p w:rsidR="00266FF7" w:rsidRPr="001D1280" w:rsidRDefault="00266FF7" w:rsidP="00266FF7">
      <w:pPr>
        <w:spacing w:line="240" w:lineRule="auto"/>
        <w:ind w:firstLine="709"/>
        <w:jc w:val="both"/>
        <w:rPr>
          <w:sz w:val="20"/>
        </w:rPr>
      </w:pPr>
      <w:r w:rsidRPr="001D1280">
        <w:rPr>
          <w:sz w:val="20"/>
        </w:rPr>
        <w:t>8.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РФ, с учетом положений настоящей статьи.</w:t>
      </w:r>
    </w:p>
    <w:p w:rsidR="00266FF7" w:rsidRPr="001D1280" w:rsidRDefault="00266FF7" w:rsidP="00266FF7">
      <w:pPr>
        <w:spacing w:line="240" w:lineRule="auto"/>
        <w:ind w:firstLine="709"/>
        <w:jc w:val="both"/>
        <w:rPr>
          <w:sz w:val="20"/>
        </w:rPr>
      </w:pPr>
      <w:r w:rsidRPr="001D1280">
        <w:rPr>
          <w:sz w:val="20"/>
        </w:rPr>
        <w:t>9.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266FF7" w:rsidRPr="001D1280" w:rsidRDefault="00266FF7" w:rsidP="00266FF7">
      <w:pPr>
        <w:spacing w:line="240" w:lineRule="auto"/>
        <w:ind w:firstLine="709"/>
        <w:jc w:val="both"/>
        <w:rPr>
          <w:sz w:val="20"/>
        </w:rPr>
      </w:pPr>
      <w:r w:rsidRPr="001D1280">
        <w:rPr>
          <w:sz w:val="20"/>
        </w:rPr>
        <w:t>10. Орган местного самоуправления поселения направляет главе сельского поселения, подготовленную документацию по планировке территории, протокол общественных обсуждений или публичных слушаний по проекту планировки территории и проекту межевания территории и заключение о результатах общественных обсуждений или публичных слушаний не позднее чем через пятнадцать дней со дня проведения общественных обсуждений или публичных слушаний.</w:t>
      </w:r>
    </w:p>
    <w:p w:rsidR="00266FF7" w:rsidRPr="001D1280" w:rsidRDefault="00266FF7" w:rsidP="00266FF7">
      <w:pPr>
        <w:spacing w:line="240" w:lineRule="auto"/>
        <w:ind w:firstLine="709"/>
        <w:jc w:val="both"/>
        <w:rPr>
          <w:sz w:val="20"/>
        </w:rPr>
      </w:pPr>
      <w:r w:rsidRPr="001D1280">
        <w:rPr>
          <w:sz w:val="20"/>
        </w:rPr>
        <w:t>11. Глава сельского поселения с учетом протокола общественных обсуждений или публичных слушаний по проекту планировки территории 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266FF7" w:rsidRPr="001D1280" w:rsidRDefault="00266FF7" w:rsidP="00266FF7">
      <w:pPr>
        <w:spacing w:line="240" w:lineRule="auto"/>
        <w:ind w:firstLine="709"/>
        <w:jc w:val="both"/>
        <w:rPr>
          <w:sz w:val="20"/>
        </w:rPr>
      </w:pPr>
      <w:r w:rsidRPr="001D1280">
        <w:rPr>
          <w:sz w:val="20"/>
        </w:rPr>
        <w:t>12. Основанием для отклонения документации по планировке территории, подготовленной лицами, указанными в части 1.1 статьи 45 Градостроительного кодекса РФ, и направления ее на доработку является несоответствие такой документации требованиям, указанным в части 10 статьи 45 Градостроительного кодекса РФ. В иных случаях отклонение представленной такими лицами документации по планировке территории не допускается.</w:t>
      </w:r>
    </w:p>
    <w:p w:rsidR="00266FF7" w:rsidRPr="001D1280" w:rsidRDefault="00266FF7" w:rsidP="00266FF7">
      <w:pPr>
        <w:spacing w:line="240" w:lineRule="auto"/>
        <w:ind w:firstLine="709"/>
        <w:jc w:val="both"/>
        <w:rPr>
          <w:sz w:val="20"/>
        </w:rPr>
      </w:pPr>
      <w:r w:rsidRPr="001D1280">
        <w:rPr>
          <w:sz w:val="20"/>
        </w:rPr>
        <w:lastRenderedPageBreak/>
        <w:t>13.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266FF7" w:rsidRPr="001D1280" w:rsidRDefault="00266FF7" w:rsidP="00266FF7">
      <w:pPr>
        <w:spacing w:line="240" w:lineRule="auto"/>
        <w:ind w:firstLine="709"/>
        <w:jc w:val="both"/>
        <w:rPr>
          <w:sz w:val="20"/>
        </w:rPr>
      </w:pPr>
      <w:r w:rsidRPr="001D1280">
        <w:rPr>
          <w:sz w:val="20"/>
        </w:rPr>
        <w:t xml:space="preserve">14. Органы местного самоуправления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sz w:val="20"/>
        </w:rPr>
        <w:t>Торбеевского</w:t>
      </w:r>
      <w:r w:rsidRPr="001D1280">
        <w:rPr>
          <w:sz w:val="20"/>
        </w:rPr>
        <w:t xml:space="preserve">  муниципального района. В данном случае данные вопросы являются вопросами местного значения муниципального района.</w:t>
      </w:r>
    </w:p>
    <w:p w:rsidR="00266FF7" w:rsidRPr="001D1280" w:rsidRDefault="00266FF7" w:rsidP="00266FF7">
      <w:pPr>
        <w:tabs>
          <w:tab w:val="left" w:pos="720"/>
        </w:tabs>
        <w:spacing w:line="240" w:lineRule="auto"/>
        <w:ind w:firstLine="720"/>
        <w:jc w:val="both"/>
        <w:rPr>
          <w:color w:val="000000"/>
          <w:sz w:val="20"/>
        </w:rPr>
      </w:pPr>
    </w:p>
    <w:p w:rsidR="00266FF7" w:rsidRPr="001D1280" w:rsidRDefault="00266FF7" w:rsidP="00266FF7">
      <w:pPr>
        <w:autoSpaceDE w:val="0"/>
        <w:autoSpaceDN w:val="0"/>
        <w:adjustRightInd w:val="0"/>
        <w:spacing w:line="240" w:lineRule="auto"/>
        <w:ind w:firstLine="720"/>
        <w:jc w:val="both"/>
        <w:rPr>
          <w:color w:val="000000"/>
          <w:sz w:val="20"/>
        </w:rPr>
      </w:pPr>
      <w:bookmarkStart w:id="48" w:name="_Toc379293263"/>
      <w:bookmarkStart w:id="49" w:name="_Toc380581540"/>
      <w:bookmarkStart w:id="50" w:name="_Toc392516672"/>
      <w:bookmarkStart w:id="51" w:name="_Toc400454219"/>
      <w:bookmarkStart w:id="52" w:name="_Toc410315197"/>
      <w:bookmarkStart w:id="53" w:name="_Toc424116552"/>
    </w:p>
    <w:p w:rsidR="00266FF7" w:rsidRPr="001D1280" w:rsidRDefault="00266FF7" w:rsidP="00266FF7">
      <w:pPr>
        <w:autoSpaceDE w:val="0"/>
        <w:autoSpaceDN w:val="0"/>
        <w:adjustRightInd w:val="0"/>
        <w:spacing w:line="240" w:lineRule="auto"/>
        <w:ind w:firstLine="720"/>
        <w:jc w:val="both"/>
        <w:rPr>
          <w:b/>
          <w:bCs/>
          <w:sz w:val="20"/>
        </w:rPr>
      </w:pPr>
      <w:r w:rsidRPr="001D1280">
        <w:rPr>
          <w:b/>
          <w:bCs/>
          <w:sz w:val="20"/>
        </w:rPr>
        <w:t xml:space="preserve">Глава </w:t>
      </w:r>
      <w:r>
        <w:rPr>
          <w:b/>
          <w:bCs/>
          <w:sz w:val="20"/>
        </w:rPr>
        <w:t>6</w:t>
      </w:r>
      <w:r w:rsidRPr="001D1280">
        <w:rPr>
          <w:b/>
          <w:bCs/>
          <w:sz w:val="20"/>
        </w:rPr>
        <w:t xml:space="preserve">. </w:t>
      </w:r>
      <w:bookmarkEnd w:id="48"/>
      <w:bookmarkEnd w:id="49"/>
      <w:bookmarkEnd w:id="50"/>
      <w:bookmarkEnd w:id="51"/>
      <w:bookmarkEnd w:id="52"/>
      <w:bookmarkEnd w:id="53"/>
      <w:r w:rsidRPr="001D1280">
        <w:rPr>
          <w:b/>
          <w:bCs/>
          <w:sz w:val="20"/>
        </w:rPr>
        <w:t>Положение о проведении публичных слушаний по вопросам землепользования и застройки</w:t>
      </w:r>
    </w:p>
    <w:p w:rsidR="00266FF7" w:rsidRPr="001D1280" w:rsidRDefault="00266FF7" w:rsidP="00266FF7">
      <w:pPr>
        <w:spacing w:before="100" w:beforeAutospacing="1" w:after="100" w:afterAutospacing="1" w:line="240" w:lineRule="auto"/>
        <w:ind w:firstLine="709"/>
        <w:jc w:val="center"/>
        <w:outlineLvl w:val="2"/>
        <w:rPr>
          <w:b/>
          <w:bCs/>
          <w:color w:val="000000"/>
          <w:sz w:val="20"/>
        </w:rPr>
      </w:pPr>
      <w:bookmarkStart w:id="54" w:name="_Toc379293264"/>
      <w:bookmarkStart w:id="55" w:name="_Toc380581541"/>
      <w:bookmarkStart w:id="56" w:name="_Toc392516673"/>
      <w:bookmarkStart w:id="57" w:name="_Toc400454220"/>
      <w:bookmarkStart w:id="58" w:name="_Toc424116553"/>
      <w:r w:rsidRPr="001D1280">
        <w:rPr>
          <w:b/>
          <w:bCs/>
          <w:sz w:val="20"/>
        </w:rPr>
        <w:t>Статья 20</w:t>
      </w:r>
      <w:r w:rsidRPr="001D1280">
        <w:rPr>
          <w:b/>
          <w:bCs/>
          <w:color w:val="000000"/>
          <w:sz w:val="20"/>
        </w:rPr>
        <w:t>.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bookmarkEnd w:id="54"/>
      <w:bookmarkEnd w:id="55"/>
      <w:bookmarkEnd w:id="56"/>
      <w:bookmarkEnd w:id="57"/>
      <w:bookmarkEnd w:id="58"/>
    </w:p>
    <w:p w:rsidR="00266FF7" w:rsidRPr="001D1280" w:rsidRDefault="00266FF7" w:rsidP="00266FF7">
      <w:pPr>
        <w:autoSpaceDE w:val="0"/>
        <w:autoSpaceDN w:val="0"/>
        <w:adjustRightInd w:val="0"/>
        <w:spacing w:line="240" w:lineRule="auto"/>
        <w:ind w:firstLine="180"/>
        <w:jc w:val="both"/>
        <w:rPr>
          <w:sz w:val="20"/>
        </w:rPr>
      </w:pPr>
      <w:r w:rsidRPr="001D1280">
        <w:rPr>
          <w:b/>
          <w:bCs/>
          <w:sz w:val="20"/>
        </w:rPr>
        <w:tab/>
      </w:r>
      <w:r w:rsidRPr="001D1280">
        <w:rPr>
          <w:sz w:val="20"/>
        </w:rPr>
        <w:t xml:space="preserve">1. Публичные слушания по вопросам землепользования и застройки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(далее – публичные слушания)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266FF7" w:rsidRPr="001D1280" w:rsidRDefault="00266FF7" w:rsidP="00266FF7">
      <w:pPr>
        <w:autoSpaceDE w:val="0"/>
        <w:autoSpaceDN w:val="0"/>
        <w:adjustRightInd w:val="0"/>
        <w:spacing w:line="240" w:lineRule="auto"/>
        <w:ind w:firstLine="708"/>
        <w:jc w:val="both"/>
        <w:rPr>
          <w:sz w:val="20"/>
        </w:rPr>
      </w:pPr>
      <w:r w:rsidRPr="001D1280">
        <w:rPr>
          <w:sz w:val="20"/>
        </w:rPr>
        <w:t>2. Публичные слушания проводятся в случаях:</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предоставления разрешения на условно разрешенный вид использования земельного участка или объекта капитального строительства;</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подготовки проекта Генерального плана поселения, в том числе внесения в него изменений;</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 подготовки проектов планировки и проектов межевания для размещения объектов капитального строительства местного значения на территории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w:t>
      </w:r>
    </w:p>
    <w:p w:rsidR="00266FF7" w:rsidRPr="001D1280" w:rsidRDefault="00266FF7" w:rsidP="00266FF7">
      <w:pPr>
        <w:autoSpaceDE w:val="0"/>
        <w:autoSpaceDN w:val="0"/>
        <w:adjustRightInd w:val="0"/>
        <w:spacing w:line="240" w:lineRule="auto"/>
        <w:ind w:firstLine="708"/>
        <w:jc w:val="both"/>
        <w:rPr>
          <w:color w:val="000000"/>
          <w:sz w:val="20"/>
        </w:rPr>
      </w:pPr>
      <w:r w:rsidRPr="001D1280">
        <w:rPr>
          <w:sz w:val="20"/>
        </w:rPr>
        <w:t xml:space="preserve">– подготовки проекта Правила землепользования и застройки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в том числе </w:t>
      </w:r>
      <w:r w:rsidRPr="001D1280">
        <w:rPr>
          <w:color w:val="000000"/>
          <w:sz w:val="20"/>
        </w:rPr>
        <w:t>внесения в них изменений;</w:t>
      </w:r>
    </w:p>
    <w:p w:rsidR="00266FF7" w:rsidRPr="001D1280" w:rsidRDefault="00266FF7" w:rsidP="00266FF7">
      <w:pPr>
        <w:autoSpaceDE w:val="0"/>
        <w:autoSpaceDN w:val="0"/>
        <w:adjustRightInd w:val="0"/>
        <w:spacing w:line="240" w:lineRule="auto"/>
        <w:ind w:firstLine="708"/>
        <w:jc w:val="both"/>
        <w:rPr>
          <w:sz w:val="20"/>
        </w:rPr>
      </w:pPr>
      <w:r w:rsidRPr="001D1280">
        <w:rPr>
          <w:sz w:val="20"/>
        </w:rPr>
        <w:t>– установления (прекращения) публичных сервитутов.</w:t>
      </w:r>
    </w:p>
    <w:p w:rsidR="00266FF7" w:rsidRPr="001D1280" w:rsidRDefault="00266FF7" w:rsidP="00266FF7">
      <w:pPr>
        <w:autoSpaceDE w:val="0"/>
        <w:autoSpaceDN w:val="0"/>
        <w:adjustRightInd w:val="0"/>
        <w:spacing w:line="240" w:lineRule="auto"/>
        <w:ind w:firstLine="709"/>
        <w:jc w:val="both"/>
        <w:rPr>
          <w:color w:val="FF0000"/>
          <w:sz w:val="20"/>
        </w:rPr>
      </w:pPr>
      <w:r w:rsidRPr="001D1280">
        <w:rPr>
          <w:sz w:val="20"/>
        </w:rPr>
        <w:t xml:space="preserve">3. Публичные слушания проводятся Комиссией по землепользованию и застройке на основании решения главы сельского поселения. </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4. Проведение публичных слушаний осуществляется в соответствии с Уставом муниципального образования </w:t>
      </w:r>
      <w:r>
        <w:rPr>
          <w:color w:val="000000"/>
          <w:sz w:val="20"/>
        </w:rPr>
        <w:t>Торбеевского</w:t>
      </w:r>
      <w:r w:rsidRPr="001D1280">
        <w:rPr>
          <w:color w:val="000000"/>
          <w:sz w:val="20"/>
        </w:rPr>
        <w:t xml:space="preserve">  муниципального района Республики Мордовия</w:t>
      </w:r>
      <w:r w:rsidRPr="001D1280">
        <w:rPr>
          <w:sz w:val="20"/>
        </w:rPr>
        <w:t xml:space="preserve"> и нормативными правовыми актами представительного органа местного самоуправления </w:t>
      </w:r>
      <w:r>
        <w:rPr>
          <w:sz w:val="20"/>
        </w:rPr>
        <w:t>Торбеевского муниципального</w:t>
      </w:r>
      <w:r w:rsidRPr="001D1280">
        <w:rPr>
          <w:sz w:val="20"/>
        </w:rPr>
        <w:t xml:space="preserve"> Республики Мордовия.</w:t>
      </w:r>
    </w:p>
    <w:p w:rsidR="00266FF7" w:rsidRPr="001D1280" w:rsidRDefault="00266FF7" w:rsidP="00266FF7">
      <w:pPr>
        <w:autoSpaceDE w:val="0"/>
        <w:autoSpaceDN w:val="0"/>
        <w:adjustRightInd w:val="0"/>
        <w:spacing w:line="240" w:lineRule="auto"/>
        <w:ind w:firstLine="708"/>
        <w:jc w:val="both"/>
        <w:rPr>
          <w:sz w:val="20"/>
        </w:rPr>
      </w:pPr>
      <w:r w:rsidRPr="001D1280">
        <w:rPr>
          <w:sz w:val="20"/>
        </w:rPr>
        <w:t>5. Результаты публичных слушаний носят рекомендательный характер для органов местного самоуправления района.</w:t>
      </w:r>
    </w:p>
    <w:p w:rsidR="00266FF7" w:rsidRPr="001D1280" w:rsidRDefault="00266FF7" w:rsidP="00266FF7">
      <w:pPr>
        <w:autoSpaceDE w:val="0"/>
        <w:autoSpaceDN w:val="0"/>
        <w:adjustRightInd w:val="0"/>
        <w:spacing w:line="240" w:lineRule="auto"/>
        <w:ind w:firstLine="708"/>
        <w:jc w:val="both"/>
        <w:rPr>
          <w:sz w:val="20"/>
        </w:rPr>
      </w:pPr>
      <w:r w:rsidRPr="001D1280">
        <w:rPr>
          <w:sz w:val="20"/>
        </w:rPr>
        <w:t>6. В решении о проведении публичных слушаний указываются: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lastRenderedPageBreak/>
        <w:t>– наименование вопроса, выносимого на публичные слушания;</w:t>
      </w:r>
    </w:p>
    <w:p w:rsidR="00266FF7" w:rsidRPr="001D1280" w:rsidRDefault="00266FF7" w:rsidP="00266FF7">
      <w:pPr>
        <w:spacing w:line="240" w:lineRule="auto"/>
        <w:ind w:firstLine="709"/>
        <w:jc w:val="both"/>
        <w:rPr>
          <w:sz w:val="20"/>
        </w:rPr>
      </w:pPr>
      <w:r w:rsidRPr="001D1280">
        <w:rPr>
          <w:sz w:val="20"/>
        </w:rPr>
        <w:t>– сроки и порядок проведения публичных слушаний;</w:t>
      </w:r>
    </w:p>
    <w:p w:rsidR="00266FF7" w:rsidRPr="001D1280" w:rsidRDefault="00266FF7" w:rsidP="00266FF7">
      <w:pPr>
        <w:spacing w:line="240" w:lineRule="auto"/>
        <w:ind w:firstLine="709"/>
        <w:jc w:val="both"/>
        <w:rPr>
          <w:sz w:val="20"/>
        </w:rPr>
      </w:pPr>
      <w:r w:rsidRPr="001D1280">
        <w:rPr>
          <w:sz w:val="20"/>
        </w:rPr>
        <w:t>– место проведения публичных слушаний.</w:t>
      </w:r>
    </w:p>
    <w:p w:rsidR="00266FF7" w:rsidRPr="001D1280" w:rsidRDefault="00266FF7" w:rsidP="00266FF7">
      <w:pPr>
        <w:spacing w:line="240" w:lineRule="auto"/>
        <w:ind w:firstLine="709"/>
        <w:jc w:val="both"/>
        <w:rPr>
          <w:sz w:val="20"/>
        </w:rPr>
      </w:pPr>
      <w:r w:rsidRPr="001D1280">
        <w:rPr>
          <w:sz w:val="20"/>
        </w:rPr>
        <w:t>7.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266FF7" w:rsidRPr="001D1280" w:rsidRDefault="00266FF7" w:rsidP="00266FF7">
      <w:pPr>
        <w:spacing w:line="240" w:lineRule="auto"/>
        <w:ind w:firstLine="709"/>
        <w:jc w:val="both"/>
        <w:rPr>
          <w:sz w:val="20"/>
        </w:rPr>
      </w:pPr>
      <w:r w:rsidRPr="001D1280">
        <w:rPr>
          <w:sz w:val="20"/>
        </w:rPr>
        <w:t>8.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266FF7" w:rsidRPr="001D1280" w:rsidRDefault="00266FF7" w:rsidP="00266FF7">
      <w:pPr>
        <w:spacing w:line="240" w:lineRule="auto"/>
        <w:ind w:firstLine="709"/>
        <w:jc w:val="both"/>
        <w:rPr>
          <w:sz w:val="20"/>
        </w:rPr>
      </w:pPr>
      <w:r w:rsidRPr="001D1280">
        <w:rPr>
          <w:sz w:val="20"/>
        </w:rPr>
        <w:t>9. Процедура проведения общественных обсуждений состоит из следующих этапов:</w:t>
      </w:r>
    </w:p>
    <w:p w:rsidR="00266FF7" w:rsidRPr="001D1280" w:rsidRDefault="00266FF7" w:rsidP="00266FF7">
      <w:pPr>
        <w:spacing w:line="240" w:lineRule="auto"/>
        <w:ind w:firstLine="709"/>
        <w:jc w:val="both"/>
        <w:rPr>
          <w:sz w:val="20"/>
        </w:rPr>
      </w:pPr>
      <w:r w:rsidRPr="001D1280">
        <w:rPr>
          <w:sz w:val="20"/>
        </w:rPr>
        <w:t>1) оповещение о начале общественных обсуждений;</w:t>
      </w:r>
    </w:p>
    <w:p w:rsidR="00266FF7" w:rsidRPr="001D1280" w:rsidRDefault="00266FF7" w:rsidP="00266FF7">
      <w:pPr>
        <w:spacing w:line="240" w:lineRule="auto"/>
        <w:ind w:firstLine="709"/>
        <w:jc w:val="both"/>
        <w:rPr>
          <w:sz w:val="20"/>
        </w:rPr>
      </w:pPr>
      <w:r w:rsidRPr="001D1280">
        <w:rPr>
          <w:sz w:val="20"/>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266FF7" w:rsidRPr="001D1280" w:rsidRDefault="00266FF7" w:rsidP="00266FF7">
      <w:pPr>
        <w:spacing w:line="240" w:lineRule="auto"/>
        <w:ind w:firstLine="709"/>
        <w:jc w:val="both"/>
        <w:rPr>
          <w:sz w:val="20"/>
        </w:rPr>
      </w:pPr>
      <w:r w:rsidRPr="001D1280">
        <w:rPr>
          <w:sz w:val="20"/>
        </w:rPr>
        <w:t>3) проведение экспозиции или экспозиций проекта, подлежащего рассмотрению на общественных обсуждениях;</w:t>
      </w:r>
    </w:p>
    <w:p w:rsidR="00266FF7" w:rsidRPr="001D1280" w:rsidRDefault="00266FF7" w:rsidP="00266FF7">
      <w:pPr>
        <w:spacing w:line="240" w:lineRule="auto"/>
        <w:ind w:firstLine="709"/>
        <w:jc w:val="both"/>
        <w:rPr>
          <w:sz w:val="20"/>
        </w:rPr>
      </w:pPr>
      <w:r w:rsidRPr="001D1280">
        <w:rPr>
          <w:sz w:val="20"/>
        </w:rPr>
        <w:t>4) подготовка и оформление протокола общественных обсуждений;</w:t>
      </w:r>
    </w:p>
    <w:p w:rsidR="00266FF7" w:rsidRPr="001D1280" w:rsidRDefault="00266FF7" w:rsidP="00266FF7">
      <w:pPr>
        <w:spacing w:line="240" w:lineRule="auto"/>
        <w:ind w:firstLine="709"/>
        <w:jc w:val="both"/>
        <w:rPr>
          <w:sz w:val="20"/>
        </w:rPr>
      </w:pPr>
      <w:r w:rsidRPr="001D1280">
        <w:rPr>
          <w:sz w:val="20"/>
        </w:rPr>
        <w:t>5) подготовка и опубликование заключения о результатах общественных обсуждений.</w:t>
      </w:r>
    </w:p>
    <w:p w:rsidR="00266FF7" w:rsidRPr="001D1280" w:rsidRDefault="00266FF7" w:rsidP="00266FF7">
      <w:pPr>
        <w:spacing w:line="240" w:lineRule="auto"/>
        <w:ind w:firstLine="709"/>
        <w:jc w:val="both"/>
        <w:rPr>
          <w:sz w:val="20"/>
        </w:rPr>
      </w:pPr>
      <w:r w:rsidRPr="001D1280">
        <w:rPr>
          <w:sz w:val="20"/>
        </w:rPr>
        <w:t>10. Процедура проведения публичных слушаний состоит из следующих этапов:</w:t>
      </w:r>
    </w:p>
    <w:p w:rsidR="00266FF7" w:rsidRPr="001D1280" w:rsidRDefault="00266FF7" w:rsidP="00266FF7">
      <w:pPr>
        <w:spacing w:line="240" w:lineRule="auto"/>
        <w:ind w:firstLine="709"/>
        <w:jc w:val="both"/>
        <w:rPr>
          <w:sz w:val="20"/>
        </w:rPr>
      </w:pPr>
      <w:r w:rsidRPr="001D1280">
        <w:rPr>
          <w:sz w:val="20"/>
        </w:rPr>
        <w:t>1) оповещение о начале публичных слушаний;</w:t>
      </w:r>
    </w:p>
    <w:p w:rsidR="00266FF7" w:rsidRPr="001D1280" w:rsidRDefault="00266FF7" w:rsidP="00266FF7">
      <w:pPr>
        <w:spacing w:line="240" w:lineRule="auto"/>
        <w:ind w:firstLine="709"/>
        <w:jc w:val="both"/>
        <w:rPr>
          <w:sz w:val="20"/>
        </w:rPr>
      </w:pPr>
      <w:r w:rsidRPr="001D1280">
        <w:rPr>
          <w:sz w:val="20"/>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266FF7" w:rsidRPr="001D1280" w:rsidRDefault="00266FF7" w:rsidP="00266FF7">
      <w:pPr>
        <w:spacing w:line="240" w:lineRule="auto"/>
        <w:ind w:firstLine="709"/>
        <w:jc w:val="both"/>
        <w:rPr>
          <w:sz w:val="20"/>
        </w:rPr>
      </w:pPr>
      <w:r w:rsidRPr="001D1280">
        <w:rPr>
          <w:sz w:val="20"/>
        </w:rPr>
        <w:t>3) проведение экспозиции или экспозиций проекта, подлежащего рассмотрению на публичных слушаниях;</w:t>
      </w:r>
    </w:p>
    <w:p w:rsidR="00266FF7" w:rsidRPr="001D1280" w:rsidRDefault="00266FF7" w:rsidP="00266FF7">
      <w:pPr>
        <w:spacing w:line="240" w:lineRule="auto"/>
        <w:ind w:firstLine="709"/>
        <w:jc w:val="both"/>
        <w:rPr>
          <w:sz w:val="20"/>
        </w:rPr>
      </w:pPr>
      <w:r w:rsidRPr="001D1280">
        <w:rPr>
          <w:sz w:val="20"/>
        </w:rPr>
        <w:lastRenderedPageBreak/>
        <w:t>4) проведение собрания или собраний участников публичных слушаний;</w:t>
      </w:r>
    </w:p>
    <w:p w:rsidR="00266FF7" w:rsidRPr="001D1280" w:rsidRDefault="00266FF7" w:rsidP="00266FF7">
      <w:pPr>
        <w:spacing w:line="240" w:lineRule="auto"/>
        <w:ind w:firstLine="709"/>
        <w:jc w:val="both"/>
        <w:rPr>
          <w:sz w:val="20"/>
        </w:rPr>
      </w:pPr>
      <w:r w:rsidRPr="001D1280">
        <w:rPr>
          <w:sz w:val="20"/>
        </w:rPr>
        <w:t>5) подготовка и оформление протокола публичных слушаний;</w:t>
      </w:r>
    </w:p>
    <w:p w:rsidR="00266FF7" w:rsidRPr="001D1280" w:rsidRDefault="00266FF7" w:rsidP="00266FF7">
      <w:pPr>
        <w:spacing w:line="240" w:lineRule="auto"/>
        <w:ind w:firstLine="709"/>
        <w:jc w:val="both"/>
        <w:rPr>
          <w:sz w:val="20"/>
        </w:rPr>
      </w:pPr>
      <w:r w:rsidRPr="001D1280">
        <w:rPr>
          <w:sz w:val="20"/>
        </w:rPr>
        <w:t>6) подготовка и опубликование заключения о результатах публичных слушаний.</w:t>
      </w:r>
    </w:p>
    <w:p w:rsidR="00266FF7" w:rsidRPr="001D1280" w:rsidRDefault="00266FF7" w:rsidP="00266FF7">
      <w:pPr>
        <w:spacing w:line="240" w:lineRule="auto"/>
        <w:ind w:firstLine="709"/>
        <w:jc w:val="both"/>
        <w:rPr>
          <w:sz w:val="20"/>
        </w:rPr>
      </w:pPr>
      <w:r w:rsidRPr="001D1280">
        <w:rPr>
          <w:sz w:val="20"/>
        </w:rPr>
        <w:t>11. Оповещение о начале общественных обсуждений или публичных слушаний должно содержать:</w:t>
      </w:r>
    </w:p>
    <w:p w:rsidR="00266FF7" w:rsidRPr="001D1280" w:rsidRDefault="00266FF7" w:rsidP="00266FF7">
      <w:pPr>
        <w:spacing w:line="240" w:lineRule="auto"/>
        <w:ind w:firstLine="709"/>
        <w:jc w:val="both"/>
        <w:rPr>
          <w:sz w:val="20"/>
        </w:rPr>
      </w:pPr>
      <w:r w:rsidRPr="001D1280">
        <w:rPr>
          <w:sz w:val="20"/>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266FF7" w:rsidRPr="001D1280" w:rsidRDefault="00266FF7" w:rsidP="00266FF7">
      <w:pPr>
        <w:spacing w:line="240" w:lineRule="auto"/>
        <w:ind w:firstLine="709"/>
        <w:jc w:val="both"/>
        <w:rPr>
          <w:sz w:val="20"/>
        </w:rPr>
      </w:pPr>
      <w:r w:rsidRPr="001D1280">
        <w:rPr>
          <w:sz w:val="20"/>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266FF7" w:rsidRPr="001D1280" w:rsidRDefault="00266FF7" w:rsidP="00266FF7">
      <w:pPr>
        <w:spacing w:line="240" w:lineRule="auto"/>
        <w:ind w:firstLine="709"/>
        <w:jc w:val="both"/>
        <w:rPr>
          <w:sz w:val="20"/>
        </w:rPr>
      </w:pPr>
      <w:r w:rsidRPr="001D1280">
        <w:rPr>
          <w:sz w:val="20"/>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266FF7" w:rsidRPr="001D1280" w:rsidRDefault="00266FF7" w:rsidP="00266FF7">
      <w:pPr>
        <w:spacing w:line="240" w:lineRule="auto"/>
        <w:ind w:firstLine="709"/>
        <w:jc w:val="both"/>
        <w:rPr>
          <w:sz w:val="20"/>
        </w:rPr>
      </w:pPr>
      <w:r w:rsidRPr="001D1280">
        <w:rPr>
          <w:sz w:val="20"/>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266FF7" w:rsidRPr="001D1280" w:rsidRDefault="00266FF7" w:rsidP="00266FF7">
      <w:pPr>
        <w:spacing w:line="240" w:lineRule="auto"/>
        <w:ind w:firstLine="709"/>
        <w:jc w:val="both"/>
        <w:rPr>
          <w:sz w:val="20"/>
        </w:rPr>
      </w:pPr>
      <w:r w:rsidRPr="001D1280">
        <w:rPr>
          <w:sz w:val="20"/>
        </w:rPr>
        <w:t>12.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266FF7" w:rsidRPr="001D1280" w:rsidRDefault="00266FF7" w:rsidP="00266FF7">
      <w:pPr>
        <w:spacing w:line="240" w:lineRule="auto"/>
        <w:jc w:val="both"/>
        <w:rPr>
          <w:sz w:val="20"/>
        </w:rPr>
      </w:pPr>
      <w:r w:rsidRPr="001D1280">
        <w:rPr>
          <w:sz w:val="20"/>
        </w:rPr>
        <w:t>13. Оповещение о начале общественных обсуждений или публичных слушаний:</w:t>
      </w:r>
    </w:p>
    <w:p w:rsidR="00266FF7" w:rsidRPr="001D1280" w:rsidRDefault="00266FF7" w:rsidP="00266FF7">
      <w:pPr>
        <w:spacing w:line="240" w:lineRule="auto"/>
        <w:jc w:val="both"/>
        <w:rPr>
          <w:sz w:val="20"/>
        </w:rPr>
      </w:pPr>
      <w:r w:rsidRPr="001D1280">
        <w:rPr>
          <w:sz w:val="20"/>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266FF7" w:rsidRPr="001D1280" w:rsidRDefault="00266FF7" w:rsidP="00266FF7">
      <w:pPr>
        <w:spacing w:line="240" w:lineRule="auto"/>
        <w:jc w:val="both"/>
        <w:rPr>
          <w:sz w:val="20"/>
        </w:rPr>
      </w:pPr>
      <w:r w:rsidRPr="001D1280">
        <w:rPr>
          <w:sz w:val="20"/>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8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266FF7" w:rsidRPr="001D1280" w:rsidRDefault="00266FF7" w:rsidP="00266FF7">
      <w:pPr>
        <w:spacing w:line="240" w:lineRule="auto"/>
        <w:jc w:val="both"/>
        <w:rPr>
          <w:sz w:val="20"/>
        </w:rPr>
      </w:pPr>
      <w:r w:rsidRPr="001D1280">
        <w:rPr>
          <w:sz w:val="20"/>
        </w:rPr>
        <w:t>14. В течение всего периода размещения в соответствии с пунктом 2 части 9 и пунктом 2 части 10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266FF7" w:rsidRPr="001D1280" w:rsidRDefault="00266FF7" w:rsidP="00266FF7">
      <w:pPr>
        <w:spacing w:line="240" w:lineRule="auto"/>
        <w:jc w:val="both"/>
        <w:rPr>
          <w:sz w:val="20"/>
        </w:rPr>
      </w:pPr>
      <w:r w:rsidRPr="001D1280">
        <w:rPr>
          <w:sz w:val="20"/>
        </w:rPr>
        <w:lastRenderedPageBreak/>
        <w:t>15. В период размещения в соответствии с пунктом 2 части 9 и пунктом 2 части 10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266FF7" w:rsidRPr="001D1280" w:rsidRDefault="00266FF7" w:rsidP="00266FF7">
      <w:pPr>
        <w:spacing w:line="240" w:lineRule="auto"/>
        <w:jc w:val="both"/>
        <w:rPr>
          <w:sz w:val="20"/>
        </w:rPr>
      </w:pPr>
      <w:r w:rsidRPr="001D1280">
        <w:rPr>
          <w:sz w:val="20"/>
        </w:rPr>
        <w:t>1) посредством официального сайта или информационных систем (в случае проведения общественных обсуждений);</w:t>
      </w:r>
    </w:p>
    <w:p w:rsidR="00266FF7" w:rsidRPr="001D1280" w:rsidRDefault="00266FF7" w:rsidP="00266FF7">
      <w:pPr>
        <w:spacing w:line="240" w:lineRule="auto"/>
        <w:jc w:val="both"/>
        <w:rPr>
          <w:sz w:val="20"/>
        </w:rPr>
      </w:pPr>
      <w:r w:rsidRPr="001D1280">
        <w:rPr>
          <w:sz w:val="20"/>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266FF7" w:rsidRPr="001D1280" w:rsidRDefault="00266FF7" w:rsidP="00266FF7">
      <w:pPr>
        <w:spacing w:line="240" w:lineRule="auto"/>
        <w:jc w:val="both"/>
        <w:rPr>
          <w:sz w:val="20"/>
        </w:rPr>
      </w:pPr>
      <w:r w:rsidRPr="001D1280">
        <w:rPr>
          <w:sz w:val="20"/>
        </w:rPr>
        <w:t>3) в письменной форме в адрес организатора общественных обсуждений или публичных слушаний;</w:t>
      </w:r>
    </w:p>
    <w:p w:rsidR="00266FF7" w:rsidRPr="001D1280" w:rsidRDefault="00266FF7" w:rsidP="00266FF7">
      <w:pPr>
        <w:spacing w:line="240" w:lineRule="auto"/>
        <w:jc w:val="both"/>
        <w:rPr>
          <w:sz w:val="20"/>
        </w:rPr>
      </w:pPr>
      <w:r w:rsidRPr="001D1280">
        <w:rPr>
          <w:sz w:val="20"/>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266FF7" w:rsidRPr="001D1280" w:rsidRDefault="00266FF7" w:rsidP="00266FF7">
      <w:pPr>
        <w:tabs>
          <w:tab w:val="left" w:pos="720"/>
        </w:tabs>
        <w:spacing w:line="240" w:lineRule="auto"/>
        <w:ind w:firstLine="720"/>
        <w:jc w:val="both"/>
        <w:rPr>
          <w:sz w:val="20"/>
        </w:rPr>
      </w:pPr>
      <w:r w:rsidRPr="001D1280">
        <w:rPr>
          <w:sz w:val="20"/>
        </w:rPr>
        <w:t>16. Предложения и замечания, внесенные в соответствии с частью 15 настоящей статьи, подлежат регистрации, а также обязательному рассмотрению организатором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17.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266FF7" w:rsidRPr="001D1280" w:rsidRDefault="00266FF7" w:rsidP="00266FF7">
      <w:pPr>
        <w:tabs>
          <w:tab w:val="left" w:pos="720"/>
        </w:tabs>
        <w:spacing w:line="240" w:lineRule="auto"/>
        <w:ind w:firstLine="720"/>
        <w:jc w:val="both"/>
        <w:rPr>
          <w:sz w:val="20"/>
        </w:rPr>
      </w:pPr>
      <w:r w:rsidRPr="001D1280">
        <w:rPr>
          <w:sz w:val="20"/>
        </w:rPr>
        <w:t>18. Не требуется представление указанных в части 18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18 настоящей статьи, может использоваться единая система идентификации и аутентификации.</w:t>
      </w:r>
    </w:p>
    <w:p w:rsidR="00266FF7" w:rsidRPr="001D1280" w:rsidRDefault="00266FF7" w:rsidP="00266FF7">
      <w:pPr>
        <w:tabs>
          <w:tab w:val="left" w:pos="720"/>
        </w:tabs>
        <w:spacing w:line="240" w:lineRule="auto"/>
        <w:ind w:firstLine="720"/>
        <w:jc w:val="both"/>
        <w:rPr>
          <w:sz w:val="20"/>
        </w:rPr>
      </w:pPr>
      <w:r w:rsidRPr="001D1280">
        <w:rPr>
          <w:sz w:val="20"/>
        </w:rPr>
        <w:t>19.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266FF7" w:rsidRPr="001D1280" w:rsidRDefault="00266FF7" w:rsidP="00266FF7">
      <w:pPr>
        <w:tabs>
          <w:tab w:val="left" w:pos="720"/>
        </w:tabs>
        <w:spacing w:line="240" w:lineRule="auto"/>
        <w:ind w:firstLine="720"/>
        <w:jc w:val="both"/>
        <w:rPr>
          <w:sz w:val="20"/>
        </w:rPr>
      </w:pPr>
      <w:r w:rsidRPr="001D1280">
        <w:rPr>
          <w:sz w:val="20"/>
        </w:rPr>
        <w:t>20.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266FF7" w:rsidRPr="001D1280" w:rsidRDefault="00266FF7" w:rsidP="00266FF7">
      <w:pPr>
        <w:tabs>
          <w:tab w:val="left" w:pos="720"/>
        </w:tabs>
        <w:spacing w:line="240" w:lineRule="auto"/>
        <w:ind w:firstLine="720"/>
        <w:jc w:val="both"/>
        <w:rPr>
          <w:sz w:val="20"/>
        </w:rPr>
      </w:pPr>
      <w:r w:rsidRPr="001D1280">
        <w:rPr>
          <w:sz w:val="20"/>
        </w:rPr>
        <w:t>21. Официальный сайт и (или) информационные системы должны обеспечивать возможность:</w:t>
      </w:r>
    </w:p>
    <w:p w:rsidR="00266FF7" w:rsidRPr="001D1280" w:rsidRDefault="00266FF7" w:rsidP="00266FF7">
      <w:pPr>
        <w:tabs>
          <w:tab w:val="left" w:pos="720"/>
        </w:tabs>
        <w:spacing w:line="240" w:lineRule="auto"/>
        <w:ind w:firstLine="720"/>
        <w:jc w:val="both"/>
        <w:rPr>
          <w:sz w:val="20"/>
        </w:rPr>
      </w:pPr>
      <w:r w:rsidRPr="001D1280">
        <w:rPr>
          <w:sz w:val="20"/>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266FF7" w:rsidRPr="001D1280" w:rsidRDefault="00266FF7" w:rsidP="00266FF7">
      <w:pPr>
        <w:tabs>
          <w:tab w:val="left" w:pos="720"/>
        </w:tabs>
        <w:spacing w:line="240" w:lineRule="auto"/>
        <w:ind w:firstLine="720"/>
        <w:jc w:val="both"/>
        <w:rPr>
          <w:sz w:val="20"/>
        </w:rPr>
      </w:pPr>
      <w:r w:rsidRPr="001D1280">
        <w:rPr>
          <w:sz w:val="20"/>
        </w:rPr>
        <w:lastRenderedPageBreak/>
        <w:t>2) представления информации о результатах общественных обсуждений, количестве участников общественных обсуждений.</w:t>
      </w:r>
    </w:p>
    <w:p w:rsidR="00266FF7" w:rsidRPr="001D1280" w:rsidRDefault="00266FF7" w:rsidP="00266FF7">
      <w:pPr>
        <w:tabs>
          <w:tab w:val="left" w:pos="720"/>
        </w:tabs>
        <w:spacing w:line="240" w:lineRule="auto"/>
        <w:ind w:firstLine="720"/>
        <w:jc w:val="both"/>
        <w:rPr>
          <w:sz w:val="20"/>
        </w:rPr>
      </w:pPr>
      <w:r w:rsidRPr="001D1280">
        <w:rPr>
          <w:sz w:val="20"/>
        </w:rPr>
        <w:t>22.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266FF7" w:rsidRPr="001D1280" w:rsidRDefault="00266FF7" w:rsidP="00266FF7">
      <w:pPr>
        <w:tabs>
          <w:tab w:val="left" w:pos="720"/>
        </w:tabs>
        <w:spacing w:line="240" w:lineRule="auto"/>
        <w:ind w:firstLine="720"/>
        <w:jc w:val="both"/>
        <w:rPr>
          <w:sz w:val="20"/>
        </w:rPr>
      </w:pPr>
      <w:r w:rsidRPr="001D1280">
        <w:rPr>
          <w:sz w:val="20"/>
        </w:rPr>
        <w:t>1) дата оформления протокола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2) информация об организаторе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266FF7" w:rsidRPr="001D1280" w:rsidRDefault="00266FF7" w:rsidP="00266FF7">
      <w:pPr>
        <w:tabs>
          <w:tab w:val="left" w:pos="720"/>
        </w:tabs>
        <w:spacing w:line="240" w:lineRule="auto"/>
        <w:ind w:firstLine="720"/>
        <w:jc w:val="both"/>
        <w:rPr>
          <w:sz w:val="20"/>
        </w:rPr>
      </w:pPr>
      <w:r w:rsidRPr="001D1280">
        <w:rPr>
          <w:sz w:val="20"/>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266FF7" w:rsidRPr="001D1280" w:rsidRDefault="00266FF7" w:rsidP="00266FF7">
      <w:pPr>
        <w:tabs>
          <w:tab w:val="left" w:pos="720"/>
        </w:tabs>
        <w:spacing w:line="240" w:lineRule="auto"/>
        <w:ind w:firstLine="720"/>
        <w:jc w:val="both"/>
        <w:rPr>
          <w:sz w:val="20"/>
        </w:rPr>
      </w:pPr>
      <w:r w:rsidRPr="001D1280">
        <w:rPr>
          <w:sz w:val="20"/>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23.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266FF7" w:rsidRPr="001D1280" w:rsidRDefault="00266FF7" w:rsidP="00266FF7">
      <w:pPr>
        <w:tabs>
          <w:tab w:val="left" w:pos="720"/>
        </w:tabs>
        <w:spacing w:line="240" w:lineRule="auto"/>
        <w:ind w:firstLine="720"/>
        <w:jc w:val="both"/>
        <w:rPr>
          <w:sz w:val="20"/>
        </w:rPr>
      </w:pPr>
      <w:r w:rsidRPr="001D1280">
        <w:rPr>
          <w:sz w:val="20"/>
        </w:rPr>
        <w:t>24.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266FF7" w:rsidRPr="001D1280" w:rsidRDefault="00266FF7" w:rsidP="00266FF7">
      <w:pPr>
        <w:tabs>
          <w:tab w:val="left" w:pos="720"/>
        </w:tabs>
        <w:spacing w:line="240" w:lineRule="auto"/>
        <w:ind w:firstLine="720"/>
        <w:jc w:val="both"/>
        <w:rPr>
          <w:sz w:val="20"/>
        </w:rPr>
      </w:pPr>
      <w:r w:rsidRPr="001D1280">
        <w:rPr>
          <w:sz w:val="20"/>
        </w:rPr>
        <w:t>25.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26. В заключении о результатах общественных обсуждений или публичных слушаний должны быть указаны:</w:t>
      </w:r>
    </w:p>
    <w:p w:rsidR="00266FF7" w:rsidRPr="001D1280" w:rsidRDefault="00266FF7" w:rsidP="00266FF7">
      <w:pPr>
        <w:tabs>
          <w:tab w:val="left" w:pos="720"/>
        </w:tabs>
        <w:spacing w:line="240" w:lineRule="auto"/>
        <w:ind w:firstLine="720"/>
        <w:jc w:val="both"/>
        <w:rPr>
          <w:sz w:val="20"/>
        </w:rPr>
      </w:pPr>
      <w:r w:rsidRPr="001D1280">
        <w:rPr>
          <w:sz w:val="20"/>
        </w:rPr>
        <w:t>1) дата оформления заключения о результатах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266FF7" w:rsidRPr="001D1280" w:rsidRDefault="00266FF7" w:rsidP="00266FF7">
      <w:pPr>
        <w:tabs>
          <w:tab w:val="left" w:pos="720"/>
        </w:tabs>
        <w:spacing w:line="240" w:lineRule="auto"/>
        <w:ind w:firstLine="720"/>
        <w:jc w:val="both"/>
        <w:rPr>
          <w:sz w:val="20"/>
        </w:rPr>
      </w:pPr>
      <w:r w:rsidRPr="001D1280">
        <w:rPr>
          <w:sz w:val="20"/>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266FF7" w:rsidRPr="001D1280" w:rsidRDefault="00266FF7" w:rsidP="00266FF7">
      <w:pPr>
        <w:tabs>
          <w:tab w:val="left" w:pos="720"/>
        </w:tabs>
        <w:spacing w:line="240" w:lineRule="auto"/>
        <w:ind w:firstLine="720"/>
        <w:jc w:val="both"/>
        <w:rPr>
          <w:sz w:val="20"/>
        </w:rPr>
      </w:pPr>
      <w:r w:rsidRPr="001D1280">
        <w:rPr>
          <w:sz w:val="20"/>
        </w:rPr>
        <w:lastRenderedPageBreak/>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27.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266FF7" w:rsidRPr="001D1280" w:rsidRDefault="00266FF7" w:rsidP="00266FF7">
      <w:pPr>
        <w:tabs>
          <w:tab w:val="left" w:pos="720"/>
        </w:tabs>
        <w:spacing w:line="240" w:lineRule="auto"/>
        <w:ind w:firstLine="720"/>
        <w:jc w:val="both"/>
        <w:rPr>
          <w:sz w:val="20"/>
        </w:rPr>
      </w:pPr>
      <w:r w:rsidRPr="001D1280">
        <w:rPr>
          <w:sz w:val="20"/>
        </w:rPr>
        <w:t>28. Уставом муниципального образования и (или) нормативным правовым актом представительного органа муниципального образования:</w:t>
      </w:r>
    </w:p>
    <w:p w:rsidR="00266FF7" w:rsidRPr="001D1280" w:rsidRDefault="00266FF7" w:rsidP="00266FF7">
      <w:pPr>
        <w:tabs>
          <w:tab w:val="left" w:pos="720"/>
        </w:tabs>
        <w:spacing w:line="240" w:lineRule="auto"/>
        <w:ind w:firstLine="720"/>
        <w:jc w:val="both"/>
        <w:rPr>
          <w:sz w:val="20"/>
        </w:rPr>
      </w:pPr>
      <w:r w:rsidRPr="001D1280">
        <w:rPr>
          <w:sz w:val="20"/>
        </w:rPr>
        <w:t>1) порядок организации и проведения общественных обсуждений или публичных слушаний по проектам;</w:t>
      </w:r>
    </w:p>
    <w:p w:rsidR="00266FF7" w:rsidRPr="001D1280" w:rsidRDefault="00266FF7" w:rsidP="00266FF7">
      <w:pPr>
        <w:tabs>
          <w:tab w:val="left" w:pos="720"/>
        </w:tabs>
        <w:spacing w:line="240" w:lineRule="auto"/>
        <w:ind w:firstLine="720"/>
        <w:jc w:val="both"/>
        <w:rPr>
          <w:sz w:val="20"/>
        </w:rPr>
      </w:pPr>
      <w:r w:rsidRPr="001D1280">
        <w:rPr>
          <w:sz w:val="20"/>
        </w:rPr>
        <w:t>2) организатор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3) срок проведения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4) официальный сайт и (или) информационные системы;</w:t>
      </w:r>
    </w:p>
    <w:p w:rsidR="00266FF7" w:rsidRPr="001D1280" w:rsidRDefault="00266FF7" w:rsidP="00266FF7">
      <w:pPr>
        <w:tabs>
          <w:tab w:val="left" w:pos="720"/>
        </w:tabs>
        <w:spacing w:line="240" w:lineRule="auto"/>
        <w:ind w:firstLine="720"/>
        <w:jc w:val="both"/>
        <w:rPr>
          <w:sz w:val="20"/>
        </w:rPr>
      </w:pPr>
      <w:r w:rsidRPr="001D1280">
        <w:rPr>
          <w:sz w:val="20"/>
        </w:rPr>
        <w:t>5) требования к информационным стендам, на которых размещаются оповещения о начале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266FF7" w:rsidRPr="001D1280" w:rsidRDefault="00266FF7" w:rsidP="00266FF7">
      <w:pPr>
        <w:tabs>
          <w:tab w:val="left" w:pos="720"/>
        </w:tabs>
        <w:spacing w:line="240" w:lineRule="auto"/>
        <w:ind w:firstLine="720"/>
        <w:jc w:val="both"/>
        <w:rPr>
          <w:sz w:val="20"/>
        </w:rPr>
      </w:pPr>
    </w:p>
    <w:p w:rsidR="00266FF7" w:rsidRPr="001D1280" w:rsidRDefault="00266FF7" w:rsidP="00266FF7">
      <w:pPr>
        <w:tabs>
          <w:tab w:val="left" w:pos="720"/>
        </w:tabs>
        <w:spacing w:before="100" w:beforeAutospacing="1" w:after="100" w:afterAutospacing="1" w:line="240" w:lineRule="auto"/>
        <w:ind w:firstLine="720"/>
        <w:jc w:val="center"/>
        <w:outlineLvl w:val="2"/>
        <w:rPr>
          <w:b/>
          <w:bCs/>
          <w:sz w:val="20"/>
        </w:rPr>
      </w:pPr>
      <w:bookmarkStart w:id="59" w:name="_Toc379293266"/>
      <w:bookmarkStart w:id="60" w:name="_Toc380581543"/>
      <w:bookmarkStart w:id="61" w:name="_Toc392516675"/>
      <w:bookmarkStart w:id="62" w:name="_Toc400454222"/>
      <w:bookmarkStart w:id="63" w:name="_Toc424116555"/>
      <w:r w:rsidRPr="001D1280">
        <w:rPr>
          <w:b/>
          <w:bCs/>
          <w:sz w:val="20"/>
        </w:rPr>
        <w:t>Статья 21. Полномочия Комиссии в области организации и проведения публичных слушаний</w:t>
      </w:r>
      <w:bookmarkEnd w:id="59"/>
      <w:bookmarkEnd w:id="60"/>
      <w:bookmarkEnd w:id="61"/>
      <w:bookmarkEnd w:id="62"/>
      <w:bookmarkEnd w:id="63"/>
    </w:p>
    <w:p w:rsidR="00266FF7" w:rsidRPr="001D1280" w:rsidRDefault="00266FF7" w:rsidP="00266FF7">
      <w:pPr>
        <w:tabs>
          <w:tab w:val="left" w:pos="720"/>
        </w:tabs>
        <w:spacing w:line="240" w:lineRule="auto"/>
        <w:ind w:firstLine="720"/>
        <w:jc w:val="both"/>
        <w:rPr>
          <w:sz w:val="20"/>
        </w:rPr>
      </w:pPr>
      <w:r w:rsidRPr="001D1280">
        <w:rPr>
          <w:sz w:val="20"/>
        </w:rPr>
        <w:t xml:space="preserve">1. Со дня принятия решения о проведении публичных слушаний Комиссия: </w:t>
      </w:r>
    </w:p>
    <w:p w:rsidR="00266FF7" w:rsidRPr="001D1280" w:rsidRDefault="00266FF7" w:rsidP="00266FF7">
      <w:pPr>
        <w:tabs>
          <w:tab w:val="left" w:pos="720"/>
        </w:tabs>
        <w:spacing w:line="240" w:lineRule="auto"/>
        <w:ind w:firstLine="720"/>
        <w:jc w:val="both"/>
        <w:rPr>
          <w:sz w:val="20"/>
        </w:rPr>
      </w:pPr>
      <w:r w:rsidRPr="001D1280">
        <w:rPr>
          <w:sz w:val="20"/>
        </w:rPr>
        <w:t xml:space="preserve">- обеспечивает заблаговременное обнародование темы и перечня вопросов публичных слушаний; </w:t>
      </w:r>
    </w:p>
    <w:p w:rsidR="00266FF7" w:rsidRPr="001D1280" w:rsidRDefault="00266FF7" w:rsidP="00266FF7">
      <w:pPr>
        <w:tabs>
          <w:tab w:val="left" w:pos="720"/>
        </w:tabs>
        <w:spacing w:line="240" w:lineRule="auto"/>
        <w:ind w:firstLine="720"/>
        <w:jc w:val="both"/>
        <w:rPr>
          <w:sz w:val="20"/>
        </w:rPr>
      </w:pPr>
      <w:r w:rsidRPr="001D1280">
        <w:rPr>
          <w:sz w:val="20"/>
        </w:rPr>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rsidR="00266FF7" w:rsidRPr="001D1280" w:rsidRDefault="00266FF7" w:rsidP="00266FF7">
      <w:pPr>
        <w:tabs>
          <w:tab w:val="left" w:pos="720"/>
        </w:tabs>
        <w:spacing w:line="240" w:lineRule="auto"/>
        <w:ind w:firstLine="720"/>
        <w:jc w:val="both"/>
        <w:rPr>
          <w:sz w:val="20"/>
        </w:rPr>
      </w:pPr>
      <w:r w:rsidRPr="001D1280">
        <w:rPr>
          <w:sz w:val="20"/>
        </w:rPr>
        <w:t>–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публичных слушаниях;</w:t>
      </w:r>
    </w:p>
    <w:p w:rsidR="00266FF7" w:rsidRPr="001D1280" w:rsidRDefault="00266FF7" w:rsidP="00266FF7">
      <w:pPr>
        <w:tabs>
          <w:tab w:val="left" w:pos="720"/>
        </w:tabs>
        <w:spacing w:line="240" w:lineRule="auto"/>
        <w:ind w:firstLine="720"/>
        <w:jc w:val="both"/>
        <w:rPr>
          <w:sz w:val="20"/>
        </w:rPr>
      </w:pPr>
      <w:r w:rsidRPr="001D1280">
        <w:rPr>
          <w:sz w:val="20"/>
        </w:rPr>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266FF7" w:rsidRPr="001D1280" w:rsidRDefault="00266FF7" w:rsidP="00266FF7">
      <w:pPr>
        <w:tabs>
          <w:tab w:val="left" w:pos="720"/>
        </w:tabs>
        <w:spacing w:line="240" w:lineRule="auto"/>
        <w:ind w:firstLine="720"/>
        <w:jc w:val="both"/>
        <w:rPr>
          <w:sz w:val="20"/>
        </w:rPr>
      </w:pPr>
      <w:r w:rsidRPr="001D1280">
        <w:rPr>
          <w:sz w:val="20"/>
        </w:rPr>
        <w:t>– назначает ведущего и секретаря публичных слушаний для ведения публичных слушаний и составления протокола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 xml:space="preserve">– оповещает население сельского поселения об инициаторах, дате, месте проведения, теме и вопросах, выносимых на публичные слушания; </w:t>
      </w:r>
    </w:p>
    <w:p w:rsidR="00266FF7" w:rsidRPr="001D1280" w:rsidRDefault="00266FF7" w:rsidP="00266FF7">
      <w:pPr>
        <w:tabs>
          <w:tab w:val="left" w:pos="720"/>
        </w:tabs>
        <w:spacing w:line="240" w:lineRule="auto"/>
        <w:ind w:firstLine="720"/>
        <w:jc w:val="both"/>
        <w:rPr>
          <w:sz w:val="20"/>
        </w:rPr>
      </w:pPr>
      <w:r w:rsidRPr="001D1280">
        <w:rPr>
          <w:sz w:val="20"/>
        </w:rPr>
        <w:t>– осуществляет иные полномочия.</w:t>
      </w:r>
    </w:p>
    <w:p w:rsidR="00266FF7" w:rsidRPr="001D1280" w:rsidRDefault="00266FF7" w:rsidP="00266FF7">
      <w:pPr>
        <w:tabs>
          <w:tab w:val="left" w:pos="720"/>
        </w:tabs>
        <w:spacing w:line="240" w:lineRule="auto"/>
        <w:ind w:firstLine="720"/>
        <w:jc w:val="both"/>
        <w:rPr>
          <w:sz w:val="20"/>
        </w:rPr>
      </w:pPr>
      <w:r w:rsidRPr="001D1280">
        <w:rPr>
          <w:sz w:val="20"/>
        </w:rPr>
        <w:lastRenderedPageBreak/>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rsidR="00266FF7" w:rsidRPr="001D1280" w:rsidRDefault="00266FF7" w:rsidP="00266FF7">
      <w:pPr>
        <w:tabs>
          <w:tab w:val="left" w:pos="720"/>
        </w:tabs>
        <w:spacing w:before="100" w:beforeAutospacing="1" w:after="100" w:afterAutospacing="1" w:line="240" w:lineRule="auto"/>
        <w:ind w:firstLine="720"/>
        <w:jc w:val="center"/>
        <w:outlineLvl w:val="2"/>
        <w:rPr>
          <w:b/>
          <w:bCs/>
          <w:sz w:val="20"/>
        </w:rPr>
      </w:pPr>
      <w:bookmarkStart w:id="64" w:name="_Toc379293267"/>
      <w:bookmarkStart w:id="65" w:name="_Toc380581544"/>
      <w:bookmarkStart w:id="66" w:name="_Toc392516676"/>
      <w:bookmarkStart w:id="67" w:name="_Toc400454223"/>
      <w:bookmarkStart w:id="68" w:name="_Toc424116556"/>
      <w:r w:rsidRPr="001D1280">
        <w:rPr>
          <w:b/>
          <w:bCs/>
          <w:sz w:val="20"/>
        </w:rPr>
        <w:t>Статья 22.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64"/>
      <w:bookmarkEnd w:id="65"/>
      <w:bookmarkEnd w:id="66"/>
      <w:bookmarkEnd w:id="67"/>
      <w:bookmarkEnd w:id="68"/>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1. Для проведения публичных слушаний по вопросам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либо в предоставлении разрешения на отклонение от предельных параметров разрешенного строительства, реконструкции объектов капитального строительства заинтересованное физическое или юридическое лицо направляет соответствующее заявление в Комиссию.</w:t>
      </w:r>
    </w:p>
    <w:p w:rsidR="00266FF7" w:rsidRPr="001D1280" w:rsidRDefault="00266FF7" w:rsidP="00266FF7">
      <w:pPr>
        <w:autoSpaceDE w:val="0"/>
        <w:autoSpaceDN w:val="0"/>
        <w:adjustRightInd w:val="0"/>
        <w:spacing w:line="240" w:lineRule="auto"/>
        <w:ind w:firstLine="708"/>
        <w:jc w:val="both"/>
        <w:rPr>
          <w:color w:val="000000"/>
          <w:sz w:val="20"/>
        </w:rPr>
      </w:pPr>
      <w:r w:rsidRPr="001D1280">
        <w:rPr>
          <w:color w:val="000000"/>
          <w:sz w:val="20"/>
        </w:rPr>
        <w:t>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w:t>
      </w:r>
    </w:p>
    <w:p w:rsidR="00266FF7" w:rsidRPr="001D1280" w:rsidRDefault="00266FF7" w:rsidP="00266FF7">
      <w:pPr>
        <w:autoSpaceDE w:val="0"/>
        <w:autoSpaceDN w:val="0"/>
        <w:adjustRightInd w:val="0"/>
        <w:spacing w:line="240" w:lineRule="auto"/>
        <w:ind w:firstLine="708"/>
        <w:jc w:val="both"/>
        <w:rPr>
          <w:color w:val="FF00FF"/>
          <w:sz w:val="20"/>
        </w:rPr>
      </w:pPr>
      <w:r w:rsidRPr="001D1280">
        <w:rPr>
          <w:sz w:val="20"/>
        </w:rPr>
        <w:t>В случае если условно разрешенный вид использования земельного участка или объекта капитального строительства,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266FF7" w:rsidRPr="001D1280" w:rsidRDefault="00266FF7" w:rsidP="00266FF7">
      <w:pPr>
        <w:autoSpaceDE w:val="0"/>
        <w:autoSpaceDN w:val="0"/>
        <w:adjustRightInd w:val="0"/>
        <w:spacing w:line="240" w:lineRule="auto"/>
        <w:ind w:firstLine="708"/>
        <w:jc w:val="both"/>
        <w:rPr>
          <w:sz w:val="20"/>
        </w:rPr>
      </w:pPr>
      <w:r w:rsidRPr="001D1280">
        <w:rPr>
          <w:sz w:val="20"/>
        </w:rPr>
        <w:t>3.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266FF7" w:rsidRPr="001D1280" w:rsidRDefault="00266FF7" w:rsidP="00266FF7">
      <w:pPr>
        <w:tabs>
          <w:tab w:val="left" w:pos="720"/>
        </w:tabs>
        <w:spacing w:line="240" w:lineRule="auto"/>
        <w:ind w:firstLine="720"/>
        <w:jc w:val="both"/>
        <w:rPr>
          <w:sz w:val="20"/>
        </w:rPr>
      </w:pPr>
      <w:r w:rsidRPr="001D1280">
        <w:rPr>
          <w:sz w:val="20"/>
        </w:rPr>
        <w:t xml:space="preserve">4.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сельского поселения. </w:t>
      </w:r>
    </w:p>
    <w:p w:rsidR="00266FF7" w:rsidRPr="001D1280" w:rsidRDefault="00266FF7" w:rsidP="00266FF7">
      <w:pPr>
        <w:tabs>
          <w:tab w:val="left" w:pos="720"/>
        </w:tabs>
        <w:spacing w:line="240" w:lineRule="auto"/>
        <w:ind w:firstLine="720"/>
        <w:jc w:val="both"/>
        <w:rPr>
          <w:sz w:val="20"/>
        </w:rPr>
      </w:pPr>
      <w:r w:rsidRPr="001D1280">
        <w:rPr>
          <w:sz w:val="20"/>
        </w:rPr>
        <w:t xml:space="preserve">5. На основании рекомендаций Комиссии глава сельского поселения принимает решение о предоставлении разрешения или об отказе в его предоставлении. Указанное решение подлежит официальному обнародованию. </w:t>
      </w:r>
    </w:p>
    <w:p w:rsidR="00266FF7" w:rsidRPr="001D1280" w:rsidRDefault="00266FF7" w:rsidP="00266FF7">
      <w:pPr>
        <w:tabs>
          <w:tab w:val="left" w:pos="720"/>
        </w:tabs>
        <w:spacing w:before="100" w:beforeAutospacing="1" w:after="100" w:afterAutospacing="1" w:line="240" w:lineRule="auto"/>
        <w:ind w:firstLine="709"/>
        <w:jc w:val="center"/>
        <w:outlineLvl w:val="2"/>
        <w:rPr>
          <w:b/>
          <w:bCs/>
          <w:sz w:val="20"/>
        </w:rPr>
      </w:pPr>
      <w:bookmarkStart w:id="69" w:name="_Toc379293268"/>
      <w:bookmarkStart w:id="70" w:name="_Toc380581545"/>
      <w:bookmarkStart w:id="71" w:name="_Toc392516677"/>
      <w:bookmarkStart w:id="72" w:name="_Toc400454224"/>
      <w:bookmarkStart w:id="73" w:name="_Toc424116557"/>
      <w:r w:rsidRPr="001D1280">
        <w:rPr>
          <w:b/>
          <w:bCs/>
          <w:sz w:val="20"/>
        </w:rPr>
        <w:t>Статья 23.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69"/>
      <w:bookmarkEnd w:id="70"/>
      <w:bookmarkEnd w:id="71"/>
      <w:bookmarkEnd w:id="72"/>
      <w:bookmarkEnd w:id="73"/>
    </w:p>
    <w:p w:rsidR="00266FF7" w:rsidRPr="001D1280" w:rsidRDefault="00266FF7" w:rsidP="00266FF7">
      <w:pPr>
        <w:autoSpaceDE w:val="0"/>
        <w:autoSpaceDN w:val="0"/>
        <w:adjustRightInd w:val="0"/>
        <w:spacing w:line="240" w:lineRule="auto"/>
        <w:ind w:firstLine="709"/>
        <w:jc w:val="both"/>
        <w:rPr>
          <w:sz w:val="20"/>
        </w:rPr>
      </w:pPr>
      <w:r w:rsidRPr="001D1280">
        <w:rPr>
          <w:color w:val="000000"/>
          <w:sz w:val="20"/>
        </w:rPr>
        <w:t>1</w:t>
      </w:r>
      <w:r w:rsidRPr="001D1280">
        <w:rPr>
          <w:sz w:val="20"/>
        </w:rPr>
        <w:t>. Публичные слушания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266FF7" w:rsidRPr="001D1280" w:rsidRDefault="00266FF7" w:rsidP="00266FF7">
      <w:pPr>
        <w:tabs>
          <w:tab w:val="left" w:pos="720"/>
        </w:tabs>
        <w:spacing w:line="240" w:lineRule="auto"/>
        <w:ind w:firstLine="720"/>
        <w:jc w:val="both"/>
        <w:rPr>
          <w:sz w:val="20"/>
        </w:rPr>
      </w:pPr>
      <w:r w:rsidRPr="001D1280">
        <w:rPr>
          <w:sz w:val="20"/>
        </w:rPr>
        <w:t xml:space="preserve">2. Глава сельского поселения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w:t>
      </w:r>
      <w:r w:rsidRPr="001D1280">
        <w:rPr>
          <w:sz w:val="20"/>
        </w:rPr>
        <w:lastRenderedPageBreak/>
        <w:t xml:space="preserve">отклонении такой документации и о направлении на доработку. Указанное решение подлежит официальному обнародованию. </w:t>
      </w:r>
    </w:p>
    <w:p w:rsidR="00266FF7" w:rsidRPr="001D1280" w:rsidRDefault="00266FF7" w:rsidP="00266FF7">
      <w:pPr>
        <w:autoSpaceDE w:val="0"/>
        <w:autoSpaceDN w:val="0"/>
        <w:adjustRightInd w:val="0"/>
        <w:spacing w:line="240" w:lineRule="auto"/>
        <w:ind w:firstLine="708"/>
        <w:jc w:val="both"/>
        <w:rPr>
          <w:color w:val="000000"/>
          <w:sz w:val="20"/>
        </w:rPr>
      </w:pPr>
      <w:r w:rsidRPr="001D1280">
        <w:rPr>
          <w:color w:val="000000"/>
          <w:sz w:val="20"/>
        </w:rPr>
        <w:t>3. Организация и проведение публичных слушаний по проекту Генерального плана, в том числе внесению в него изменений, проекту Правил землепользования и застройки поселения, в том числе по внесению в них изменений, проектам планировки территорий и межевания территорий финансируется за счет средств бюджета поселения.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4. Организация и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осуществляется за счет средств лиц, заинтересованных в предоставлении таких разрешений.</w:t>
      </w:r>
    </w:p>
    <w:p w:rsidR="00266FF7" w:rsidRPr="001D1280" w:rsidRDefault="00266FF7" w:rsidP="00266FF7">
      <w:pPr>
        <w:spacing w:line="240" w:lineRule="auto"/>
        <w:ind w:firstLine="709"/>
        <w:jc w:val="both"/>
        <w:rPr>
          <w:sz w:val="20"/>
        </w:rPr>
      </w:pPr>
      <w:r w:rsidRPr="001D1280">
        <w:rPr>
          <w:sz w:val="20"/>
        </w:rPr>
        <w:t xml:space="preserve">5.Органы местного самоуправления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sz w:val="20"/>
        </w:rPr>
        <w:t>Торбеевского</w:t>
      </w:r>
      <w:r w:rsidRPr="001D1280">
        <w:rPr>
          <w:sz w:val="20"/>
        </w:rPr>
        <w:t xml:space="preserve">  муниципального района. В данном случае данные вопросы являются вопросами местного значения муниципального района..</w:t>
      </w:r>
    </w:p>
    <w:p w:rsidR="00266FF7" w:rsidRPr="001D1280" w:rsidRDefault="00266FF7" w:rsidP="00266FF7">
      <w:pPr>
        <w:autoSpaceDE w:val="0"/>
        <w:autoSpaceDN w:val="0"/>
        <w:adjustRightInd w:val="0"/>
        <w:spacing w:line="240" w:lineRule="auto"/>
        <w:ind w:firstLine="709"/>
        <w:jc w:val="both"/>
        <w:rPr>
          <w:sz w:val="20"/>
        </w:rPr>
      </w:pPr>
    </w:p>
    <w:p w:rsidR="00266FF7" w:rsidRPr="001D1280" w:rsidRDefault="00266FF7" w:rsidP="00266FF7">
      <w:pPr>
        <w:spacing w:before="240" w:after="240" w:line="240" w:lineRule="auto"/>
        <w:jc w:val="center"/>
        <w:outlineLvl w:val="0"/>
        <w:rPr>
          <w:b/>
          <w:bCs/>
          <w:color w:val="000000"/>
          <w:sz w:val="20"/>
        </w:rPr>
      </w:pPr>
      <w:r w:rsidRPr="001D1280">
        <w:rPr>
          <w:b/>
          <w:bCs/>
          <w:color w:val="000000"/>
          <w:sz w:val="20"/>
        </w:rPr>
        <w:br w:type="page"/>
      </w:r>
      <w:r w:rsidRPr="001D1280">
        <w:rPr>
          <w:b/>
          <w:bCs/>
          <w:color w:val="000000"/>
          <w:sz w:val="20"/>
        </w:rPr>
        <w:lastRenderedPageBreak/>
        <w:t xml:space="preserve">Часть </w:t>
      </w:r>
      <w:r w:rsidRPr="001D1280">
        <w:rPr>
          <w:b/>
          <w:bCs/>
          <w:color w:val="000000"/>
          <w:sz w:val="20"/>
          <w:lang w:val="en-US"/>
        </w:rPr>
        <w:t>II</w:t>
      </w:r>
      <w:r w:rsidRPr="001D1280">
        <w:rPr>
          <w:b/>
          <w:bCs/>
          <w:color w:val="000000"/>
          <w:sz w:val="20"/>
        </w:rPr>
        <w:t>. Положение о регулировании иных вопросов землепользования и застройки</w:t>
      </w:r>
    </w:p>
    <w:p w:rsidR="00266FF7" w:rsidRPr="001D1280" w:rsidRDefault="00266FF7" w:rsidP="00266FF7">
      <w:pPr>
        <w:spacing w:after="240" w:line="240" w:lineRule="auto"/>
        <w:jc w:val="center"/>
        <w:outlineLvl w:val="1"/>
        <w:rPr>
          <w:b/>
          <w:bCs/>
          <w:sz w:val="20"/>
        </w:rPr>
      </w:pPr>
      <w:bookmarkStart w:id="74" w:name="_Toc379186266"/>
      <w:bookmarkStart w:id="75" w:name="_Toc379293294"/>
      <w:bookmarkStart w:id="76" w:name="_Toc380051162"/>
      <w:bookmarkStart w:id="77" w:name="_Toc380581569"/>
      <w:bookmarkStart w:id="78" w:name="_Toc392516701"/>
      <w:bookmarkStart w:id="79" w:name="_Toc410315226"/>
      <w:bookmarkStart w:id="80" w:name="_Toc424116581"/>
      <w:r w:rsidRPr="001D1280">
        <w:rPr>
          <w:b/>
          <w:bCs/>
          <w:color w:val="000000"/>
          <w:sz w:val="20"/>
        </w:rPr>
        <w:t xml:space="preserve">Глава 6. Регулирование землепользования и застройки на территории </w:t>
      </w:r>
      <w:r>
        <w:rPr>
          <w:b/>
          <w:bCs/>
          <w:color w:val="000000"/>
          <w:sz w:val="20"/>
        </w:rPr>
        <w:t>Дракинского</w:t>
      </w:r>
      <w:r w:rsidRPr="001D1280">
        <w:rPr>
          <w:b/>
          <w:bCs/>
          <w:color w:val="000000"/>
          <w:sz w:val="20"/>
        </w:rPr>
        <w:t xml:space="preserve">  сельского поселения </w:t>
      </w:r>
      <w:r>
        <w:rPr>
          <w:b/>
          <w:bCs/>
          <w:color w:val="000000"/>
          <w:sz w:val="20"/>
        </w:rPr>
        <w:t>Торбеевского</w:t>
      </w:r>
      <w:r w:rsidRPr="001D1280">
        <w:rPr>
          <w:b/>
          <w:bCs/>
          <w:color w:val="000000"/>
          <w:sz w:val="20"/>
        </w:rPr>
        <w:t xml:space="preserve">  муниципального района</w:t>
      </w:r>
      <w:bookmarkEnd w:id="74"/>
      <w:bookmarkEnd w:id="75"/>
      <w:bookmarkEnd w:id="76"/>
      <w:bookmarkEnd w:id="77"/>
      <w:bookmarkEnd w:id="78"/>
      <w:bookmarkEnd w:id="79"/>
      <w:bookmarkEnd w:id="80"/>
    </w:p>
    <w:p w:rsidR="00266FF7" w:rsidRPr="001D1280" w:rsidRDefault="00266FF7" w:rsidP="00266FF7">
      <w:pPr>
        <w:spacing w:after="240" w:line="240" w:lineRule="auto"/>
        <w:jc w:val="center"/>
        <w:outlineLvl w:val="2"/>
        <w:rPr>
          <w:b/>
          <w:bCs/>
          <w:sz w:val="20"/>
        </w:rPr>
      </w:pPr>
      <w:bookmarkStart w:id="81" w:name="_Toc379186267"/>
      <w:bookmarkStart w:id="82" w:name="_Toc379293295"/>
      <w:bookmarkStart w:id="83" w:name="_Toc380051163"/>
      <w:bookmarkStart w:id="84" w:name="_Toc380581570"/>
      <w:bookmarkStart w:id="85" w:name="_Toc392516702"/>
      <w:bookmarkStart w:id="86" w:name="_Toc410315227"/>
      <w:bookmarkStart w:id="87" w:name="_Toc424116582"/>
    </w:p>
    <w:p w:rsidR="00266FF7" w:rsidRPr="001D1280" w:rsidRDefault="00266FF7" w:rsidP="00266FF7">
      <w:pPr>
        <w:spacing w:after="240" w:line="240" w:lineRule="auto"/>
        <w:jc w:val="center"/>
        <w:outlineLvl w:val="2"/>
        <w:rPr>
          <w:b/>
          <w:bCs/>
          <w:sz w:val="20"/>
        </w:rPr>
      </w:pPr>
      <w:r w:rsidRPr="001D1280">
        <w:rPr>
          <w:b/>
          <w:bCs/>
          <w:sz w:val="20"/>
        </w:rPr>
        <w:t xml:space="preserve">Статья 24. Общий порядок предоставления земельных участков для строительства из земель муниципальной собственности на территории </w:t>
      </w:r>
      <w:r>
        <w:rPr>
          <w:b/>
          <w:bCs/>
          <w:sz w:val="20"/>
        </w:rPr>
        <w:t>Дракинского</w:t>
      </w:r>
      <w:r w:rsidRPr="001D1280">
        <w:rPr>
          <w:b/>
          <w:bCs/>
          <w:sz w:val="20"/>
        </w:rPr>
        <w:t xml:space="preserve">  сельского поселения </w:t>
      </w:r>
      <w:r>
        <w:rPr>
          <w:b/>
          <w:bCs/>
          <w:sz w:val="20"/>
        </w:rPr>
        <w:t>Торбеевского</w:t>
      </w:r>
      <w:r w:rsidRPr="001D1280">
        <w:rPr>
          <w:b/>
          <w:bCs/>
          <w:sz w:val="20"/>
        </w:rPr>
        <w:t xml:space="preserve">  муниципального района</w:t>
      </w:r>
      <w:bookmarkEnd w:id="81"/>
      <w:bookmarkEnd w:id="82"/>
      <w:bookmarkEnd w:id="83"/>
      <w:bookmarkEnd w:id="84"/>
      <w:bookmarkEnd w:id="85"/>
      <w:bookmarkEnd w:id="86"/>
      <w:bookmarkEnd w:id="87"/>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муниципального образования, настоящими Правилами, документацией по планировке территории поселения.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xml:space="preserve">2. 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w:t>
      </w:r>
      <w:r w:rsidRPr="001D1280">
        <w:rPr>
          <w:sz w:val="20"/>
        </w:rPr>
        <w:t>сельского поселения</w:t>
      </w:r>
      <w:r w:rsidRPr="001D1280">
        <w:rPr>
          <w:color w:val="000000"/>
          <w:sz w:val="20"/>
        </w:rPr>
        <w:t xml:space="preserve">).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4. Предоставление земельного участка для строительства объектов капитального строительства включает в себя следующие стадии:</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формирование земельного участка;</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xml:space="preserve">– организация и проведение торгов; </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xml:space="preserve">– подведение и оформление результатов торгов; </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заключение договора купли–продажи или договора аренды земельного участка;</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государственная регистрация права собственности или аренды на земельный участок.</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5. Земельный участок считается сформированным, если:</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проведена градостроительная подготовка земельного участка, результатом которой является градостроительный план земельного участка;</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xml:space="preserve">– проведены землеустроительные работы по межеванию земельного участка и установлены его границы на местности; </w:t>
      </w:r>
    </w:p>
    <w:p w:rsidR="00266FF7" w:rsidRPr="001D1280" w:rsidRDefault="00266FF7" w:rsidP="00266FF7">
      <w:pPr>
        <w:tabs>
          <w:tab w:val="left" w:pos="0"/>
        </w:tabs>
        <w:spacing w:line="240" w:lineRule="auto"/>
        <w:ind w:firstLine="709"/>
        <w:jc w:val="both"/>
        <w:rPr>
          <w:color w:val="000000"/>
          <w:sz w:val="20"/>
        </w:rPr>
      </w:pPr>
      <w:r w:rsidRPr="001D1280">
        <w:rPr>
          <w:color w:val="000000"/>
          <w:sz w:val="20"/>
        </w:rPr>
        <w:t>– проведены работы по постановке земельного участка на государственный кадастровый учет с выдачей кадастрового плана земельного участка.</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xml:space="preserve">7. Протокол о результатах торгов является основанием: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lastRenderedPageBreak/>
        <w:tab/>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rsidR="00266FF7" w:rsidRPr="001D1280" w:rsidRDefault="00266FF7" w:rsidP="00266FF7">
      <w:pPr>
        <w:spacing w:line="240" w:lineRule="auto"/>
        <w:ind w:firstLine="709"/>
        <w:rPr>
          <w:color w:val="000000"/>
          <w:sz w:val="20"/>
        </w:rPr>
      </w:pPr>
      <w:r w:rsidRPr="001D1280">
        <w:rPr>
          <w:sz w:val="20"/>
        </w:rPr>
        <w:t>8. В случае если торги признаны не состоявшимися по причине поступления заявок менее чем от двух участников, организатор торгов заключает договор купли-продажи или договор аренды выставленного на торги земельного участка с единственным участником торгов по начальной цене торгов.</w:t>
      </w:r>
    </w:p>
    <w:p w:rsidR="00266FF7" w:rsidRPr="001D1280" w:rsidRDefault="00266FF7" w:rsidP="00266FF7">
      <w:pPr>
        <w:spacing w:before="240" w:after="240" w:line="240" w:lineRule="auto"/>
        <w:ind w:firstLine="709"/>
        <w:jc w:val="center"/>
        <w:outlineLvl w:val="2"/>
        <w:rPr>
          <w:b/>
          <w:bCs/>
          <w:sz w:val="20"/>
        </w:rPr>
      </w:pPr>
      <w:bookmarkStart w:id="88" w:name="_Toc105824107"/>
      <w:bookmarkStart w:id="89" w:name="_Toc339819839"/>
      <w:bookmarkStart w:id="90" w:name="_Toc379186268"/>
      <w:bookmarkStart w:id="91" w:name="_Toc379293296"/>
      <w:bookmarkStart w:id="92" w:name="_Toc380051164"/>
      <w:bookmarkStart w:id="93" w:name="_Toc380581571"/>
      <w:bookmarkStart w:id="94" w:name="_Toc392516703"/>
      <w:bookmarkStart w:id="95" w:name="_Toc400454249"/>
      <w:bookmarkStart w:id="96" w:name="_Toc410315228"/>
      <w:bookmarkStart w:id="97" w:name="_Toc424116583"/>
      <w:r w:rsidRPr="001D1280">
        <w:rPr>
          <w:b/>
          <w:bCs/>
          <w:sz w:val="20"/>
        </w:rPr>
        <w:t xml:space="preserve">Статья 25. </w:t>
      </w:r>
      <w:bookmarkEnd w:id="88"/>
      <w:r w:rsidRPr="001D1280">
        <w:rPr>
          <w:b/>
          <w:bCs/>
          <w:sz w:val="20"/>
        </w:rPr>
        <w:t>Публичный сервитут</w:t>
      </w:r>
      <w:bookmarkEnd w:id="89"/>
      <w:bookmarkEnd w:id="90"/>
      <w:bookmarkEnd w:id="91"/>
      <w:bookmarkEnd w:id="92"/>
      <w:bookmarkEnd w:id="93"/>
      <w:bookmarkEnd w:id="94"/>
      <w:bookmarkEnd w:id="95"/>
      <w:bookmarkEnd w:id="96"/>
      <w:bookmarkEnd w:id="97"/>
    </w:p>
    <w:p w:rsidR="00266FF7" w:rsidRPr="001D1280" w:rsidRDefault="00266FF7" w:rsidP="00266FF7">
      <w:pPr>
        <w:spacing w:line="240" w:lineRule="auto"/>
        <w:ind w:firstLine="709"/>
        <w:jc w:val="both"/>
        <w:rPr>
          <w:sz w:val="20"/>
        </w:rPr>
      </w:pPr>
      <w:bookmarkStart w:id="98" w:name="_Toc379186269"/>
      <w:bookmarkStart w:id="99" w:name="_Toc379293297"/>
      <w:bookmarkStart w:id="100" w:name="_Toc380051165"/>
      <w:bookmarkStart w:id="101" w:name="_Toc380581572"/>
      <w:r w:rsidRPr="001D1280">
        <w:rPr>
          <w:sz w:val="20"/>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rsidR="00266FF7" w:rsidRPr="001D1280" w:rsidRDefault="00266FF7" w:rsidP="00266FF7">
      <w:pPr>
        <w:suppressAutoHyphens/>
        <w:spacing w:line="240" w:lineRule="auto"/>
        <w:ind w:firstLine="709"/>
        <w:jc w:val="both"/>
        <w:rPr>
          <w:rFonts w:eastAsia="MS Mincho"/>
          <w:color w:val="000000"/>
          <w:sz w:val="20"/>
        </w:rPr>
      </w:pPr>
      <w:r w:rsidRPr="001D1280">
        <w:rPr>
          <w:rFonts w:eastAsia="MS Mincho"/>
          <w:color w:val="000000"/>
          <w:sz w:val="20"/>
        </w:rPr>
        <w:t xml:space="preserve">2. Публичный сервитут устанавливается постановлением главы </w:t>
      </w:r>
      <w:r w:rsidRPr="001D1280">
        <w:rPr>
          <w:sz w:val="20"/>
        </w:rPr>
        <w:t>сельского поселения</w:t>
      </w:r>
      <w:r w:rsidRPr="001D1280">
        <w:rPr>
          <w:rFonts w:eastAsia="MS Mincho"/>
          <w:color w:val="000000"/>
          <w:sz w:val="20"/>
        </w:rPr>
        <w:t xml:space="preserve">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266FF7" w:rsidRPr="001D1280" w:rsidRDefault="00266FF7" w:rsidP="00266FF7">
      <w:pPr>
        <w:suppressAutoHyphens/>
        <w:spacing w:line="240" w:lineRule="auto"/>
        <w:ind w:firstLine="709"/>
        <w:jc w:val="both"/>
        <w:rPr>
          <w:rFonts w:eastAsia="MS Mincho"/>
          <w:color w:val="000000"/>
          <w:sz w:val="20"/>
        </w:rPr>
      </w:pPr>
      <w:r w:rsidRPr="001D1280">
        <w:rPr>
          <w:rFonts w:eastAsia="MS Mincho"/>
          <w:color w:val="000000"/>
          <w:sz w:val="20"/>
        </w:rPr>
        <w:t>Порядок проведения общественных слушаний устанавливается решением совета депутатов.</w:t>
      </w:r>
    </w:p>
    <w:p w:rsidR="00266FF7" w:rsidRPr="001D1280" w:rsidRDefault="00266FF7" w:rsidP="00266FF7">
      <w:pPr>
        <w:suppressAutoHyphens/>
        <w:spacing w:line="240" w:lineRule="auto"/>
        <w:ind w:firstLine="709"/>
        <w:jc w:val="both"/>
        <w:rPr>
          <w:sz w:val="20"/>
        </w:rPr>
      </w:pPr>
      <w:r w:rsidRPr="001D1280">
        <w:rPr>
          <w:rFonts w:eastAsia="MS Mincho"/>
          <w:sz w:val="20"/>
        </w:rPr>
        <w:t>3.</w:t>
      </w:r>
      <w:r w:rsidRPr="001D1280">
        <w:rPr>
          <w:sz w:val="20"/>
        </w:rPr>
        <w:t xml:space="preserve"> Публичный сервитут может устанавливаться для:</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3) размещения на земельном участке межевых и геодезических знаков и подъездов к ним;</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4) проведения дренажных работ на земельном участке;</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5) забора (изъятия) водных ресурсов из водных объектов и водопоя;</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6) прогона сельскохозяйственных животных через земельный участок;</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xml:space="preserve">8) использования земельного участка в целях охоты, рыболовства, аквакультуры (рыбоводства); </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9) временного пользования земельным участком в целях проведения изыскательских, исследовательских и других работ.</w:t>
      </w:r>
    </w:p>
    <w:p w:rsidR="00266FF7" w:rsidRPr="001D1280" w:rsidRDefault="00266FF7" w:rsidP="00266FF7">
      <w:pPr>
        <w:suppressAutoHyphens/>
        <w:spacing w:line="240" w:lineRule="auto"/>
        <w:ind w:firstLine="709"/>
        <w:jc w:val="both"/>
        <w:rPr>
          <w:rFonts w:eastAsia="MS Mincho"/>
          <w:color w:val="000000"/>
          <w:sz w:val="20"/>
        </w:rPr>
      </w:pPr>
      <w:r w:rsidRPr="001D1280">
        <w:rPr>
          <w:rFonts w:eastAsia="MS Mincho"/>
          <w:color w:val="000000"/>
          <w:sz w:val="20"/>
        </w:rPr>
        <w:t>4. Публичный сервитут может быть срочным или постоянным.</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5. Срочный публичный сервитут прекращается по истечении срока его действия, без принятия муниципального правового акта об его отмене.</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xml:space="preserve">6. публичный сервитут может быть прекращен на основании соответствующего постановления главы </w:t>
      </w:r>
      <w:r w:rsidRPr="001D1280">
        <w:rPr>
          <w:sz w:val="20"/>
        </w:rPr>
        <w:t>сельского поселения</w:t>
      </w:r>
      <w:r w:rsidRPr="001D1280">
        <w:rPr>
          <w:color w:val="000000"/>
          <w:sz w:val="20"/>
        </w:rPr>
        <w:t>.</w:t>
      </w:r>
    </w:p>
    <w:p w:rsidR="00266FF7" w:rsidRPr="001D1280" w:rsidRDefault="00266FF7" w:rsidP="00266FF7">
      <w:pPr>
        <w:spacing w:line="240" w:lineRule="auto"/>
        <w:ind w:firstLine="709"/>
        <w:jc w:val="both"/>
        <w:rPr>
          <w:color w:val="000000"/>
          <w:sz w:val="20"/>
        </w:rPr>
      </w:pPr>
      <w:r w:rsidRPr="001D1280">
        <w:rPr>
          <w:color w:val="000000"/>
          <w:sz w:val="20"/>
        </w:rPr>
        <w:t>7. Осуществление публичного сервитута должно быть наименее обременительным для земельного участка, в отношении которого он установлен.</w:t>
      </w:r>
    </w:p>
    <w:p w:rsidR="00266FF7" w:rsidRPr="001D1280" w:rsidRDefault="00266FF7" w:rsidP="00266FF7">
      <w:pPr>
        <w:spacing w:line="240" w:lineRule="auto"/>
        <w:ind w:firstLine="709"/>
        <w:jc w:val="both"/>
        <w:rPr>
          <w:color w:val="000000"/>
          <w:sz w:val="20"/>
        </w:rPr>
      </w:pPr>
      <w:r w:rsidRPr="001D1280">
        <w:rPr>
          <w:color w:val="000000"/>
          <w:sz w:val="20"/>
        </w:rPr>
        <w:lastRenderedPageBreak/>
        <w:t>8.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у него данного земельного участка с возмещением органом местного самоуправления, установившими публичный сервитут, убытков или предоставления равноценного земельного участка с возмещением убытков.</w:t>
      </w:r>
    </w:p>
    <w:p w:rsidR="00266FF7" w:rsidRPr="001D1280" w:rsidRDefault="00266FF7" w:rsidP="00266FF7">
      <w:pPr>
        <w:spacing w:line="240" w:lineRule="auto"/>
        <w:ind w:firstLine="709"/>
        <w:jc w:val="both"/>
        <w:rPr>
          <w:color w:val="000000"/>
          <w:sz w:val="20"/>
        </w:rPr>
      </w:pPr>
      <w:r w:rsidRPr="001D1280">
        <w:rPr>
          <w:color w:val="000000"/>
          <w:sz w:val="20"/>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rsidR="00266FF7" w:rsidRPr="001D1280" w:rsidRDefault="00266FF7" w:rsidP="00266FF7">
      <w:pPr>
        <w:spacing w:line="240" w:lineRule="auto"/>
        <w:ind w:firstLine="709"/>
        <w:jc w:val="both"/>
        <w:rPr>
          <w:color w:val="000000"/>
          <w:sz w:val="20"/>
        </w:rPr>
      </w:pPr>
      <w:r w:rsidRPr="001D1280">
        <w:rPr>
          <w:color w:val="000000"/>
          <w:sz w:val="20"/>
        </w:rPr>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rsidR="00266FF7" w:rsidRPr="001D1280" w:rsidRDefault="00266FF7" w:rsidP="00266FF7">
      <w:pPr>
        <w:spacing w:line="240" w:lineRule="auto"/>
        <w:ind w:firstLine="709"/>
        <w:jc w:val="both"/>
        <w:rPr>
          <w:color w:val="000000"/>
          <w:sz w:val="20"/>
        </w:rPr>
      </w:pPr>
      <w:r w:rsidRPr="001D1280">
        <w:rPr>
          <w:color w:val="000000"/>
          <w:sz w:val="20"/>
        </w:rPr>
        <w:t>10. Публичный сервитут подлежит государственной регистрации в соответствии с Федеральным законом от 13.07.2015 N 218-ФЗ (ред. от 03.07.2016) "О государственной регистрации недвижимости" (с изм. и доп., вступ. в силу с 02.01.2017).</w:t>
      </w:r>
    </w:p>
    <w:p w:rsidR="00266FF7" w:rsidRPr="001D1280" w:rsidRDefault="00266FF7" w:rsidP="00266FF7">
      <w:pPr>
        <w:spacing w:line="240" w:lineRule="auto"/>
        <w:ind w:firstLine="709"/>
        <w:jc w:val="both"/>
        <w:rPr>
          <w:color w:val="000000"/>
          <w:sz w:val="20"/>
        </w:rPr>
      </w:pPr>
    </w:p>
    <w:bookmarkEnd w:id="98"/>
    <w:bookmarkEnd w:id="99"/>
    <w:bookmarkEnd w:id="100"/>
    <w:bookmarkEnd w:id="101"/>
    <w:p w:rsidR="00266FF7" w:rsidRPr="001D1280" w:rsidRDefault="00266FF7" w:rsidP="00266FF7">
      <w:pPr>
        <w:spacing w:line="240" w:lineRule="auto"/>
        <w:ind w:firstLine="720"/>
        <w:jc w:val="both"/>
        <w:rPr>
          <w:sz w:val="20"/>
        </w:rPr>
      </w:pPr>
    </w:p>
    <w:p w:rsidR="00266FF7" w:rsidRPr="001D1280" w:rsidRDefault="00266FF7" w:rsidP="00266FF7">
      <w:pPr>
        <w:spacing w:before="240" w:after="240" w:line="240" w:lineRule="auto"/>
        <w:jc w:val="center"/>
        <w:outlineLvl w:val="2"/>
        <w:rPr>
          <w:b/>
          <w:bCs/>
          <w:sz w:val="20"/>
        </w:rPr>
      </w:pPr>
      <w:bookmarkStart w:id="102" w:name="_Toc379186270"/>
      <w:bookmarkStart w:id="103" w:name="_Toc379293298"/>
      <w:bookmarkStart w:id="104" w:name="_Toc380051166"/>
      <w:bookmarkStart w:id="105" w:name="_Toc380581573"/>
      <w:bookmarkStart w:id="106" w:name="_Toc392516705"/>
      <w:bookmarkStart w:id="107" w:name="_Toc410315230"/>
      <w:bookmarkStart w:id="108" w:name="_Toc424116585"/>
      <w:r w:rsidRPr="001D1280">
        <w:rPr>
          <w:b/>
          <w:bCs/>
          <w:sz w:val="20"/>
        </w:rPr>
        <w:t xml:space="preserve">Статья 26. Основные принципы организации застройки территории </w:t>
      </w:r>
      <w:bookmarkEnd w:id="102"/>
      <w:bookmarkEnd w:id="103"/>
      <w:bookmarkEnd w:id="104"/>
      <w:bookmarkEnd w:id="105"/>
      <w:r w:rsidRPr="001D1280">
        <w:rPr>
          <w:b/>
          <w:bCs/>
          <w:sz w:val="20"/>
        </w:rPr>
        <w:t>муниципального образования</w:t>
      </w:r>
      <w:bookmarkEnd w:id="106"/>
      <w:bookmarkEnd w:id="107"/>
      <w:bookmarkEnd w:id="108"/>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xml:space="preserve">1. Планировочная организация и застройка территории </w:t>
      </w:r>
      <w:r w:rsidRPr="001D1280">
        <w:rPr>
          <w:sz w:val="20"/>
        </w:rPr>
        <w:t>муниципального образования</w:t>
      </w:r>
      <w:r w:rsidRPr="001D1280">
        <w:rPr>
          <w:color w:val="000000"/>
          <w:sz w:val="20"/>
        </w:rPr>
        <w:t xml:space="preserve">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2. Для создания благоприятной среды проживания необходимо:</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ab/>
        <w:t xml:space="preserve">– обеспечивать эффективное использование территории с учетом документации по планировке территории;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ab/>
        <w:t xml:space="preserve">– обеспечить сохранение природной среды и имеющихся объектов историко-культурного наследия;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ab/>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ab/>
        <w:t xml:space="preserve">– обеспечивать инвалидам условия для беспрепятственного доступа к объектам социального и иного назначения.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xml:space="preserve">3. Застройка территории </w:t>
      </w:r>
      <w:r w:rsidRPr="001D1280">
        <w:rPr>
          <w:sz w:val="20"/>
        </w:rPr>
        <w:t>муниципального образования</w:t>
      </w:r>
      <w:r w:rsidRPr="001D1280">
        <w:rPr>
          <w:color w:val="000000"/>
          <w:sz w:val="20"/>
        </w:rPr>
        <w:t xml:space="preserve">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правоустанавливающих документов на застраиваемый земельный участок.</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lastRenderedPageBreak/>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об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для размещения в информационной системе обеспечения градостроительной деятельности (ИСОГД).</w:t>
      </w:r>
    </w:p>
    <w:p w:rsidR="00266FF7" w:rsidRPr="001D1280" w:rsidRDefault="00266FF7" w:rsidP="00266FF7">
      <w:pPr>
        <w:tabs>
          <w:tab w:val="left" w:pos="720"/>
        </w:tabs>
        <w:spacing w:line="240" w:lineRule="auto"/>
        <w:ind w:firstLine="709"/>
        <w:jc w:val="both"/>
        <w:rPr>
          <w:color w:val="000000"/>
          <w:sz w:val="20"/>
        </w:rPr>
      </w:pPr>
    </w:p>
    <w:p w:rsidR="00266FF7" w:rsidRPr="001D1280" w:rsidRDefault="00266FF7" w:rsidP="00266FF7">
      <w:pPr>
        <w:spacing w:before="240" w:after="240" w:line="240" w:lineRule="auto"/>
        <w:jc w:val="center"/>
        <w:outlineLvl w:val="2"/>
        <w:rPr>
          <w:b/>
          <w:bCs/>
          <w:sz w:val="20"/>
        </w:rPr>
      </w:pPr>
      <w:bookmarkStart w:id="109" w:name="_Toc379293305"/>
      <w:bookmarkStart w:id="110" w:name="_Toc380051173"/>
      <w:bookmarkStart w:id="111" w:name="_Toc380581580"/>
      <w:bookmarkStart w:id="112" w:name="_Toc392516712"/>
      <w:bookmarkStart w:id="113" w:name="_Toc410315237"/>
      <w:bookmarkStart w:id="114" w:name="_Toc424116592"/>
      <w:r w:rsidRPr="001D1280">
        <w:rPr>
          <w:b/>
          <w:bCs/>
          <w:sz w:val="20"/>
        </w:rPr>
        <w:t>Статья 27. Инженерные изыскания для подготовки проектной документации, строительства, реконструкции объектов капитального строительства</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2.1. Не требуется членство в саморегулируемых организациях в области инженерных изысканий:</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w:t>
      </w:r>
      <w:r w:rsidRPr="001D1280">
        <w:rPr>
          <w:color w:val="000000"/>
          <w:sz w:val="20"/>
        </w:rPr>
        <w:lastRenderedPageBreak/>
        <w:t>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 xml:space="preserve">3. Лицами, выполняющими инженерные изыскания, могут являться застройщик,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регламентов. Застройщик или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w:t>
      </w:r>
      <w:r w:rsidRPr="001D1280">
        <w:rPr>
          <w:color w:val="000000"/>
          <w:sz w:val="20"/>
        </w:rPr>
        <w:lastRenderedPageBreak/>
        <w:t>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4.1. Результаты инженерных изысканий представляют собой документ о выполненных инженерных изысканиях, содержащий материалы в текстовой форме и в виде карт (схем)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5. Необходимость выполнения отдельных видов инженерных изысканий, состав, объем и метод их выполнения устанавливаются с учетом требований технических регламентов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а также состав, форма материалов и результатов инженерных изысканий, порядок формирования и ведения государственного фонда материалов и данных инженерных изысканий с учетом потребностей информационных систем обеспечения градостроительной деятельности устанавливаются Постановлением Правительства РФ от 19.01.2006 N 20 "Об инженерных изысканиях для подготовки проектной документации, строительства, реконструкции объектов капитального строительства" (вместе с "Положением о выполнении инженерных изысканий для подготовки проектной документации, строительства, реконструкции объектов капитального строительства").</w:t>
      </w:r>
    </w:p>
    <w:p w:rsidR="00266FF7" w:rsidRPr="001D1280" w:rsidRDefault="00266FF7" w:rsidP="00266FF7">
      <w:pPr>
        <w:spacing w:before="240" w:after="240" w:line="240" w:lineRule="auto"/>
        <w:jc w:val="center"/>
        <w:outlineLvl w:val="2"/>
        <w:rPr>
          <w:b/>
          <w:bCs/>
          <w:sz w:val="20"/>
        </w:rPr>
      </w:pPr>
    </w:p>
    <w:p w:rsidR="00266FF7" w:rsidRPr="001D1280" w:rsidRDefault="00266FF7" w:rsidP="00266FF7">
      <w:pPr>
        <w:spacing w:before="240" w:after="240" w:line="240" w:lineRule="auto"/>
        <w:jc w:val="center"/>
        <w:outlineLvl w:val="2"/>
        <w:rPr>
          <w:b/>
          <w:bCs/>
          <w:sz w:val="20"/>
        </w:rPr>
      </w:pPr>
      <w:r w:rsidRPr="001D1280">
        <w:rPr>
          <w:b/>
          <w:bCs/>
          <w:sz w:val="20"/>
        </w:rPr>
        <w:t>Статья 28. Архитектурно-строительное проектирование</w:t>
      </w:r>
    </w:p>
    <w:p w:rsidR="00266FF7" w:rsidRPr="001D1280" w:rsidRDefault="00266FF7" w:rsidP="00266FF7">
      <w:pPr>
        <w:spacing w:line="240" w:lineRule="auto"/>
        <w:ind w:firstLine="720"/>
        <w:jc w:val="both"/>
        <w:rPr>
          <w:color w:val="000000"/>
          <w:sz w:val="20"/>
        </w:rPr>
      </w:pPr>
      <w:r w:rsidRPr="001D1280">
        <w:rPr>
          <w:color w:val="000000"/>
          <w:sz w:val="20"/>
        </w:rPr>
        <w:t> </w:t>
      </w:r>
    </w:p>
    <w:p w:rsidR="00266FF7" w:rsidRPr="001D1280" w:rsidRDefault="00266FF7" w:rsidP="00266FF7">
      <w:pPr>
        <w:spacing w:line="240" w:lineRule="auto"/>
        <w:ind w:firstLine="720"/>
        <w:jc w:val="both"/>
        <w:rPr>
          <w:color w:val="000000"/>
          <w:sz w:val="20"/>
        </w:rPr>
      </w:pPr>
      <w:r w:rsidRPr="001D1280">
        <w:rPr>
          <w:color w:val="000000"/>
          <w:sz w:val="20"/>
        </w:rPr>
        <w:lastRenderedPageBreak/>
        <w:t>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266FF7" w:rsidRPr="001D1280" w:rsidRDefault="00266FF7" w:rsidP="00266FF7">
      <w:pPr>
        <w:spacing w:line="240" w:lineRule="auto"/>
        <w:ind w:firstLine="720"/>
        <w:jc w:val="both"/>
        <w:rPr>
          <w:color w:val="000000"/>
          <w:sz w:val="20"/>
        </w:rPr>
      </w:pPr>
      <w:r w:rsidRPr="001D1280">
        <w:rPr>
          <w:color w:val="000000"/>
          <w:sz w:val="20"/>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266FF7" w:rsidRPr="001D1280" w:rsidRDefault="00266FF7" w:rsidP="00266FF7">
      <w:pPr>
        <w:spacing w:line="240" w:lineRule="auto"/>
        <w:ind w:firstLine="720"/>
        <w:jc w:val="both"/>
        <w:rPr>
          <w:color w:val="000000"/>
          <w:sz w:val="20"/>
        </w:rPr>
      </w:pPr>
      <w:r w:rsidRPr="001D1280">
        <w:rPr>
          <w:color w:val="000000"/>
          <w:sz w:val="20"/>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 xml:space="preserve">4. </w:t>
      </w:r>
      <w:hyperlink r:id="rId12" w:history="1">
        <w:r w:rsidRPr="001D1280">
          <w:rPr>
            <w:color w:val="000000"/>
            <w:sz w:val="20"/>
          </w:rPr>
          <w:t>Виды работ</w:t>
        </w:r>
      </w:hyperlink>
      <w:r w:rsidRPr="001D1280">
        <w:rPr>
          <w:color w:val="000000"/>
          <w:sz w:val="20"/>
        </w:rPr>
        <w:t xml:space="preserve">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rsidR="00266FF7" w:rsidRPr="001D1280" w:rsidRDefault="00266FF7" w:rsidP="00266FF7">
      <w:pPr>
        <w:spacing w:line="240" w:lineRule="auto"/>
        <w:ind w:firstLine="720"/>
        <w:jc w:val="both"/>
        <w:rPr>
          <w:color w:val="000000"/>
          <w:sz w:val="20"/>
        </w:rPr>
      </w:pPr>
      <w:r w:rsidRPr="001D1280">
        <w:rPr>
          <w:color w:val="000000"/>
          <w:sz w:val="20"/>
        </w:rPr>
        <w:t xml:space="preserve">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w:t>
      </w:r>
      <w:hyperlink r:id="rId13" w:history="1">
        <w:r w:rsidRPr="001D1280">
          <w:rPr>
            <w:color w:val="000000"/>
            <w:sz w:val="20"/>
          </w:rPr>
          <w:t>частью 4</w:t>
        </w:r>
      </w:hyperlink>
      <w:r w:rsidRPr="001D1280">
        <w:rPr>
          <w:color w:val="000000"/>
          <w:sz w:val="20"/>
        </w:rPr>
        <w:t xml:space="preserve"> настоящей статьи, и (или) с привлечением других соответствующих указанным требованиям лиц.</w:t>
      </w:r>
    </w:p>
    <w:p w:rsidR="00266FF7" w:rsidRPr="001D1280" w:rsidRDefault="00266FF7" w:rsidP="00266FF7">
      <w:pPr>
        <w:spacing w:line="240" w:lineRule="auto"/>
        <w:ind w:firstLine="720"/>
        <w:jc w:val="both"/>
        <w:rPr>
          <w:color w:val="000000"/>
          <w:sz w:val="20"/>
        </w:rPr>
      </w:pPr>
      <w:r w:rsidRPr="001D1280">
        <w:rPr>
          <w:color w:val="000000"/>
          <w:sz w:val="20"/>
        </w:rPr>
        <w:t>6.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266FF7" w:rsidRPr="001D1280" w:rsidRDefault="00266FF7" w:rsidP="00266FF7">
      <w:pPr>
        <w:spacing w:line="240" w:lineRule="auto"/>
        <w:ind w:firstLine="720"/>
        <w:jc w:val="both"/>
        <w:rPr>
          <w:color w:val="000000"/>
          <w:sz w:val="20"/>
        </w:rPr>
      </w:pPr>
      <w:r w:rsidRPr="001D1280">
        <w:rPr>
          <w:color w:val="000000"/>
          <w:sz w:val="20"/>
        </w:rPr>
        <w:t>7.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rsidR="00266FF7" w:rsidRPr="001D1280" w:rsidRDefault="00266FF7" w:rsidP="00266FF7">
      <w:pPr>
        <w:spacing w:line="240" w:lineRule="auto"/>
        <w:ind w:firstLine="720"/>
        <w:jc w:val="both"/>
        <w:rPr>
          <w:color w:val="000000"/>
          <w:sz w:val="20"/>
        </w:rPr>
      </w:pPr>
      <w:r w:rsidRPr="001D1280">
        <w:rPr>
          <w:color w:val="000000"/>
          <w:sz w:val="20"/>
        </w:rPr>
        <w:lastRenderedPageBreak/>
        <w:t xml:space="preserve">1) градостроительный </w:t>
      </w:r>
      <w:hyperlink r:id="rId14" w:history="1">
        <w:r w:rsidRPr="001D1280">
          <w:rPr>
            <w:color w:val="000000"/>
            <w:sz w:val="20"/>
          </w:rPr>
          <w:t>план</w:t>
        </w:r>
      </w:hyperlink>
      <w:r w:rsidRPr="001D1280">
        <w:rPr>
          <w:color w:val="000000"/>
          <w:sz w:val="20"/>
        </w:rP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rsidR="00266FF7" w:rsidRPr="001D1280" w:rsidRDefault="00266FF7" w:rsidP="00266FF7">
      <w:pPr>
        <w:spacing w:line="240" w:lineRule="auto"/>
        <w:ind w:firstLine="720"/>
        <w:jc w:val="both"/>
        <w:rPr>
          <w:color w:val="000000"/>
          <w:sz w:val="20"/>
        </w:rPr>
      </w:pPr>
      <w:r w:rsidRPr="001D1280">
        <w:rPr>
          <w:color w:val="000000"/>
          <w:sz w:val="20"/>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266FF7" w:rsidRPr="001D1280" w:rsidRDefault="00266FF7" w:rsidP="00266FF7">
      <w:pPr>
        <w:spacing w:line="240" w:lineRule="auto"/>
        <w:ind w:firstLine="720"/>
        <w:jc w:val="both"/>
        <w:rPr>
          <w:color w:val="000000"/>
          <w:sz w:val="20"/>
        </w:rPr>
      </w:pPr>
      <w:r w:rsidRPr="001D1280">
        <w:rPr>
          <w:color w:val="000000"/>
          <w:sz w:val="20"/>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266FF7" w:rsidRPr="001D1280" w:rsidRDefault="00266FF7" w:rsidP="00266FF7">
      <w:pPr>
        <w:spacing w:line="240" w:lineRule="auto"/>
        <w:ind w:firstLine="720"/>
        <w:jc w:val="both"/>
        <w:rPr>
          <w:color w:val="000000"/>
          <w:sz w:val="20"/>
        </w:rPr>
      </w:pPr>
      <w:r w:rsidRPr="001D1280">
        <w:rPr>
          <w:color w:val="000000"/>
          <w:sz w:val="20"/>
        </w:rPr>
        <w:t>8.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rsidR="00266FF7" w:rsidRPr="001D1280" w:rsidRDefault="00266FF7" w:rsidP="00266FF7">
      <w:pPr>
        <w:spacing w:line="240" w:lineRule="auto"/>
        <w:ind w:firstLine="720"/>
        <w:jc w:val="both"/>
        <w:rPr>
          <w:color w:val="000000"/>
          <w:sz w:val="20"/>
        </w:rPr>
      </w:pPr>
      <w:r w:rsidRPr="001D1280">
        <w:rPr>
          <w:color w:val="000000"/>
          <w:sz w:val="20"/>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266FF7" w:rsidRPr="001D1280" w:rsidRDefault="00266FF7" w:rsidP="00266FF7">
      <w:pPr>
        <w:spacing w:line="240" w:lineRule="auto"/>
        <w:ind w:firstLine="720"/>
        <w:jc w:val="both"/>
        <w:rPr>
          <w:color w:val="000000"/>
          <w:sz w:val="20"/>
        </w:rPr>
      </w:pPr>
      <w:r w:rsidRPr="001D1280">
        <w:rPr>
          <w:color w:val="000000"/>
          <w:sz w:val="20"/>
        </w:rPr>
        <w:t xml:space="preserve">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w:t>
      </w:r>
      <w:r w:rsidRPr="001D1280">
        <w:rPr>
          <w:color w:val="000000"/>
          <w:sz w:val="20"/>
        </w:rPr>
        <w:lastRenderedPageBreak/>
        <w:t>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266FF7" w:rsidRPr="001D1280" w:rsidRDefault="00266FF7" w:rsidP="00266FF7">
      <w:pPr>
        <w:spacing w:line="240" w:lineRule="auto"/>
        <w:ind w:firstLine="720"/>
        <w:jc w:val="both"/>
        <w:rPr>
          <w:color w:val="000000"/>
          <w:sz w:val="20"/>
        </w:rPr>
      </w:pPr>
      <w:r w:rsidRPr="001D1280">
        <w:rPr>
          <w:color w:val="000000"/>
          <w:sz w:val="20"/>
        </w:rPr>
        <w:t xml:space="preserve">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w:t>
      </w:r>
      <w:hyperlink r:id="rId15" w:history="1">
        <w:r w:rsidRPr="001D1280">
          <w:rPr>
            <w:color w:val="000000"/>
            <w:sz w:val="20"/>
          </w:rPr>
          <w:t>устанавливаться</w:t>
        </w:r>
      </w:hyperlink>
      <w:r w:rsidRPr="001D1280">
        <w:rPr>
          <w:color w:val="000000"/>
          <w:sz w:val="20"/>
        </w:rPr>
        <w:t xml:space="preserve"> Правительством Российской Федерации.</w:t>
      </w:r>
    </w:p>
    <w:p w:rsidR="00266FF7" w:rsidRPr="001D1280" w:rsidRDefault="00266FF7" w:rsidP="00266FF7">
      <w:pPr>
        <w:spacing w:line="240" w:lineRule="auto"/>
        <w:ind w:firstLine="720"/>
        <w:jc w:val="both"/>
        <w:rPr>
          <w:color w:val="000000"/>
          <w:sz w:val="20"/>
        </w:rPr>
      </w:pPr>
      <w:r w:rsidRPr="001D1280">
        <w:rPr>
          <w:color w:val="000000"/>
          <w:sz w:val="20"/>
        </w:rPr>
        <w:t xml:space="preserve">12. Требования </w:t>
      </w:r>
      <w:hyperlink r:id="rId16" w:history="1">
        <w:r w:rsidRPr="001D1280">
          <w:rPr>
            <w:color w:val="000000"/>
            <w:sz w:val="20"/>
          </w:rPr>
          <w:t>8</w:t>
        </w:r>
      </w:hyperlink>
      <w:r w:rsidRPr="001D1280">
        <w:rPr>
          <w:color w:val="000000"/>
          <w:sz w:val="20"/>
        </w:rPr>
        <w:t xml:space="preserve"> - </w:t>
      </w:r>
      <w:hyperlink r:id="rId17" w:history="1">
        <w:r w:rsidRPr="001D1280">
          <w:rPr>
            <w:color w:val="000000"/>
            <w:sz w:val="20"/>
          </w:rPr>
          <w:t>1</w:t>
        </w:r>
      </w:hyperlink>
      <w:r w:rsidRPr="001D1280">
        <w:rPr>
          <w:color w:val="000000"/>
          <w:sz w:val="20"/>
        </w:rPr>
        <w:t xml:space="preserve">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w:t>
      </w:r>
      <w:hyperlink r:id="rId18" w:history="1">
        <w:r w:rsidRPr="001D1280">
          <w:rPr>
            <w:color w:val="000000"/>
            <w:sz w:val="20"/>
          </w:rPr>
          <w:t>законодательством</w:t>
        </w:r>
      </w:hyperlink>
      <w:r w:rsidRPr="001D1280">
        <w:rPr>
          <w:color w:val="000000"/>
          <w:sz w:val="20"/>
        </w:rPr>
        <w:t xml:space="preserve"> Российской Федерации об электроэнергетике.</w:t>
      </w:r>
    </w:p>
    <w:p w:rsidR="00266FF7" w:rsidRPr="001D1280" w:rsidRDefault="00266FF7" w:rsidP="00266FF7">
      <w:pPr>
        <w:spacing w:line="240" w:lineRule="auto"/>
        <w:ind w:firstLine="720"/>
        <w:jc w:val="both"/>
        <w:rPr>
          <w:color w:val="000000"/>
          <w:sz w:val="20"/>
        </w:rPr>
      </w:pPr>
      <w:r w:rsidRPr="001D1280">
        <w:rPr>
          <w:color w:val="000000"/>
          <w:sz w:val="20"/>
        </w:rPr>
        <w:t>13.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14.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266FF7" w:rsidRPr="001D1280" w:rsidRDefault="00266FF7" w:rsidP="00266FF7">
      <w:pPr>
        <w:spacing w:line="240" w:lineRule="auto"/>
        <w:ind w:firstLine="720"/>
        <w:jc w:val="both"/>
        <w:rPr>
          <w:color w:val="000000"/>
          <w:sz w:val="20"/>
        </w:rPr>
      </w:pPr>
      <w:r w:rsidRPr="001D1280">
        <w:rPr>
          <w:color w:val="000000"/>
          <w:sz w:val="20"/>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266FF7" w:rsidRPr="001D1280" w:rsidRDefault="00266FF7" w:rsidP="00266FF7">
      <w:pPr>
        <w:spacing w:line="240" w:lineRule="auto"/>
        <w:ind w:firstLine="720"/>
        <w:jc w:val="both"/>
        <w:rPr>
          <w:color w:val="000000"/>
          <w:sz w:val="20"/>
        </w:rPr>
      </w:pPr>
      <w:r w:rsidRPr="001D1280">
        <w:rPr>
          <w:color w:val="000000"/>
          <w:sz w:val="20"/>
        </w:rP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266FF7" w:rsidRPr="001D1280" w:rsidRDefault="00266FF7" w:rsidP="00266FF7">
      <w:pPr>
        <w:spacing w:line="240" w:lineRule="auto"/>
        <w:ind w:firstLine="720"/>
        <w:jc w:val="both"/>
        <w:rPr>
          <w:color w:val="000000"/>
          <w:sz w:val="20"/>
        </w:rPr>
      </w:pPr>
      <w:r w:rsidRPr="001D1280">
        <w:rPr>
          <w:color w:val="000000"/>
          <w:sz w:val="20"/>
        </w:rPr>
        <w:t>3) архитектурные решения;</w:t>
      </w:r>
    </w:p>
    <w:p w:rsidR="00266FF7" w:rsidRPr="001D1280" w:rsidRDefault="00266FF7" w:rsidP="00266FF7">
      <w:pPr>
        <w:spacing w:line="240" w:lineRule="auto"/>
        <w:ind w:firstLine="720"/>
        <w:jc w:val="both"/>
        <w:rPr>
          <w:color w:val="000000"/>
          <w:sz w:val="20"/>
        </w:rPr>
      </w:pPr>
      <w:r w:rsidRPr="001D1280">
        <w:rPr>
          <w:color w:val="000000"/>
          <w:sz w:val="20"/>
        </w:rPr>
        <w:t>4) конструктивные и объемно-планировочные решения;</w:t>
      </w:r>
    </w:p>
    <w:p w:rsidR="00266FF7" w:rsidRPr="001D1280" w:rsidRDefault="00266FF7" w:rsidP="00266FF7">
      <w:pPr>
        <w:spacing w:line="240" w:lineRule="auto"/>
        <w:ind w:firstLine="720"/>
        <w:jc w:val="both"/>
        <w:rPr>
          <w:color w:val="000000"/>
          <w:sz w:val="20"/>
        </w:rPr>
      </w:pPr>
      <w:r w:rsidRPr="001D1280">
        <w:rPr>
          <w:color w:val="000000"/>
          <w:sz w:val="20"/>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266FF7" w:rsidRPr="001D1280" w:rsidRDefault="00266FF7" w:rsidP="00266FF7">
      <w:pPr>
        <w:spacing w:line="240" w:lineRule="auto"/>
        <w:ind w:firstLine="720"/>
        <w:jc w:val="both"/>
        <w:rPr>
          <w:color w:val="000000"/>
          <w:sz w:val="20"/>
        </w:rPr>
      </w:pPr>
      <w:r w:rsidRPr="001D1280">
        <w:rPr>
          <w:color w:val="000000"/>
          <w:sz w:val="20"/>
        </w:rPr>
        <w:t>6) проект организации строительства объектов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8) перечень мероприятий по охране окружающей среды;</w:t>
      </w:r>
    </w:p>
    <w:p w:rsidR="00266FF7" w:rsidRPr="001D1280" w:rsidRDefault="00266FF7" w:rsidP="00266FF7">
      <w:pPr>
        <w:spacing w:line="240" w:lineRule="auto"/>
        <w:ind w:firstLine="720"/>
        <w:jc w:val="both"/>
        <w:rPr>
          <w:color w:val="000000"/>
          <w:sz w:val="20"/>
        </w:rPr>
      </w:pPr>
      <w:r w:rsidRPr="001D1280">
        <w:rPr>
          <w:color w:val="000000"/>
          <w:sz w:val="20"/>
        </w:rPr>
        <w:t>9) перечень мероприятий по обеспечению пожарной безопасности;</w:t>
      </w:r>
    </w:p>
    <w:p w:rsidR="00266FF7" w:rsidRPr="001D1280" w:rsidRDefault="00266FF7" w:rsidP="00266FF7">
      <w:pPr>
        <w:spacing w:line="240" w:lineRule="auto"/>
        <w:ind w:firstLine="720"/>
        <w:jc w:val="both"/>
        <w:rPr>
          <w:color w:val="000000"/>
          <w:sz w:val="20"/>
        </w:rPr>
      </w:pPr>
      <w:r w:rsidRPr="001D1280">
        <w:rPr>
          <w:color w:val="000000"/>
          <w:sz w:val="20"/>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rsidR="00266FF7" w:rsidRPr="001D1280" w:rsidRDefault="00266FF7" w:rsidP="00266FF7">
      <w:pPr>
        <w:spacing w:line="240" w:lineRule="auto"/>
        <w:ind w:firstLine="720"/>
        <w:jc w:val="both"/>
        <w:rPr>
          <w:color w:val="000000"/>
          <w:sz w:val="20"/>
        </w:rPr>
      </w:pPr>
      <w:r w:rsidRPr="001D1280">
        <w:rPr>
          <w:color w:val="000000"/>
          <w:sz w:val="20"/>
        </w:rPr>
        <w:t>11) требования к обеспечению безопасной эксплуатации объектов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 xml:space="preserve">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w:t>
      </w:r>
      <w:r w:rsidRPr="001D1280">
        <w:rPr>
          <w:color w:val="000000"/>
          <w:sz w:val="20"/>
        </w:rPr>
        <w:lastRenderedPageBreak/>
        <w:t>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266FF7" w:rsidRPr="001D1280" w:rsidRDefault="00266FF7" w:rsidP="00266FF7">
      <w:pPr>
        <w:spacing w:line="240" w:lineRule="auto"/>
        <w:ind w:firstLine="720"/>
        <w:jc w:val="both"/>
        <w:rPr>
          <w:color w:val="000000"/>
          <w:sz w:val="20"/>
        </w:rPr>
      </w:pPr>
      <w:r w:rsidRPr="001D1280">
        <w:rPr>
          <w:color w:val="000000"/>
          <w:sz w:val="20"/>
        </w:rPr>
        <w:t>13)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266FF7" w:rsidRPr="001D1280" w:rsidRDefault="00266FF7" w:rsidP="00266FF7">
      <w:pPr>
        <w:spacing w:line="240" w:lineRule="auto"/>
        <w:ind w:firstLine="720"/>
        <w:jc w:val="both"/>
        <w:rPr>
          <w:color w:val="000000"/>
          <w:sz w:val="20"/>
        </w:rPr>
      </w:pPr>
      <w:r w:rsidRPr="001D1280">
        <w:rPr>
          <w:color w:val="000000"/>
          <w:sz w:val="20"/>
        </w:rPr>
        <w:t>14)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266FF7" w:rsidRPr="001D1280" w:rsidRDefault="00266FF7" w:rsidP="00266FF7">
      <w:pPr>
        <w:spacing w:line="240" w:lineRule="auto"/>
        <w:ind w:firstLine="720"/>
        <w:jc w:val="both"/>
        <w:rPr>
          <w:color w:val="000000"/>
          <w:sz w:val="20"/>
        </w:rPr>
      </w:pPr>
      <w:r w:rsidRPr="001D1280">
        <w:rPr>
          <w:color w:val="000000"/>
          <w:sz w:val="20"/>
        </w:rPr>
        <w:t xml:space="preserve">15) иная документация в случаях, предусмотренных федеральными </w:t>
      </w:r>
      <w:hyperlink r:id="rId19" w:tooltip="Ссылка на список документов:&#10;&quot;Градостроительный кодекс Российской Федерации&quot; от 29.12.2004 N 190-ФЗ&#10;(ред. от 19.12.2016)&#10;(с изм. и доп., вступ. в силу с 01.01.2017)&#10;-------------------- &#10;Федеральный закон от 21.07.1997 N 116-ФЗ&#10;(ред. от 03.07.2016)&#10;&quot;О промышленной безопасности опасных производственных объектов&quot;&#10;-------------------- &#10;Федеральный закон от 21.11.1995 N 170-ФЗ&#10;(ред. от 03.07.2016)&#10;&quot;Об использовании атомной энергии&quot;" w:history="1">
        <w:r w:rsidRPr="001D1280">
          <w:rPr>
            <w:color w:val="000000"/>
            <w:sz w:val="20"/>
          </w:rPr>
          <w:t>законами</w:t>
        </w:r>
      </w:hyperlink>
      <w:r w:rsidRPr="001D1280">
        <w:rPr>
          <w:color w:val="000000"/>
          <w:sz w:val="20"/>
        </w:rPr>
        <w:t>.</w:t>
      </w:r>
    </w:p>
    <w:p w:rsidR="00266FF7" w:rsidRPr="001D1280" w:rsidRDefault="00266FF7" w:rsidP="00266FF7">
      <w:pPr>
        <w:spacing w:line="240" w:lineRule="auto"/>
        <w:ind w:firstLine="720"/>
        <w:jc w:val="both"/>
        <w:rPr>
          <w:color w:val="000000"/>
          <w:sz w:val="20"/>
        </w:rPr>
      </w:pPr>
      <w:r w:rsidRPr="001D1280">
        <w:rPr>
          <w:color w:val="000000"/>
          <w:sz w:val="20"/>
        </w:rPr>
        <w:t>15.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16.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17.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rsidR="00266FF7" w:rsidRPr="001D1280" w:rsidRDefault="00266FF7" w:rsidP="00266FF7">
      <w:pPr>
        <w:spacing w:line="240" w:lineRule="auto"/>
        <w:ind w:firstLine="720"/>
        <w:jc w:val="both"/>
        <w:rPr>
          <w:color w:val="000000"/>
          <w:sz w:val="20"/>
        </w:rPr>
      </w:pPr>
      <w:r w:rsidRPr="001D1280">
        <w:rPr>
          <w:color w:val="000000"/>
          <w:sz w:val="20"/>
        </w:rPr>
        <w:t xml:space="preserve">18.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w:t>
      </w:r>
      <w:r w:rsidRPr="001D1280">
        <w:rPr>
          <w:sz w:val="20"/>
        </w:rPr>
        <w:t>кодексом Российской Федерации</w:t>
      </w:r>
      <w:r w:rsidRPr="001D1280">
        <w:rPr>
          <w:color w:val="000000"/>
          <w:sz w:val="20"/>
        </w:rPr>
        <w:t>.</w:t>
      </w:r>
    </w:p>
    <w:p w:rsidR="00266FF7" w:rsidRPr="001D1280" w:rsidRDefault="00266FF7" w:rsidP="00266FF7">
      <w:pPr>
        <w:spacing w:before="240" w:after="240" w:line="240" w:lineRule="auto"/>
        <w:jc w:val="center"/>
        <w:outlineLvl w:val="2"/>
        <w:rPr>
          <w:b/>
          <w:bCs/>
          <w:sz w:val="20"/>
        </w:rPr>
      </w:pPr>
    </w:p>
    <w:p w:rsidR="00266FF7" w:rsidRPr="001D1280" w:rsidRDefault="00266FF7" w:rsidP="00266FF7">
      <w:pPr>
        <w:spacing w:before="240" w:after="240" w:line="240" w:lineRule="auto"/>
        <w:jc w:val="center"/>
        <w:outlineLvl w:val="2"/>
        <w:rPr>
          <w:b/>
          <w:bCs/>
          <w:sz w:val="20"/>
        </w:rPr>
      </w:pPr>
      <w:r w:rsidRPr="001D1280">
        <w:rPr>
          <w:b/>
          <w:bCs/>
          <w:sz w:val="20"/>
        </w:rPr>
        <w:t>Статья 29. Экспертиза проектной документации и результатов инженерных изысканий</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spacing w:line="240" w:lineRule="auto"/>
        <w:ind w:firstLine="720"/>
        <w:jc w:val="both"/>
        <w:rPr>
          <w:color w:val="000000"/>
          <w:sz w:val="20"/>
        </w:rPr>
      </w:pPr>
      <w:r w:rsidRPr="001D1280">
        <w:rPr>
          <w:color w:val="000000"/>
          <w:sz w:val="20"/>
        </w:rP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r:id="rId20" w:history="1">
        <w:r w:rsidRPr="001D1280">
          <w:rPr>
            <w:color w:val="000000"/>
            <w:sz w:val="20"/>
          </w:rPr>
          <w:t>частями 2</w:t>
        </w:r>
      </w:hyperlink>
      <w:r w:rsidRPr="001D1280">
        <w:rPr>
          <w:color w:val="000000"/>
          <w:sz w:val="20"/>
        </w:rPr>
        <w:t xml:space="preserve">, </w:t>
      </w:r>
      <w:hyperlink r:id="rId21" w:history="1">
        <w:r w:rsidRPr="001D1280">
          <w:rPr>
            <w:color w:val="000000"/>
            <w:sz w:val="20"/>
          </w:rPr>
          <w:t>3</w:t>
        </w:r>
      </w:hyperlink>
      <w:r w:rsidRPr="001D1280">
        <w:rPr>
          <w:color w:val="000000"/>
          <w:sz w:val="20"/>
        </w:rPr>
        <w:t xml:space="preserve"> и 4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266FF7" w:rsidRPr="001D1280" w:rsidRDefault="00266FF7" w:rsidP="00266FF7">
      <w:pPr>
        <w:spacing w:line="240" w:lineRule="auto"/>
        <w:ind w:firstLine="720"/>
        <w:jc w:val="both"/>
        <w:rPr>
          <w:color w:val="000000"/>
          <w:sz w:val="20"/>
        </w:rPr>
      </w:pPr>
      <w:r w:rsidRPr="001D1280">
        <w:rPr>
          <w:color w:val="000000"/>
          <w:sz w:val="20"/>
        </w:rPr>
        <w:t>2. Экспертиза не проводится в отношении проектной документации следующих объектов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lastRenderedPageBreak/>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266FF7" w:rsidRPr="001D1280" w:rsidRDefault="00266FF7" w:rsidP="00266FF7">
      <w:pPr>
        <w:spacing w:line="240" w:lineRule="auto"/>
        <w:ind w:firstLine="720"/>
        <w:jc w:val="both"/>
        <w:rPr>
          <w:color w:val="000000"/>
          <w:sz w:val="20"/>
        </w:rPr>
      </w:pPr>
      <w:r w:rsidRPr="001D1280">
        <w:rPr>
          <w:color w:val="000000"/>
          <w:sz w:val="20"/>
        </w:rPr>
        <w:t>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rsidR="00266FF7" w:rsidRPr="001D1280" w:rsidRDefault="00266FF7" w:rsidP="00266FF7">
      <w:pPr>
        <w:spacing w:line="240" w:lineRule="auto"/>
        <w:ind w:firstLine="720"/>
        <w:jc w:val="both"/>
        <w:rPr>
          <w:color w:val="000000"/>
          <w:sz w:val="20"/>
        </w:rPr>
      </w:pPr>
      <w:r w:rsidRPr="001D1280">
        <w:rPr>
          <w:color w:val="000000"/>
          <w:sz w:val="20"/>
        </w:rP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w:t>
      </w:r>
      <w:hyperlink r:id="rId22" w:history="1">
        <w:r w:rsidRPr="001D1280">
          <w:rPr>
            <w:color w:val="000000"/>
            <w:sz w:val="20"/>
          </w:rPr>
          <w:t>статьей 48.1</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являются особо опасными, технически сложными или уникальными объектами;</w:t>
      </w:r>
    </w:p>
    <w:p w:rsidR="00266FF7" w:rsidRPr="001D1280" w:rsidRDefault="00266FF7" w:rsidP="00266FF7">
      <w:pPr>
        <w:spacing w:line="240" w:lineRule="auto"/>
        <w:ind w:firstLine="720"/>
        <w:jc w:val="both"/>
        <w:rPr>
          <w:color w:val="000000"/>
          <w:sz w:val="20"/>
        </w:rPr>
      </w:pPr>
      <w:r w:rsidRPr="001D1280">
        <w:rPr>
          <w:color w:val="000000"/>
          <w:sz w:val="20"/>
        </w:rP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r:id="rId23" w:history="1">
        <w:r w:rsidRPr="001D1280">
          <w:rPr>
            <w:color w:val="000000"/>
            <w:sz w:val="20"/>
          </w:rPr>
          <w:t>статьей 48.1</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являются особо опасными, технически сложными или уникальными объектами;</w:t>
      </w:r>
    </w:p>
    <w:p w:rsidR="00266FF7" w:rsidRPr="001D1280" w:rsidRDefault="00266FF7" w:rsidP="00266FF7">
      <w:pPr>
        <w:spacing w:line="240" w:lineRule="auto"/>
        <w:ind w:firstLine="720"/>
        <w:jc w:val="both"/>
        <w:rPr>
          <w:color w:val="000000"/>
          <w:sz w:val="20"/>
        </w:rPr>
      </w:pPr>
      <w:r w:rsidRPr="001D1280">
        <w:rPr>
          <w:color w:val="000000"/>
          <w:sz w:val="20"/>
        </w:rPr>
        <w:t xml:space="preserve">6) буровые скважины, предусмотренные подготовленными, согласованными и утвержденными в соответствии с </w:t>
      </w:r>
      <w:hyperlink r:id="rId24" w:history="1">
        <w:r w:rsidRPr="001D1280">
          <w:rPr>
            <w:color w:val="000000"/>
            <w:sz w:val="20"/>
          </w:rPr>
          <w:t>законодательством</w:t>
        </w:r>
      </w:hyperlink>
      <w:r w:rsidRPr="001D1280">
        <w:rPr>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266FF7" w:rsidRPr="001D1280" w:rsidRDefault="00266FF7" w:rsidP="00266FF7">
      <w:pPr>
        <w:spacing w:line="240" w:lineRule="auto"/>
        <w:ind w:firstLine="720"/>
        <w:jc w:val="both"/>
        <w:rPr>
          <w:color w:val="000000"/>
          <w:sz w:val="20"/>
        </w:rPr>
      </w:pPr>
      <w:r w:rsidRPr="001D1280">
        <w:rPr>
          <w:color w:val="000000"/>
          <w:sz w:val="20"/>
        </w:rPr>
        <w:t xml:space="preserve">3. В случае, если строительство, реконструкцию указанных в </w:t>
      </w:r>
      <w:hyperlink r:id="rId25" w:history="1">
        <w:r w:rsidRPr="001D1280">
          <w:rPr>
            <w:color w:val="000000"/>
            <w:sz w:val="20"/>
          </w:rPr>
          <w:t>части 2</w:t>
        </w:r>
      </w:hyperlink>
      <w:r w:rsidRPr="001D1280">
        <w:rPr>
          <w:color w:val="000000"/>
          <w:sz w:val="20"/>
        </w:rPr>
        <w:t xml:space="preserve">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266FF7" w:rsidRPr="001D1280" w:rsidRDefault="00266FF7" w:rsidP="00266FF7">
      <w:pPr>
        <w:spacing w:line="240" w:lineRule="auto"/>
        <w:ind w:firstLine="720"/>
        <w:jc w:val="both"/>
        <w:rPr>
          <w:color w:val="000000"/>
          <w:sz w:val="20"/>
        </w:rPr>
      </w:pPr>
      <w:r w:rsidRPr="001D1280">
        <w:rPr>
          <w:color w:val="000000"/>
          <w:sz w:val="20"/>
        </w:rPr>
        <w:t>4.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rsidR="00266FF7" w:rsidRPr="001D1280" w:rsidRDefault="00266FF7" w:rsidP="00266FF7">
      <w:pPr>
        <w:spacing w:line="240" w:lineRule="auto"/>
        <w:ind w:firstLine="720"/>
        <w:jc w:val="both"/>
        <w:rPr>
          <w:color w:val="000000"/>
          <w:sz w:val="20"/>
        </w:rPr>
      </w:pPr>
      <w:r w:rsidRPr="001D1280">
        <w:rPr>
          <w:color w:val="000000"/>
          <w:sz w:val="20"/>
        </w:rPr>
        <w:t xml:space="preserve">5.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r:id="rId26" w:history="1">
        <w:r w:rsidRPr="001D1280">
          <w:rPr>
            <w:color w:val="000000"/>
            <w:sz w:val="20"/>
          </w:rPr>
          <w:t>части 2</w:t>
        </w:r>
      </w:hyperlink>
      <w:r w:rsidRPr="001D1280">
        <w:rPr>
          <w:color w:val="000000"/>
          <w:sz w:val="20"/>
        </w:rPr>
        <w:t xml:space="preserve"> настоящей статьи, а также в случае, если для строительства, реконструкции не требуется получение разрешения на строительство.</w:t>
      </w:r>
    </w:p>
    <w:p w:rsidR="00266FF7" w:rsidRPr="001D1280" w:rsidRDefault="00266FF7" w:rsidP="00266FF7">
      <w:pPr>
        <w:spacing w:line="240" w:lineRule="auto"/>
        <w:ind w:firstLine="720"/>
        <w:jc w:val="both"/>
        <w:rPr>
          <w:color w:val="000000"/>
          <w:sz w:val="20"/>
        </w:rPr>
      </w:pPr>
      <w:r w:rsidRPr="001D1280">
        <w:rPr>
          <w:color w:val="000000"/>
          <w:sz w:val="20"/>
        </w:rPr>
        <w:t>6.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266FF7" w:rsidRPr="001D1280" w:rsidRDefault="00266FF7" w:rsidP="00266FF7">
      <w:pPr>
        <w:spacing w:line="240" w:lineRule="auto"/>
        <w:ind w:firstLine="720"/>
        <w:jc w:val="both"/>
        <w:rPr>
          <w:color w:val="000000"/>
          <w:sz w:val="20"/>
        </w:rPr>
      </w:pPr>
      <w:r w:rsidRPr="001D1280">
        <w:rPr>
          <w:color w:val="000000"/>
          <w:sz w:val="20"/>
        </w:rPr>
        <w:t xml:space="preserve">7.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w:t>
      </w:r>
      <w:hyperlink r:id="rId27" w:history="1">
        <w:r w:rsidRPr="001D1280">
          <w:rPr>
            <w:color w:val="000000"/>
            <w:sz w:val="20"/>
          </w:rPr>
          <w:t>частях 3</w:t>
        </w:r>
      </w:hyperlink>
      <w:r w:rsidRPr="001D1280">
        <w:rPr>
          <w:color w:val="000000"/>
          <w:sz w:val="20"/>
        </w:rPr>
        <w:t xml:space="preserve"> и </w:t>
      </w:r>
      <w:hyperlink r:id="rId28" w:history="1">
        <w:r w:rsidRPr="001D1280">
          <w:rPr>
            <w:color w:val="000000"/>
            <w:sz w:val="20"/>
          </w:rPr>
          <w:t>4</w:t>
        </w:r>
      </w:hyperlink>
      <w:r w:rsidRPr="001D1280">
        <w:rPr>
          <w:color w:val="000000"/>
          <w:sz w:val="20"/>
        </w:rPr>
        <w:t xml:space="preserve">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rsidR="00266FF7" w:rsidRPr="001D1280" w:rsidRDefault="00266FF7" w:rsidP="00266FF7">
      <w:pPr>
        <w:spacing w:line="240" w:lineRule="auto"/>
        <w:ind w:firstLine="720"/>
        <w:jc w:val="both"/>
        <w:rPr>
          <w:color w:val="000000"/>
          <w:sz w:val="20"/>
        </w:rPr>
      </w:pPr>
      <w:r w:rsidRPr="001D1280">
        <w:rPr>
          <w:color w:val="000000"/>
          <w:sz w:val="20"/>
        </w:rPr>
        <w:lastRenderedPageBreak/>
        <w:t xml:space="preserve">8. Проектная документация всех объектов, указанных в </w:t>
      </w:r>
      <w:hyperlink r:id="rId29" w:history="1">
        <w:r w:rsidRPr="001D1280">
          <w:rPr>
            <w:color w:val="000000"/>
            <w:sz w:val="20"/>
          </w:rPr>
          <w:t>пункте 5.1 статьи 6</w:t>
        </w:r>
      </w:hyperlink>
      <w:r w:rsidRPr="001D1280">
        <w:rPr>
          <w:color w:val="000000"/>
          <w:sz w:val="20"/>
        </w:rPr>
        <w:t xml:space="preserve"> Градостроительного </w:t>
      </w:r>
      <w:r w:rsidRPr="001D1280">
        <w:rPr>
          <w:sz w:val="20"/>
        </w:rPr>
        <w:t>кодексом Российской Федерации</w:t>
      </w:r>
      <w:r w:rsidRPr="001D1280">
        <w:rPr>
          <w:color w:val="000000"/>
          <w:sz w:val="20"/>
        </w:rPr>
        <w:t>,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rsidR="00266FF7" w:rsidRPr="001D1280" w:rsidRDefault="00266FF7" w:rsidP="00266FF7">
      <w:pPr>
        <w:spacing w:line="240" w:lineRule="auto"/>
        <w:ind w:firstLine="720"/>
        <w:jc w:val="both"/>
        <w:rPr>
          <w:color w:val="000000"/>
          <w:sz w:val="20"/>
        </w:rPr>
      </w:pPr>
      <w:r w:rsidRPr="001D1280">
        <w:rPr>
          <w:color w:val="000000"/>
          <w:sz w:val="20"/>
        </w:rPr>
        <w:t xml:space="preserve">9.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юридическими лицами, указанными в </w:t>
      </w:r>
      <w:hyperlink r:id="rId30" w:history="1">
        <w:r w:rsidRPr="001D1280">
          <w:rPr>
            <w:color w:val="000000"/>
            <w:sz w:val="20"/>
          </w:rPr>
          <w:t>части 2 статьи 48.2</w:t>
        </w:r>
      </w:hyperlink>
      <w:r w:rsidRPr="001D1280">
        <w:rPr>
          <w:color w:val="000000"/>
          <w:sz w:val="20"/>
        </w:rPr>
        <w:t xml:space="preserve"> Градостроительного </w:t>
      </w:r>
      <w:r w:rsidRPr="001D1280">
        <w:rPr>
          <w:sz w:val="20"/>
        </w:rPr>
        <w:t>кодексом Российской Федерации</w:t>
      </w:r>
      <w:r w:rsidRPr="001D1280">
        <w:rPr>
          <w:color w:val="000000"/>
          <w:sz w:val="20"/>
        </w:rPr>
        <w:t>,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rsidR="00266FF7" w:rsidRPr="001D1280" w:rsidRDefault="00266FF7" w:rsidP="00266FF7">
      <w:pPr>
        <w:spacing w:line="240" w:lineRule="auto"/>
        <w:ind w:firstLine="720"/>
        <w:jc w:val="both"/>
        <w:rPr>
          <w:color w:val="000000"/>
          <w:sz w:val="20"/>
        </w:rPr>
      </w:pPr>
      <w:r w:rsidRPr="001D1280">
        <w:rPr>
          <w:color w:val="000000"/>
          <w:sz w:val="20"/>
        </w:rPr>
        <w:t xml:space="preserve">10. В случае, если в проектной документации, указанной в </w:t>
      </w:r>
      <w:hyperlink r:id="rId31" w:history="1">
        <w:r w:rsidRPr="001D1280">
          <w:rPr>
            <w:color w:val="000000"/>
            <w:sz w:val="20"/>
          </w:rPr>
          <w:t>части 9</w:t>
        </w:r>
      </w:hyperlink>
      <w:r w:rsidRPr="001D1280">
        <w:rPr>
          <w:color w:val="000000"/>
          <w:sz w:val="20"/>
        </w:rPr>
        <w:t xml:space="preserve">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настоящей статьей.</w:t>
      </w:r>
    </w:p>
    <w:p w:rsidR="00266FF7" w:rsidRPr="001D1280" w:rsidRDefault="00266FF7" w:rsidP="00266FF7">
      <w:pPr>
        <w:spacing w:line="240" w:lineRule="auto"/>
        <w:ind w:firstLine="720"/>
        <w:jc w:val="both"/>
        <w:rPr>
          <w:color w:val="000000"/>
          <w:sz w:val="20"/>
        </w:rPr>
      </w:pPr>
      <w:r w:rsidRPr="001D1280">
        <w:rPr>
          <w:color w:val="000000"/>
          <w:sz w:val="20"/>
        </w:rPr>
        <w:t>11.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266FF7" w:rsidRPr="001D1280" w:rsidRDefault="00266FF7" w:rsidP="00266FF7">
      <w:pPr>
        <w:spacing w:line="240" w:lineRule="auto"/>
        <w:ind w:firstLine="720"/>
        <w:jc w:val="both"/>
        <w:rPr>
          <w:color w:val="000000"/>
          <w:sz w:val="20"/>
        </w:rPr>
      </w:pPr>
      <w:r w:rsidRPr="001D1280">
        <w:rPr>
          <w:color w:val="000000"/>
          <w:sz w:val="20"/>
        </w:rPr>
        <w:t xml:space="preserve">12. Государственная экспертиза проектной документации всех объектов, указанных в </w:t>
      </w:r>
      <w:hyperlink r:id="rId32" w:history="1">
        <w:r w:rsidRPr="001D1280">
          <w:rPr>
            <w:color w:val="000000"/>
            <w:sz w:val="20"/>
          </w:rPr>
          <w:t>пункте 5.1 статьи 6</w:t>
        </w:r>
      </w:hyperlink>
      <w:r w:rsidRPr="001D1280">
        <w:rPr>
          <w:color w:val="000000"/>
          <w:sz w:val="20"/>
        </w:rPr>
        <w:t xml:space="preserve"> Градостроительного </w:t>
      </w:r>
      <w:r w:rsidRPr="001D1280">
        <w:rPr>
          <w:sz w:val="20"/>
        </w:rPr>
        <w:t>кодексом Российской Федерации</w:t>
      </w:r>
      <w:r w:rsidRPr="001D1280">
        <w:rPr>
          <w:color w:val="000000"/>
          <w:sz w:val="20"/>
        </w:rPr>
        <w:t xml:space="preserve">,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33" w:history="1">
        <w:r w:rsidRPr="001D1280">
          <w:rPr>
            <w:color w:val="000000"/>
            <w:sz w:val="20"/>
          </w:rPr>
          <w:t>законом</w:t>
        </w:r>
      </w:hyperlink>
      <w:r w:rsidRPr="001D1280">
        <w:rPr>
          <w:color w:val="000000"/>
          <w:sz w:val="20"/>
        </w:rP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r:id="rId34" w:history="1">
        <w:r w:rsidRPr="001D1280">
          <w:rPr>
            <w:color w:val="000000"/>
            <w:sz w:val="20"/>
          </w:rPr>
          <w:t>абзаце первом части 3 статьи 6.1</w:t>
        </w:r>
      </w:hyperlink>
      <w:r w:rsidRPr="001D1280">
        <w:rPr>
          <w:color w:val="000000"/>
          <w:sz w:val="20"/>
        </w:rPr>
        <w:t xml:space="preserve"> </w:t>
      </w:r>
      <w:r w:rsidRPr="001D1280">
        <w:rPr>
          <w:sz w:val="20"/>
        </w:rPr>
        <w:t>кодексом Российской Федерации</w:t>
      </w:r>
      <w:r w:rsidRPr="001D1280">
        <w:rPr>
          <w:color w:val="000000"/>
          <w:sz w:val="20"/>
        </w:rPr>
        <w:t xml:space="preserve">, или подведомственным ему государственным (бюджетным или автономным) учреждением, за исключением случаев, указанных в настоящей статье, а </w:t>
      </w:r>
      <w:r w:rsidRPr="001D1280">
        <w:rPr>
          <w:color w:val="000000"/>
          <w:sz w:val="20"/>
        </w:rPr>
        <w:lastRenderedPageBreak/>
        <w:t>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rsidR="00266FF7" w:rsidRPr="001D1280" w:rsidRDefault="00266FF7" w:rsidP="00266FF7">
      <w:pPr>
        <w:spacing w:line="240" w:lineRule="auto"/>
        <w:ind w:firstLine="720"/>
        <w:jc w:val="both"/>
        <w:rPr>
          <w:color w:val="000000"/>
          <w:sz w:val="20"/>
        </w:rPr>
      </w:pPr>
      <w:r w:rsidRPr="001D1280">
        <w:rPr>
          <w:color w:val="000000"/>
          <w:sz w:val="20"/>
        </w:rPr>
        <w:t>13.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t xml:space="preserve">14.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r:id="rId35" w:history="1">
        <w:r w:rsidRPr="001D1280">
          <w:rPr>
            <w:color w:val="000000"/>
            <w:sz w:val="20"/>
          </w:rPr>
          <w:t>статьей 50</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w:t>
      </w:r>
    </w:p>
    <w:p w:rsidR="00266FF7" w:rsidRPr="001D1280" w:rsidRDefault="00266FF7" w:rsidP="00266FF7">
      <w:pPr>
        <w:spacing w:line="240" w:lineRule="auto"/>
        <w:ind w:firstLine="720"/>
        <w:jc w:val="both"/>
        <w:rPr>
          <w:color w:val="000000"/>
          <w:sz w:val="20"/>
        </w:rPr>
      </w:pPr>
      <w:r w:rsidRPr="001D1280">
        <w:rPr>
          <w:color w:val="000000"/>
          <w:sz w:val="20"/>
        </w:rPr>
        <w:t xml:space="preserve">15. Юридические лица, указанные в </w:t>
      </w:r>
      <w:hyperlink r:id="rId36" w:history="1">
        <w:r w:rsidRPr="001D1280">
          <w:rPr>
            <w:color w:val="000000"/>
            <w:sz w:val="20"/>
          </w:rPr>
          <w:t>части 14</w:t>
        </w:r>
      </w:hyperlink>
      <w:r w:rsidRPr="001D1280">
        <w:rPr>
          <w:color w:val="000000"/>
          <w:sz w:val="20"/>
        </w:rP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266FF7" w:rsidRPr="001D1280" w:rsidRDefault="00266FF7" w:rsidP="00266FF7">
      <w:pPr>
        <w:spacing w:line="240" w:lineRule="auto"/>
        <w:ind w:firstLine="720"/>
        <w:jc w:val="both"/>
        <w:rPr>
          <w:color w:val="000000"/>
          <w:sz w:val="20"/>
        </w:rPr>
      </w:pPr>
      <w:r w:rsidRPr="001D1280">
        <w:rPr>
          <w:color w:val="000000"/>
          <w:sz w:val="20"/>
        </w:rPr>
        <w:t xml:space="preserve">16.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r:id="rId37" w:history="1">
        <w:r w:rsidRPr="001D1280">
          <w:rPr>
            <w:color w:val="000000"/>
            <w:sz w:val="20"/>
          </w:rPr>
          <w:t>статьей 49.1</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по направлению деятельности эксперта, указанному в квалификационном </w:t>
      </w:r>
      <w:hyperlink r:id="rId38" w:history="1">
        <w:r w:rsidRPr="001D1280">
          <w:rPr>
            <w:color w:val="000000"/>
            <w:sz w:val="20"/>
          </w:rPr>
          <w:t>аттестате</w:t>
        </w:r>
      </w:hyperlink>
      <w:r w:rsidRPr="001D1280">
        <w:rPr>
          <w:color w:val="000000"/>
          <w:sz w:val="20"/>
        </w:rPr>
        <w:t>.</w:t>
      </w:r>
    </w:p>
    <w:p w:rsidR="00266FF7" w:rsidRPr="001D1280" w:rsidRDefault="00266FF7" w:rsidP="00266FF7">
      <w:pPr>
        <w:spacing w:line="240" w:lineRule="auto"/>
        <w:ind w:firstLine="720"/>
        <w:jc w:val="both"/>
        <w:rPr>
          <w:color w:val="000000"/>
          <w:sz w:val="20"/>
        </w:rPr>
      </w:pPr>
      <w:r w:rsidRPr="001D1280">
        <w:rPr>
          <w:color w:val="000000"/>
          <w:sz w:val="20"/>
        </w:rPr>
        <w:t>17.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266FF7" w:rsidRPr="001D1280" w:rsidRDefault="00266FF7" w:rsidP="00266FF7">
      <w:pPr>
        <w:spacing w:line="240" w:lineRule="auto"/>
        <w:ind w:firstLine="720"/>
        <w:jc w:val="both"/>
        <w:rPr>
          <w:color w:val="000000"/>
          <w:sz w:val="20"/>
        </w:rPr>
      </w:pPr>
      <w:r w:rsidRPr="001D1280">
        <w:rPr>
          <w:color w:val="000000"/>
          <w:sz w:val="20"/>
        </w:rPr>
        <w:t>18.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rsidR="00266FF7" w:rsidRPr="001D1280" w:rsidRDefault="00266FF7" w:rsidP="00266FF7">
      <w:pPr>
        <w:spacing w:line="240" w:lineRule="auto"/>
        <w:ind w:firstLine="720"/>
        <w:jc w:val="both"/>
        <w:rPr>
          <w:color w:val="000000"/>
          <w:sz w:val="20"/>
        </w:rPr>
      </w:pPr>
      <w:r w:rsidRPr="001D1280">
        <w:rPr>
          <w:color w:val="000000"/>
          <w:sz w:val="20"/>
        </w:rPr>
        <w:t>19.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rsidR="00266FF7" w:rsidRPr="001D1280" w:rsidRDefault="00266FF7" w:rsidP="00266FF7">
      <w:pPr>
        <w:spacing w:line="240" w:lineRule="auto"/>
        <w:ind w:firstLine="720"/>
        <w:jc w:val="both"/>
        <w:rPr>
          <w:color w:val="000000"/>
          <w:sz w:val="20"/>
        </w:rPr>
      </w:pPr>
      <w:r w:rsidRPr="001D1280">
        <w:rPr>
          <w:color w:val="000000"/>
          <w:sz w:val="20"/>
        </w:rPr>
        <w:t>20.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rsidR="00266FF7" w:rsidRPr="001D1280" w:rsidRDefault="00266FF7" w:rsidP="00266FF7">
      <w:pPr>
        <w:spacing w:line="240" w:lineRule="auto"/>
        <w:ind w:firstLine="720"/>
        <w:jc w:val="both"/>
        <w:rPr>
          <w:color w:val="000000"/>
          <w:sz w:val="20"/>
        </w:rPr>
      </w:pPr>
      <w:r w:rsidRPr="001D1280">
        <w:rPr>
          <w:color w:val="000000"/>
          <w:sz w:val="20"/>
        </w:rPr>
        <w:t>21.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rsidR="00266FF7" w:rsidRPr="001D1280" w:rsidRDefault="00266FF7" w:rsidP="00266FF7">
      <w:pPr>
        <w:spacing w:line="240" w:lineRule="auto"/>
        <w:ind w:firstLine="720"/>
        <w:jc w:val="both"/>
        <w:rPr>
          <w:color w:val="000000"/>
          <w:sz w:val="20"/>
        </w:rPr>
      </w:pPr>
      <w:r w:rsidRPr="001D1280">
        <w:rPr>
          <w:color w:val="000000"/>
          <w:sz w:val="20"/>
        </w:rPr>
        <w:lastRenderedPageBreak/>
        <w:t>22. Основаниями для отказа в принятии проектной документации и (или) результатов инженерных изысканий, направленных на экспертизу, являются:</w:t>
      </w:r>
    </w:p>
    <w:p w:rsidR="00266FF7" w:rsidRPr="001D1280" w:rsidRDefault="00266FF7" w:rsidP="00266FF7">
      <w:pPr>
        <w:spacing w:line="240" w:lineRule="auto"/>
        <w:ind w:firstLine="720"/>
        <w:jc w:val="both"/>
        <w:rPr>
          <w:color w:val="000000"/>
          <w:sz w:val="20"/>
        </w:rPr>
      </w:pPr>
      <w:r w:rsidRPr="001D1280">
        <w:rPr>
          <w:color w:val="000000"/>
          <w:sz w:val="20"/>
        </w:rPr>
        <w:t xml:space="preserve">1) отсутствие в составе проектной документации разделов, предусмотренных </w:t>
      </w:r>
      <w:hyperlink r:id="rId39" w:history="1">
        <w:r w:rsidRPr="001D1280">
          <w:rPr>
            <w:color w:val="000000"/>
            <w:sz w:val="20"/>
          </w:rPr>
          <w:t>частями 12</w:t>
        </w:r>
      </w:hyperlink>
      <w:r w:rsidRPr="001D1280">
        <w:rPr>
          <w:color w:val="000000"/>
          <w:sz w:val="20"/>
        </w:rPr>
        <w:t xml:space="preserve"> и </w:t>
      </w:r>
      <w:hyperlink r:id="rId40" w:history="1">
        <w:r w:rsidRPr="001D1280">
          <w:rPr>
            <w:color w:val="000000"/>
            <w:sz w:val="20"/>
          </w:rPr>
          <w:t>13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w:t>
      </w:r>
    </w:p>
    <w:p w:rsidR="00266FF7" w:rsidRPr="001D1280" w:rsidRDefault="00266FF7" w:rsidP="00266FF7">
      <w:pPr>
        <w:spacing w:line="240" w:lineRule="auto"/>
        <w:ind w:firstLine="720"/>
        <w:jc w:val="both"/>
        <w:rPr>
          <w:color w:val="000000"/>
          <w:sz w:val="20"/>
        </w:rPr>
      </w:pPr>
      <w:r w:rsidRPr="001D1280">
        <w:rPr>
          <w:color w:val="000000"/>
          <w:sz w:val="20"/>
        </w:rPr>
        <w:t xml:space="preserve">2) подготовка проектной документации лицом, которое не соответствует требованиям, указанным в </w:t>
      </w:r>
      <w:hyperlink r:id="rId41" w:history="1">
        <w:r w:rsidRPr="001D1280">
          <w:rPr>
            <w:color w:val="000000"/>
            <w:sz w:val="20"/>
          </w:rPr>
          <w:t>частях 4</w:t>
        </w:r>
      </w:hyperlink>
      <w:r w:rsidRPr="001D1280">
        <w:rPr>
          <w:color w:val="000000"/>
          <w:sz w:val="20"/>
        </w:rPr>
        <w:t xml:space="preserve"> и </w:t>
      </w:r>
      <w:hyperlink r:id="rId42" w:history="1">
        <w:r w:rsidRPr="001D1280">
          <w:rPr>
            <w:color w:val="000000"/>
            <w:sz w:val="20"/>
          </w:rPr>
          <w:t>5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w:t>
      </w:r>
    </w:p>
    <w:p w:rsidR="00266FF7" w:rsidRPr="001D1280" w:rsidRDefault="00266FF7" w:rsidP="00266FF7">
      <w:pPr>
        <w:spacing w:line="240" w:lineRule="auto"/>
        <w:ind w:firstLine="720"/>
        <w:jc w:val="both"/>
        <w:rPr>
          <w:color w:val="000000"/>
          <w:sz w:val="20"/>
        </w:rPr>
      </w:pPr>
      <w:r w:rsidRPr="001D1280">
        <w:rPr>
          <w:color w:val="000000"/>
          <w:sz w:val="20"/>
        </w:rPr>
        <w:t xml:space="preserve">3) отсутствие результатов инженерных изысканий, указанных в </w:t>
      </w:r>
      <w:hyperlink r:id="rId43" w:history="1">
        <w:r w:rsidRPr="001D1280">
          <w:rPr>
            <w:color w:val="000000"/>
            <w:sz w:val="20"/>
          </w:rPr>
          <w:t>части 6 статьи 47</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266FF7" w:rsidRPr="001D1280" w:rsidRDefault="00266FF7" w:rsidP="00266FF7">
      <w:pPr>
        <w:spacing w:line="240" w:lineRule="auto"/>
        <w:ind w:firstLine="720"/>
        <w:jc w:val="both"/>
        <w:rPr>
          <w:color w:val="000000"/>
          <w:sz w:val="20"/>
        </w:rPr>
      </w:pPr>
      <w:r w:rsidRPr="001D1280">
        <w:rPr>
          <w:color w:val="000000"/>
          <w:sz w:val="20"/>
        </w:rPr>
        <w:t xml:space="preserve">4) несоответствие результатов инженерных изысканий составу и форме, установленным в соответствии с </w:t>
      </w:r>
      <w:hyperlink r:id="rId44" w:history="1">
        <w:r w:rsidRPr="001D1280">
          <w:rPr>
            <w:color w:val="000000"/>
            <w:sz w:val="20"/>
          </w:rPr>
          <w:t>частью 6 статьи 47</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w:t>
      </w:r>
    </w:p>
    <w:p w:rsidR="00266FF7" w:rsidRPr="001D1280" w:rsidRDefault="00266FF7" w:rsidP="00266FF7">
      <w:pPr>
        <w:spacing w:line="240" w:lineRule="auto"/>
        <w:ind w:firstLine="720"/>
        <w:jc w:val="both"/>
        <w:rPr>
          <w:color w:val="000000"/>
          <w:sz w:val="20"/>
        </w:rPr>
      </w:pPr>
      <w:r w:rsidRPr="001D1280">
        <w:rPr>
          <w:color w:val="000000"/>
          <w:sz w:val="20"/>
        </w:rP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r:id="rId45" w:history="1">
        <w:r w:rsidRPr="001D1280">
          <w:rPr>
            <w:color w:val="000000"/>
            <w:sz w:val="20"/>
          </w:rPr>
          <w:t>частях 2</w:t>
        </w:r>
      </w:hyperlink>
      <w:r w:rsidRPr="001D1280">
        <w:rPr>
          <w:color w:val="000000"/>
          <w:sz w:val="20"/>
        </w:rPr>
        <w:t xml:space="preserve"> и </w:t>
      </w:r>
      <w:hyperlink r:id="rId46" w:history="1">
        <w:r w:rsidRPr="001D1280">
          <w:rPr>
            <w:color w:val="000000"/>
            <w:sz w:val="20"/>
          </w:rPr>
          <w:t>3 статьи 47</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w:t>
      </w:r>
    </w:p>
    <w:p w:rsidR="00266FF7" w:rsidRPr="001D1280" w:rsidRDefault="00266FF7" w:rsidP="00266FF7">
      <w:pPr>
        <w:spacing w:line="240" w:lineRule="auto"/>
        <w:ind w:firstLine="720"/>
        <w:jc w:val="both"/>
        <w:rPr>
          <w:color w:val="000000"/>
          <w:sz w:val="20"/>
        </w:rPr>
      </w:pPr>
      <w:r w:rsidRPr="001D1280">
        <w:rPr>
          <w:color w:val="000000"/>
          <w:sz w:val="20"/>
        </w:rPr>
        <w:t xml:space="preserve">6) направление на экспертизу не всех документов, предусмотренных Правительством Российской Федерации в соответствии с </w:t>
      </w:r>
      <w:hyperlink r:id="rId47" w:history="1">
        <w:r w:rsidRPr="001D1280">
          <w:rPr>
            <w:color w:val="000000"/>
            <w:sz w:val="20"/>
          </w:rPr>
          <w:t xml:space="preserve">частью </w:t>
        </w:r>
      </w:hyperlink>
      <w:r w:rsidRPr="001D1280">
        <w:rPr>
          <w:color w:val="000000"/>
          <w:sz w:val="20"/>
        </w:rPr>
        <w:t xml:space="preserve"> настоящей статьей;</w:t>
      </w:r>
    </w:p>
    <w:p w:rsidR="00266FF7" w:rsidRPr="001D1280" w:rsidRDefault="00266FF7" w:rsidP="00266FF7">
      <w:pPr>
        <w:spacing w:line="240" w:lineRule="auto"/>
        <w:ind w:firstLine="720"/>
        <w:jc w:val="both"/>
        <w:rPr>
          <w:color w:val="000000"/>
          <w:sz w:val="20"/>
        </w:rPr>
      </w:pPr>
      <w:r w:rsidRPr="001D1280">
        <w:rPr>
          <w:color w:val="000000"/>
          <w:sz w:val="20"/>
        </w:rPr>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Градостроительным </w:t>
      </w:r>
      <w:r w:rsidRPr="001D1280">
        <w:rPr>
          <w:sz w:val="20"/>
        </w:rPr>
        <w:t>кодексом Российской Федерации</w:t>
      </w:r>
      <w:r w:rsidRPr="001D1280">
        <w:rPr>
          <w:color w:val="000000"/>
          <w:sz w:val="20"/>
        </w:rPr>
        <w:t xml:space="preserve">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266FF7" w:rsidRPr="001D1280" w:rsidRDefault="00266FF7" w:rsidP="00266FF7">
      <w:pPr>
        <w:spacing w:line="240" w:lineRule="auto"/>
        <w:ind w:firstLine="720"/>
        <w:jc w:val="both"/>
        <w:rPr>
          <w:color w:val="000000"/>
          <w:sz w:val="20"/>
        </w:rPr>
      </w:pPr>
      <w:r w:rsidRPr="001D1280">
        <w:rPr>
          <w:color w:val="000000"/>
          <w:sz w:val="20"/>
        </w:rPr>
        <w:t xml:space="preserve">23. Результатом экспертизы проектной документации является </w:t>
      </w:r>
      <w:hyperlink r:id="rId48" w:history="1">
        <w:r w:rsidRPr="001D1280">
          <w:rPr>
            <w:color w:val="000000"/>
            <w:sz w:val="20"/>
          </w:rPr>
          <w:t>заключение</w:t>
        </w:r>
      </w:hyperlink>
      <w:r w:rsidRPr="001D1280">
        <w:rPr>
          <w:color w:val="000000"/>
          <w:sz w:val="20"/>
        </w:rPr>
        <w:t xml:space="preserve">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w:t>
      </w:r>
      <w:hyperlink r:id="rId49" w:history="1">
        <w:r w:rsidRPr="001D1280">
          <w:rPr>
            <w:color w:val="000000"/>
            <w:sz w:val="20"/>
          </w:rPr>
          <w:t>частью 13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rsidR="00266FF7" w:rsidRPr="001D1280" w:rsidRDefault="00266FF7" w:rsidP="00266FF7">
      <w:pPr>
        <w:spacing w:line="240" w:lineRule="auto"/>
        <w:ind w:firstLine="720"/>
        <w:jc w:val="both"/>
        <w:rPr>
          <w:color w:val="000000"/>
          <w:sz w:val="20"/>
        </w:rPr>
      </w:pPr>
      <w:r w:rsidRPr="001D1280">
        <w:rPr>
          <w:color w:val="000000"/>
          <w:sz w:val="20"/>
        </w:rPr>
        <w:t>24.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266FF7" w:rsidRPr="001D1280" w:rsidRDefault="00266FF7" w:rsidP="00266FF7">
      <w:pPr>
        <w:spacing w:line="240" w:lineRule="auto"/>
        <w:ind w:firstLine="720"/>
        <w:jc w:val="both"/>
        <w:rPr>
          <w:color w:val="000000"/>
          <w:sz w:val="20"/>
        </w:rPr>
      </w:pPr>
      <w:r w:rsidRPr="001D1280">
        <w:rPr>
          <w:color w:val="000000"/>
          <w:sz w:val="20"/>
        </w:rPr>
        <w:t xml:space="preserve">25.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w:t>
      </w:r>
      <w:hyperlink r:id="rId50" w:history="1">
        <w:r w:rsidRPr="001D1280">
          <w:rPr>
            <w:color w:val="000000"/>
            <w:sz w:val="20"/>
          </w:rPr>
          <w:t>порядке</w:t>
        </w:r>
      </w:hyperlink>
      <w:r w:rsidRPr="001D1280">
        <w:rPr>
          <w:color w:val="000000"/>
          <w:sz w:val="20"/>
        </w:rPr>
        <w:t>, установленном указанным федеральным органом исполнительной власти. Решение такой экспертной комиссии о подтверждении или не 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266FF7" w:rsidRPr="001D1280" w:rsidRDefault="00266FF7" w:rsidP="00266FF7">
      <w:pPr>
        <w:spacing w:line="240" w:lineRule="auto"/>
        <w:ind w:firstLine="720"/>
        <w:jc w:val="both"/>
        <w:rPr>
          <w:color w:val="000000"/>
          <w:sz w:val="20"/>
        </w:rPr>
      </w:pPr>
      <w:r w:rsidRPr="001D1280">
        <w:rPr>
          <w:color w:val="000000"/>
          <w:sz w:val="20"/>
        </w:rPr>
        <w:lastRenderedPageBreak/>
        <w:t xml:space="preserve">26. Решение экспертной комиссии, указанной в </w:t>
      </w:r>
      <w:hyperlink r:id="rId51" w:history="1">
        <w:r w:rsidRPr="001D1280">
          <w:rPr>
            <w:color w:val="000000"/>
            <w:sz w:val="20"/>
          </w:rPr>
          <w:t>части 12</w:t>
        </w:r>
      </w:hyperlink>
      <w:r w:rsidRPr="001D1280">
        <w:rPr>
          <w:color w:val="000000"/>
          <w:sz w:val="20"/>
        </w:rPr>
        <w:t xml:space="preserve"> настоящей статьи, о подтверждении или не 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266FF7" w:rsidRPr="001D1280" w:rsidRDefault="00266FF7" w:rsidP="00266FF7">
      <w:pPr>
        <w:spacing w:before="240" w:after="240" w:line="240" w:lineRule="auto"/>
        <w:jc w:val="center"/>
        <w:outlineLvl w:val="2"/>
        <w:rPr>
          <w:b/>
          <w:bCs/>
          <w:sz w:val="20"/>
        </w:rPr>
      </w:pPr>
      <w:r w:rsidRPr="001D1280">
        <w:rPr>
          <w:b/>
          <w:bCs/>
          <w:sz w:val="20"/>
        </w:rPr>
        <w:t>Статья 30. Разрешение на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r:id="rId52" w:history="1">
        <w:r w:rsidRPr="001D1280">
          <w:rPr>
            <w:color w:val="000000"/>
            <w:sz w:val="20"/>
          </w:rPr>
          <w:t xml:space="preserve">частью </w:t>
        </w:r>
      </w:hyperlink>
      <w:r w:rsidRPr="001D1280">
        <w:rPr>
          <w:color w:val="000000"/>
          <w:sz w:val="20"/>
        </w:rPr>
        <w:t xml:space="preserve">2 настоящей статьи), проектом планировки территории и проектом межевания территории (за исключением случаев, если в соответствии с Градостроительным </w:t>
      </w:r>
      <w:r w:rsidRPr="001D1280">
        <w:rPr>
          <w:sz w:val="20"/>
        </w:rPr>
        <w:t>кодексом Российской Федерации</w:t>
      </w:r>
      <w:r w:rsidRPr="001D1280">
        <w:rPr>
          <w:color w:val="000000"/>
          <w:sz w:val="20"/>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w:t>
      </w:r>
      <w:r w:rsidRPr="001D1280">
        <w:rPr>
          <w:sz w:val="20"/>
        </w:rPr>
        <w:t>кодексом Российской Федерации</w:t>
      </w:r>
      <w:r w:rsidRPr="001D1280">
        <w:rPr>
          <w:color w:val="000000"/>
          <w:sz w:val="20"/>
        </w:rPr>
        <w:t>.</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r:id="rId53" w:history="1">
        <w:r w:rsidRPr="001D1280">
          <w:rPr>
            <w:color w:val="000000"/>
            <w:sz w:val="20"/>
          </w:rPr>
          <w:t>частью 7 статьи 36</w:t>
        </w:r>
      </w:hyperlink>
      <w:r w:rsidRPr="001D1280">
        <w:rPr>
          <w:color w:val="000000"/>
          <w:sz w:val="20"/>
        </w:rPr>
        <w:t xml:space="preserve"> Градостроительного </w:t>
      </w:r>
      <w:r w:rsidRPr="001D1280">
        <w:rPr>
          <w:sz w:val="20"/>
        </w:rPr>
        <w:t>кодексом Российской Федерации</w:t>
      </w:r>
      <w:r w:rsidRPr="001D1280">
        <w:rPr>
          <w:color w:val="000000"/>
          <w:sz w:val="20"/>
        </w:rPr>
        <w:t xml:space="preserve"> требованиям к назначению, параметрам и размещению объекта капитального строительства на указанном земельном участке.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4.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54" w:history="1">
        <w:r w:rsidRPr="001D1280">
          <w:rPr>
            <w:color w:val="000000"/>
            <w:sz w:val="20"/>
          </w:rPr>
          <w:t>законами</w:t>
        </w:r>
      </w:hyperlink>
      <w:r w:rsidRPr="001D1280">
        <w:rPr>
          <w:color w:val="000000"/>
          <w:sz w:val="20"/>
        </w:rPr>
        <w:t xml:space="preserve"> случаях.</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5.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r:id="rId55" w:history="1">
        <w:r w:rsidRPr="001D1280">
          <w:rPr>
            <w:color w:val="000000"/>
            <w:sz w:val="20"/>
          </w:rPr>
          <w:t>частями 5</w:t>
        </w:r>
      </w:hyperlink>
      <w:r w:rsidRPr="001D1280">
        <w:rPr>
          <w:color w:val="000000"/>
          <w:sz w:val="20"/>
        </w:rPr>
        <w:t xml:space="preserve"> - </w:t>
      </w:r>
      <w:hyperlink r:id="rId56" w:history="1">
        <w:r w:rsidRPr="001D1280">
          <w:rPr>
            <w:color w:val="000000"/>
            <w:sz w:val="20"/>
          </w:rPr>
          <w:t>6</w:t>
        </w:r>
      </w:hyperlink>
      <w:r w:rsidRPr="001D1280">
        <w:rPr>
          <w:color w:val="000000"/>
          <w:sz w:val="20"/>
        </w:rPr>
        <w:t xml:space="preserve"> настоящей статьи и другими федеральными </w:t>
      </w:r>
      <w:hyperlink r:id="rId57" w:tooltip="Ссылка на список документов:&#10;Федеральный закон от 06.10.1999 N 184-ФЗ&#10;(ред. от 28.12.2016)&#10;&quot;Об общих принципах организации законодательных (представительных) и исполнительных органов государственной власти субъектов Российской Федерации&quot;&#10;-------------------- &#10;Федеральный закон от 08.11.2007 N 257-ФЗ&#10;(ред. от 03.07.2016)&#10;&quot;Об автомобильных дорогах и о дорожной деятельности в Российской Федерации и о внесении изменений в отдельные законодательные акты Российской Фед...&#10;-------------------- &#10;и другие." w:history="1">
        <w:r w:rsidRPr="001D1280">
          <w:rPr>
            <w:color w:val="000000"/>
            <w:sz w:val="20"/>
          </w:rPr>
          <w:t>законами</w:t>
        </w:r>
      </w:hyperlink>
      <w:r w:rsidRPr="001D1280">
        <w:rPr>
          <w:color w:val="000000"/>
          <w:sz w:val="20"/>
        </w:rPr>
        <w:t>.</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6. Разрешение на строительство выдается в случае осуществления строительства, реконструкции: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7.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w:t>
      </w:r>
      <w:r w:rsidRPr="001D1280">
        <w:rPr>
          <w:color w:val="000000"/>
          <w:sz w:val="20"/>
        </w:rPr>
        <w:lastRenderedPageBreak/>
        <w:t xml:space="preserve">выдается разрешение на строительство в соответствии с Градостроительным </w:t>
      </w:r>
      <w:r w:rsidRPr="001D1280">
        <w:rPr>
          <w:sz w:val="20"/>
        </w:rPr>
        <w:t>кодексом Российской Федерации</w:t>
      </w:r>
      <w:r w:rsidRPr="001D1280">
        <w:rPr>
          <w:color w:val="000000"/>
          <w:sz w:val="20"/>
        </w:rPr>
        <w:t>.</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8. В целях строительства, реконструкции объекта капитального строительства застройщик направляет </w:t>
      </w:r>
      <w:hyperlink r:id="rId58" w:tooltip="Приказ Минрегиона РФ от 02.07.2009 N 251&#10;&quot;Об организации работы по выдаче разрешений на строительство и разрешений на ввод в эксплуатацию объектов капитального строительства, указанных в части 5.1 статьи 6 Градостроительного кодекса Российской Федерации, расположенных на земельных участках, на которые не распространяется действие градостроительного регламента или для которых градостроительный регламент не устанавливается, за исключением об...&#10;-------------------- &#10;и другие." w:history="1">
        <w:r w:rsidRPr="001D1280">
          <w:rPr>
            <w:color w:val="000000"/>
            <w:sz w:val="20"/>
          </w:rPr>
          <w:t>заявление</w:t>
        </w:r>
      </w:hyperlink>
      <w:r w:rsidRPr="001D1280">
        <w:rPr>
          <w:color w:val="000000"/>
          <w:sz w:val="20"/>
        </w:rPr>
        <w:t xml:space="preserve">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правоустанавливающие документы на земельный участок;</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 при наличии соглашения о передаче в случаях, установленных бюджетным </w:t>
      </w:r>
      <w:hyperlink r:id="rId59" w:history="1">
        <w:r w:rsidRPr="001D1280">
          <w:rPr>
            <w:color w:val="000000"/>
            <w:sz w:val="20"/>
          </w:rPr>
          <w:t>законодательством</w:t>
        </w:r>
      </w:hyperlink>
      <w:r w:rsidRPr="001D1280">
        <w:rPr>
          <w:color w:val="000000"/>
          <w:sz w:val="20"/>
        </w:rPr>
        <w:t xml:space="preserve">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материалы, содержащиеся в проектной документации: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а) пояснительная записка;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г) архитектурные решения;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е) проект организации строительства объекта капитального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ж) проект организации работ по сносу или демонтажу объектов капитального строительства, их частей;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60" w:history="1">
        <w:r w:rsidRPr="001D1280">
          <w:rPr>
            <w:color w:val="000000"/>
            <w:sz w:val="20"/>
          </w:rPr>
          <w:t>статьей 49</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lastRenderedPageBreak/>
        <w:t xml:space="preserve">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61" w:history="1">
        <w:r w:rsidRPr="001D1280">
          <w:rPr>
            <w:color w:val="000000"/>
            <w:sz w:val="20"/>
          </w:rPr>
          <w:t>частью 12.1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если такая проектная документация подлежит экспертизе в соответствии со </w:t>
      </w:r>
      <w:hyperlink r:id="rId62" w:history="1">
        <w:r w:rsidRPr="001D1280">
          <w:rPr>
            <w:color w:val="000000"/>
            <w:sz w:val="20"/>
          </w:rPr>
          <w:t>статьей 49</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положительное заключение государственной экспертизы проектной документации в случаях, предусмотренных </w:t>
      </w:r>
      <w:hyperlink r:id="rId63" w:history="1">
        <w:r w:rsidRPr="001D1280">
          <w:rPr>
            <w:color w:val="000000"/>
            <w:sz w:val="20"/>
          </w:rPr>
          <w:t>частью 3.4 статьи 49</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положительное заключение государственной экологической экспертизы проектной документации в случаях, предусмотренных </w:t>
      </w:r>
      <w:hyperlink r:id="rId64" w:history="1">
        <w:r w:rsidRPr="001D1280">
          <w:rPr>
            <w:color w:val="000000"/>
            <w:sz w:val="20"/>
          </w:rPr>
          <w:t>частью 6 статьи 49</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6) заключение, предусмотренное </w:t>
      </w:r>
      <w:hyperlink r:id="rId65" w:history="1">
        <w:r w:rsidRPr="001D1280">
          <w:rPr>
            <w:color w:val="000000"/>
            <w:sz w:val="20"/>
          </w:rPr>
          <w:t>частью 3.5 статьи 49</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в случае использования модифицированной проектной документации;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8) согласие всех правообладателей объекта капитального строительства в случае реконструкции такого объекта, за исключением указанных в </w:t>
      </w:r>
      <w:hyperlink r:id="rId66" w:history="1">
        <w:r w:rsidRPr="001D1280">
          <w:rPr>
            <w:color w:val="000000"/>
            <w:sz w:val="20"/>
          </w:rPr>
          <w:t>пункте 9</w:t>
        </w:r>
      </w:hyperlink>
      <w:r w:rsidRPr="001D1280">
        <w:rPr>
          <w:color w:val="000000"/>
          <w:sz w:val="20"/>
        </w:rPr>
        <w:t xml:space="preserve"> настоящей части случаев реконструкции многоквартирного дома;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9) решение общего собрания собственников помещений и машино-мест в многоквартирном доме, принятое в соответствии с жилищным </w:t>
      </w:r>
      <w:hyperlink r:id="rId67" w:history="1">
        <w:r w:rsidRPr="001D1280">
          <w:rPr>
            <w:color w:val="000000"/>
            <w:sz w:val="20"/>
          </w:rPr>
          <w:t>законодательством</w:t>
        </w:r>
      </w:hyperlink>
      <w:r w:rsidRPr="001D1280">
        <w:rPr>
          <w:color w:val="000000"/>
          <w:sz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9. Документы (их копии или сведения, содержащиеся в них), указанные в </w:t>
      </w:r>
      <w:hyperlink r:id="rId68" w:history="1">
        <w:r w:rsidRPr="001D1280">
          <w:rPr>
            <w:color w:val="000000"/>
            <w:sz w:val="20"/>
          </w:rPr>
          <w:t>пунктах 1</w:t>
        </w:r>
      </w:hyperlink>
      <w:r w:rsidRPr="001D1280">
        <w:rPr>
          <w:color w:val="000000"/>
          <w:sz w:val="20"/>
        </w:rPr>
        <w:t xml:space="preserve">, </w:t>
      </w:r>
      <w:hyperlink r:id="rId69" w:history="1">
        <w:r w:rsidRPr="001D1280">
          <w:rPr>
            <w:color w:val="000000"/>
            <w:sz w:val="20"/>
          </w:rPr>
          <w:t>2</w:t>
        </w:r>
      </w:hyperlink>
      <w:r w:rsidRPr="001D1280">
        <w:rPr>
          <w:color w:val="000000"/>
          <w:sz w:val="20"/>
        </w:rPr>
        <w:t xml:space="preserve"> и </w:t>
      </w:r>
      <w:hyperlink r:id="rId70" w:history="1">
        <w:r w:rsidRPr="001D1280">
          <w:rPr>
            <w:color w:val="000000"/>
            <w:sz w:val="20"/>
          </w:rPr>
          <w:t>5 части 7</w:t>
        </w:r>
      </w:hyperlink>
      <w:r w:rsidRPr="001D1280">
        <w:rPr>
          <w:color w:val="000000"/>
          <w:sz w:val="20"/>
        </w:rPr>
        <w:t xml:space="preserve"> настоящей статьи, запрашиваются органами, указанными в </w:t>
      </w:r>
      <w:hyperlink r:id="rId71" w:history="1">
        <w:r w:rsidRPr="001D1280">
          <w:rPr>
            <w:color w:val="000000"/>
            <w:sz w:val="20"/>
          </w:rPr>
          <w:t>абзаце первом части 7</w:t>
        </w:r>
      </w:hyperlink>
      <w:r w:rsidRPr="001D1280">
        <w:rPr>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10. Документы, указанные в </w:t>
      </w:r>
      <w:hyperlink r:id="rId72" w:history="1">
        <w:r w:rsidRPr="001D1280">
          <w:rPr>
            <w:color w:val="000000"/>
            <w:sz w:val="20"/>
          </w:rPr>
          <w:t>пункте 1 части 7</w:t>
        </w:r>
      </w:hyperlink>
      <w:r w:rsidRPr="001D1280">
        <w:rPr>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11.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правоустанавливающие документы на земельный участок;</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схема планировочной организации земельного участка с обозначением места размещения объекта индивидуального жилищного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w:t>
      </w:r>
      <w:r w:rsidRPr="001D1280">
        <w:rPr>
          <w:color w:val="000000"/>
          <w:sz w:val="20"/>
        </w:rPr>
        <w:lastRenderedPageBreak/>
        <w:t xml:space="preserve">границах территории исторического поселения федерального или регионального значения, за исключением случая, предусмотренного </w:t>
      </w:r>
      <w:hyperlink r:id="rId73" w:history="1">
        <w:r w:rsidRPr="001D1280">
          <w:rPr>
            <w:color w:val="000000"/>
            <w:sz w:val="20"/>
          </w:rPr>
          <w:t>частью 10.2</w:t>
        </w:r>
      </w:hyperlink>
      <w:r w:rsidRPr="001D1280">
        <w:rPr>
          <w:color w:val="000000"/>
          <w:sz w:val="20"/>
        </w:rPr>
        <w:t xml:space="preserve">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12. Документы (их копии или сведения, содержащиеся в них), указанные в </w:t>
      </w:r>
      <w:hyperlink r:id="rId74" w:history="1">
        <w:r w:rsidRPr="001D1280">
          <w:rPr>
            <w:color w:val="000000"/>
            <w:sz w:val="20"/>
          </w:rPr>
          <w:t>пунктах 1</w:t>
        </w:r>
      </w:hyperlink>
      <w:r w:rsidRPr="001D1280">
        <w:rPr>
          <w:color w:val="000000"/>
          <w:sz w:val="20"/>
        </w:rPr>
        <w:t xml:space="preserve"> и </w:t>
      </w:r>
      <w:hyperlink r:id="rId75" w:history="1">
        <w:r w:rsidRPr="001D1280">
          <w:rPr>
            <w:color w:val="000000"/>
            <w:sz w:val="20"/>
          </w:rPr>
          <w:t>2 части 10</w:t>
        </w:r>
      </w:hyperlink>
      <w:r w:rsidRPr="001D1280">
        <w:rPr>
          <w:color w:val="000000"/>
          <w:sz w:val="20"/>
        </w:rPr>
        <w:t xml:space="preserve"> настоящей статьи, запрашиваются органами, указанными в </w:t>
      </w:r>
      <w:hyperlink r:id="rId76" w:history="1">
        <w:r w:rsidRPr="001D1280">
          <w:rPr>
            <w:color w:val="000000"/>
            <w:sz w:val="20"/>
          </w:rPr>
          <w:t>абзаце первом части 9</w:t>
        </w:r>
      </w:hyperlink>
      <w:r w:rsidRPr="001D1280">
        <w:rPr>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13. Документы, указанные в </w:t>
      </w:r>
      <w:hyperlink r:id="rId77" w:history="1">
        <w:r w:rsidRPr="001D1280">
          <w:rPr>
            <w:color w:val="000000"/>
            <w:sz w:val="20"/>
          </w:rPr>
          <w:t>пункте 1 части 10</w:t>
        </w:r>
      </w:hyperlink>
      <w:r w:rsidRPr="001D1280">
        <w:rPr>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14.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w:t>
      </w:r>
      <w:hyperlink r:id="rId78" w:history="1">
        <w:r w:rsidRPr="001D1280">
          <w:rPr>
            <w:color w:val="000000"/>
            <w:sz w:val="20"/>
          </w:rPr>
          <w:t>частью 14</w:t>
        </w:r>
      </w:hyperlink>
      <w:r w:rsidRPr="001D1280">
        <w:rPr>
          <w:color w:val="000000"/>
          <w:sz w:val="20"/>
        </w:rPr>
        <w:t xml:space="preserve"> настоящей статьи: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проводят проверку наличия документов, необходимых для принятия решения о выдаче разрешения на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выдают разрешение на строительство или отказывают в выдаче такого разрешения с указанием причин отказа.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15.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w:t>
      </w:r>
      <w:hyperlink r:id="rId79" w:history="1">
        <w:r w:rsidRPr="001D1280">
          <w:rPr>
            <w:color w:val="000000"/>
            <w:sz w:val="20"/>
          </w:rPr>
          <w:t>пунктом 3 части 12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раздела проектной документации объекта капитального строительства или предусмотренн </w:t>
      </w:r>
      <w:hyperlink r:id="rId80" w:history="1">
        <w:r w:rsidRPr="001D1280">
          <w:rPr>
            <w:color w:val="000000"/>
            <w:sz w:val="20"/>
          </w:rPr>
          <w:t>пунктом 4 части 9</w:t>
        </w:r>
      </w:hyperlink>
      <w:r w:rsidRPr="001D1280">
        <w:rPr>
          <w:color w:val="000000"/>
          <w:sz w:val="20"/>
        </w:rPr>
        <w:t xml:space="preserve"> настоящей статьи описания 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w:t>
      </w:r>
      <w:r w:rsidRPr="001D1280">
        <w:rPr>
          <w:color w:val="000000"/>
          <w:sz w:val="20"/>
        </w:rPr>
        <w:lastRenderedPageBreak/>
        <w:t xml:space="preserve">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Градостроительным </w:t>
      </w:r>
      <w:r w:rsidRPr="001D1280">
        <w:rPr>
          <w:sz w:val="20"/>
        </w:rPr>
        <w:t>кодексом Российской Федерации</w:t>
      </w:r>
      <w:r w:rsidRPr="001D1280">
        <w:rPr>
          <w:color w:val="000000"/>
          <w:sz w:val="20"/>
        </w:rPr>
        <w:t xml:space="preserve">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Градостроительным </w:t>
      </w:r>
      <w:r w:rsidRPr="001D1280">
        <w:rPr>
          <w:sz w:val="20"/>
        </w:rPr>
        <w:t>кодексом Российской Федерации</w:t>
      </w:r>
      <w:r w:rsidRPr="001D1280">
        <w:rPr>
          <w:color w:val="000000"/>
          <w:sz w:val="20"/>
        </w:rPr>
        <w:t xml:space="preserve"> на выдачу разрешений на строительство, осуществляются в порядке межведомственного информационного взаимодействия.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по заявлению застройщика могут выдать разрешение на отдельные этапы строительства, реконструкции.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w:t>
      </w:r>
      <w:hyperlink r:id="rId81" w:history="1">
        <w:r w:rsidRPr="001D1280">
          <w:rPr>
            <w:color w:val="000000"/>
            <w:sz w:val="20"/>
          </w:rPr>
          <w:t>частями 7</w:t>
        </w:r>
      </w:hyperlink>
      <w:r w:rsidRPr="001D1280">
        <w:rPr>
          <w:color w:val="000000"/>
          <w:sz w:val="20"/>
        </w:rPr>
        <w:t xml:space="preserve"> и </w:t>
      </w:r>
      <w:hyperlink r:id="rId82" w:history="1">
        <w:r w:rsidRPr="001D1280">
          <w:rPr>
            <w:color w:val="000000"/>
            <w:sz w:val="20"/>
          </w:rPr>
          <w:t>9</w:t>
        </w:r>
      </w:hyperlink>
      <w:r w:rsidRPr="001D1280">
        <w:rPr>
          <w:color w:val="000000"/>
          <w:sz w:val="20"/>
        </w:rP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строительство.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18. Отказ в выдаче разрешения на строительство может быть оспорен застройщиком в судебном порядке.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19.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r:id="rId83" w:history="1">
        <w:r w:rsidRPr="001D1280">
          <w:rPr>
            <w:color w:val="000000"/>
            <w:sz w:val="20"/>
          </w:rPr>
          <w:t>пункте 5.1 статьи 6</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20. </w:t>
      </w:r>
      <w:hyperlink r:id="rId84" w:history="1">
        <w:r w:rsidRPr="001D1280">
          <w:rPr>
            <w:color w:val="000000"/>
            <w:sz w:val="20"/>
          </w:rPr>
          <w:t>Форма</w:t>
        </w:r>
      </w:hyperlink>
      <w:r w:rsidRPr="001D1280">
        <w:rPr>
          <w:color w:val="000000"/>
          <w:sz w:val="20"/>
        </w:rPr>
        <w:t xml:space="preserve"> разрешения на строительство устанавливается Приказом Минстроя России от 19.02.2015 N 117/пр "Об утверждении формы разрешения на строительство и формы разрешения на ввод объекта в эксплуатацию".</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21.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w:t>
      </w:r>
      <w:r w:rsidRPr="001D1280">
        <w:rPr>
          <w:color w:val="000000"/>
          <w:sz w:val="20"/>
        </w:rPr>
        <w:lastRenderedPageBreak/>
        <w:t>индивидуального жилищного строительства, за исключением случаев, предусмотренного настоящей статьей.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22. Выдача разрешения на строительство не требуется в случае: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строительства, реконструкции объектов, не являющихся объектами капитального строительства (киосков, навесов и других);</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строительства на земельном участке строений и сооружений вспомогательного использования;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5) капитального ремонта объектов капитального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6) строительства, реконструкции буровых скважин, предусмотренных подготовленными, согласованными и утвержденными в соответствии с </w:t>
      </w:r>
      <w:hyperlink r:id="rId85" w:history="1">
        <w:r w:rsidRPr="001D1280">
          <w:rPr>
            <w:color w:val="000000"/>
            <w:sz w:val="20"/>
          </w:rPr>
          <w:t>законодательством</w:t>
        </w:r>
      </w:hyperlink>
      <w:r w:rsidRPr="001D1280">
        <w:rPr>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7) иных случаях, если в соответствии с Градостроительным </w:t>
      </w:r>
      <w:r w:rsidRPr="001D1280">
        <w:rPr>
          <w:sz w:val="20"/>
        </w:rPr>
        <w:t>кодексом Российской Федерации</w:t>
      </w:r>
      <w:r w:rsidRPr="001D1280">
        <w:rPr>
          <w:color w:val="000000"/>
          <w:sz w:val="20"/>
        </w:rPr>
        <w:t>, законодательством субъектов Российской Федерации о градостроительной деятельности получение разрешения на строительство не требуется.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23.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r:id="rId86" w:history="1">
        <w:r w:rsidRPr="001D1280">
          <w:rPr>
            <w:color w:val="000000"/>
            <w:sz w:val="20"/>
          </w:rPr>
          <w:t>пунктами 2</w:t>
        </w:r>
      </w:hyperlink>
      <w:r w:rsidRPr="001D1280">
        <w:rPr>
          <w:color w:val="000000"/>
          <w:sz w:val="20"/>
        </w:rPr>
        <w:t xml:space="preserve">, </w:t>
      </w:r>
      <w:hyperlink r:id="rId87" w:history="1">
        <w:r w:rsidRPr="001D1280">
          <w:rPr>
            <w:color w:val="000000"/>
            <w:sz w:val="20"/>
          </w:rPr>
          <w:t>8</w:t>
        </w:r>
      </w:hyperlink>
      <w:r w:rsidRPr="001D1280">
        <w:rPr>
          <w:color w:val="000000"/>
          <w:sz w:val="20"/>
        </w:rPr>
        <w:t xml:space="preserve"> - </w:t>
      </w:r>
      <w:hyperlink r:id="rId88" w:history="1">
        <w:r w:rsidRPr="001D1280">
          <w:rPr>
            <w:color w:val="000000"/>
            <w:sz w:val="20"/>
          </w:rPr>
          <w:t>10</w:t>
        </w:r>
      </w:hyperlink>
      <w:r w:rsidRPr="001D1280">
        <w:rPr>
          <w:color w:val="000000"/>
          <w:sz w:val="20"/>
        </w:rPr>
        <w:t xml:space="preserve"> и </w:t>
      </w:r>
      <w:hyperlink r:id="rId89" w:history="1">
        <w:r w:rsidRPr="001D1280">
          <w:rPr>
            <w:color w:val="000000"/>
            <w:sz w:val="20"/>
          </w:rPr>
          <w:t>11.1 части 12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w:t>
      </w:r>
      <w:hyperlink r:id="rId90" w:history="1">
        <w:r w:rsidRPr="001D1280">
          <w:rPr>
            <w:color w:val="000000"/>
            <w:sz w:val="20"/>
          </w:rPr>
          <w:t>пунктом 3 части 12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раздел проектной документации объекта капитального строительства или предусмотренное </w:t>
      </w:r>
      <w:hyperlink r:id="rId91" w:history="1">
        <w:r w:rsidRPr="001D1280">
          <w:rPr>
            <w:color w:val="000000"/>
            <w:sz w:val="20"/>
          </w:rPr>
          <w:t>пунктом 4 части 9</w:t>
        </w:r>
      </w:hyperlink>
      <w:r w:rsidRPr="001D1280">
        <w:rPr>
          <w:color w:val="000000"/>
          <w:sz w:val="20"/>
        </w:rPr>
        <w:t xml:space="preserve"> настоящей статьи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24.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25.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w:t>
      </w:r>
      <w:hyperlink r:id="rId92" w:history="1">
        <w:r w:rsidRPr="001D1280">
          <w:rPr>
            <w:color w:val="000000"/>
            <w:sz w:val="20"/>
          </w:rPr>
          <w:t>заявлению</w:t>
        </w:r>
      </w:hyperlink>
      <w:r w:rsidRPr="001D1280">
        <w:rPr>
          <w:color w:val="000000"/>
          <w:sz w:val="20"/>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w:t>
      </w:r>
      <w:r w:rsidRPr="001D1280">
        <w:rPr>
          <w:color w:val="000000"/>
          <w:sz w:val="20"/>
        </w:rPr>
        <w:lastRenderedPageBreak/>
        <w:t xml:space="preserve">капитальный ремонт объекта капитального строительства не начаты до истечения срока подачи такого заявления. </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26.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r:id="rId93" w:history="1">
        <w:r w:rsidRPr="001D1280">
          <w:rPr>
            <w:color w:val="000000"/>
            <w:sz w:val="20"/>
          </w:rPr>
          <w:t>частью 2</w:t>
        </w:r>
      </w:hyperlink>
      <w:r w:rsidRPr="001D1280">
        <w:rPr>
          <w:color w:val="000000"/>
          <w:sz w:val="20"/>
        </w:rPr>
        <w:t>6 настоящей статьи.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27.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отказа от права собственности и иных прав на земельные участки;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расторжения договора аренды и иных договоров, на основании которых у граждан и юридических лиц возникли права на земельные участки;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28.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r:id="rId94" w:history="1">
        <w:r w:rsidRPr="001D1280">
          <w:rPr>
            <w:color w:val="000000"/>
            <w:sz w:val="20"/>
          </w:rPr>
          <w:t>части 2</w:t>
        </w:r>
      </w:hyperlink>
      <w:r w:rsidRPr="001D1280">
        <w:rPr>
          <w:color w:val="000000"/>
          <w:sz w:val="20"/>
        </w:rPr>
        <w:t>6 настоящей статьи.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29.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30.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w:t>
      </w:r>
      <w:r w:rsidRPr="001D1280">
        <w:rPr>
          <w:sz w:val="20"/>
        </w:rPr>
        <w:t>кодексом Российской Федерации</w:t>
      </w:r>
      <w:r w:rsidRPr="001D1280">
        <w:rPr>
          <w:color w:val="000000"/>
          <w:sz w:val="20"/>
        </w:rPr>
        <w:t xml:space="preserve">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31.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32.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lastRenderedPageBreak/>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266FF7" w:rsidRPr="001D1280" w:rsidRDefault="00266FF7" w:rsidP="00266FF7">
      <w:pPr>
        <w:spacing w:after="240" w:line="240" w:lineRule="auto"/>
        <w:jc w:val="center"/>
        <w:outlineLvl w:val="2"/>
        <w:rPr>
          <w:b/>
          <w:bCs/>
          <w:sz w:val="20"/>
        </w:rPr>
      </w:pPr>
    </w:p>
    <w:p w:rsidR="00266FF7" w:rsidRPr="001D1280" w:rsidRDefault="00266FF7" w:rsidP="00266FF7">
      <w:pPr>
        <w:spacing w:after="240" w:line="240" w:lineRule="auto"/>
        <w:jc w:val="center"/>
        <w:outlineLvl w:val="2"/>
        <w:rPr>
          <w:b/>
          <w:bCs/>
          <w:sz w:val="20"/>
        </w:rPr>
      </w:pPr>
      <w:r w:rsidRPr="001D1280">
        <w:rPr>
          <w:b/>
          <w:bCs/>
          <w:sz w:val="20"/>
        </w:rPr>
        <w:t>Статья 31. Осуществление строительства, реконструкции, капитального ремонта объекта капитального строительства</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 </w:t>
      </w:r>
      <w:hyperlink r:id="rId95" w:history="1">
        <w:r w:rsidRPr="001D1280">
          <w:rPr>
            <w:color w:val="000000"/>
            <w:sz w:val="20"/>
          </w:rPr>
          <w:t>Виды работ</w:t>
        </w:r>
      </w:hyperlink>
      <w:r w:rsidRPr="001D1280">
        <w:rPr>
          <w:color w:val="000000"/>
          <w:sz w:val="20"/>
        </w:rPr>
        <w:t xml:space="preserve">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96" w:history="1">
        <w:r w:rsidRPr="001D1280">
          <w:rPr>
            <w:color w:val="000000"/>
            <w:sz w:val="20"/>
          </w:rPr>
          <w:t>частью 1</w:t>
        </w:r>
      </w:hyperlink>
      <w:r w:rsidRPr="001D1280">
        <w:rPr>
          <w:color w:val="000000"/>
          <w:sz w:val="20"/>
        </w:rPr>
        <w:t xml:space="preserve"> настоящей статьи, и (или) с привлечением других соответствующих этим требованиям лиц.</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3.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97" w:history="1">
        <w:r w:rsidRPr="001D1280">
          <w:rPr>
            <w:color w:val="000000"/>
            <w:sz w:val="20"/>
          </w:rPr>
          <w:t>консервацию</w:t>
        </w:r>
      </w:hyperlink>
      <w:r w:rsidRPr="001D1280">
        <w:rPr>
          <w:color w:val="000000"/>
          <w:sz w:val="20"/>
        </w:rPr>
        <w:t xml:space="preserve"> объекта капитального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4. В случае, если в соответствии с Градостроительным </w:t>
      </w:r>
      <w:r w:rsidRPr="001D1280">
        <w:rPr>
          <w:sz w:val="20"/>
        </w:rPr>
        <w:t>кодексом Российской Федерации</w:t>
      </w:r>
      <w:r w:rsidRPr="001D1280">
        <w:rPr>
          <w:color w:val="000000"/>
          <w:sz w:val="20"/>
        </w:rP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w:t>
      </w:r>
      <w:hyperlink r:id="rId98" w:history="1">
        <w:r w:rsidRPr="001D1280">
          <w:rPr>
            <w:color w:val="000000"/>
            <w:sz w:val="20"/>
          </w:rPr>
          <w:t>извещение</w:t>
        </w:r>
      </w:hyperlink>
      <w:r w:rsidRPr="001D1280">
        <w:rPr>
          <w:color w:val="000000"/>
          <w:sz w:val="20"/>
        </w:rPr>
        <w:t xml:space="preserve"> о начале таких работ, к которому прилагаются следующие документы:</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копия разрешения на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lastRenderedPageBreak/>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копия документа о вынесении на местность линий отступа от красных линий;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общий и специальные журналы, в которых ведется учет выполнения работ;</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5. Лицо, осуществляющее строительство, вправе не представлять документы, предусмотренные </w:t>
      </w:r>
      <w:hyperlink r:id="rId99" w:history="1">
        <w:r w:rsidRPr="001D1280">
          <w:rPr>
            <w:color w:val="000000"/>
            <w:sz w:val="20"/>
          </w:rPr>
          <w:t>пунктами 1</w:t>
        </w:r>
      </w:hyperlink>
      <w:r w:rsidRPr="001D1280">
        <w:rPr>
          <w:color w:val="000000"/>
          <w:sz w:val="20"/>
        </w:rPr>
        <w:t xml:space="preserve"> и </w:t>
      </w:r>
      <w:hyperlink r:id="rId100" w:history="1">
        <w:r w:rsidRPr="001D1280">
          <w:rPr>
            <w:color w:val="000000"/>
            <w:sz w:val="20"/>
          </w:rPr>
          <w:t>4</w:t>
        </w:r>
      </w:hyperlink>
      <w:r w:rsidRPr="001D1280">
        <w:rPr>
          <w:color w:val="000000"/>
          <w:sz w:val="20"/>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101" w:history="1">
        <w:r w:rsidRPr="001D1280">
          <w:rPr>
            <w:color w:val="000000"/>
            <w:sz w:val="20"/>
          </w:rPr>
          <w:t>извещать</w:t>
        </w:r>
      </w:hyperlink>
      <w:r w:rsidRPr="001D1280">
        <w:rPr>
          <w:color w:val="000000"/>
          <w:sz w:val="20"/>
        </w:rPr>
        <w:t xml:space="preserve">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102" w:history="1">
        <w:r w:rsidRPr="001D1280">
          <w:rPr>
            <w:color w:val="000000"/>
            <w:sz w:val="20"/>
          </w:rPr>
          <w:t>законодательством</w:t>
        </w:r>
      </w:hyperlink>
      <w:r w:rsidRPr="001D1280">
        <w:rPr>
          <w:color w:val="000000"/>
          <w:sz w:val="20"/>
        </w:rPr>
        <w:t xml:space="preserve"> Российской Федерации об объектах культурного наследия.</w:t>
      </w:r>
    </w:p>
    <w:p w:rsidR="00266FF7" w:rsidRPr="001D1280" w:rsidRDefault="00266FF7" w:rsidP="00266FF7">
      <w:pPr>
        <w:spacing w:line="312" w:lineRule="auto"/>
        <w:ind w:firstLine="547"/>
        <w:jc w:val="both"/>
        <w:rPr>
          <w:b/>
          <w:bCs/>
          <w:sz w:val="20"/>
        </w:rPr>
      </w:pPr>
    </w:p>
    <w:p w:rsidR="00266FF7" w:rsidRPr="001D1280" w:rsidRDefault="00266FF7" w:rsidP="00266FF7">
      <w:pPr>
        <w:spacing w:after="240" w:line="240" w:lineRule="auto"/>
        <w:jc w:val="center"/>
        <w:outlineLvl w:val="2"/>
        <w:rPr>
          <w:b/>
          <w:bCs/>
          <w:sz w:val="20"/>
        </w:rPr>
      </w:pPr>
      <w:r w:rsidRPr="001D1280">
        <w:rPr>
          <w:b/>
          <w:bCs/>
          <w:sz w:val="20"/>
        </w:rPr>
        <w:t>Статья 32. Строительный контроль</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w:t>
      </w:r>
      <w:r w:rsidRPr="001D1280">
        <w:rPr>
          <w:color w:val="000000"/>
          <w:sz w:val="20"/>
        </w:rPr>
        <w:lastRenderedPageBreak/>
        <w:t>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3. Лицо, осуществляющее строительство, обязано </w:t>
      </w:r>
      <w:hyperlink r:id="rId103" w:history="1">
        <w:r w:rsidRPr="001D1280">
          <w:rPr>
            <w:color w:val="000000"/>
            <w:sz w:val="20"/>
          </w:rPr>
          <w:t>извещать</w:t>
        </w:r>
      </w:hyperlink>
      <w:r w:rsidRPr="001D1280">
        <w:rPr>
          <w:color w:val="000000"/>
          <w:sz w:val="20"/>
        </w:rP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5. При выявлении по результатам проведения контроля недостатков указанных в </w:t>
      </w:r>
      <w:hyperlink r:id="rId104" w:history="1">
        <w:r w:rsidRPr="001D1280">
          <w:rPr>
            <w:color w:val="000000"/>
            <w:sz w:val="20"/>
          </w:rPr>
          <w:t>части 4</w:t>
        </w:r>
      </w:hyperlink>
      <w:r w:rsidRPr="001D1280">
        <w:rPr>
          <w:color w:val="000000"/>
          <w:sz w:val="20"/>
        </w:rP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6. В случаях, если выполнение указанных в </w:t>
      </w:r>
      <w:hyperlink r:id="rId105" w:history="1">
        <w:r w:rsidRPr="001D1280">
          <w:rPr>
            <w:color w:val="000000"/>
            <w:sz w:val="20"/>
          </w:rPr>
          <w:t>части 4</w:t>
        </w:r>
      </w:hyperlink>
      <w:r w:rsidRPr="001D1280">
        <w:rPr>
          <w:color w:val="000000"/>
          <w:sz w:val="20"/>
        </w:rP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266FF7" w:rsidRPr="001D1280" w:rsidRDefault="00266FF7" w:rsidP="00266FF7">
      <w:pPr>
        <w:spacing w:before="240" w:after="240" w:line="240" w:lineRule="auto"/>
        <w:jc w:val="center"/>
        <w:outlineLvl w:val="1"/>
        <w:rPr>
          <w:b/>
          <w:bCs/>
          <w:color w:val="000000"/>
          <w:sz w:val="20"/>
        </w:rPr>
      </w:pPr>
    </w:p>
    <w:p w:rsidR="00266FF7" w:rsidRPr="001D1280" w:rsidRDefault="00266FF7" w:rsidP="00266FF7">
      <w:pPr>
        <w:spacing w:after="240" w:line="240" w:lineRule="auto"/>
        <w:jc w:val="center"/>
        <w:outlineLvl w:val="2"/>
        <w:rPr>
          <w:b/>
          <w:bCs/>
          <w:sz w:val="20"/>
        </w:rPr>
      </w:pPr>
      <w:r w:rsidRPr="001D1280">
        <w:rPr>
          <w:b/>
          <w:bCs/>
          <w:sz w:val="20"/>
        </w:rPr>
        <w:lastRenderedPageBreak/>
        <w:t>Статья 33. Выдача разрешения на ввод объекта в эксплуатацию</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Для принятия решения о выдаче разрешения на ввод объекта в эксплуатацию необходимы следующие документы:</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правоустанавливающие документы на земельный участок;</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разрешение на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акт приемки объекта капитального строительства (в случае осуществления строительства, реконструкции на основании договора);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w:t>
      </w:r>
      <w:r w:rsidRPr="001D1280">
        <w:rPr>
          <w:color w:val="000000"/>
          <w:sz w:val="20"/>
        </w:rPr>
        <w:lastRenderedPageBreak/>
        <w:t xml:space="preserve">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r:id="rId106" w:history="1">
        <w:r w:rsidRPr="001D1280">
          <w:rPr>
            <w:color w:val="000000"/>
            <w:sz w:val="20"/>
          </w:rPr>
          <w:t>частью 7 статьи 54</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07" w:history="1">
        <w:r w:rsidRPr="001D1280">
          <w:rPr>
            <w:color w:val="000000"/>
            <w:sz w:val="20"/>
          </w:rPr>
          <w:t>законодательством</w:t>
        </w:r>
      </w:hyperlink>
      <w:r w:rsidRPr="001D1280">
        <w:rPr>
          <w:color w:val="000000"/>
          <w:sz w:val="20"/>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08" w:history="1">
        <w:r w:rsidRPr="001D1280">
          <w:rPr>
            <w:color w:val="000000"/>
            <w:sz w:val="20"/>
          </w:rPr>
          <w:t>законом</w:t>
        </w:r>
      </w:hyperlink>
      <w:r w:rsidRPr="001D1280">
        <w:rPr>
          <w:color w:val="000000"/>
          <w:sz w:val="20"/>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12) технический план объекта капитального строительства, подготовленный в соответствии с Федеральным </w:t>
      </w:r>
      <w:hyperlink r:id="rId109" w:history="1">
        <w:r w:rsidRPr="001D1280">
          <w:rPr>
            <w:color w:val="000000"/>
            <w:sz w:val="20"/>
          </w:rPr>
          <w:t>законом</w:t>
        </w:r>
      </w:hyperlink>
      <w:r w:rsidRPr="001D1280">
        <w:rPr>
          <w:color w:val="000000"/>
          <w:sz w:val="20"/>
        </w:rPr>
        <w:t xml:space="preserve"> от 13 июля 2015 года N 218-ФЗ "О государственной регистрации недвижимости".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4. Документы (их копии или сведения, содержащиеся в них), указанные в </w:t>
      </w:r>
      <w:hyperlink r:id="rId110" w:history="1">
        <w:r w:rsidRPr="001D1280">
          <w:rPr>
            <w:color w:val="000000"/>
            <w:sz w:val="20"/>
          </w:rPr>
          <w:t>пунктах 1</w:t>
        </w:r>
      </w:hyperlink>
      <w:r w:rsidRPr="001D1280">
        <w:rPr>
          <w:color w:val="000000"/>
          <w:sz w:val="20"/>
        </w:rPr>
        <w:t xml:space="preserve">, </w:t>
      </w:r>
      <w:hyperlink r:id="rId111" w:history="1">
        <w:r w:rsidRPr="001D1280">
          <w:rPr>
            <w:color w:val="000000"/>
            <w:sz w:val="20"/>
          </w:rPr>
          <w:t>2</w:t>
        </w:r>
      </w:hyperlink>
      <w:r w:rsidRPr="001D1280">
        <w:rPr>
          <w:color w:val="000000"/>
          <w:sz w:val="20"/>
        </w:rPr>
        <w:t xml:space="preserve">, </w:t>
      </w:r>
      <w:hyperlink r:id="rId112" w:history="1">
        <w:r w:rsidRPr="001D1280">
          <w:rPr>
            <w:color w:val="000000"/>
            <w:sz w:val="20"/>
          </w:rPr>
          <w:t>3</w:t>
        </w:r>
      </w:hyperlink>
      <w:r w:rsidRPr="001D1280">
        <w:rPr>
          <w:color w:val="000000"/>
          <w:sz w:val="20"/>
        </w:rPr>
        <w:t xml:space="preserve"> и </w:t>
      </w:r>
      <w:hyperlink r:id="rId113" w:history="1">
        <w:r w:rsidRPr="001D1280">
          <w:rPr>
            <w:color w:val="000000"/>
            <w:sz w:val="20"/>
          </w:rPr>
          <w:t>9 части 3</w:t>
        </w:r>
      </w:hyperlink>
      <w:r w:rsidRPr="001D1280">
        <w:rPr>
          <w:color w:val="000000"/>
          <w:sz w:val="20"/>
        </w:rPr>
        <w:t xml:space="preserve"> настоящей статьи, запрашиваются органами, указанными в </w:t>
      </w:r>
      <w:hyperlink r:id="rId114" w:history="1">
        <w:r w:rsidRPr="001D1280">
          <w:rPr>
            <w:color w:val="000000"/>
            <w:sz w:val="20"/>
          </w:rPr>
          <w:t>части 2</w:t>
        </w:r>
      </w:hyperlink>
      <w:r w:rsidRPr="001D1280">
        <w:rPr>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5. Документы, указанные в </w:t>
      </w:r>
      <w:hyperlink r:id="rId115" w:history="1">
        <w:r w:rsidRPr="001D1280">
          <w:rPr>
            <w:color w:val="000000"/>
            <w:sz w:val="20"/>
          </w:rPr>
          <w:t>пунктах 1</w:t>
        </w:r>
      </w:hyperlink>
      <w:r w:rsidRPr="001D1280">
        <w:rPr>
          <w:color w:val="000000"/>
          <w:sz w:val="20"/>
        </w:rPr>
        <w:t xml:space="preserve">, </w:t>
      </w:r>
      <w:hyperlink r:id="rId116" w:history="1">
        <w:r w:rsidRPr="001D1280">
          <w:rPr>
            <w:color w:val="000000"/>
            <w:sz w:val="20"/>
          </w:rPr>
          <w:t>4</w:t>
        </w:r>
      </w:hyperlink>
      <w:r w:rsidRPr="001D1280">
        <w:rPr>
          <w:color w:val="000000"/>
          <w:sz w:val="20"/>
        </w:rPr>
        <w:t xml:space="preserve">, </w:t>
      </w:r>
      <w:hyperlink r:id="rId117" w:history="1">
        <w:r w:rsidRPr="001D1280">
          <w:rPr>
            <w:color w:val="000000"/>
            <w:sz w:val="20"/>
          </w:rPr>
          <w:t>5</w:t>
        </w:r>
      </w:hyperlink>
      <w:r w:rsidRPr="001D1280">
        <w:rPr>
          <w:color w:val="000000"/>
          <w:sz w:val="20"/>
        </w:rPr>
        <w:t xml:space="preserve">, </w:t>
      </w:r>
      <w:hyperlink r:id="rId118" w:history="1">
        <w:r w:rsidRPr="001D1280">
          <w:rPr>
            <w:color w:val="000000"/>
            <w:sz w:val="20"/>
          </w:rPr>
          <w:t>6</w:t>
        </w:r>
      </w:hyperlink>
      <w:r w:rsidRPr="001D1280">
        <w:rPr>
          <w:color w:val="000000"/>
          <w:sz w:val="20"/>
        </w:rPr>
        <w:t xml:space="preserve">, </w:t>
      </w:r>
      <w:hyperlink r:id="rId119" w:history="1">
        <w:r w:rsidRPr="001D1280">
          <w:rPr>
            <w:color w:val="000000"/>
            <w:sz w:val="20"/>
          </w:rPr>
          <w:t>7</w:t>
        </w:r>
      </w:hyperlink>
      <w:r w:rsidRPr="001D1280">
        <w:rPr>
          <w:color w:val="000000"/>
          <w:sz w:val="20"/>
        </w:rPr>
        <w:t xml:space="preserve">, </w:t>
      </w:r>
      <w:hyperlink r:id="rId120" w:history="1">
        <w:r w:rsidRPr="001D1280">
          <w:rPr>
            <w:color w:val="000000"/>
            <w:sz w:val="20"/>
          </w:rPr>
          <w:t>8</w:t>
        </w:r>
      </w:hyperlink>
      <w:r w:rsidRPr="001D1280">
        <w:rPr>
          <w:color w:val="000000"/>
          <w:sz w:val="20"/>
        </w:rPr>
        <w:t xml:space="preserve">, </w:t>
      </w:r>
      <w:hyperlink r:id="rId121" w:history="1">
        <w:r w:rsidRPr="001D1280">
          <w:rPr>
            <w:color w:val="000000"/>
            <w:sz w:val="20"/>
          </w:rPr>
          <w:t>12</w:t>
        </w:r>
      </w:hyperlink>
      <w:r w:rsidRPr="001D1280">
        <w:rPr>
          <w:color w:val="000000"/>
          <w:sz w:val="20"/>
        </w:rPr>
        <w:t xml:space="preserve"> и </w:t>
      </w:r>
      <w:hyperlink r:id="rId122" w:history="1">
        <w:r w:rsidRPr="001D1280">
          <w:rPr>
            <w:color w:val="000000"/>
            <w:sz w:val="20"/>
          </w:rPr>
          <w:t>13 части 3</w:t>
        </w:r>
      </w:hyperlink>
      <w:r w:rsidRPr="001D1280">
        <w:rPr>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r:id="rId123" w:history="1">
        <w:r w:rsidRPr="001D1280">
          <w:rPr>
            <w:color w:val="000000"/>
            <w:sz w:val="20"/>
          </w:rPr>
          <w:t>части 2</w:t>
        </w:r>
      </w:hyperlink>
      <w:r w:rsidRPr="001D1280">
        <w:rPr>
          <w:color w:val="000000"/>
          <w:sz w:val="20"/>
        </w:rP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6. Основанием для отказа в выдаче разрешения на ввод объекта в эксплуатацию является: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 отсутствие документов, указанных в </w:t>
      </w:r>
      <w:hyperlink r:id="rId124" w:history="1">
        <w:r w:rsidRPr="001D1280">
          <w:rPr>
            <w:color w:val="000000"/>
            <w:sz w:val="20"/>
          </w:rPr>
          <w:t>части 3</w:t>
        </w:r>
      </w:hyperlink>
      <w:r w:rsidRPr="001D1280">
        <w:rPr>
          <w:color w:val="000000"/>
          <w:sz w:val="20"/>
        </w:rPr>
        <w:t xml:space="preserve"> </w:t>
      </w:r>
      <w:hyperlink r:id="rId125" w:history="1">
        <w:r w:rsidRPr="001D1280">
          <w:rPr>
            <w:color w:val="000000"/>
            <w:sz w:val="20"/>
          </w:rPr>
          <w:t>4</w:t>
        </w:r>
      </w:hyperlink>
      <w:r w:rsidRPr="001D1280">
        <w:rPr>
          <w:color w:val="000000"/>
          <w:sz w:val="20"/>
        </w:rPr>
        <w:t xml:space="preserve"> настоящей статьи;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несоответствие объекта капитального строительства требованиям, установленным в разрешении на строительство;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7. Основанием для отказа в выдаче разрешения на ввод объекта в эксплуатацию, кроме указанных в </w:t>
      </w:r>
      <w:hyperlink r:id="rId126" w:history="1">
        <w:r w:rsidRPr="001D1280">
          <w:rPr>
            <w:color w:val="000000"/>
            <w:sz w:val="20"/>
          </w:rPr>
          <w:t>части 6</w:t>
        </w:r>
      </w:hyperlink>
      <w:r w:rsidRPr="001D1280">
        <w:rPr>
          <w:color w:val="000000"/>
          <w:sz w:val="20"/>
        </w:rPr>
        <w:t xml:space="preserve"> настоящей статьи оснований, является невыполнение застройщиком требований, предусмотренных </w:t>
      </w:r>
      <w:hyperlink r:id="rId127" w:history="1">
        <w:r w:rsidRPr="001D1280">
          <w:rPr>
            <w:color w:val="000000"/>
            <w:sz w:val="20"/>
          </w:rPr>
          <w:t>частью 18 статьи 51</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128" w:history="1">
        <w:r w:rsidRPr="001D1280">
          <w:rPr>
            <w:color w:val="000000"/>
            <w:sz w:val="20"/>
          </w:rPr>
          <w:t>пунктами 2</w:t>
        </w:r>
      </w:hyperlink>
      <w:r w:rsidRPr="001D1280">
        <w:rPr>
          <w:color w:val="000000"/>
          <w:sz w:val="20"/>
        </w:rPr>
        <w:t xml:space="preserve">, </w:t>
      </w:r>
      <w:hyperlink r:id="rId129" w:history="1">
        <w:r w:rsidRPr="001D1280">
          <w:rPr>
            <w:color w:val="000000"/>
            <w:sz w:val="20"/>
          </w:rPr>
          <w:t>8</w:t>
        </w:r>
      </w:hyperlink>
      <w:r w:rsidRPr="001D1280">
        <w:rPr>
          <w:color w:val="000000"/>
          <w:sz w:val="20"/>
        </w:rPr>
        <w:t xml:space="preserve"> - </w:t>
      </w:r>
      <w:hyperlink r:id="rId130" w:history="1">
        <w:r w:rsidRPr="001D1280">
          <w:rPr>
            <w:color w:val="000000"/>
            <w:sz w:val="20"/>
          </w:rPr>
          <w:t>10</w:t>
        </w:r>
      </w:hyperlink>
      <w:r w:rsidRPr="001D1280">
        <w:rPr>
          <w:color w:val="000000"/>
          <w:sz w:val="20"/>
        </w:rPr>
        <w:t xml:space="preserve"> и </w:t>
      </w:r>
      <w:hyperlink r:id="rId131" w:history="1">
        <w:r w:rsidRPr="001D1280">
          <w:rPr>
            <w:color w:val="000000"/>
            <w:sz w:val="20"/>
          </w:rPr>
          <w:t>11.1 части 12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w:t>
      </w:r>
      <w:hyperlink r:id="rId132" w:history="1">
        <w:r w:rsidRPr="001D1280">
          <w:rPr>
            <w:color w:val="000000"/>
            <w:sz w:val="20"/>
          </w:rPr>
          <w:t>пунктом 3 части 12 статьи 48</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раздела проектной документации объекта капитального строительства или предусмотренного </w:t>
      </w:r>
      <w:hyperlink r:id="rId133" w:history="1">
        <w:r w:rsidRPr="001D1280">
          <w:rPr>
            <w:color w:val="000000"/>
            <w:sz w:val="20"/>
          </w:rPr>
          <w:t>пунктом 4 части 9 статьи 51</w:t>
        </w:r>
      </w:hyperlink>
      <w:r w:rsidRPr="001D1280">
        <w:rPr>
          <w:color w:val="000000"/>
          <w:sz w:val="20"/>
        </w:rPr>
        <w:t xml:space="preserve"> Градостроительного </w:t>
      </w:r>
      <w:r w:rsidRPr="001D1280">
        <w:rPr>
          <w:sz w:val="20"/>
        </w:rPr>
        <w:t>кодекса Российской Федерации</w:t>
      </w:r>
      <w:r w:rsidRPr="001D1280">
        <w:rPr>
          <w:color w:val="000000"/>
          <w:sz w:val="20"/>
        </w:rPr>
        <w:t xml:space="preserve">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8. Отказ в выдаче разрешения на ввод объекта в эксплуатацию может быть оспорен в судебном порядке.</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9.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10.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w:t>
      </w:r>
      <w:hyperlink r:id="rId134" w:history="1">
        <w:r w:rsidRPr="001D1280">
          <w:rPr>
            <w:color w:val="000000"/>
            <w:sz w:val="20"/>
          </w:rPr>
          <w:t>законом</w:t>
        </w:r>
      </w:hyperlink>
      <w:r w:rsidRPr="001D1280">
        <w:rPr>
          <w:color w:val="000000"/>
          <w:sz w:val="20"/>
        </w:rPr>
        <w:t xml:space="preserve"> от 13 июля 2015 года N 218-ФЗ "О государственной регистрации недвижимости".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xml:space="preserve">12.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35" w:history="1">
        <w:r w:rsidRPr="001D1280">
          <w:rPr>
            <w:color w:val="000000"/>
            <w:sz w:val="20"/>
          </w:rPr>
          <w:t>законом</w:t>
        </w:r>
      </w:hyperlink>
      <w:r w:rsidRPr="001D1280">
        <w:rPr>
          <w:color w:val="000000"/>
          <w:sz w:val="20"/>
        </w:rP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13.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266FF7" w:rsidRPr="001D1280" w:rsidRDefault="00266FF7" w:rsidP="00266FF7">
      <w:pPr>
        <w:spacing w:before="100" w:beforeAutospacing="1" w:after="100" w:afterAutospacing="1" w:line="240" w:lineRule="auto"/>
        <w:jc w:val="center"/>
        <w:outlineLvl w:val="2"/>
        <w:rPr>
          <w:b/>
          <w:bCs/>
          <w:sz w:val="20"/>
        </w:rPr>
      </w:pPr>
      <w:r w:rsidRPr="001D1280">
        <w:rPr>
          <w:b/>
          <w:bCs/>
          <w:color w:val="000000"/>
          <w:sz w:val="20"/>
        </w:rPr>
        <w:t xml:space="preserve">Глава </w:t>
      </w:r>
      <w:r>
        <w:rPr>
          <w:b/>
          <w:bCs/>
          <w:color w:val="000000"/>
          <w:sz w:val="20"/>
        </w:rPr>
        <w:t>8</w:t>
      </w:r>
      <w:r w:rsidRPr="001D1280">
        <w:rPr>
          <w:b/>
          <w:bCs/>
          <w:color w:val="000000"/>
          <w:sz w:val="20"/>
        </w:rPr>
        <w:t xml:space="preserve">. </w:t>
      </w:r>
      <w:bookmarkEnd w:id="109"/>
      <w:bookmarkEnd w:id="110"/>
      <w:bookmarkEnd w:id="111"/>
      <w:bookmarkEnd w:id="112"/>
      <w:bookmarkEnd w:id="113"/>
      <w:bookmarkEnd w:id="114"/>
      <w:r w:rsidRPr="001D1280">
        <w:rPr>
          <w:b/>
          <w:bCs/>
          <w:sz w:val="20"/>
        </w:rPr>
        <w:t>Действие настоящих правил по отношению к ранее возникшим правоотношениям и градостроительной документации</w:t>
      </w:r>
    </w:p>
    <w:p w:rsidR="00266FF7" w:rsidRPr="001D1280" w:rsidRDefault="00266FF7" w:rsidP="00266FF7">
      <w:pPr>
        <w:spacing w:after="240" w:line="240" w:lineRule="auto"/>
        <w:jc w:val="center"/>
        <w:outlineLvl w:val="2"/>
        <w:rPr>
          <w:b/>
          <w:bCs/>
          <w:sz w:val="20"/>
        </w:rPr>
      </w:pPr>
      <w:bookmarkStart w:id="115" w:name="_Toc379186278"/>
      <w:bookmarkStart w:id="116" w:name="_Toc379293306"/>
      <w:bookmarkStart w:id="117" w:name="_Toc380051174"/>
      <w:bookmarkStart w:id="118" w:name="_Toc380581581"/>
      <w:bookmarkStart w:id="119" w:name="_Toc392516713"/>
      <w:bookmarkStart w:id="120" w:name="_Toc410315238"/>
      <w:bookmarkStart w:id="121" w:name="_Toc424116593"/>
      <w:r w:rsidRPr="001D1280">
        <w:rPr>
          <w:b/>
          <w:bCs/>
          <w:sz w:val="20"/>
        </w:rPr>
        <w:t>Статья 34. Действие настоящих правил по отношению к ранее возникшим правоотношениям</w:t>
      </w:r>
      <w:bookmarkEnd w:id="115"/>
      <w:bookmarkEnd w:id="116"/>
      <w:bookmarkEnd w:id="117"/>
      <w:bookmarkEnd w:id="118"/>
      <w:bookmarkEnd w:id="119"/>
      <w:bookmarkEnd w:id="120"/>
      <w:bookmarkEnd w:id="121"/>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Настоящие Правила вступают в силу со дня их официального опубликования.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В течение 14 дней со дня принятия настоящие Правила подлежат размещению в информационной системе обеспечения градостроительной деятельности.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lastRenderedPageBreak/>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266FF7" w:rsidRPr="001D1280" w:rsidRDefault="00266FF7" w:rsidP="00266FF7">
      <w:pPr>
        <w:spacing w:line="240" w:lineRule="auto"/>
        <w:ind w:firstLine="720"/>
        <w:jc w:val="both"/>
        <w:rPr>
          <w:color w:val="000000"/>
          <w:sz w:val="20"/>
        </w:rPr>
      </w:pPr>
      <w:r w:rsidRPr="001D1280">
        <w:rPr>
          <w:color w:val="000000"/>
          <w:sz w:val="20"/>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266FF7" w:rsidRPr="001D1280" w:rsidRDefault="00266FF7" w:rsidP="00266FF7">
      <w:pPr>
        <w:spacing w:before="100" w:beforeAutospacing="1" w:after="100" w:afterAutospacing="1" w:line="240" w:lineRule="auto"/>
        <w:jc w:val="center"/>
        <w:outlineLvl w:val="2"/>
        <w:rPr>
          <w:b/>
          <w:bCs/>
          <w:sz w:val="20"/>
        </w:rPr>
      </w:pPr>
      <w:bookmarkStart w:id="122" w:name="_Toc379186279"/>
      <w:bookmarkStart w:id="123" w:name="_Toc379293307"/>
      <w:bookmarkStart w:id="124" w:name="_Toc380051175"/>
      <w:bookmarkStart w:id="125" w:name="_Toc380581582"/>
      <w:bookmarkStart w:id="126" w:name="_Toc392516714"/>
      <w:bookmarkStart w:id="127" w:name="_Toc410315239"/>
      <w:bookmarkStart w:id="128" w:name="_Toc424116594"/>
      <w:r w:rsidRPr="001D1280">
        <w:rPr>
          <w:b/>
          <w:bCs/>
          <w:sz w:val="20"/>
        </w:rPr>
        <w:t>Статья 35. Действие настоящих правил по отношению к градостроительной документации</w:t>
      </w:r>
      <w:bookmarkEnd w:id="122"/>
      <w:bookmarkEnd w:id="123"/>
      <w:bookmarkEnd w:id="124"/>
      <w:bookmarkEnd w:id="125"/>
      <w:bookmarkEnd w:id="126"/>
      <w:bookmarkEnd w:id="127"/>
      <w:bookmarkEnd w:id="128"/>
    </w:p>
    <w:p w:rsidR="00266FF7" w:rsidRPr="001D1280" w:rsidRDefault="00266FF7" w:rsidP="00266FF7">
      <w:pPr>
        <w:spacing w:line="240" w:lineRule="auto"/>
        <w:ind w:firstLine="709"/>
        <w:jc w:val="both"/>
        <w:rPr>
          <w:sz w:val="20"/>
        </w:rPr>
      </w:pPr>
      <w:r w:rsidRPr="001D1280">
        <w:rPr>
          <w:sz w:val="20"/>
        </w:rPr>
        <w:t>1.На основании утвержденных Правил администрация сельского поселения вправе принимать решения:</w:t>
      </w:r>
    </w:p>
    <w:p w:rsidR="00266FF7" w:rsidRPr="001D1280" w:rsidRDefault="00266FF7" w:rsidP="00266FF7">
      <w:pPr>
        <w:spacing w:line="240" w:lineRule="auto"/>
        <w:ind w:firstLine="709"/>
        <w:jc w:val="both"/>
        <w:rPr>
          <w:sz w:val="20"/>
        </w:rPr>
      </w:pPr>
      <w:r w:rsidRPr="001D1280">
        <w:rPr>
          <w:sz w:val="20"/>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266FF7" w:rsidRPr="001D1280" w:rsidRDefault="00266FF7" w:rsidP="00266FF7">
      <w:pPr>
        <w:spacing w:line="240" w:lineRule="auto"/>
        <w:ind w:firstLine="709"/>
        <w:jc w:val="both"/>
        <w:rPr>
          <w:sz w:val="20"/>
        </w:rPr>
      </w:pPr>
      <w:r w:rsidRPr="001D1280">
        <w:rPr>
          <w:sz w:val="20"/>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266FF7" w:rsidRPr="001D1280" w:rsidRDefault="00266FF7" w:rsidP="00266FF7">
      <w:pPr>
        <w:spacing w:line="240" w:lineRule="auto"/>
        <w:ind w:firstLine="709"/>
        <w:jc w:val="both"/>
        <w:rPr>
          <w:sz w:val="20"/>
        </w:rPr>
      </w:pPr>
      <w:r w:rsidRPr="001D1280">
        <w:rPr>
          <w:sz w:val="20"/>
        </w:rPr>
        <w:t xml:space="preserve">2. Органы местного самоуправления </w:t>
      </w:r>
      <w:r>
        <w:rPr>
          <w:sz w:val="20"/>
        </w:rPr>
        <w:t>Дракинского</w:t>
      </w:r>
      <w:r w:rsidRPr="001D1280">
        <w:rPr>
          <w:sz w:val="20"/>
        </w:rPr>
        <w:t xml:space="preserve">  сельского поселения </w:t>
      </w:r>
      <w:r>
        <w:rPr>
          <w:sz w:val="20"/>
        </w:rPr>
        <w:t>Торбеевского</w:t>
      </w:r>
      <w:r w:rsidRPr="001D1280">
        <w:rPr>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sz w:val="20"/>
        </w:rPr>
        <w:t>Торбеевского</w:t>
      </w:r>
      <w:r w:rsidRPr="001D1280">
        <w:rPr>
          <w:sz w:val="20"/>
        </w:rPr>
        <w:t xml:space="preserve">  муниципального района. В данном случае данные вопросы являются вопросами местного значения муниципального района.</w:t>
      </w:r>
    </w:p>
    <w:p w:rsidR="00266FF7" w:rsidRPr="001D1280" w:rsidRDefault="00266FF7" w:rsidP="00266FF7">
      <w:pPr>
        <w:spacing w:line="240" w:lineRule="auto"/>
        <w:ind w:firstLine="709"/>
        <w:jc w:val="both"/>
        <w:rPr>
          <w:sz w:val="20"/>
        </w:rPr>
      </w:pPr>
    </w:p>
    <w:p w:rsidR="00266FF7" w:rsidRPr="001D1280" w:rsidRDefault="00266FF7" w:rsidP="00266FF7">
      <w:pPr>
        <w:spacing w:before="240" w:after="240" w:line="240" w:lineRule="auto"/>
        <w:jc w:val="center"/>
        <w:outlineLvl w:val="0"/>
        <w:rPr>
          <w:b/>
          <w:bCs/>
          <w:sz w:val="20"/>
        </w:rPr>
      </w:pPr>
      <w:r w:rsidRPr="001D1280">
        <w:rPr>
          <w:b/>
          <w:bCs/>
          <w:color w:val="000000"/>
          <w:sz w:val="20"/>
        </w:rPr>
        <w:br w:type="page"/>
      </w:r>
      <w:bookmarkStart w:id="129" w:name="_Toc379293269"/>
      <w:bookmarkStart w:id="130" w:name="_Toc380581546"/>
      <w:bookmarkStart w:id="131" w:name="_Toc392516678"/>
      <w:bookmarkStart w:id="132" w:name="_Toc400454225"/>
      <w:bookmarkStart w:id="133" w:name="_Toc424116558"/>
      <w:r w:rsidRPr="001D1280">
        <w:rPr>
          <w:b/>
          <w:bCs/>
          <w:sz w:val="20"/>
        </w:rPr>
        <w:lastRenderedPageBreak/>
        <w:t xml:space="preserve">Часть </w:t>
      </w:r>
      <w:r w:rsidRPr="001D1280">
        <w:rPr>
          <w:b/>
          <w:bCs/>
          <w:sz w:val="20"/>
          <w:lang w:val="en-US"/>
        </w:rPr>
        <w:t>III</w:t>
      </w:r>
      <w:r w:rsidRPr="001D1280">
        <w:rPr>
          <w:b/>
          <w:bCs/>
          <w:sz w:val="20"/>
        </w:rPr>
        <w:t>. Карты градостроительного зонирования. Градостроительные регламенты</w:t>
      </w:r>
      <w:bookmarkEnd w:id="129"/>
      <w:bookmarkEnd w:id="130"/>
      <w:bookmarkEnd w:id="131"/>
      <w:bookmarkEnd w:id="132"/>
      <w:bookmarkEnd w:id="133"/>
    </w:p>
    <w:p w:rsidR="00266FF7" w:rsidRPr="001D1280" w:rsidRDefault="00266FF7" w:rsidP="00266FF7">
      <w:pPr>
        <w:spacing w:before="100" w:beforeAutospacing="1" w:after="100" w:afterAutospacing="1" w:line="240" w:lineRule="auto"/>
        <w:ind w:firstLine="709"/>
        <w:jc w:val="center"/>
        <w:outlineLvl w:val="1"/>
        <w:rPr>
          <w:b/>
          <w:bCs/>
          <w:color w:val="000000"/>
          <w:sz w:val="20"/>
        </w:rPr>
      </w:pPr>
      <w:r w:rsidRPr="001D1280">
        <w:rPr>
          <w:b/>
          <w:bCs/>
          <w:color w:val="000000"/>
          <w:sz w:val="20"/>
        </w:rPr>
        <w:t>Глава 8. Градостроительное зонирование. Основные принципы и понятия</w:t>
      </w:r>
    </w:p>
    <w:p w:rsidR="00266FF7" w:rsidRPr="001D1280" w:rsidRDefault="00266FF7" w:rsidP="00266FF7">
      <w:pPr>
        <w:spacing w:before="100" w:beforeAutospacing="1" w:after="100" w:afterAutospacing="1" w:line="240" w:lineRule="auto"/>
        <w:ind w:firstLine="709"/>
        <w:jc w:val="center"/>
        <w:outlineLvl w:val="2"/>
        <w:rPr>
          <w:b/>
          <w:bCs/>
          <w:sz w:val="20"/>
        </w:rPr>
      </w:pPr>
      <w:bookmarkStart w:id="134" w:name="_Toc379293271"/>
      <w:bookmarkStart w:id="135" w:name="_Toc380581548"/>
      <w:bookmarkStart w:id="136" w:name="_Toc392516680"/>
      <w:bookmarkStart w:id="137" w:name="_Toc400454227"/>
      <w:bookmarkStart w:id="138" w:name="_Toc424116560"/>
      <w:r w:rsidRPr="001D1280">
        <w:rPr>
          <w:b/>
          <w:bCs/>
          <w:sz w:val="20"/>
        </w:rPr>
        <w:t xml:space="preserve">Статья 36. Карты градостроительного зонирования территории   </w:t>
      </w:r>
      <w:r>
        <w:rPr>
          <w:b/>
          <w:bCs/>
          <w:sz w:val="20"/>
        </w:rPr>
        <w:t>Дракинского</w:t>
      </w:r>
      <w:r w:rsidRPr="001D1280">
        <w:rPr>
          <w:b/>
          <w:bCs/>
          <w:sz w:val="20"/>
        </w:rPr>
        <w:t xml:space="preserve">  сельского поселения</w:t>
      </w:r>
      <w:bookmarkEnd w:id="134"/>
      <w:bookmarkEnd w:id="135"/>
      <w:bookmarkEnd w:id="136"/>
      <w:bookmarkEnd w:id="137"/>
      <w:bookmarkEnd w:id="138"/>
    </w:p>
    <w:p w:rsidR="00266FF7" w:rsidRPr="001D1280" w:rsidRDefault="00266FF7" w:rsidP="00266FF7">
      <w:pPr>
        <w:spacing w:line="240" w:lineRule="auto"/>
        <w:ind w:firstLine="709"/>
        <w:jc w:val="both"/>
        <w:rPr>
          <w:sz w:val="20"/>
        </w:rPr>
      </w:pPr>
      <w:r w:rsidRPr="001D1280">
        <w:rPr>
          <w:sz w:val="20"/>
        </w:rPr>
        <w:t>1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266FF7" w:rsidRPr="001D1280" w:rsidRDefault="00266FF7" w:rsidP="00266FF7">
      <w:pPr>
        <w:spacing w:line="240" w:lineRule="auto"/>
        <w:ind w:firstLine="709"/>
        <w:jc w:val="both"/>
        <w:rPr>
          <w:sz w:val="20"/>
        </w:rPr>
      </w:pPr>
      <w:r w:rsidRPr="001D1280">
        <w:rPr>
          <w:sz w:val="20"/>
        </w:rPr>
        <w:t>2.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266FF7" w:rsidRPr="001D1280" w:rsidRDefault="00266FF7" w:rsidP="00266FF7">
      <w:pPr>
        <w:spacing w:line="240" w:lineRule="auto"/>
        <w:ind w:firstLine="709"/>
        <w:jc w:val="both"/>
        <w:rPr>
          <w:sz w:val="20"/>
        </w:rPr>
      </w:pPr>
      <w:r w:rsidRPr="001D1280">
        <w:rPr>
          <w:sz w:val="20"/>
        </w:rPr>
        <w:t>3.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266FF7" w:rsidRPr="001D1280" w:rsidRDefault="00266FF7" w:rsidP="00266FF7">
      <w:pPr>
        <w:tabs>
          <w:tab w:val="left" w:pos="720"/>
        </w:tabs>
        <w:spacing w:line="240" w:lineRule="auto"/>
        <w:ind w:firstLine="720"/>
        <w:jc w:val="both"/>
        <w:rPr>
          <w:sz w:val="20"/>
        </w:rPr>
      </w:pPr>
      <w:r w:rsidRPr="001D1280">
        <w:rPr>
          <w:sz w:val="20"/>
        </w:rPr>
        <w:t>.</w:t>
      </w:r>
    </w:p>
    <w:p w:rsidR="00266FF7" w:rsidRPr="001D1280" w:rsidRDefault="00266FF7" w:rsidP="00266FF7">
      <w:pPr>
        <w:spacing w:before="100" w:beforeAutospacing="1" w:after="100" w:afterAutospacing="1" w:line="240" w:lineRule="auto"/>
        <w:ind w:firstLine="709"/>
        <w:jc w:val="center"/>
        <w:outlineLvl w:val="2"/>
        <w:rPr>
          <w:b/>
          <w:sz w:val="20"/>
        </w:rPr>
      </w:pPr>
      <w:bookmarkStart w:id="139" w:name="_Toc379293272"/>
      <w:bookmarkStart w:id="140" w:name="_Toc380581549"/>
      <w:bookmarkStart w:id="141" w:name="_Toc392516681"/>
      <w:bookmarkStart w:id="142" w:name="_Toc400454228"/>
      <w:bookmarkStart w:id="143" w:name="_Toc424116561"/>
      <w:r w:rsidRPr="001D1280">
        <w:rPr>
          <w:b/>
          <w:sz w:val="20"/>
        </w:rPr>
        <w:t>Статья 37. Порядок установления территориальных зон</w:t>
      </w:r>
      <w:bookmarkEnd w:id="139"/>
      <w:bookmarkEnd w:id="140"/>
      <w:bookmarkEnd w:id="141"/>
      <w:bookmarkEnd w:id="142"/>
      <w:bookmarkEnd w:id="143"/>
    </w:p>
    <w:p w:rsidR="00266FF7" w:rsidRPr="001D1280" w:rsidRDefault="00266FF7" w:rsidP="00266FF7">
      <w:pPr>
        <w:tabs>
          <w:tab w:val="left" w:pos="720"/>
        </w:tabs>
        <w:spacing w:line="240" w:lineRule="auto"/>
        <w:ind w:firstLine="720"/>
        <w:jc w:val="both"/>
        <w:rPr>
          <w:color w:val="000000"/>
          <w:sz w:val="20"/>
        </w:rPr>
      </w:pPr>
      <w:bookmarkStart w:id="144" w:name="_Toc379293274"/>
      <w:bookmarkStart w:id="145" w:name="_Toc380581551"/>
      <w:bookmarkStart w:id="146" w:name="_Toc392516683"/>
      <w:bookmarkStart w:id="147" w:name="_Toc400454230"/>
      <w:bookmarkStart w:id="148" w:name="_Toc410315208"/>
      <w:bookmarkStart w:id="149" w:name="_Toc424116563"/>
      <w:r w:rsidRPr="001D1280">
        <w:rPr>
          <w:color w:val="000000"/>
          <w:sz w:val="20"/>
        </w:rPr>
        <w:t>1. При подготовке правил землепользования и застройки границы территориальных зон устанавливаются с учетом:</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функциональных зон и параметров их планируемого развития, определенных генеральным планом поселения;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определенных Градостроительным кодексом РФ территориальных зон;</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сложившейся планировки территории и существующего землепользования;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5) планируемых изменений границ земель различных категорий;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6) предотвращения возможности причинения вреда объектам капитального строительства, расположенным на смежных земельных участках;</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Границы территориальных зон могут устанавливаться по:</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линиям магистралей, улиц, проездов, разделяющим транспортные потоки противоположных направлений;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красным линиям;</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границам земельных участков;</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границам населенных пунктов в пределах муниципальных образований;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5) границам муниципальных образований;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6) естественным границам природных объектов;</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lastRenderedPageBreak/>
        <w:t>7) иным границам.</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266FF7" w:rsidRPr="001D1280" w:rsidRDefault="00266FF7" w:rsidP="00266FF7">
      <w:pPr>
        <w:tabs>
          <w:tab w:val="left" w:pos="720"/>
        </w:tabs>
        <w:spacing w:line="240" w:lineRule="auto"/>
        <w:ind w:firstLine="720"/>
        <w:jc w:val="both"/>
        <w:rPr>
          <w:color w:val="000000"/>
          <w:sz w:val="20"/>
        </w:rPr>
      </w:pPr>
    </w:p>
    <w:p w:rsidR="00266FF7" w:rsidRPr="001D1280" w:rsidRDefault="00266FF7" w:rsidP="00266FF7">
      <w:pPr>
        <w:spacing w:before="100" w:beforeAutospacing="1" w:after="100" w:afterAutospacing="1" w:line="240" w:lineRule="auto"/>
        <w:ind w:firstLine="709"/>
        <w:jc w:val="center"/>
        <w:outlineLvl w:val="2"/>
        <w:rPr>
          <w:b/>
          <w:bCs/>
          <w:sz w:val="20"/>
        </w:rPr>
      </w:pPr>
      <w:r w:rsidRPr="001D1280">
        <w:rPr>
          <w:b/>
          <w:bCs/>
          <w:sz w:val="20"/>
        </w:rPr>
        <w:t>Статья 38. Линии градостроительного регулирования</w:t>
      </w:r>
      <w:bookmarkEnd w:id="144"/>
      <w:bookmarkEnd w:id="145"/>
      <w:bookmarkEnd w:id="146"/>
      <w:bookmarkEnd w:id="147"/>
      <w:bookmarkEnd w:id="148"/>
      <w:bookmarkEnd w:id="149"/>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w:t>
      </w:r>
      <w:r w:rsidRPr="001D1280">
        <w:rPr>
          <w:color w:val="000000"/>
          <w:sz w:val="20"/>
        </w:rPr>
        <w:t>и</w:t>
      </w:r>
      <w:r w:rsidRPr="001D1280">
        <w:rPr>
          <w:color w:val="000000"/>
          <w:sz w:val="20"/>
        </w:rPr>
        <w:t xml:space="preserve">ков истории и культуры, режимных объектов и т.д. </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2. На территории поселения действуют следующие линии градостр</w:t>
      </w:r>
      <w:r w:rsidRPr="001D1280">
        <w:rPr>
          <w:color w:val="000000"/>
          <w:sz w:val="20"/>
        </w:rPr>
        <w:t>о</w:t>
      </w:r>
      <w:r w:rsidRPr="001D1280">
        <w:rPr>
          <w:color w:val="000000"/>
          <w:sz w:val="20"/>
        </w:rPr>
        <w:t>ительного регулирования: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красные линии;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линии регулирования застройки;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границы технических (охранных) зон действующих и проектируемых инженерных с</w:t>
      </w:r>
      <w:r w:rsidRPr="001D1280">
        <w:rPr>
          <w:color w:val="000000"/>
          <w:sz w:val="20"/>
        </w:rPr>
        <w:t>о</w:t>
      </w:r>
      <w:r w:rsidRPr="001D1280">
        <w:rPr>
          <w:color w:val="000000"/>
          <w:sz w:val="20"/>
        </w:rPr>
        <w:t>оружений, и коммуникаций;</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 границы зон охраняемого природного ландшафта.</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Основанием для установления, изменения, отмены линий градостроительного регул</w:t>
      </w:r>
      <w:r w:rsidRPr="001D1280">
        <w:rPr>
          <w:color w:val="000000"/>
          <w:sz w:val="20"/>
        </w:rPr>
        <w:t>и</w:t>
      </w:r>
      <w:r w:rsidRPr="001D1280">
        <w:rPr>
          <w:color w:val="000000"/>
          <w:sz w:val="20"/>
        </w:rPr>
        <w:t>рования является утвержденная документация по планировке территории.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Линии градостроительного регулирования обязательны для исполнения после утве</w:t>
      </w:r>
      <w:r w:rsidRPr="001D1280">
        <w:rPr>
          <w:color w:val="000000"/>
          <w:sz w:val="20"/>
        </w:rPr>
        <w:t>р</w:t>
      </w:r>
      <w:r w:rsidRPr="001D1280">
        <w:rPr>
          <w:color w:val="000000"/>
          <w:sz w:val="20"/>
        </w:rPr>
        <w:t>ждения в установленном законодательством порядке документации по планировке территории.</w:t>
      </w:r>
    </w:p>
    <w:p w:rsidR="00266FF7" w:rsidRPr="001D1280" w:rsidRDefault="00266FF7" w:rsidP="00266FF7">
      <w:pPr>
        <w:tabs>
          <w:tab w:val="left" w:pos="720"/>
        </w:tabs>
        <w:spacing w:line="240" w:lineRule="auto"/>
        <w:ind w:firstLine="720"/>
        <w:jc w:val="both"/>
        <w:rPr>
          <w:color w:val="000000"/>
          <w:sz w:val="20"/>
        </w:rPr>
      </w:pPr>
    </w:p>
    <w:p w:rsidR="00266FF7" w:rsidRPr="001D1280" w:rsidRDefault="00266FF7" w:rsidP="00266FF7">
      <w:pPr>
        <w:spacing w:after="240" w:line="240" w:lineRule="auto"/>
        <w:ind w:firstLine="709"/>
        <w:jc w:val="center"/>
        <w:outlineLvl w:val="2"/>
        <w:rPr>
          <w:b/>
          <w:bCs/>
          <w:sz w:val="20"/>
        </w:rPr>
      </w:pPr>
      <w:bookmarkStart w:id="150" w:name="_Toc339819824"/>
      <w:bookmarkStart w:id="151" w:name="_Toc379293276"/>
      <w:bookmarkStart w:id="152" w:name="_Toc380581553"/>
      <w:bookmarkStart w:id="153" w:name="_Toc392516685"/>
      <w:bookmarkStart w:id="154" w:name="_Toc410315210"/>
      <w:bookmarkStart w:id="155" w:name="_Toc424116565"/>
      <w:r w:rsidRPr="001D1280">
        <w:rPr>
          <w:b/>
          <w:bCs/>
          <w:sz w:val="20"/>
        </w:rPr>
        <w:t>Статья 39. Порядок установления градостроительных регламе</w:t>
      </w:r>
      <w:r w:rsidRPr="001D1280">
        <w:rPr>
          <w:b/>
          <w:bCs/>
          <w:color w:val="000000"/>
          <w:sz w:val="20"/>
        </w:rPr>
        <w:t>нтов</w:t>
      </w:r>
      <w:bookmarkEnd w:id="150"/>
      <w:bookmarkEnd w:id="151"/>
      <w:bookmarkEnd w:id="152"/>
      <w:bookmarkEnd w:id="153"/>
      <w:bookmarkEnd w:id="154"/>
      <w:bookmarkEnd w:id="155"/>
    </w:p>
    <w:p w:rsidR="00266FF7" w:rsidRPr="001D1280" w:rsidRDefault="00266FF7" w:rsidP="00266FF7">
      <w:pPr>
        <w:autoSpaceDE w:val="0"/>
        <w:autoSpaceDN w:val="0"/>
        <w:adjustRightInd w:val="0"/>
        <w:spacing w:line="240" w:lineRule="auto"/>
        <w:ind w:firstLine="709"/>
        <w:jc w:val="both"/>
        <w:rPr>
          <w:sz w:val="20"/>
        </w:rPr>
      </w:pPr>
      <w:r w:rsidRPr="001D1280">
        <w:rPr>
          <w:sz w:val="20"/>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66FF7" w:rsidRPr="001D1280" w:rsidRDefault="00266FF7" w:rsidP="00266FF7">
      <w:pPr>
        <w:autoSpaceDE w:val="0"/>
        <w:autoSpaceDN w:val="0"/>
        <w:adjustRightInd w:val="0"/>
        <w:spacing w:line="240" w:lineRule="auto"/>
        <w:ind w:firstLine="709"/>
        <w:jc w:val="both"/>
        <w:rPr>
          <w:sz w:val="20"/>
        </w:rPr>
      </w:pPr>
      <w:r w:rsidRPr="001D1280">
        <w:rPr>
          <w:sz w:val="20"/>
        </w:rPr>
        <w:t>2. Градостроительные регламенты устанавливаются с учетом:</w:t>
      </w:r>
    </w:p>
    <w:p w:rsidR="00266FF7" w:rsidRPr="001D1280" w:rsidRDefault="00266FF7" w:rsidP="00266FF7">
      <w:pPr>
        <w:autoSpaceDE w:val="0"/>
        <w:autoSpaceDN w:val="0"/>
        <w:adjustRightInd w:val="0"/>
        <w:spacing w:line="240" w:lineRule="auto"/>
        <w:ind w:firstLine="709"/>
        <w:jc w:val="both"/>
        <w:rPr>
          <w:sz w:val="20"/>
        </w:rPr>
      </w:pPr>
      <w:r w:rsidRPr="001D1280">
        <w:rPr>
          <w:sz w:val="20"/>
        </w:rPr>
        <w:t>1) фактического использования земельных участков и объектов капитального строительства в границах территориальной зоны;</w:t>
      </w:r>
    </w:p>
    <w:p w:rsidR="00266FF7" w:rsidRPr="001D1280" w:rsidRDefault="00266FF7" w:rsidP="00266FF7">
      <w:pPr>
        <w:autoSpaceDE w:val="0"/>
        <w:autoSpaceDN w:val="0"/>
        <w:adjustRightInd w:val="0"/>
        <w:spacing w:line="240" w:lineRule="auto"/>
        <w:ind w:firstLine="709"/>
        <w:jc w:val="both"/>
        <w:rPr>
          <w:sz w:val="20"/>
        </w:rPr>
      </w:pPr>
      <w:r w:rsidRPr="001D1280">
        <w:rPr>
          <w:sz w:val="2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266FF7" w:rsidRPr="001D1280" w:rsidRDefault="00266FF7" w:rsidP="00266FF7">
      <w:pPr>
        <w:autoSpaceDE w:val="0"/>
        <w:autoSpaceDN w:val="0"/>
        <w:adjustRightInd w:val="0"/>
        <w:spacing w:line="240" w:lineRule="auto"/>
        <w:ind w:firstLine="709"/>
        <w:jc w:val="both"/>
        <w:rPr>
          <w:sz w:val="20"/>
        </w:rPr>
      </w:pPr>
      <w:r w:rsidRPr="001D1280">
        <w:rPr>
          <w:sz w:val="20"/>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266FF7" w:rsidRPr="001D1280" w:rsidRDefault="00266FF7" w:rsidP="00266FF7">
      <w:pPr>
        <w:autoSpaceDE w:val="0"/>
        <w:autoSpaceDN w:val="0"/>
        <w:adjustRightInd w:val="0"/>
        <w:spacing w:line="240" w:lineRule="auto"/>
        <w:ind w:firstLine="709"/>
        <w:jc w:val="both"/>
        <w:rPr>
          <w:sz w:val="20"/>
        </w:rPr>
      </w:pPr>
      <w:r w:rsidRPr="001D1280">
        <w:rPr>
          <w:sz w:val="20"/>
        </w:rPr>
        <w:t>4) видов территориальных зон;</w:t>
      </w:r>
    </w:p>
    <w:p w:rsidR="00266FF7" w:rsidRPr="001D1280" w:rsidRDefault="00266FF7" w:rsidP="00266FF7">
      <w:pPr>
        <w:autoSpaceDE w:val="0"/>
        <w:autoSpaceDN w:val="0"/>
        <w:adjustRightInd w:val="0"/>
        <w:spacing w:line="240" w:lineRule="auto"/>
        <w:ind w:firstLine="709"/>
        <w:jc w:val="both"/>
        <w:rPr>
          <w:sz w:val="20"/>
        </w:rPr>
      </w:pPr>
      <w:r w:rsidRPr="001D1280">
        <w:rPr>
          <w:sz w:val="20"/>
        </w:rPr>
        <w:t>5) требований охраны объектов культурного наследия, а также особо охраняемых природных территорий, иных природных объектов.</w:t>
      </w:r>
    </w:p>
    <w:p w:rsidR="00266FF7" w:rsidRPr="001D1280" w:rsidRDefault="00266FF7" w:rsidP="00266FF7">
      <w:pPr>
        <w:autoSpaceDE w:val="0"/>
        <w:autoSpaceDN w:val="0"/>
        <w:adjustRightInd w:val="0"/>
        <w:spacing w:line="240" w:lineRule="auto"/>
        <w:ind w:firstLine="709"/>
        <w:jc w:val="both"/>
        <w:rPr>
          <w:sz w:val="20"/>
        </w:rPr>
      </w:pPr>
      <w:r w:rsidRPr="001D1280">
        <w:rPr>
          <w:sz w:val="20"/>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4. Действие градостроительного регламента не распространяется на земельные участки:</w:t>
      </w:r>
    </w:p>
    <w:p w:rsidR="00266FF7" w:rsidRPr="001D1280" w:rsidRDefault="00266FF7" w:rsidP="00266FF7">
      <w:pPr>
        <w:autoSpaceDE w:val="0"/>
        <w:autoSpaceDN w:val="0"/>
        <w:adjustRightInd w:val="0"/>
        <w:spacing w:line="240" w:lineRule="auto"/>
        <w:ind w:firstLine="709"/>
        <w:jc w:val="both"/>
        <w:rPr>
          <w:sz w:val="20"/>
        </w:rPr>
      </w:pPr>
      <w:r w:rsidRPr="001D1280">
        <w:rPr>
          <w:sz w:val="20"/>
        </w:rPr>
        <w:lastRenderedPageBreak/>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2) в границах территорий общего пользования;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3) предназначенные для размещения линейных объектов и (или) занятые линейными объектами;</w:t>
      </w:r>
    </w:p>
    <w:p w:rsidR="00266FF7" w:rsidRPr="001D1280" w:rsidRDefault="00266FF7" w:rsidP="00266FF7">
      <w:pPr>
        <w:autoSpaceDE w:val="0"/>
        <w:autoSpaceDN w:val="0"/>
        <w:adjustRightInd w:val="0"/>
        <w:spacing w:line="240" w:lineRule="auto"/>
        <w:ind w:firstLine="709"/>
        <w:jc w:val="both"/>
        <w:rPr>
          <w:sz w:val="20"/>
        </w:rPr>
      </w:pPr>
      <w:r w:rsidRPr="001D1280">
        <w:rPr>
          <w:sz w:val="20"/>
        </w:rPr>
        <w:t>4) предоставленные для добычи полезных ископаемых.</w:t>
      </w:r>
    </w:p>
    <w:p w:rsidR="00266FF7" w:rsidRPr="001D1280" w:rsidRDefault="00266FF7" w:rsidP="00266FF7">
      <w:pPr>
        <w:autoSpaceDE w:val="0"/>
        <w:autoSpaceDN w:val="0"/>
        <w:adjustRightInd w:val="0"/>
        <w:spacing w:line="240" w:lineRule="auto"/>
        <w:ind w:firstLine="709"/>
        <w:jc w:val="both"/>
        <w:rPr>
          <w:sz w:val="20"/>
        </w:rPr>
      </w:pPr>
      <w:r w:rsidRPr="001D1280">
        <w:rPr>
          <w:sz w:val="20"/>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266FF7" w:rsidRPr="001D1280" w:rsidRDefault="00266FF7" w:rsidP="00266FF7">
      <w:pPr>
        <w:autoSpaceDE w:val="0"/>
        <w:autoSpaceDN w:val="0"/>
        <w:adjustRightInd w:val="0"/>
        <w:spacing w:line="240" w:lineRule="auto"/>
        <w:ind w:firstLine="709"/>
        <w:jc w:val="both"/>
        <w:rPr>
          <w:sz w:val="20"/>
        </w:rPr>
      </w:pPr>
      <w:r w:rsidRPr="001D1280">
        <w:rPr>
          <w:sz w:val="20"/>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7.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лесов в соответствии с лесным законодательством.</w:t>
      </w:r>
    </w:p>
    <w:p w:rsidR="00266FF7" w:rsidRPr="001D1280" w:rsidRDefault="00266FF7" w:rsidP="00266FF7">
      <w:pPr>
        <w:autoSpaceDE w:val="0"/>
        <w:autoSpaceDN w:val="0"/>
        <w:adjustRightInd w:val="0"/>
        <w:spacing w:line="240" w:lineRule="auto"/>
        <w:ind w:firstLine="709"/>
        <w:jc w:val="both"/>
        <w:rPr>
          <w:sz w:val="20"/>
        </w:rPr>
      </w:pPr>
      <w:r w:rsidRPr="001D1280">
        <w:rPr>
          <w:sz w:val="20"/>
        </w:rPr>
        <w:t>8.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266FF7" w:rsidRPr="001D1280" w:rsidRDefault="00266FF7" w:rsidP="00266FF7">
      <w:pPr>
        <w:autoSpaceDE w:val="0"/>
        <w:autoSpaceDN w:val="0"/>
        <w:adjustRightInd w:val="0"/>
        <w:spacing w:line="240" w:lineRule="auto"/>
        <w:ind w:firstLine="709"/>
        <w:jc w:val="both"/>
        <w:rPr>
          <w:sz w:val="20"/>
        </w:rPr>
      </w:pPr>
      <w:r w:rsidRPr="001D1280">
        <w:rPr>
          <w:sz w:val="20"/>
        </w:rPr>
        <w:t>9.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10. Реконструкция указанных в части 9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66FF7" w:rsidRPr="001D1280" w:rsidRDefault="00266FF7" w:rsidP="00266FF7">
      <w:pPr>
        <w:autoSpaceDE w:val="0"/>
        <w:autoSpaceDN w:val="0"/>
        <w:adjustRightInd w:val="0"/>
        <w:spacing w:line="240" w:lineRule="auto"/>
        <w:ind w:firstLine="709"/>
        <w:jc w:val="both"/>
        <w:rPr>
          <w:sz w:val="20"/>
        </w:rPr>
      </w:pPr>
      <w:r w:rsidRPr="001D1280">
        <w:rPr>
          <w:sz w:val="20"/>
        </w:rPr>
        <w:t>11.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66FF7" w:rsidRPr="001D1280" w:rsidRDefault="00266FF7" w:rsidP="00266FF7">
      <w:pPr>
        <w:autoSpaceDE w:val="0"/>
        <w:autoSpaceDN w:val="0"/>
        <w:adjustRightInd w:val="0"/>
        <w:spacing w:line="240" w:lineRule="auto"/>
        <w:ind w:firstLine="709"/>
        <w:jc w:val="both"/>
        <w:rPr>
          <w:sz w:val="20"/>
        </w:rPr>
      </w:pPr>
    </w:p>
    <w:p w:rsidR="00266FF7" w:rsidRPr="001D1280" w:rsidRDefault="00266FF7" w:rsidP="00266FF7">
      <w:pPr>
        <w:spacing w:before="240" w:after="240" w:line="240" w:lineRule="auto"/>
        <w:ind w:firstLine="709"/>
        <w:jc w:val="center"/>
        <w:outlineLvl w:val="2"/>
        <w:rPr>
          <w:b/>
          <w:bCs/>
          <w:sz w:val="20"/>
        </w:rPr>
      </w:pPr>
      <w:r w:rsidRPr="001D1280">
        <w:rPr>
          <w:b/>
          <w:bCs/>
          <w:sz w:val="20"/>
        </w:rPr>
        <w:lastRenderedPageBreak/>
        <w:t>Статья 40.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66FF7" w:rsidRPr="001D1280" w:rsidRDefault="00266FF7" w:rsidP="00266FF7">
      <w:pPr>
        <w:spacing w:line="312" w:lineRule="auto"/>
        <w:ind w:firstLine="547"/>
        <w:jc w:val="both"/>
        <w:rPr>
          <w:sz w:val="20"/>
        </w:rPr>
      </w:pPr>
      <w:r w:rsidRPr="001D1280">
        <w:rPr>
          <w:sz w:val="20"/>
        </w:rPr>
        <w:t> </w:t>
      </w:r>
    </w:p>
    <w:p w:rsidR="00266FF7" w:rsidRPr="001D1280" w:rsidRDefault="00266FF7" w:rsidP="00266FF7">
      <w:pPr>
        <w:autoSpaceDE w:val="0"/>
        <w:autoSpaceDN w:val="0"/>
        <w:adjustRightInd w:val="0"/>
        <w:spacing w:line="240" w:lineRule="auto"/>
        <w:ind w:firstLine="709"/>
        <w:jc w:val="both"/>
        <w:rPr>
          <w:sz w:val="20"/>
        </w:rPr>
      </w:pPr>
      <w:r w:rsidRPr="001D1280">
        <w:rPr>
          <w:sz w:val="20"/>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1) предельные (минимальные и (или) максимальные) размеры земельных участков, в том числе их площадь;</w:t>
      </w:r>
    </w:p>
    <w:p w:rsidR="00266FF7" w:rsidRPr="001D1280" w:rsidRDefault="00266FF7" w:rsidP="00266FF7">
      <w:pPr>
        <w:autoSpaceDE w:val="0"/>
        <w:autoSpaceDN w:val="0"/>
        <w:adjustRightInd w:val="0"/>
        <w:spacing w:line="240" w:lineRule="auto"/>
        <w:ind w:firstLine="709"/>
        <w:jc w:val="both"/>
        <w:rPr>
          <w:sz w:val="20"/>
        </w:rPr>
      </w:pPr>
      <w:r w:rsidRPr="001D1280">
        <w:rPr>
          <w:sz w:val="20"/>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266FF7" w:rsidRPr="001D1280" w:rsidRDefault="00266FF7" w:rsidP="00266FF7">
      <w:pPr>
        <w:autoSpaceDE w:val="0"/>
        <w:autoSpaceDN w:val="0"/>
        <w:adjustRightInd w:val="0"/>
        <w:spacing w:line="240" w:lineRule="auto"/>
        <w:ind w:firstLine="709"/>
        <w:jc w:val="both"/>
        <w:rPr>
          <w:sz w:val="20"/>
        </w:rPr>
      </w:pPr>
      <w:r w:rsidRPr="001D1280">
        <w:rPr>
          <w:sz w:val="20"/>
        </w:rPr>
        <w:t>3) предельное количество этажей или предельную высоту зданий, строений, сооружений;</w:t>
      </w:r>
    </w:p>
    <w:p w:rsidR="00266FF7" w:rsidRPr="001D1280" w:rsidRDefault="00266FF7" w:rsidP="00266FF7">
      <w:pPr>
        <w:autoSpaceDE w:val="0"/>
        <w:autoSpaceDN w:val="0"/>
        <w:adjustRightInd w:val="0"/>
        <w:spacing w:line="240" w:lineRule="auto"/>
        <w:ind w:firstLine="709"/>
        <w:jc w:val="both"/>
        <w:rPr>
          <w:sz w:val="20"/>
        </w:rPr>
      </w:pPr>
      <w:r w:rsidRPr="001D1280">
        <w:rPr>
          <w:sz w:val="20"/>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136" w:history="1">
        <w:r w:rsidRPr="001D1280">
          <w:rPr>
            <w:sz w:val="20"/>
          </w:rPr>
          <w:t>пунктами 2</w:t>
        </w:r>
      </w:hyperlink>
      <w:r w:rsidRPr="001D1280">
        <w:rPr>
          <w:sz w:val="20"/>
        </w:rPr>
        <w:t xml:space="preserve"> - </w:t>
      </w:r>
      <w:hyperlink r:id="rId137" w:history="1">
        <w:r w:rsidRPr="001D1280">
          <w:rPr>
            <w:sz w:val="20"/>
          </w:rPr>
          <w:t>4 части 1</w:t>
        </w:r>
      </w:hyperlink>
      <w:r w:rsidRPr="001D1280">
        <w:rPr>
          <w:sz w:val="20"/>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3. Наряду с указанными в </w:t>
      </w:r>
      <w:hyperlink r:id="rId138" w:history="1">
        <w:r w:rsidRPr="001D1280">
          <w:rPr>
            <w:sz w:val="20"/>
          </w:rPr>
          <w:t>пунктах 2</w:t>
        </w:r>
      </w:hyperlink>
      <w:r w:rsidRPr="001D1280">
        <w:rPr>
          <w:sz w:val="20"/>
        </w:rPr>
        <w:t xml:space="preserve"> - </w:t>
      </w:r>
      <w:hyperlink r:id="rId139" w:history="1">
        <w:r w:rsidRPr="001D1280">
          <w:rPr>
            <w:sz w:val="20"/>
          </w:rPr>
          <w:t>4 части 1</w:t>
        </w:r>
      </w:hyperlink>
      <w:r w:rsidRPr="001D1280">
        <w:rPr>
          <w:sz w:val="20"/>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4. Применительно к каждой территориальной зоне устанавливаются указанные в </w:t>
      </w:r>
      <w:hyperlink r:id="rId140" w:history="1">
        <w:r w:rsidRPr="001D1280">
          <w:rPr>
            <w:sz w:val="20"/>
          </w:rPr>
          <w:t>части 1</w:t>
        </w:r>
      </w:hyperlink>
      <w:r w:rsidRPr="001D1280">
        <w:rPr>
          <w:sz w:val="20"/>
        </w:rPr>
        <w:t xml:space="preserve"> настоящей статьи размеры и параметры, их сочетания.</w:t>
      </w:r>
    </w:p>
    <w:p w:rsidR="00266FF7" w:rsidRPr="001D1280" w:rsidRDefault="00266FF7" w:rsidP="00266FF7">
      <w:pPr>
        <w:autoSpaceDE w:val="0"/>
        <w:autoSpaceDN w:val="0"/>
        <w:adjustRightInd w:val="0"/>
        <w:spacing w:line="240" w:lineRule="auto"/>
        <w:ind w:firstLine="709"/>
        <w:jc w:val="both"/>
        <w:rPr>
          <w:sz w:val="20"/>
        </w:rPr>
      </w:pPr>
      <w:r w:rsidRPr="001D1280">
        <w:rPr>
          <w:sz w:val="20"/>
        </w:rPr>
        <w:t>5.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266FF7" w:rsidRPr="001D1280" w:rsidRDefault="00266FF7" w:rsidP="00266FF7">
      <w:pPr>
        <w:tabs>
          <w:tab w:val="left" w:pos="720"/>
        </w:tabs>
        <w:spacing w:line="240" w:lineRule="auto"/>
        <w:ind w:firstLine="720"/>
        <w:jc w:val="both"/>
        <w:rPr>
          <w:sz w:val="20"/>
        </w:rPr>
      </w:pPr>
    </w:p>
    <w:p w:rsidR="00266FF7" w:rsidRPr="001D1280" w:rsidRDefault="00266FF7" w:rsidP="00266FF7">
      <w:pPr>
        <w:spacing w:before="240" w:after="240" w:line="240" w:lineRule="auto"/>
        <w:ind w:firstLine="709"/>
        <w:jc w:val="center"/>
        <w:outlineLvl w:val="2"/>
        <w:rPr>
          <w:b/>
          <w:bCs/>
          <w:color w:val="000000"/>
          <w:sz w:val="20"/>
        </w:rPr>
      </w:pPr>
      <w:bookmarkStart w:id="156" w:name="_Toc339819826"/>
      <w:bookmarkStart w:id="157" w:name="_Toc379293278"/>
      <w:bookmarkStart w:id="158" w:name="_Toc380581555"/>
      <w:bookmarkStart w:id="159" w:name="_Toc392516687"/>
      <w:bookmarkStart w:id="160" w:name="_Toc410315212"/>
      <w:bookmarkStart w:id="161" w:name="_Toc424116567"/>
      <w:r w:rsidRPr="001D1280">
        <w:rPr>
          <w:b/>
          <w:bCs/>
          <w:color w:val="000000"/>
          <w:sz w:val="20"/>
        </w:rPr>
        <w:t>Статья 4</w:t>
      </w:r>
      <w:r>
        <w:rPr>
          <w:b/>
          <w:bCs/>
          <w:color w:val="000000"/>
          <w:sz w:val="20"/>
        </w:rPr>
        <w:t>1</w:t>
      </w:r>
      <w:r w:rsidRPr="001D1280">
        <w:rPr>
          <w:b/>
          <w:bCs/>
          <w:color w:val="000000"/>
          <w:sz w:val="20"/>
        </w:rPr>
        <w:t>. Использование объектов недвижимости, не соответствующих устано</w:t>
      </w:r>
      <w:r w:rsidRPr="001D1280">
        <w:rPr>
          <w:b/>
          <w:bCs/>
          <w:color w:val="000000"/>
          <w:sz w:val="20"/>
        </w:rPr>
        <w:t>в</w:t>
      </w:r>
      <w:r w:rsidRPr="001D1280">
        <w:rPr>
          <w:b/>
          <w:bCs/>
          <w:color w:val="000000"/>
          <w:sz w:val="20"/>
        </w:rPr>
        <w:t>ленным градостроительным регламентам</w:t>
      </w:r>
      <w:bookmarkEnd w:id="156"/>
      <w:bookmarkEnd w:id="157"/>
      <w:bookmarkEnd w:id="158"/>
      <w:bookmarkEnd w:id="159"/>
      <w:bookmarkEnd w:id="160"/>
      <w:bookmarkEnd w:id="161"/>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1. Земельные участки или объекты капитального строительства являются не соотве</w:t>
      </w:r>
      <w:r w:rsidRPr="001D1280">
        <w:rPr>
          <w:color w:val="000000"/>
          <w:sz w:val="20"/>
        </w:rPr>
        <w:t>т</w:t>
      </w:r>
      <w:r w:rsidRPr="001D1280">
        <w:rPr>
          <w:color w:val="000000"/>
          <w:sz w:val="20"/>
        </w:rPr>
        <w:t>ствующими установленным градостроительным регламентам территориальных зон в следу</w:t>
      </w:r>
      <w:r w:rsidRPr="001D1280">
        <w:rPr>
          <w:color w:val="000000"/>
          <w:sz w:val="20"/>
        </w:rPr>
        <w:t>ю</w:t>
      </w:r>
      <w:r w:rsidRPr="001D1280">
        <w:rPr>
          <w:color w:val="000000"/>
          <w:sz w:val="20"/>
        </w:rPr>
        <w:t>щих случаях:</w:t>
      </w:r>
    </w:p>
    <w:p w:rsidR="00266FF7" w:rsidRPr="001D1280" w:rsidRDefault="00266FF7" w:rsidP="00266FF7">
      <w:pPr>
        <w:tabs>
          <w:tab w:val="left" w:pos="720"/>
        </w:tabs>
        <w:spacing w:line="240" w:lineRule="auto"/>
        <w:ind w:firstLine="680"/>
        <w:jc w:val="both"/>
        <w:rPr>
          <w:color w:val="000000"/>
          <w:sz w:val="20"/>
        </w:rPr>
      </w:pPr>
      <w:r w:rsidRPr="001D1280">
        <w:rPr>
          <w:color w:val="000000"/>
          <w:sz w:val="20"/>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w:t>
      </w:r>
      <w:r w:rsidRPr="001D1280">
        <w:rPr>
          <w:color w:val="000000"/>
          <w:sz w:val="20"/>
        </w:rPr>
        <w:t>а</w:t>
      </w:r>
      <w:r w:rsidRPr="001D1280">
        <w:rPr>
          <w:color w:val="000000"/>
          <w:sz w:val="20"/>
        </w:rPr>
        <w:t>ментам;</w:t>
      </w:r>
    </w:p>
    <w:p w:rsidR="00266FF7" w:rsidRPr="001D1280" w:rsidRDefault="00266FF7" w:rsidP="00266FF7">
      <w:pPr>
        <w:tabs>
          <w:tab w:val="left" w:pos="720"/>
        </w:tabs>
        <w:spacing w:line="240" w:lineRule="auto"/>
        <w:ind w:firstLine="680"/>
        <w:jc w:val="both"/>
        <w:rPr>
          <w:color w:val="000000"/>
          <w:sz w:val="20"/>
        </w:rPr>
      </w:pPr>
      <w:r w:rsidRPr="001D1280">
        <w:rPr>
          <w:color w:val="000000"/>
          <w:sz w:val="20"/>
        </w:rPr>
        <w:tab/>
        <w:t>– если их предельные (минимальные и (или) максимальные) размеры и предельные п</w:t>
      </w:r>
      <w:r w:rsidRPr="001D1280">
        <w:rPr>
          <w:color w:val="000000"/>
          <w:sz w:val="20"/>
        </w:rPr>
        <w:t>а</w:t>
      </w:r>
      <w:r w:rsidRPr="001D1280">
        <w:rPr>
          <w:color w:val="000000"/>
          <w:sz w:val="20"/>
        </w:rPr>
        <w:t>раметры не соответствуют утвержденным градостроительным регламентам.</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lastRenderedPageBreak/>
        <w:t>2. В случае если использование земельных участков и объектов капитального строител</w:t>
      </w:r>
      <w:r w:rsidRPr="001D1280">
        <w:rPr>
          <w:color w:val="000000"/>
          <w:sz w:val="20"/>
        </w:rPr>
        <w:t>ь</w:t>
      </w:r>
      <w:r w:rsidRPr="001D1280">
        <w:rPr>
          <w:color w:val="000000"/>
          <w:sz w:val="20"/>
        </w:rPr>
        <w:t>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w:t>
      </w:r>
      <w:r w:rsidRPr="001D1280">
        <w:rPr>
          <w:color w:val="000000"/>
          <w:sz w:val="20"/>
        </w:rPr>
        <w:t>и</w:t>
      </w:r>
      <w:r w:rsidRPr="001D1280">
        <w:rPr>
          <w:color w:val="000000"/>
          <w:sz w:val="20"/>
        </w:rPr>
        <w:t>мости.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3. Объекты недвижимости, не соответствующие градостроительным регламентам</w:t>
      </w:r>
      <w:r w:rsidRPr="001D1280">
        <w:rPr>
          <w:color w:val="FF0000"/>
          <w:sz w:val="20"/>
        </w:rPr>
        <w:t xml:space="preserve"> </w:t>
      </w:r>
      <w:r w:rsidRPr="001D1280">
        <w:rPr>
          <w:color w:val="000000"/>
          <w:sz w:val="20"/>
        </w:rPr>
        <w:t>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w:t>
      </w:r>
      <w:r w:rsidRPr="001D1280">
        <w:rPr>
          <w:color w:val="000000"/>
          <w:sz w:val="20"/>
        </w:rPr>
        <w:t>ь</w:t>
      </w:r>
      <w:r w:rsidRPr="001D1280">
        <w:rPr>
          <w:color w:val="000000"/>
          <w:sz w:val="20"/>
        </w:rPr>
        <w:t>ных регламентов.</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4. Реконструкция объектов капитального строительства, не соответствующих устано</w:t>
      </w:r>
      <w:r w:rsidRPr="001D1280">
        <w:rPr>
          <w:color w:val="000000"/>
          <w:sz w:val="20"/>
        </w:rPr>
        <w:t>в</w:t>
      </w:r>
      <w:r w:rsidRPr="001D1280">
        <w:rPr>
          <w:color w:val="000000"/>
          <w:sz w:val="20"/>
        </w:rPr>
        <w:t>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5. Изменение видов разрешенного использования земельных участков и объектов кап</w:t>
      </w:r>
      <w:r w:rsidRPr="001D1280">
        <w:rPr>
          <w:color w:val="000000"/>
          <w:sz w:val="20"/>
        </w:rPr>
        <w:t>и</w:t>
      </w:r>
      <w:r w:rsidRPr="001D1280">
        <w:rPr>
          <w:color w:val="000000"/>
          <w:sz w:val="20"/>
        </w:rPr>
        <w:t>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6. Правообладатели земельных участков, вправе обратиться за разрешениями на откл</w:t>
      </w:r>
      <w:r w:rsidRPr="001D1280">
        <w:rPr>
          <w:color w:val="000000"/>
          <w:sz w:val="20"/>
        </w:rPr>
        <w:t>о</w:t>
      </w:r>
      <w:r w:rsidRPr="001D1280">
        <w:rPr>
          <w:color w:val="000000"/>
          <w:sz w:val="20"/>
        </w:rPr>
        <w:t>нение от предельных параметров разрешенного строительства, реконструкции объектов кап</w:t>
      </w:r>
      <w:r w:rsidRPr="001D1280">
        <w:rPr>
          <w:color w:val="000000"/>
          <w:sz w:val="20"/>
        </w:rPr>
        <w:t>и</w:t>
      </w:r>
      <w:r w:rsidRPr="001D1280">
        <w:rPr>
          <w:color w:val="000000"/>
          <w:sz w:val="20"/>
        </w:rPr>
        <w:t>тального строительства в случаях, когда размеры астков, меньше установленных градостро</w:t>
      </w:r>
      <w:r w:rsidRPr="001D1280">
        <w:rPr>
          <w:color w:val="000000"/>
          <w:sz w:val="20"/>
        </w:rPr>
        <w:t>и</w:t>
      </w:r>
      <w:r w:rsidRPr="001D1280">
        <w:rPr>
          <w:color w:val="000000"/>
          <w:sz w:val="20"/>
        </w:rPr>
        <w:t xml:space="preserve">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7. Использование объектов недвижимости, не соответствующих установленным град</w:t>
      </w:r>
      <w:r w:rsidRPr="001D1280">
        <w:rPr>
          <w:color w:val="000000"/>
          <w:sz w:val="20"/>
        </w:rPr>
        <w:t>о</w:t>
      </w:r>
      <w:r w:rsidRPr="001D1280">
        <w:rPr>
          <w:color w:val="000000"/>
          <w:sz w:val="20"/>
        </w:rPr>
        <w:t>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rsidR="00266FF7" w:rsidRPr="001D1280" w:rsidRDefault="00266FF7" w:rsidP="00266FF7">
      <w:pPr>
        <w:tabs>
          <w:tab w:val="left" w:pos="720"/>
        </w:tabs>
        <w:spacing w:line="240" w:lineRule="auto"/>
        <w:ind w:firstLine="720"/>
        <w:jc w:val="both"/>
        <w:rPr>
          <w:color w:val="000000"/>
          <w:sz w:val="20"/>
        </w:rPr>
      </w:pPr>
      <w:r w:rsidRPr="001D1280">
        <w:rPr>
          <w:color w:val="000000"/>
          <w:sz w:val="20"/>
        </w:rPr>
        <w:t>8. Не соответствующее требованиям настоящих Правил здание либо строение, наход</w:t>
      </w:r>
      <w:r w:rsidRPr="001D1280">
        <w:rPr>
          <w:color w:val="000000"/>
          <w:sz w:val="20"/>
        </w:rPr>
        <w:t>я</w:t>
      </w:r>
      <w:r w:rsidRPr="001D1280">
        <w:rPr>
          <w:color w:val="000000"/>
          <w:sz w:val="20"/>
        </w:rPr>
        <w:t xml:space="preserve">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266FF7" w:rsidRPr="001D1280" w:rsidRDefault="00266FF7" w:rsidP="00266FF7">
      <w:pPr>
        <w:tabs>
          <w:tab w:val="left" w:pos="720"/>
        </w:tabs>
        <w:spacing w:line="240" w:lineRule="auto"/>
        <w:ind w:firstLine="720"/>
        <w:jc w:val="both"/>
        <w:rPr>
          <w:sz w:val="20"/>
        </w:rPr>
      </w:pPr>
      <w:r w:rsidRPr="001D1280">
        <w:rPr>
          <w:sz w:val="20"/>
        </w:rPr>
        <w:t>9. В целях побуждения правообладателей объектов недвижимости к приведению испол</w:t>
      </w:r>
      <w:r w:rsidRPr="001D1280">
        <w:rPr>
          <w:sz w:val="20"/>
        </w:rPr>
        <w:t>ь</w:t>
      </w:r>
      <w:r w:rsidRPr="001D1280">
        <w:rPr>
          <w:sz w:val="20"/>
        </w:rPr>
        <w:t>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w:t>
      </w:r>
      <w:r w:rsidRPr="001D1280">
        <w:rPr>
          <w:sz w:val="20"/>
        </w:rPr>
        <w:t>и</w:t>
      </w:r>
      <w:r w:rsidRPr="001D1280">
        <w:rPr>
          <w:sz w:val="20"/>
        </w:rPr>
        <w:t>воречащие законодательству.</w:t>
      </w:r>
    </w:p>
    <w:p w:rsidR="00266FF7" w:rsidRPr="001D1280" w:rsidRDefault="00266FF7" w:rsidP="00266FF7">
      <w:pPr>
        <w:tabs>
          <w:tab w:val="left" w:pos="720"/>
        </w:tabs>
        <w:spacing w:line="240" w:lineRule="auto"/>
        <w:ind w:firstLine="709"/>
        <w:jc w:val="both"/>
        <w:rPr>
          <w:color w:val="000000"/>
          <w:sz w:val="20"/>
        </w:rPr>
      </w:pPr>
    </w:p>
    <w:p w:rsidR="00266FF7" w:rsidRPr="001D1280" w:rsidRDefault="00266FF7" w:rsidP="00266FF7">
      <w:pPr>
        <w:tabs>
          <w:tab w:val="left" w:pos="720"/>
        </w:tabs>
        <w:spacing w:line="240" w:lineRule="auto"/>
        <w:ind w:firstLine="709"/>
        <w:jc w:val="both"/>
        <w:rPr>
          <w:color w:val="000000"/>
          <w:sz w:val="20"/>
        </w:rPr>
      </w:pPr>
    </w:p>
    <w:p w:rsidR="00266FF7" w:rsidRPr="001D1280" w:rsidRDefault="00266FF7" w:rsidP="00266FF7">
      <w:pPr>
        <w:spacing w:before="100" w:beforeAutospacing="1" w:after="100" w:afterAutospacing="1" w:line="240" w:lineRule="auto"/>
        <w:jc w:val="center"/>
        <w:outlineLvl w:val="1"/>
        <w:rPr>
          <w:b/>
          <w:bCs/>
          <w:sz w:val="20"/>
        </w:rPr>
      </w:pPr>
      <w:bookmarkStart w:id="162" w:name="_Toc392516696"/>
      <w:bookmarkStart w:id="163" w:name="_Toc410315221"/>
      <w:bookmarkStart w:id="164" w:name="_Toc424116576"/>
      <w:r w:rsidRPr="001D1280">
        <w:rPr>
          <w:b/>
          <w:bCs/>
          <w:color w:val="000000"/>
          <w:sz w:val="20"/>
        </w:rPr>
        <w:t xml:space="preserve">Глава 9. Градостроительные ограничения и особые условия использования территории   </w:t>
      </w:r>
      <w:r>
        <w:rPr>
          <w:b/>
          <w:bCs/>
          <w:color w:val="000000"/>
          <w:sz w:val="20"/>
        </w:rPr>
        <w:t>Дракинского</w:t>
      </w:r>
      <w:r w:rsidRPr="001D1280">
        <w:rPr>
          <w:b/>
          <w:bCs/>
          <w:color w:val="000000"/>
          <w:sz w:val="20"/>
        </w:rPr>
        <w:t xml:space="preserve">  сельского поселения</w:t>
      </w:r>
      <w:bookmarkEnd w:id="162"/>
      <w:bookmarkEnd w:id="163"/>
      <w:bookmarkEnd w:id="164"/>
    </w:p>
    <w:p w:rsidR="00266FF7" w:rsidRPr="001D1280" w:rsidRDefault="00266FF7" w:rsidP="00266FF7">
      <w:pPr>
        <w:tabs>
          <w:tab w:val="left" w:pos="0"/>
        </w:tabs>
        <w:spacing w:before="100" w:beforeAutospacing="1" w:after="100" w:afterAutospacing="1" w:line="240" w:lineRule="auto"/>
        <w:jc w:val="center"/>
        <w:outlineLvl w:val="2"/>
        <w:rPr>
          <w:b/>
          <w:bCs/>
          <w:sz w:val="20"/>
        </w:rPr>
      </w:pPr>
      <w:bookmarkStart w:id="165" w:name="_Toc379293290"/>
      <w:bookmarkStart w:id="166" w:name="_Toc380051158"/>
      <w:bookmarkStart w:id="167" w:name="_Toc380581565"/>
      <w:bookmarkStart w:id="168" w:name="_Toc392516697"/>
      <w:bookmarkStart w:id="169" w:name="_Toc410315222"/>
      <w:bookmarkStart w:id="170" w:name="_Toc424116577"/>
      <w:r w:rsidRPr="001D1280">
        <w:rPr>
          <w:b/>
          <w:bCs/>
          <w:sz w:val="20"/>
        </w:rPr>
        <w:t>Статья 4</w:t>
      </w:r>
      <w:r>
        <w:rPr>
          <w:b/>
          <w:bCs/>
          <w:sz w:val="20"/>
        </w:rPr>
        <w:t>2</w:t>
      </w:r>
      <w:r w:rsidRPr="001D1280">
        <w:rPr>
          <w:b/>
          <w:bCs/>
          <w:sz w:val="20"/>
        </w:rPr>
        <w:t>. Виды зон градостроительных ограничений</w:t>
      </w:r>
      <w:bookmarkEnd w:id="165"/>
      <w:bookmarkEnd w:id="166"/>
      <w:bookmarkEnd w:id="167"/>
      <w:bookmarkEnd w:id="168"/>
      <w:bookmarkEnd w:id="169"/>
      <w:bookmarkEnd w:id="170"/>
    </w:p>
    <w:p w:rsidR="00266FF7" w:rsidRPr="001D1280" w:rsidRDefault="00266FF7" w:rsidP="00266FF7">
      <w:pPr>
        <w:tabs>
          <w:tab w:val="left" w:pos="720"/>
        </w:tabs>
        <w:spacing w:line="240" w:lineRule="auto"/>
        <w:ind w:firstLine="720"/>
        <w:jc w:val="both"/>
        <w:rPr>
          <w:sz w:val="20"/>
        </w:rPr>
      </w:pPr>
      <w:r w:rsidRPr="001D1280">
        <w:rPr>
          <w:sz w:val="20"/>
        </w:rPr>
        <w:t>1. Видами зон действия градостроительных ограничений, границы которых отображаю</w:t>
      </w:r>
      <w:r w:rsidRPr="001D1280">
        <w:rPr>
          <w:sz w:val="20"/>
        </w:rPr>
        <w:t>т</w:t>
      </w:r>
      <w:r w:rsidRPr="001D1280">
        <w:rPr>
          <w:sz w:val="20"/>
        </w:rPr>
        <w:t>ся на карте градостроительного зонирования, являются:</w:t>
      </w:r>
    </w:p>
    <w:p w:rsidR="00266FF7" w:rsidRPr="001D1280" w:rsidRDefault="00266FF7" w:rsidP="00266FF7">
      <w:pPr>
        <w:tabs>
          <w:tab w:val="left" w:pos="720"/>
        </w:tabs>
        <w:spacing w:line="240" w:lineRule="auto"/>
        <w:ind w:firstLine="720"/>
        <w:jc w:val="both"/>
        <w:rPr>
          <w:sz w:val="20"/>
        </w:rPr>
      </w:pPr>
      <w:r w:rsidRPr="001D1280">
        <w:rPr>
          <w:sz w:val="20"/>
        </w:rPr>
        <w:t>– зоны с особыми условиями использования территорий (зоны охраны объектов кул</w:t>
      </w:r>
      <w:r w:rsidRPr="001D1280">
        <w:rPr>
          <w:sz w:val="20"/>
        </w:rPr>
        <w:t>ь</w:t>
      </w:r>
      <w:r w:rsidRPr="001D1280">
        <w:rPr>
          <w:sz w:val="20"/>
        </w:rPr>
        <w:t>турного наследия, санитарно-защитные зоны, охранные зоны и зоны влияния объектов инж</w:t>
      </w:r>
      <w:r w:rsidRPr="001D1280">
        <w:rPr>
          <w:sz w:val="20"/>
        </w:rPr>
        <w:t>е</w:t>
      </w:r>
      <w:r w:rsidRPr="001D1280">
        <w:rPr>
          <w:sz w:val="20"/>
        </w:rPr>
        <w:t>нерной и транспортной инфраструктуры, водоохранные зоны и др.), устанавливаемые в соо</w:t>
      </w:r>
      <w:r w:rsidRPr="001D1280">
        <w:rPr>
          <w:sz w:val="20"/>
        </w:rPr>
        <w:t>т</w:t>
      </w:r>
      <w:r w:rsidRPr="001D1280">
        <w:rPr>
          <w:sz w:val="20"/>
        </w:rPr>
        <w:t>ветствии с законодательством Российской Федерации;</w:t>
      </w:r>
    </w:p>
    <w:p w:rsidR="00266FF7" w:rsidRPr="001D1280" w:rsidRDefault="00266FF7" w:rsidP="00266FF7">
      <w:pPr>
        <w:tabs>
          <w:tab w:val="left" w:pos="720"/>
        </w:tabs>
        <w:spacing w:line="240" w:lineRule="auto"/>
        <w:ind w:firstLine="720"/>
        <w:jc w:val="both"/>
        <w:rPr>
          <w:sz w:val="20"/>
        </w:rPr>
      </w:pPr>
      <w:r w:rsidRPr="001D1280">
        <w:rPr>
          <w:sz w:val="20"/>
        </w:rPr>
        <w:t>– зоны действия опасных природных или техногенных процессов (затопление, наруше</w:t>
      </w:r>
      <w:r w:rsidRPr="001D1280">
        <w:rPr>
          <w:sz w:val="20"/>
        </w:rPr>
        <w:t>н</w:t>
      </w:r>
      <w:r w:rsidRPr="001D1280">
        <w:rPr>
          <w:sz w:val="20"/>
        </w:rPr>
        <w:t>ные территории, неблагоприятные геологические, гидрогеологические и другие процессы);</w:t>
      </w:r>
    </w:p>
    <w:p w:rsidR="00266FF7" w:rsidRPr="001D1280" w:rsidRDefault="00266FF7" w:rsidP="00266FF7">
      <w:pPr>
        <w:tabs>
          <w:tab w:val="left" w:pos="720"/>
        </w:tabs>
        <w:spacing w:line="240" w:lineRule="auto"/>
        <w:ind w:firstLine="720"/>
        <w:jc w:val="both"/>
        <w:rPr>
          <w:sz w:val="20"/>
        </w:rPr>
      </w:pPr>
      <w:r w:rsidRPr="001D1280">
        <w:rPr>
          <w:sz w:val="20"/>
        </w:rPr>
        <w:t>– зоны действия публичных сервитутов.</w:t>
      </w:r>
    </w:p>
    <w:p w:rsidR="00266FF7" w:rsidRPr="001D1280" w:rsidRDefault="00266FF7" w:rsidP="00266FF7">
      <w:pPr>
        <w:tabs>
          <w:tab w:val="left" w:pos="720"/>
        </w:tabs>
        <w:spacing w:line="240" w:lineRule="auto"/>
        <w:ind w:firstLine="720"/>
        <w:jc w:val="both"/>
        <w:rPr>
          <w:sz w:val="20"/>
        </w:rPr>
      </w:pPr>
      <w:r w:rsidRPr="001D1280">
        <w:rPr>
          <w:sz w:val="20"/>
        </w:rPr>
        <w:lastRenderedPageBreak/>
        <w:t>Ограничения использования земельных участков и объектов капитального строител</w:t>
      </w:r>
      <w:r w:rsidRPr="001D1280">
        <w:rPr>
          <w:sz w:val="20"/>
        </w:rPr>
        <w:t>ь</w:t>
      </w:r>
      <w:r w:rsidRPr="001D1280">
        <w:rPr>
          <w:sz w:val="20"/>
        </w:rPr>
        <w:t>ства, расположенных в санитарно-защитных зонах, водоохранных зонах, иных зонах установлены следующими нормативными правовыми актами:</w:t>
      </w:r>
    </w:p>
    <w:p w:rsidR="00266FF7" w:rsidRPr="001D1280" w:rsidRDefault="00266FF7" w:rsidP="00266FF7">
      <w:pPr>
        <w:tabs>
          <w:tab w:val="left" w:pos="720"/>
        </w:tabs>
        <w:spacing w:line="240" w:lineRule="auto"/>
        <w:ind w:firstLine="720"/>
        <w:jc w:val="both"/>
        <w:rPr>
          <w:sz w:val="20"/>
        </w:rPr>
      </w:pPr>
      <w:r w:rsidRPr="001D1280">
        <w:rPr>
          <w:sz w:val="20"/>
        </w:rPr>
        <w:t>Водный кодекс Российской Федерации от 03.06.2006;</w:t>
      </w:r>
    </w:p>
    <w:p w:rsidR="00266FF7" w:rsidRPr="001D1280" w:rsidRDefault="00266FF7" w:rsidP="00266FF7">
      <w:pPr>
        <w:tabs>
          <w:tab w:val="left" w:pos="720"/>
        </w:tabs>
        <w:spacing w:line="240" w:lineRule="auto"/>
        <w:ind w:firstLine="720"/>
        <w:jc w:val="both"/>
        <w:rPr>
          <w:sz w:val="20"/>
        </w:rPr>
      </w:pPr>
      <w:r w:rsidRPr="001D1280">
        <w:rPr>
          <w:sz w:val="20"/>
        </w:rPr>
        <w:t>Земельный кодекс Российской Федерации от 25.10.2001;</w:t>
      </w:r>
    </w:p>
    <w:p w:rsidR="00266FF7" w:rsidRPr="001D1280" w:rsidRDefault="00266FF7" w:rsidP="00266FF7">
      <w:pPr>
        <w:tabs>
          <w:tab w:val="left" w:pos="720"/>
        </w:tabs>
        <w:spacing w:line="240" w:lineRule="auto"/>
        <w:ind w:firstLine="720"/>
        <w:jc w:val="both"/>
        <w:rPr>
          <w:sz w:val="20"/>
        </w:rPr>
      </w:pPr>
      <w:r w:rsidRPr="001D1280">
        <w:rPr>
          <w:sz w:val="20"/>
        </w:rPr>
        <w:t>Федеральный закон от 10.01.2002 № 7-ФЗ «Об охране окружающей среды»;</w:t>
      </w:r>
    </w:p>
    <w:p w:rsidR="00266FF7" w:rsidRPr="001D1280" w:rsidRDefault="00266FF7" w:rsidP="00266FF7">
      <w:pPr>
        <w:tabs>
          <w:tab w:val="left" w:pos="720"/>
        </w:tabs>
        <w:spacing w:line="240" w:lineRule="auto"/>
        <w:ind w:firstLine="720"/>
        <w:jc w:val="both"/>
        <w:rPr>
          <w:sz w:val="20"/>
        </w:rPr>
      </w:pPr>
      <w:r w:rsidRPr="001D1280">
        <w:rPr>
          <w:sz w:val="20"/>
        </w:rPr>
        <w:t>Федеральный закон от 30.03.99 № 52-ФЗ «О санитарно-эпидемиологическом благопол</w:t>
      </w:r>
      <w:r w:rsidRPr="001D1280">
        <w:rPr>
          <w:sz w:val="20"/>
        </w:rPr>
        <w:t>у</w:t>
      </w:r>
      <w:r w:rsidRPr="001D1280">
        <w:rPr>
          <w:sz w:val="20"/>
        </w:rPr>
        <w:t>чии населения»;</w:t>
      </w:r>
    </w:p>
    <w:p w:rsidR="00266FF7" w:rsidRPr="001D1280" w:rsidRDefault="00266FF7" w:rsidP="00266FF7">
      <w:pPr>
        <w:tabs>
          <w:tab w:val="left" w:pos="720"/>
        </w:tabs>
        <w:spacing w:line="240" w:lineRule="auto"/>
        <w:ind w:firstLine="720"/>
        <w:jc w:val="both"/>
        <w:rPr>
          <w:sz w:val="20"/>
        </w:rPr>
      </w:pPr>
      <w:r w:rsidRPr="001D1280">
        <w:rPr>
          <w:sz w:val="20"/>
        </w:rPr>
        <w:t>Федеральный закон от 04.05.99 № 96-ФЗ «Об охране атмосферного воздуха»;</w:t>
      </w:r>
    </w:p>
    <w:p w:rsidR="00266FF7" w:rsidRPr="001D1280" w:rsidRDefault="00266FF7" w:rsidP="00266FF7">
      <w:pPr>
        <w:tabs>
          <w:tab w:val="left" w:pos="720"/>
        </w:tabs>
        <w:spacing w:line="240" w:lineRule="auto"/>
        <w:ind w:firstLine="720"/>
        <w:jc w:val="both"/>
        <w:rPr>
          <w:sz w:val="20"/>
        </w:rPr>
      </w:pPr>
      <w:r w:rsidRPr="001D1280">
        <w:rPr>
          <w:sz w:val="20"/>
        </w:rPr>
        <w:t xml:space="preserve">Федеральный закон от 14 марта 1995 года № 33-ФЗ «Об особо охраняемых природных территориях»; </w:t>
      </w:r>
    </w:p>
    <w:p w:rsidR="00266FF7" w:rsidRPr="001D1280" w:rsidRDefault="00266FF7" w:rsidP="00266FF7">
      <w:pPr>
        <w:tabs>
          <w:tab w:val="left" w:pos="720"/>
        </w:tabs>
        <w:spacing w:line="240" w:lineRule="auto"/>
        <w:ind w:firstLine="720"/>
        <w:jc w:val="both"/>
        <w:rPr>
          <w:sz w:val="20"/>
        </w:rPr>
      </w:pPr>
      <w:r w:rsidRPr="001D1280">
        <w:rPr>
          <w:sz w:val="20"/>
        </w:rPr>
        <w:t>Санитарно-эпидемиологические правила и нормативы (СанПиН) 2.2.1/2.1.1.1200-03 «С</w:t>
      </w:r>
      <w:r w:rsidRPr="001D1280">
        <w:rPr>
          <w:sz w:val="20"/>
        </w:rPr>
        <w:t>а</w:t>
      </w:r>
      <w:r w:rsidRPr="001D1280">
        <w:rPr>
          <w:sz w:val="20"/>
        </w:rPr>
        <w:t>нитарно-защитные зоны и санитарная классификация предприятий, сооружений и иных объектов»;</w:t>
      </w:r>
    </w:p>
    <w:p w:rsidR="00266FF7" w:rsidRPr="001D1280" w:rsidRDefault="00266FF7" w:rsidP="00266FF7">
      <w:pPr>
        <w:tabs>
          <w:tab w:val="left" w:pos="720"/>
        </w:tabs>
        <w:spacing w:line="240" w:lineRule="auto"/>
        <w:ind w:firstLine="720"/>
        <w:jc w:val="both"/>
        <w:rPr>
          <w:sz w:val="20"/>
        </w:rPr>
      </w:pPr>
      <w:r w:rsidRPr="001D1280">
        <w:rPr>
          <w:sz w:val="20"/>
        </w:rPr>
        <w:t>Федеральный закон от 27 февраля 2003 года «Об объектах культурного наследия (памя</w:t>
      </w:r>
      <w:r w:rsidRPr="001D1280">
        <w:rPr>
          <w:sz w:val="20"/>
        </w:rPr>
        <w:t>т</w:t>
      </w:r>
      <w:r w:rsidRPr="001D1280">
        <w:rPr>
          <w:sz w:val="20"/>
        </w:rPr>
        <w:t>никах истории и культуры) народов Российской федерации»;</w:t>
      </w:r>
    </w:p>
    <w:p w:rsidR="00266FF7" w:rsidRPr="001D1280" w:rsidRDefault="00266FF7" w:rsidP="00266FF7">
      <w:pPr>
        <w:tabs>
          <w:tab w:val="left" w:pos="720"/>
        </w:tabs>
        <w:spacing w:line="240" w:lineRule="auto"/>
        <w:ind w:firstLine="720"/>
        <w:jc w:val="both"/>
        <w:rPr>
          <w:sz w:val="20"/>
        </w:rPr>
      </w:pPr>
      <w:r w:rsidRPr="001D1280">
        <w:rPr>
          <w:sz w:val="20"/>
        </w:rPr>
        <w:t>Санитарные правила и нормы СанПиН 2.1.4.1110-02 Зоны санитарной охраны источн</w:t>
      </w:r>
      <w:r w:rsidRPr="001D1280">
        <w:rPr>
          <w:sz w:val="20"/>
        </w:rPr>
        <w:t>и</w:t>
      </w:r>
      <w:r w:rsidRPr="001D1280">
        <w:rPr>
          <w:sz w:val="20"/>
        </w:rPr>
        <w:t>ков водоснабжения и водопроводов питьевого назначения;</w:t>
      </w:r>
    </w:p>
    <w:p w:rsidR="00266FF7" w:rsidRPr="001D1280" w:rsidRDefault="00266FF7" w:rsidP="00266FF7">
      <w:pPr>
        <w:tabs>
          <w:tab w:val="left" w:pos="720"/>
        </w:tabs>
        <w:spacing w:line="240" w:lineRule="auto"/>
        <w:ind w:firstLine="720"/>
        <w:jc w:val="both"/>
        <w:rPr>
          <w:sz w:val="20"/>
        </w:rPr>
      </w:pPr>
      <w:r w:rsidRPr="001D1280">
        <w:rPr>
          <w:sz w:val="20"/>
        </w:rPr>
        <w:t>Постановление Правительства РФ от 24.02.2009 № 160 «О порядке установления охра</w:t>
      </w:r>
      <w:r w:rsidRPr="001D1280">
        <w:rPr>
          <w:sz w:val="20"/>
        </w:rPr>
        <w:t>н</w:t>
      </w:r>
      <w:r w:rsidRPr="001D1280">
        <w:rPr>
          <w:sz w:val="20"/>
        </w:rPr>
        <w:t>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66FF7" w:rsidRPr="001D1280" w:rsidRDefault="00266FF7" w:rsidP="00266FF7">
      <w:pPr>
        <w:tabs>
          <w:tab w:val="left" w:pos="720"/>
        </w:tabs>
        <w:spacing w:line="240" w:lineRule="auto"/>
        <w:ind w:firstLine="720"/>
        <w:jc w:val="both"/>
        <w:rPr>
          <w:sz w:val="20"/>
        </w:rPr>
      </w:pPr>
      <w:r w:rsidRPr="001D1280">
        <w:rPr>
          <w:sz w:val="20"/>
        </w:rPr>
        <w:t>Постановление Правительства РФ от 20.11.2000 № 878 «Об утверждении Правил охраны газораспределительных сетей».</w:t>
      </w:r>
    </w:p>
    <w:p w:rsidR="00266FF7" w:rsidRPr="001D1280" w:rsidRDefault="00266FF7" w:rsidP="00266FF7">
      <w:pPr>
        <w:tabs>
          <w:tab w:val="left" w:pos="720"/>
        </w:tabs>
        <w:spacing w:line="240" w:lineRule="auto"/>
        <w:ind w:firstLine="720"/>
        <w:jc w:val="both"/>
        <w:rPr>
          <w:sz w:val="20"/>
        </w:rPr>
      </w:pPr>
      <w:r w:rsidRPr="001D1280">
        <w:rPr>
          <w:sz w:val="20"/>
        </w:rPr>
        <w:t>Для земельных участков и объектов капитального строительства, расположенных в с</w:t>
      </w:r>
      <w:r w:rsidRPr="001D1280">
        <w:rPr>
          <w:sz w:val="20"/>
        </w:rPr>
        <w:t>а</w:t>
      </w:r>
      <w:r w:rsidRPr="001D1280">
        <w:rPr>
          <w:sz w:val="20"/>
        </w:rPr>
        <w:t>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w:t>
      </w:r>
      <w:r w:rsidRPr="001D1280">
        <w:rPr>
          <w:sz w:val="20"/>
        </w:rPr>
        <w:t>е</w:t>
      </w:r>
      <w:r w:rsidRPr="001D1280">
        <w:rPr>
          <w:sz w:val="20"/>
        </w:rPr>
        <w:t>ний, иных объектов, устанавливаются:</w:t>
      </w:r>
    </w:p>
    <w:p w:rsidR="00266FF7" w:rsidRPr="001D1280" w:rsidRDefault="00266FF7" w:rsidP="00266FF7">
      <w:pPr>
        <w:tabs>
          <w:tab w:val="left" w:pos="720"/>
        </w:tabs>
        <w:spacing w:line="240" w:lineRule="auto"/>
        <w:ind w:firstLine="720"/>
        <w:jc w:val="both"/>
        <w:rPr>
          <w:sz w:val="20"/>
        </w:rPr>
      </w:pPr>
      <w:r w:rsidRPr="001D1280">
        <w:rPr>
          <w:sz w:val="20"/>
        </w:rPr>
        <w:t>виды запрещенного использования - в соответствии с СанПиН 2.2.1/2.1.1.1200-03 «Сан</w:t>
      </w:r>
      <w:r w:rsidRPr="001D1280">
        <w:rPr>
          <w:sz w:val="20"/>
        </w:rPr>
        <w:t>и</w:t>
      </w:r>
      <w:r w:rsidRPr="001D1280">
        <w:rPr>
          <w:sz w:val="20"/>
        </w:rPr>
        <w:t>тарно-защитные зоны и санитарная классификация предприятий, сооружений и иных объектов»,</w:t>
      </w:r>
    </w:p>
    <w:p w:rsidR="00266FF7" w:rsidRPr="001D1280" w:rsidRDefault="00266FF7" w:rsidP="00266FF7">
      <w:pPr>
        <w:tabs>
          <w:tab w:val="left" w:pos="720"/>
        </w:tabs>
        <w:spacing w:line="240" w:lineRule="auto"/>
        <w:ind w:firstLine="720"/>
        <w:jc w:val="both"/>
        <w:rPr>
          <w:sz w:val="20"/>
        </w:rPr>
      </w:pPr>
      <w:r w:rsidRPr="001D1280">
        <w:rPr>
          <w:sz w:val="20"/>
        </w:rPr>
        <w:t>условно разрешенные виды использования, которые могут быть разрешены по специал</w:t>
      </w:r>
      <w:r w:rsidRPr="001D1280">
        <w:rPr>
          <w:sz w:val="20"/>
        </w:rPr>
        <w:t>ь</w:t>
      </w:r>
      <w:r w:rsidRPr="001D1280">
        <w:rPr>
          <w:sz w:val="20"/>
        </w:rPr>
        <w:t>ному согласованию с территориальными органами санитарно-эпидемиологического и экологич</w:t>
      </w:r>
      <w:r w:rsidRPr="001D1280">
        <w:rPr>
          <w:sz w:val="20"/>
        </w:rPr>
        <w:t>е</w:t>
      </w:r>
      <w:r w:rsidRPr="001D1280">
        <w:rPr>
          <w:sz w:val="20"/>
        </w:rPr>
        <w:t>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Правил.</w:t>
      </w:r>
    </w:p>
    <w:p w:rsidR="00266FF7" w:rsidRPr="001D1280" w:rsidRDefault="00266FF7" w:rsidP="00266FF7">
      <w:pPr>
        <w:tabs>
          <w:tab w:val="left" w:pos="720"/>
        </w:tabs>
        <w:spacing w:line="240" w:lineRule="auto"/>
        <w:ind w:firstLine="720"/>
        <w:jc w:val="both"/>
        <w:rPr>
          <w:sz w:val="20"/>
        </w:rPr>
      </w:pPr>
      <w:r w:rsidRPr="001D1280">
        <w:rPr>
          <w:sz w:val="20"/>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w:t>
      </w:r>
      <w:r w:rsidRPr="001D1280">
        <w:rPr>
          <w:sz w:val="20"/>
        </w:rPr>
        <w:t>е</w:t>
      </w:r>
      <w:r w:rsidRPr="001D1280">
        <w:rPr>
          <w:sz w:val="20"/>
        </w:rPr>
        <w:t>рации нормативных требований, а также утвержденных в установленном порядке уполном</w:t>
      </w:r>
      <w:r w:rsidRPr="001D1280">
        <w:rPr>
          <w:sz w:val="20"/>
        </w:rPr>
        <w:t>о</w:t>
      </w:r>
      <w:r w:rsidRPr="001D1280">
        <w:rPr>
          <w:sz w:val="20"/>
        </w:rPr>
        <w:t>ченными государственными органами проектов зон градостроительных ограничений.</w:t>
      </w:r>
    </w:p>
    <w:p w:rsidR="00266FF7" w:rsidRPr="001D1280" w:rsidRDefault="00266FF7" w:rsidP="00266FF7">
      <w:pPr>
        <w:tabs>
          <w:tab w:val="left" w:pos="720"/>
        </w:tabs>
        <w:spacing w:line="240" w:lineRule="auto"/>
        <w:ind w:firstLine="709"/>
        <w:jc w:val="both"/>
        <w:rPr>
          <w:color w:val="000000"/>
          <w:sz w:val="20"/>
        </w:rPr>
      </w:pPr>
      <w:r w:rsidRPr="001D1280">
        <w:rPr>
          <w:color w:val="000000"/>
          <w:sz w:val="20"/>
        </w:rPr>
        <w:t>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w:t>
      </w:r>
      <w:r w:rsidRPr="001D1280">
        <w:rPr>
          <w:color w:val="000000"/>
          <w:sz w:val="20"/>
        </w:rPr>
        <w:t>я</w:t>
      </w:r>
      <w:r w:rsidRPr="001D1280">
        <w:rPr>
          <w:color w:val="000000"/>
          <w:sz w:val="20"/>
        </w:rPr>
        <w:t xml:space="preserve">зательны для исполнения и соблюдения всеми субъектами градостроительных отношений на территории  . </w:t>
      </w:r>
    </w:p>
    <w:p w:rsidR="00266FF7" w:rsidRPr="001D1280" w:rsidRDefault="00266FF7" w:rsidP="00266FF7">
      <w:pPr>
        <w:tabs>
          <w:tab w:val="left" w:pos="720"/>
        </w:tabs>
        <w:spacing w:line="240" w:lineRule="auto"/>
        <w:ind w:firstLine="720"/>
        <w:jc w:val="both"/>
        <w:rPr>
          <w:color w:val="008080"/>
          <w:sz w:val="20"/>
        </w:rPr>
      </w:pPr>
      <w:r w:rsidRPr="001D1280">
        <w:rPr>
          <w:sz w:val="20"/>
        </w:rPr>
        <w:t>4. Конкретные градостроительные обременения, связанные с установлением зон де</w:t>
      </w:r>
      <w:r w:rsidRPr="001D1280">
        <w:rPr>
          <w:sz w:val="20"/>
        </w:rPr>
        <w:t>й</w:t>
      </w:r>
      <w:r w:rsidRPr="001D1280">
        <w:rPr>
          <w:sz w:val="20"/>
        </w:rPr>
        <w:t>ствия градостроительных ограничений, фиксируются в градостроительном плане</w:t>
      </w:r>
      <w:r w:rsidRPr="001D1280">
        <w:rPr>
          <w:color w:val="008080"/>
          <w:sz w:val="20"/>
        </w:rPr>
        <w:t xml:space="preserve"> </w:t>
      </w:r>
      <w:r w:rsidRPr="001D1280">
        <w:rPr>
          <w:sz w:val="20"/>
        </w:rPr>
        <w:t>земельного уч</w:t>
      </w:r>
      <w:r w:rsidRPr="001D1280">
        <w:rPr>
          <w:sz w:val="20"/>
        </w:rPr>
        <w:t>а</w:t>
      </w:r>
      <w:r w:rsidRPr="001D1280">
        <w:rPr>
          <w:sz w:val="20"/>
        </w:rPr>
        <w:t>стка.</w:t>
      </w:r>
      <w:r w:rsidRPr="001D1280">
        <w:rPr>
          <w:color w:val="008080"/>
          <w:sz w:val="20"/>
        </w:rPr>
        <w:t xml:space="preserve"> </w:t>
      </w:r>
    </w:p>
    <w:p w:rsidR="00266FF7" w:rsidRPr="001D1280" w:rsidRDefault="00266FF7" w:rsidP="00266FF7">
      <w:pPr>
        <w:tabs>
          <w:tab w:val="left" w:pos="0"/>
        </w:tabs>
        <w:spacing w:before="100" w:beforeAutospacing="1" w:after="100" w:afterAutospacing="1" w:line="240" w:lineRule="auto"/>
        <w:jc w:val="center"/>
        <w:outlineLvl w:val="2"/>
        <w:rPr>
          <w:b/>
          <w:bCs/>
          <w:sz w:val="20"/>
        </w:rPr>
      </w:pPr>
      <w:bookmarkStart w:id="171" w:name="_Toc379293292"/>
      <w:bookmarkStart w:id="172" w:name="_Toc380051160"/>
      <w:bookmarkStart w:id="173" w:name="_Toc380581567"/>
      <w:bookmarkStart w:id="174" w:name="_Toc392516699"/>
      <w:bookmarkStart w:id="175" w:name="_Toc410315224"/>
      <w:bookmarkStart w:id="176" w:name="_Toc424116579"/>
      <w:bookmarkStart w:id="177" w:name="_Toc435094718"/>
      <w:r w:rsidRPr="001D1280">
        <w:rPr>
          <w:b/>
          <w:bCs/>
          <w:sz w:val="20"/>
        </w:rPr>
        <w:lastRenderedPageBreak/>
        <w:t>Статья 4</w:t>
      </w:r>
      <w:r>
        <w:rPr>
          <w:b/>
          <w:bCs/>
          <w:sz w:val="20"/>
        </w:rPr>
        <w:t>3</w:t>
      </w:r>
      <w:r w:rsidRPr="001D1280">
        <w:rPr>
          <w:b/>
          <w:bCs/>
          <w:sz w:val="20"/>
        </w:rPr>
        <w:t>. Охранные зоны</w:t>
      </w:r>
      <w:bookmarkEnd w:id="177"/>
    </w:p>
    <w:p w:rsidR="00266FF7" w:rsidRPr="001D1280" w:rsidRDefault="00266FF7" w:rsidP="00266FF7">
      <w:pPr>
        <w:spacing w:line="240" w:lineRule="auto"/>
        <w:ind w:firstLine="709"/>
        <w:jc w:val="both"/>
        <w:rPr>
          <w:sz w:val="20"/>
        </w:rPr>
      </w:pPr>
      <w:r w:rsidRPr="001D1280">
        <w:rPr>
          <w:sz w:val="20"/>
        </w:rPr>
        <w:t>1. В целях обеспечения нормальных условий эксплуатации объектов инженерной, транспортной и иной инфраструктуры, а также исключения возможности их повреждения устанавливаются охранные зоны таких объектов.</w:t>
      </w:r>
    </w:p>
    <w:p w:rsidR="00266FF7" w:rsidRPr="001D1280" w:rsidRDefault="00266FF7" w:rsidP="00266FF7">
      <w:pPr>
        <w:spacing w:line="240" w:lineRule="auto"/>
        <w:ind w:firstLine="709"/>
        <w:jc w:val="both"/>
        <w:rPr>
          <w:sz w:val="20"/>
        </w:rPr>
      </w:pPr>
      <w:r w:rsidRPr="001D1280">
        <w:rPr>
          <w:sz w:val="20"/>
        </w:rPr>
        <w:t>2.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определяется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66FF7" w:rsidRPr="001D1280" w:rsidRDefault="00266FF7" w:rsidP="00266FF7">
      <w:pPr>
        <w:spacing w:line="240" w:lineRule="auto"/>
        <w:ind w:firstLine="709"/>
        <w:jc w:val="both"/>
        <w:rPr>
          <w:sz w:val="20"/>
        </w:rPr>
      </w:pPr>
      <w:r w:rsidRPr="001D1280">
        <w:rPr>
          <w:sz w:val="20"/>
        </w:rPr>
        <w:t>Охранные зоны устанавливаются для всех объектов электросетевого хозяйства исходя из требований к границам установления охранных зон. Охранные зоны устанавливаются:</w:t>
      </w:r>
    </w:p>
    <w:p w:rsidR="00266FF7" w:rsidRPr="001D1280" w:rsidRDefault="00266FF7" w:rsidP="00266FF7">
      <w:pPr>
        <w:spacing w:line="240" w:lineRule="auto"/>
        <w:ind w:firstLine="709"/>
        <w:jc w:val="both"/>
        <w:rPr>
          <w:sz w:val="20"/>
        </w:rPr>
      </w:pPr>
      <w:r w:rsidRPr="001D1280">
        <w:rPr>
          <w:sz w:val="20"/>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rsidR="00266FF7" w:rsidRPr="001D1280" w:rsidRDefault="00266FF7" w:rsidP="00266FF7">
      <w:pPr>
        <w:spacing w:line="240" w:lineRule="auto"/>
        <w:rPr>
          <w:sz w:val="20"/>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402"/>
        <w:gridCol w:w="4954"/>
      </w:tblGrid>
      <w:tr w:rsidR="00266FF7" w:rsidRPr="001D1280" w:rsidTr="00B8572F">
        <w:trPr>
          <w:trHeight w:val="28"/>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Проектный номинальный класс напряжения, кВ</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Расстояние, м</w:t>
            </w:r>
          </w:p>
        </w:tc>
      </w:tr>
      <w:tr w:rsidR="00266FF7" w:rsidRPr="001D1280" w:rsidTr="00B8572F">
        <w:trPr>
          <w:trHeight w:val="626"/>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до 1</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266FF7" w:rsidRPr="001D1280" w:rsidTr="00B8572F">
        <w:trPr>
          <w:trHeight w:val="609"/>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1 - 20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10(5 - для линий с самонесущими или изолированными проводами, размещенных в границах населенных пунктов)</w:t>
            </w:r>
          </w:p>
        </w:tc>
      </w:tr>
      <w:tr w:rsidR="00266FF7" w:rsidRPr="001D1280" w:rsidTr="00B8572F">
        <w:trPr>
          <w:trHeight w:val="112"/>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35</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15</w:t>
            </w:r>
          </w:p>
        </w:tc>
      </w:tr>
      <w:tr w:rsidR="00266FF7" w:rsidRPr="001D1280" w:rsidTr="00B8572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110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20</w:t>
            </w:r>
          </w:p>
        </w:tc>
      </w:tr>
      <w:tr w:rsidR="00266FF7" w:rsidRPr="001D1280" w:rsidTr="00B8572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150, 220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25</w:t>
            </w:r>
          </w:p>
        </w:tc>
      </w:tr>
      <w:tr w:rsidR="00266FF7" w:rsidRPr="001D1280" w:rsidTr="00B8572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300, 500, +/-400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30</w:t>
            </w:r>
          </w:p>
        </w:tc>
      </w:tr>
      <w:tr w:rsidR="00266FF7" w:rsidRPr="001D1280" w:rsidTr="00B8572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750,+/-750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40</w:t>
            </w:r>
          </w:p>
        </w:tc>
      </w:tr>
      <w:tr w:rsidR="00266FF7" w:rsidRPr="001D1280" w:rsidTr="00B8572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1150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66FF7" w:rsidRPr="001D1280" w:rsidRDefault="00266FF7" w:rsidP="00B8572F">
            <w:pPr>
              <w:autoSpaceDE w:val="0"/>
              <w:autoSpaceDN w:val="0"/>
              <w:adjustRightInd w:val="0"/>
              <w:spacing w:line="240" w:lineRule="auto"/>
              <w:jc w:val="center"/>
              <w:rPr>
                <w:sz w:val="20"/>
              </w:rPr>
            </w:pPr>
            <w:r w:rsidRPr="001D1280">
              <w:rPr>
                <w:sz w:val="20"/>
              </w:rPr>
              <w:t>55</w:t>
            </w:r>
          </w:p>
        </w:tc>
      </w:tr>
    </w:tbl>
    <w:p w:rsidR="00266FF7" w:rsidRPr="001D1280" w:rsidRDefault="00266FF7" w:rsidP="00266FF7">
      <w:pPr>
        <w:spacing w:line="240" w:lineRule="auto"/>
        <w:ind w:firstLine="709"/>
        <w:jc w:val="both"/>
        <w:rPr>
          <w:sz w:val="20"/>
        </w:rPr>
      </w:pPr>
      <w:r w:rsidRPr="001D1280">
        <w:rPr>
          <w:sz w:val="20"/>
        </w:rPr>
        <w:t xml:space="preserve">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w:t>
      </w:r>
      <w:r w:rsidRPr="001D1280">
        <w:rPr>
          <w:sz w:val="20"/>
        </w:rPr>
        <w:lastRenderedPageBreak/>
        <w:t xml:space="preserve">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1D1280">
          <w:rPr>
            <w:sz w:val="20"/>
          </w:rPr>
          <w:t>1 метра</w:t>
        </w:r>
      </w:smartTag>
      <w:r w:rsidRPr="001D1280">
        <w:rPr>
          <w:sz w:val="20"/>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1D1280">
          <w:rPr>
            <w:sz w:val="20"/>
          </w:rPr>
          <w:t>0,6 метра</w:t>
        </w:r>
      </w:smartTag>
      <w:r w:rsidRPr="001D1280">
        <w:rPr>
          <w:sz w:val="20"/>
        </w:rPr>
        <w:t xml:space="preserve"> в сторону зданий и сооружений и на </w:t>
      </w:r>
      <w:smartTag w:uri="urn:schemas-microsoft-com:office:smarttags" w:element="metricconverter">
        <w:smartTagPr>
          <w:attr w:name="ProductID" w:val="1 метр"/>
        </w:smartTagPr>
        <w:r w:rsidRPr="001D1280">
          <w:rPr>
            <w:sz w:val="20"/>
          </w:rPr>
          <w:t>1 метр</w:t>
        </w:r>
      </w:smartTag>
      <w:r w:rsidRPr="001D1280">
        <w:rPr>
          <w:sz w:val="20"/>
        </w:rPr>
        <w:t xml:space="preserve"> в сторону проезжей части улицы);</w:t>
      </w:r>
    </w:p>
    <w:p w:rsidR="00266FF7" w:rsidRPr="001D1280" w:rsidRDefault="00266FF7" w:rsidP="00266FF7">
      <w:pPr>
        <w:spacing w:line="240" w:lineRule="auto"/>
        <w:ind w:firstLine="709"/>
        <w:jc w:val="both"/>
        <w:rPr>
          <w:sz w:val="20"/>
        </w:rPr>
      </w:pPr>
      <w:r w:rsidRPr="001D1280">
        <w:rPr>
          <w:sz w:val="20"/>
        </w:rPr>
        <w:t xml:space="preserve">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1D1280">
          <w:rPr>
            <w:sz w:val="20"/>
          </w:rPr>
          <w:t>100 метров</w:t>
        </w:r>
      </w:smartTag>
      <w:r w:rsidRPr="001D1280">
        <w:rPr>
          <w:sz w:val="20"/>
        </w:rPr>
        <w:t>;</w:t>
      </w:r>
    </w:p>
    <w:p w:rsidR="00266FF7" w:rsidRPr="001D1280" w:rsidRDefault="00266FF7" w:rsidP="00266FF7">
      <w:pPr>
        <w:spacing w:line="240" w:lineRule="auto"/>
        <w:ind w:firstLine="709"/>
        <w:jc w:val="both"/>
        <w:rPr>
          <w:sz w:val="20"/>
        </w:rPr>
      </w:pPr>
      <w:r w:rsidRPr="001D1280">
        <w:rPr>
          <w:sz w:val="20"/>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w:t>
      </w:r>
      <w:smartTag w:uri="urn:schemas-microsoft-com:office:smarttags" w:element="metricconverter">
        <w:smartTagPr>
          <w:attr w:name="ProductID" w:val="100 метров"/>
        </w:smartTagPr>
        <w:r w:rsidRPr="001D1280">
          <w:rPr>
            <w:sz w:val="20"/>
          </w:rPr>
          <w:t>100 метров</w:t>
        </w:r>
      </w:smartTag>
      <w:r w:rsidRPr="001D1280">
        <w:rPr>
          <w:sz w:val="20"/>
        </w:rPr>
        <w:t>, для несудоходных водоемов - на расстоянии, предусмотренном для установления охранных зон вдоль воздушных линий электропередачи;</w:t>
      </w:r>
    </w:p>
    <w:p w:rsidR="00266FF7" w:rsidRPr="001D1280" w:rsidRDefault="00266FF7" w:rsidP="00266FF7">
      <w:pPr>
        <w:spacing w:line="240" w:lineRule="auto"/>
        <w:ind w:firstLine="709"/>
        <w:jc w:val="both"/>
        <w:rPr>
          <w:sz w:val="20"/>
        </w:rPr>
      </w:pPr>
      <w:r w:rsidRPr="001D1280">
        <w:rPr>
          <w:sz w:val="20"/>
        </w:rPr>
        <w:t xml:space="preserve">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w:t>
      </w:r>
      <w:hyperlink r:id="rId141" w:history="1">
        <w:r w:rsidRPr="001D1280">
          <w:rPr>
            <w:sz w:val="20"/>
          </w:rPr>
          <w:t>подпункте "а"</w:t>
        </w:r>
      </w:hyperlink>
      <w:r w:rsidRPr="001D1280">
        <w:rPr>
          <w:sz w:val="20"/>
        </w:rPr>
        <w:t>, применительно к высшему классу напряжения подстанции.</w:t>
      </w:r>
    </w:p>
    <w:p w:rsidR="00266FF7" w:rsidRPr="001D1280" w:rsidRDefault="00266FF7" w:rsidP="00266FF7">
      <w:pPr>
        <w:shd w:val="clear" w:color="auto" w:fill="FFFFFF"/>
        <w:spacing w:line="240" w:lineRule="auto"/>
        <w:ind w:firstLine="709"/>
        <w:jc w:val="both"/>
        <w:textAlignment w:val="baseline"/>
        <w:rPr>
          <w:color w:val="000000"/>
          <w:spacing w:val="2"/>
          <w:sz w:val="20"/>
        </w:rPr>
      </w:pPr>
      <w:r w:rsidRPr="001D1280">
        <w:rPr>
          <w:color w:val="000000"/>
          <w:sz w:val="20"/>
        </w:rPr>
        <w:t xml:space="preserve">3. Согласно Постановлению Правительства РФ от 20 ноября </w:t>
      </w:r>
      <w:smartTag w:uri="urn:schemas-microsoft-com:office:smarttags" w:element="metricconverter">
        <w:smartTagPr>
          <w:attr w:name="ProductID" w:val="2000 г"/>
        </w:smartTagPr>
        <w:r w:rsidRPr="001D1280">
          <w:rPr>
            <w:color w:val="000000"/>
            <w:sz w:val="20"/>
          </w:rPr>
          <w:t>2000 г</w:t>
        </w:r>
      </w:smartTag>
      <w:r w:rsidRPr="001D1280">
        <w:rPr>
          <w:color w:val="000000"/>
          <w:sz w:val="20"/>
        </w:rPr>
        <w:t>. №878 «Об утверждении правил охраны газораспределительных сетей» д</w:t>
      </w:r>
      <w:r w:rsidRPr="001D1280">
        <w:rPr>
          <w:color w:val="000000"/>
          <w:spacing w:val="2"/>
          <w:sz w:val="20"/>
        </w:rPr>
        <w:t>ля газораспределительных сетей устанавливаются следующие охранные зоны:</w:t>
      </w:r>
    </w:p>
    <w:p w:rsidR="00266FF7" w:rsidRPr="001D1280" w:rsidRDefault="00266FF7" w:rsidP="00266FF7">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а) вдоль трасс наружных газопроводов - в виде территории, ограниченной условными линиями, проходящими на расстоянии </w:t>
      </w:r>
      <w:smartTag w:uri="urn:schemas-microsoft-com:office:smarttags" w:element="metricconverter">
        <w:smartTagPr>
          <w:attr w:name="ProductID" w:val="2 метров"/>
        </w:smartTagPr>
        <w:r w:rsidRPr="001D1280">
          <w:rPr>
            <w:color w:val="000000"/>
            <w:spacing w:val="2"/>
            <w:sz w:val="20"/>
          </w:rPr>
          <w:t>2 метров</w:t>
        </w:r>
      </w:smartTag>
      <w:r w:rsidRPr="001D1280">
        <w:rPr>
          <w:color w:val="000000"/>
          <w:spacing w:val="2"/>
          <w:sz w:val="20"/>
        </w:rPr>
        <w:t xml:space="preserve"> с каждой стороны газопровода;</w:t>
      </w:r>
    </w:p>
    <w:p w:rsidR="00266FF7" w:rsidRPr="001D1280" w:rsidRDefault="00266FF7" w:rsidP="00266FF7">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w:t>
      </w:r>
      <w:smartTag w:uri="urn:schemas-microsoft-com:office:smarttags" w:element="metricconverter">
        <w:smartTagPr>
          <w:attr w:name="ProductID" w:val="3 метров"/>
        </w:smartTagPr>
        <w:r w:rsidRPr="001D1280">
          <w:rPr>
            <w:color w:val="000000"/>
            <w:spacing w:val="2"/>
            <w:sz w:val="20"/>
          </w:rPr>
          <w:t>3 метров</w:t>
        </w:r>
      </w:smartTag>
      <w:r w:rsidRPr="001D1280">
        <w:rPr>
          <w:color w:val="000000"/>
          <w:spacing w:val="2"/>
          <w:sz w:val="20"/>
        </w:rPr>
        <w:t xml:space="preserve"> от газопровода со стороны провода и </w:t>
      </w:r>
      <w:smartTag w:uri="urn:schemas-microsoft-com:office:smarttags" w:element="metricconverter">
        <w:smartTagPr>
          <w:attr w:name="ProductID" w:val="2 метров"/>
        </w:smartTagPr>
        <w:r w:rsidRPr="001D1280">
          <w:rPr>
            <w:color w:val="000000"/>
            <w:spacing w:val="2"/>
            <w:sz w:val="20"/>
          </w:rPr>
          <w:t>2 метров</w:t>
        </w:r>
      </w:smartTag>
      <w:r w:rsidRPr="001D1280">
        <w:rPr>
          <w:color w:val="000000"/>
          <w:spacing w:val="2"/>
          <w:sz w:val="20"/>
        </w:rPr>
        <w:t xml:space="preserve"> - с противоположной стороны;</w:t>
      </w:r>
    </w:p>
    <w:p w:rsidR="00266FF7" w:rsidRPr="001D1280" w:rsidRDefault="00266FF7" w:rsidP="00266FF7">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w:t>
      </w:r>
      <w:smartTag w:uri="urn:schemas-microsoft-com:office:smarttags" w:element="metricconverter">
        <w:smartTagPr>
          <w:attr w:name="ProductID" w:val="10 метров"/>
        </w:smartTagPr>
        <w:r w:rsidRPr="001D1280">
          <w:rPr>
            <w:color w:val="000000"/>
            <w:spacing w:val="2"/>
            <w:sz w:val="20"/>
          </w:rPr>
          <w:t>10 метров</w:t>
        </w:r>
      </w:smartTag>
      <w:r w:rsidRPr="001D1280">
        <w:rPr>
          <w:color w:val="000000"/>
          <w:spacing w:val="2"/>
          <w:sz w:val="20"/>
        </w:rPr>
        <w:t xml:space="preserve"> с каждой стороны газопровода;</w:t>
      </w:r>
    </w:p>
    <w:p w:rsidR="00266FF7" w:rsidRPr="001D1280" w:rsidRDefault="00266FF7" w:rsidP="00266FF7">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г) вокруг отдельно стоящих газорегуляторных пунктов - в виде территории, ограниченной замкнутой линией, проведенной на расстоянии </w:t>
      </w:r>
      <w:smartTag w:uri="urn:schemas-microsoft-com:office:smarttags" w:element="metricconverter">
        <w:smartTagPr>
          <w:attr w:name="ProductID" w:val="10 метров"/>
        </w:smartTagPr>
        <w:r w:rsidRPr="001D1280">
          <w:rPr>
            <w:color w:val="000000"/>
            <w:spacing w:val="2"/>
            <w:sz w:val="20"/>
          </w:rPr>
          <w:t>10 метров</w:t>
        </w:r>
      </w:smartTag>
      <w:r w:rsidRPr="001D1280">
        <w:rPr>
          <w:color w:val="000000"/>
          <w:spacing w:val="2"/>
          <w:sz w:val="20"/>
        </w:rPr>
        <w:t xml:space="preserve"> от границ этих объектов. Для газорегуляторных пунктов, пристроенных к зданиям, охранная зона не регламентируется;</w:t>
      </w:r>
    </w:p>
    <w:p w:rsidR="00266FF7" w:rsidRPr="001D1280" w:rsidRDefault="00266FF7" w:rsidP="00266FF7">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w:t>
      </w:r>
      <w:smartTag w:uri="urn:schemas-microsoft-com:office:smarttags" w:element="metricconverter">
        <w:smartTagPr>
          <w:attr w:name="ProductID" w:val="100 м"/>
        </w:smartTagPr>
        <w:r w:rsidRPr="001D1280">
          <w:rPr>
            <w:color w:val="000000"/>
            <w:spacing w:val="2"/>
            <w:sz w:val="20"/>
          </w:rPr>
          <w:t>100 м</w:t>
        </w:r>
      </w:smartTag>
      <w:r w:rsidRPr="001D1280">
        <w:rPr>
          <w:color w:val="000000"/>
          <w:spacing w:val="2"/>
          <w:sz w:val="20"/>
        </w:rPr>
        <w:t xml:space="preserve"> с каждой стороны газопровода;</w:t>
      </w:r>
    </w:p>
    <w:p w:rsidR="00266FF7" w:rsidRPr="001D1280" w:rsidRDefault="00266FF7" w:rsidP="00266FF7">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е) вдоль трасс межпоселковых газопроводов, проходящих по лесам и древесно-кустарниковой растительности, - в виде просек шириной </w:t>
      </w:r>
      <w:smartTag w:uri="urn:schemas-microsoft-com:office:smarttags" w:element="metricconverter">
        <w:smartTagPr>
          <w:attr w:name="ProductID" w:val="6 метров"/>
        </w:smartTagPr>
        <w:r w:rsidRPr="001D1280">
          <w:rPr>
            <w:color w:val="000000"/>
            <w:spacing w:val="2"/>
            <w:sz w:val="20"/>
          </w:rPr>
          <w:t>6 метров</w:t>
        </w:r>
      </w:smartTag>
      <w:r w:rsidRPr="001D1280">
        <w:rPr>
          <w:color w:val="000000"/>
          <w:spacing w:val="2"/>
          <w:sz w:val="20"/>
        </w:rPr>
        <w:t xml:space="preserve">, по </w:t>
      </w:r>
      <w:smartTag w:uri="urn:schemas-microsoft-com:office:smarttags" w:element="metricconverter">
        <w:smartTagPr>
          <w:attr w:name="ProductID" w:val="3 метра"/>
        </w:smartTagPr>
        <w:r w:rsidRPr="001D1280">
          <w:rPr>
            <w:color w:val="000000"/>
            <w:spacing w:val="2"/>
            <w:sz w:val="20"/>
          </w:rPr>
          <w:t>3 метра</w:t>
        </w:r>
      </w:smartTag>
      <w:r w:rsidRPr="001D1280">
        <w:rPr>
          <w:color w:val="000000"/>
          <w:spacing w:val="2"/>
          <w:sz w:val="20"/>
        </w:rPr>
        <w:t xml:space="preserve">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266FF7" w:rsidRPr="001D1280" w:rsidRDefault="00266FF7" w:rsidP="00266FF7">
      <w:pPr>
        <w:spacing w:line="240" w:lineRule="auto"/>
        <w:ind w:firstLine="709"/>
        <w:jc w:val="both"/>
        <w:rPr>
          <w:sz w:val="20"/>
        </w:rPr>
      </w:pPr>
      <w:r w:rsidRPr="001D1280">
        <w:rPr>
          <w:sz w:val="20"/>
        </w:rPr>
        <w:t xml:space="preserve">4. Охранные коридоры автомобильных дорог устанавливаются в соответствии с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а также на основании Федерального </w:t>
      </w:r>
      <w:hyperlink r:id="rId142" w:history="1">
        <w:r w:rsidRPr="001D1280">
          <w:rPr>
            <w:sz w:val="20"/>
          </w:rPr>
          <w:t>закона</w:t>
        </w:r>
      </w:hyperlink>
      <w:r w:rsidRPr="001D1280">
        <w:rPr>
          <w:sz w:val="20"/>
        </w:rPr>
        <w:t xml:space="preserve">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266FF7" w:rsidRPr="001D1280" w:rsidRDefault="00266FF7" w:rsidP="00266FF7">
      <w:pPr>
        <w:spacing w:line="240" w:lineRule="auto"/>
        <w:ind w:firstLine="709"/>
        <w:jc w:val="both"/>
        <w:rPr>
          <w:sz w:val="20"/>
        </w:rPr>
      </w:pPr>
      <w:r w:rsidRPr="001D1280">
        <w:rPr>
          <w:sz w:val="20"/>
        </w:rPr>
        <w:t>5.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266FF7" w:rsidRPr="001D1280" w:rsidRDefault="00266FF7" w:rsidP="00266FF7">
      <w:pPr>
        <w:tabs>
          <w:tab w:val="left" w:pos="0"/>
        </w:tabs>
        <w:spacing w:before="100" w:beforeAutospacing="1" w:after="100" w:afterAutospacing="1" w:line="240" w:lineRule="auto"/>
        <w:jc w:val="center"/>
        <w:outlineLvl w:val="2"/>
        <w:rPr>
          <w:b/>
          <w:bCs/>
          <w:sz w:val="20"/>
        </w:rPr>
      </w:pPr>
      <w:bookmarkStart w:id="178" w:name="_Toc435094719"/>
      <w:r w:rsidRPr="001D1280">
        <w:rPr>
          <w:b/>
          <w:bCs/>
          <w:sz w:val="20"/>
        </w:rPr>
        <w:t>Статья 4</w:t>
      </w:r>
      <w:r>
        <w:rPr>
          <w:b/>
          <w:bCs/>
          <w:sz w:val="20"/>
        </w:rPr>
        <w:t>4</w:t>
      </w:r>
      <w:r w:rsidRPr="001D1280">
        <w:rPr>
          <w:b/>
          <w:bCs/>
          <w:sz w:val="20"/>
        </w:rPr>
        <w:t>. Санитарно-защитные зоны</w:t>
      </w:r>
      <w:bookmarkEnd w:id="178"/>
    </w:p>
    <w:p w:rsidR="00266FF7" w:rsidRPr="001D1280" w:rsidRDefault="00266FF7" w:rsidP="00266FF7">
      <w:pPr>
        <w:autoSpaceDE w:val="0"/>
        <w:autoSpaceDN w:val="0"/>
        <w:adjustRightInd w:val="0"/>
        <w:spacing w:line="240" w:lineRule="auto"/>
        <w:ind w:firstLine="709"/>
        <w:jc w:val="both"/>
        <w:rPr>
          <w:rFonts w:eastAsia="TimesNewRoman,Bold"/>
          <w:sz w:val="20"/>
        </w:rPr>
      </w:pPr>
      <w:r w:rsidRPr="001D1280">
        <w:rPr>
          <w:sz w:val="20"/>
        </w:rPr>
        <w:lastRenderedPageBreak/>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(далее – ССЗ) таких объектов.</w:t>
      </w:r>
    </w:p>
    <w:p w:rsidR="00266FF7" w:rsidRPr="001D1280" w:rsidRDefault="00266FF7" w:rsidP="00266FF7">
      <w:pPr>
        <w:autoSpaceDE w:val="0"/>
        <w:autoSpaceDN w:val="0"/>
        <w:adjustRightInd w:val="0"/>
        <w:spacing w:line="240" w:lineRule="auto"/>
        <w:ind w:firstLine="709"/>
        <w:jc w:val="both"/>
        <w:rPr>
          <w:rFonts w:eastAsia="TimesNewRoman,Bold"/>
          <w:sz w:val="20"/>
        </w:rPr>
      </w:pPr>
      <w:r w:rsidRPr="001D1280">
        <w:rPr>
          <w:rFonts w:eastAsia="TimesNewRoman,Bold"/>
          <w:sz w:val="20"/>
        </w:rPr>
        <w:t xml:space="preserve">2. </w:t>
      </w:r>
      <w:r w:rsidRPr="001D1280">
        <w:rPr>
          <w:rFonts w:eastAsia="TimesNewRoman"/>
          <w:sz w:val="20"/>
        </w:rPr>
        <w:t>На территории СЗЗ в соответствии с законодательством Российской Федерации</w:t>
      </w:r>
      <w:r w:rsidRPr="001D1280">
        <w:rPr>
          <w:rFonts w:eastAsia="TimesNewRoman,Bold"/>
          <w:sz w:val="20"/>
        </w:rPr>
        <w:t xml:space="preserve">, </w:t>
      </w:r>
      <w:r w:rsidRPr="001D1280">
        <w:rPr>
          <w:rFonts w:eastAsia="TimesNewRoman"/>
          <w:sz w:val="20"/>
        </w:rPr>
        <w:t xml:space="preserve">в том числе в соответствии с Федеральным законом от </w:t>
      </w:r>
      <w:r w:rsidRPr="001D1280">
        <w:rPr>
          <w:rFonts w:eastAsia="TimesNewRoman,Bold"/>
          <w:sz w:val="20"/>
        </w:rPr>
        <w:t xml:space="preserve">30.03.1999 </w:t>
      </w:r>
      <w:r w:rsidRPr="001D1280">
        <w:rPr>
          <w:rFonts w:eastAsia="TimesNewRoman"/>
          <w:sz w:val="20"/>
        </w:rPr>
        <w:t xml:space="preserve">№ </w:t>
      </w:r>
      <w:r w:rsidRPr="001D1280">
        <w:rPr>
          <w:rFonts w:eastAsia="TimesNewRoman,Bold"/>
          <w:sz w:val="20"/>
        </w:rPr>
        <w:t>52-</w:t>
      </w:r>
      <w:r w:rsidRPr="001D1280">
        <w:rPr>
          <w:rFonts w:eastAsia="TimesNewRoman"/>
          <w:sz w:val="20"/>
        </w:rPr>
        <w:t xml:space="preserve">ФЗ </w:t>
      </w:r>
      <w:r w:rsidRPr="001D1280">
        <w:rPr>
          <w:rFonts w:eastAsia="TimesNewRoman,Bold"/>
          <w:sz w:val="20"/>
        </w:rPr>
        <w:t>«</w:t>
      </w:r>
      <w:r w:rsidRPr="001D1280">
        <w:rPr>
          <w:rFonts w:eastAsia="TimesNewRoman"/>
          <w:sz w:val="20"/>
        </w:rPr>
        <w:t>О санитарно</w:t>
      </w:r>
      <w:r w:rsidRPr="001D1280">
        <w:rPr>
          <w:rFonts w:eastAsia="TimesNewRoman,Bold"/>
          <w:sz w:val="20"/>
        </w:rPr>
        <w:t>-</w:t>
      </w:r>
      <w:r w:rsidRPr="001D1280">
        <w:rPr>
          <w:rFonts w:eastAsia="TimesNewRoman"/>
          <w:sz w:val="20"/>
        </w:rPr>
        <w:t>эпидемиологическом благополучии населения</w:t>
      </w:r>
      <w:r w:rsidRPr="001D1280">
        <w:rPr>
          <w:rFonts w:eastAsia="TimesNewRoman,Bold"/>
          <w:sz w:val="20"/>
        </w:rPr>
        <w:t xml:space="preserve">», </w:t>
      </w:r>
      <w:r w:rsidRPr="001D1280">
        <w:rPr>
          <w:rFonts w:eastAsia="TimesNewRoman"/>
          <w:sz w:val="20"/>
        </w:rPr>
        <w:t>устанавливается специальный режим использования земельных участков и объектов капитального строительства</w:t>
      </w:r>
      <w:r w:rsidRPr="001D1280">
        <w:rPr>
          <w:rFonts w:eastAsia="TimesNewRoman,Bold"/>
          <w:sz w:val="20"/>
        </w:rPr>
        <w:t>.</w:t>
      </w:r>
    </w:p>
    <w:p w:rsidR="00266FF7" w:rsidRPr="001D1280" w:rsidRDefault="00266FF7" w:rsidP="00266FF7">
      <w:pPr>
        <w:autoSpaceDE w:val="0"/>
        <w:autoSpaceDN w:val="0"/>
        <w:adjustRightInd w:val="0"/>
        <w:spacing w:line="240" w:lineRule="auto"/>
        <w:ind w:firstLine="709"/>
        <w:jc w:val="both"/>
        <w:rPr>
          <w:sz w:val="20"/>
        </w:rPr>
      </w:pPr>
      <w:r w:rsidRPr="001D1280">
        <w:rPr>
          <w:rFonts w:eastAsia="TimesNewRoman"/>
          <w:sz w:val="20"/>
        </w:rPr>
        <w:t xml:space="preserve">Содержание указанного режима определено в соответствии с СанПиН </w:t>
      </w:r>
      <w:r w:rsidRPr="001D1280">
        <w:rPr>
          <w:rFonts w:eastAsia="TimesNewRoman,Bold"/>
          <w:sz w:val="20"/>
        </w:rPr>
        <w:t>2.2.1/2.1.1.1200-03 «</w:t>
      </w:r>
      <w:r w:rsidRPr="001D1280">
        <w:rPr>
          <w:rFonts w:eastAsia="TimesNewRoman"/>
          <w:sz w:val="20"/>
        </w:rPr>
        <w:t>Санитарно</w:t>
      </w:r>
      <w:r w:rsidRPr="001D1280">
        <w:rPr>
          <w:rFonts w:eastAsia="TimesNewRoman,Bold"/>
          <w:sz w:val="20"/>
        </w:rPr>
        <w:t>-</w:t>
      </w:r>
      <w:r w:rsidRPr="001D1280">
        <w:rPr>
          <w:rFonts w:eastAsia="TimesNewRoman"/>
          <w:sz w:val="20"/>
        </w:rPr>
        <w:t>защитные зоны и санитарная классификация предприятий</w:t>
      </w:r>
      <w:r w:rsidRPr="001D1280">
        <w:rPr>
          <w:rFonts w:eastAsia="TimesNewRoman,Bold"/>
          <w:sz w:val="20"/>
        </w:rPr>
        <w:t xml:space="preserve">, </w:t>
      </w:r>
      <w:r w:rsidRPr="001D1280">
        <w:rPr>
          <w:rFonts w:eastAsia="TimesNewRoman"/>
          <w:sz w:val="20"/>
        </w:rPr>
        <w:t>сооружений и иных объектов</w:t>
      </w:r>
      <w:r w:rsidRPr="001D1280">
        <w:rPr>
          <w:rFonts w:eastAsia="TimesNewRoman,Bold"/>
          <w:sz w:val="20"/>
        </w:rPr>
        <w:t>».</w:t>
      </w:r>
    </w:p>
    <w:p w:rsidR="00266FF7" w:rsidRPr="001D1280" w:rsidRDefault="00266FF7" w:rsidP="00266FF7">
      <w:pPr>
        <w:spacing w:line="240" w:lineRule="auto"/>
        <w:ind w:firstLine="709"/>
        <w:contextualSpacing/>
        <w:jc w:val="both"/>
        <w:rPr>
          <w:sz w:val="20"/>
        </w:rPr>
      </w:pPr>
      <w:r w:rsidRPr="001D1280">
        <w:rPr>
          <w:sz w:val="20"/>
        </w:rPr>
        <w:t xml:space="preserve">3.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rsidR="00266FF7" w:rsidRPr="001D1280" w:rsidRDefault="00266FF7" w:rsidP="00266FF7">
      <w:pPr>
        <w:spacing w:line="240" w:lineRule="auto"/>
        <w:ind w:firstLine="709"/>
        <w:contextualSpacing/>
        <w:jc w:val="both"/>
        <w:rPr>
          <w:sz w:val="20"/>
        </w:rPr>
      </w:pPr>
      <w:r w:rsidRPr="001D1280">
        <w:rPr>
          <w:sz w:val="20"/>
        </w:rPr>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266FF7" w:rsidRPr="001D1280" w:rsidRDefault="00266FF7" w:rsidP="00266FF7">
      <w:pPr>
        <w:spacing w:line="240" w:lineRule="auto"/>
        <w:ind w:firstLine="709"/>
        <w:contextualSpacing/>
        <w:jc w:val="both"/>
        <w:rPr>
          <w:sz w:val="20"/>
        </w:rPr>
      </w:pPr>
      <w:r w:rsidRPr="001D1280">
        <w:rPr>
          <w:sz w:val="20"/>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266FF7" w:rsidRPr="001D1280" w:rsidRDefault="00266FF7" w:rsidP="00266FF7">
      <w:pPr>
        <w:spacing w:line="240" w:lineRule="auto"/>
        <w:ind w:firstLine="709"/>
        <w:contextualSpacing/>
        <w:jc w:val="both"/>
        <w:rPr>
          <w:sz w:val="20"/>
        </w:rPr>
      </w:pPr>
      <w:r w:rsidRPr="001D1280">
        <w:rPr>
          <w:sz w:val="20"/>
        </w:rPr>
        <w:t>6. Допускается размещать в границах санитарно-защитной зоны промышленного объекта или производства:</w:t>
      </w:r>
    </w:p>
    <w:p w:rsidR="00266FF7" w:rsidRPr="001D1280" w:rsidRDefault="00266FF7" w:rsidP="00266FF7">
      <w:pPr>
        <w:spacing w:line="240" w:lineRule="auto"/>
        <w:ind w:firstLine="709"/>
        <w:contextualSpacing/>
        <w:jc w:val="both"/>
        <w:rPr>
          <w:sz w:val="20"/>
        </w:rPr>
      </w:pPr>
      <w:r w:rsidRPr="001D1280">
        <w:rPr>
          <w:sz w:val="20"/>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266FF7" w:rsidRPr="001D1280" w:rsidRDefault="00266FF7" w:rsidP="00266FF7">
      <w:pPr>
        <w:spacing w:line="240" w:lineRule="auto"/>
        <w:ind w:firstLine="709"/>
        <w:contextualSpacing/>
        <w:jc w:val="both"/>
        <w:rPr>
          <w:sz w:val="20"/>
        </w:rPr>
      </w:pPr>
      <w:r w:rsidRPr="001D1280">
        <w:rPr>
          <w:sz w:val="20"/>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p>
    <w:p w:rsidR="00266FF7" w:rsidRPr="001D1280" w:rsidRDefault="00266FF7" w:rsidP="00266FF7">
      <w:pPr>
        <w:tabs>
          <w:tab w:val="left" w:pos="0"/>
        </w:tabs>
        <w:spacing w:before="100" w:beforeAutospacing="1" w:after="100" w:afterAutospacing="1" w:line="240" w:lineRule="auto"/>
        <w:jc w:val="center"/>
        <w:outlineLvl w:val="2"/>
        <w:rPr>
          <w:b/>
          <w:bCs/>
          <w:sz w:val="20"/>
        </w:rPr>
      </w:pPr>
      <w:bookmarkStart w:id="179" w:name="_Toc435094721"/>
      <w:r w:rsidRPr="001D1280">
        <w:rPr>
          <w:b/>
          <w:bCs/>
          <w:sz w:val="20"/>
        </w:rPr>
        <w:t>Статья 4</w:t>
      </w:r>
      <w:r>
        <w:rPr>
          <w:b/>
          <w:bCs/>
          <w:sz w:val="20"/>
        </w:rPr>
        <w:t>5</w:t>
      </w:r>
      <w:r w:rsidRPr="001D1280">
        <w:rPr>
          <w:b/>
          <w:bCs/>
          <w:sz w:val="20"/>
        </w:rPr>
        <w:t>. Водоохранные зоны</w:t>
      </w:r>
      <w:bookmarkEnd w:id="179"/>
    </w:p>
    <w:p w:rsidR="00266FF7" w:rsidRPr="001D1280" w:rsidRDefault="00266FF7" w:rsidP="00266FF7">
      <w:pPr>
        <w:spacing w:line="240" w:lineRule="auto"/>
        <w:ind w:firstLine="709"/>
        <w:jc w:val="both"/>
        <w:rPr>
          <w:color w:val="000000"/>
          <w:sz w:val="20"/>
        </w:rPr>
      </w:pPr>
      <w:r w:rsidRPr="001D1280">
        <w:rPr>
          <w:color w:val="000000"/>
          <w:sz w:val="20"/>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в соответствии с Водным кодексом Российской Федерации, устанавливаются водоохранные зоны и прибрежные защитные полосы.</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z w:val="20"/>
        </w:rPr>
        <w:t xml:space="preserve">2. Водоохранными </w:t>
      </w:r>
      <w:r w:rsidRPr="001D1280">
        <w:rPr>
          <w:color w:val="000000"/>
          <w:spacing w:val="2"/>
          <w:sz w:val="20"/>
          <w:shd w:val="clear" w:color="auto" w:fill="FFFFFF"/>
        </w:rPr>
        <w:t xml:space="preserve">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w:t>
      </w:r>
      <w:r w:rsidRPr="001D1280">
        <w:rPr>
          <w:color w:val="000000"/>
          <w:spacing w:val="2"/>
          <w:sz w:val="20"/>
          <w:shd w:val="clear" w:color="auto" w:fill="FFFFFF"/>
        </w:rPr>
        <w:lastRenderedPageBreak/>
        <w:t>также сохранения среды обитания водных биологических ресурсов и других объектов животного и растительного мира.</w:t>
      </w:r>
    </w:p>
    <w:p w:rsidR="00266FF7" w:rsidRPr="001D1280" w:rsidRDefault="00266FF7" w:rsidP="00266FF7">
      <w:pPr>
        <w:spacing w:line="240" w:lineRule="auto"/>
        <w:ind w:firstLine="709"/>
        <w:jc w:val="both"/>
        <w:rPr>
          <w:color w:val="000000"/>
          <w:sz w:val="20"/>
        </w:rPr>
      </w:pPr>
      <w:r w:rsidRPr="001D1280">
        <w:rPr>
          <w:color w:val="000000"/>
          <w:sz w:val="20"/>
        </w:rPr>
        <w:t>3.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266FF7" w:rsidRPr="001D1280" w:rsidRDefault="00266FF7" w:rsidP="00266FF7">
      <w:pPr>
        <w:shd w:val="clear" w:color="auto" w:fill="FFFFFF"/>
        <w:spacing w:line="240" w:lineRule="auto"/>
        <w:ind w:firstLine="709"/>
        <w:textAlignment w:val="baseline"/>
        <w:rPr>
          <w:color w:val="000000"/>
          <w:spacing w:val="2"/>
          <w:sz w:val="20"/>
        </w:rPr>
      </w:pPr>
      <w:r w:rsidRPr="001D1280">
        <w:rPr>
          <w:color w:val="000000"/>
          <w:spacing w:val="2"/>
          <w:sz w:val="20"/>
        </w:rPr>
        <w:t>4. Ширина водоохранной зоны рек или ручьев устанавливается от их истока для рек или ручьев протяженностью:</w:t>
      </w:r>
    </w:p>
    <w:p w:rsidR="00266FF7" w:rsidRPr="001D1280" w:rsidRDefault="00266FF7" w:rsidP="00266FF7">
      <w:pPr>
        <w:shd w:val="clear" w:color="auto" w:fill="FFFFFF"/>
        <w:spacing w:line="240" w:lineRule="auto"/>
        <w:ind w:firstLine="709"/>
        <w:textAlignment w:val="baseline"/>
        <w:rPr>
          <w:color w:val="000000"/>
          <w:spacing w:val="2"/>
          <w:sz w:val="20"/>
        </w:rPr>
      </w:pPr>
      <w:r w:rsidRPr="001D1280">
        <w:rPr>
          <w:color w:val="000000"/>
          <w:spacing w:val="2"/>
          <w:sz w:val="20"/>
        </w:rPr>
        <w:t>1) до десяти километров - в размере пятидесяти метров;</w:t>
      </w:r>
    </w:p>
    <w:p w:rsidR="00266FF7" w:rsidRPr="001D1280" w:rsidRDefault="00266FF7" w:rsidP="00266FF7">
      <w:pPr>
        <w:shd w:val="clear" w:color="auto" w:fill="FFFFFF"/>
        <w:spacing w:line="240" w:lineRule="auto"/>
        <w:ind w:firstLine="709"/>
        <w:textAlignment w:val="baseline"/>
        <w:rPr>
          <w:color w:val="000000"/>
          <w:spacing w:val="2"/>
          <w:sz w:val="20"/>
        </w:rPr>
      </w:pPr>
      <w:r w:rsidRPr="001D1280">
        <w:rPr>
          <w:color w:val="000000"/>
          <w:spacing w:val="2"/>
          <w:sz w:val="20"/>
        </w:rPr>
        <w:t>2) от десяти до пятидесяти километров - в размере ста метров;</w:t>
      </w:r>
    </w:p>
    <w:p w:rsidR="00266FF7" w:rsidRPr="001D1280" w:rsidRDefault="00266FF7" w:rsidP="00266FF7">
      <w:pPr>
        <w:shd w:val="clear" w:color="auto" w:fill="FFFFFF"/>
        <w:spacing w:line="240" w:lineRule="auto"/>
        <w:ind w:firstLine="709"/>
        <w:textAlignment w:val="baseline"/>
        <w:rPr>
          <w:color w:val="000000"/>
          <w:spacing w:val="2"/>
          <w:sz w:val="20"/>
        </w:rPr>
      </w:pPr>
      <w:r w:rsidRPr="001D1280">
        <w:rPr>
          <w:color w:val="000000"/>
          <w:spacing w:val="2"/>
          <w:sz w:val="20"/>
        </w:rPr>
        <w:t>3) от пятидесяти километров и более - в размере двухсот метров.</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5. Для реки, ручья протяженностью менее десяти километров от истока до устья водоохранная зона совпадает с прибрежной защитной полосой. Радиус </w:t>
      </w:r>
      <w:r w:rsidRPr="001D1280">
        <w:rPr>
          <w:color w:val="000000"/>
          <w:spacing w:val="2"/>
          <w:sz w:val="20"/>
        </w:rPr>
        <w:t>водоохранной</w:t>
      </w:r>
      <w:r w:rsidRPr="001D1280">
        <w:rPr>
          <w:color w:val="000000"/>
          <w:spacing w:val="2"/>
          <w:sz w:val="20"/>
          <w:shd w:val="clear" w:color="auto" w:fill="FFFFFF"/>
        </w:rPr>
        <w:t xml:space="preserve"> зоны для истоков реки, ручья устанавливается в размере пятидесяти метров.</w:t>
      </w:r>
    </w:p>
    <w:p w:rsidR="00266FF7" w:rsidRPr="001D1280" w:rsidRDefault="00266FF7" w:rsidP="00266FF7">
      <w:pPr>
        <w:spacing w:line="240" w:lineRule="auto"/>
        <w:ind w:firstLine="709"/>
        <w:jc w:val="both"/>
        <w:rPr>
          <w:color w:val="000000"/>
          <w:sz w:val="20"/>
        </w:rPr>
      </w:pPr>
      <w:r w:rsidRPr="001D1280">
        <w:rPr>
          <w:color w:val="000000"/>
          <w:spacing w:val="2"/>
          <w:sz w:val="20"/>
          <w:shd w:val="clear" w:color="auto" w:fill="FFFFFF"/>
        </w:rPr>
        <w:t>6. Ширина </w:t>
      </w:r>
      <w:r w:rsidRPr="001D1280">
        <w:rPr>
          <w:color w:val="000000"/>
          <w:spacing w:val="2"/>
          <w:sz w:val="20"/>
        </w:rPr>
        <w:t>водоохранной</w:t>
      </w:r>
      <w:r w:rsidRPr="001D1280">
        <w:rPr>
          <w:color w:val="000000"/>
          <w:spacing w:val="2"/>
          <w:sz w:val="20"/>
          <w:shd w:val="clear" w:color="auto" w:fill="FFFFFF"/>
        </w:rPr>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w:t>
      </w:r>
      <w:r w:rsidRPr="001D1280">
        <w:rPr>
          <w:color w:val="000000"/>
          <w:spacing w:val="2"/>
          <w:sz w:val="20"/>
        </w:rPr>
        <w:t>водоохранной</w:t>
      </w:r>
      <w:r w:rsidRPr="001D1280">
        <w:rPr>
          <w:color w:val="000000"/>
          <w:spacing w:val="2"/>
          <w:sz w:val="20"/>
          <w:shd w:val="clear" w:color="auto" w:fill="FFFFFF"/>
        </w:rPr>
        <w:t xml:space="preserve"> зоны водохранилища, расположенного на водотоке, устанавливается равной ширине </w:t>
      </w:r>
      <w:r w:rsidRPr="001D1280">
        <w:rPr>
          <w:color w:val="000000"/>
          <w:spacing w:val="2"/>
          <w:sz w:val="20"/>
        </w:rPr>
        <w:t>водоохранной</w:t>
      </w:r>
      <w:r w:rsidRPr="001D1280">
        <w:rPr>
          <w:color w:val="000000"/>
          <w:spacing w:val="2"/>
          <w:sz w:val="20"/>
          <w:shd w:val="clear" w:color="auto" w:fill="FFFFFF"/>
        </w:rPr>
        <w:t xml:space="preserve"> зоны этого водотока</w:t>
      </w:r>
    </w:p>
    <w:p w:rsidR="00266FF7" w:rsidRPr="001D1280" w:rsidRDefault="00266FF7" w:rsidP="00266FF7">
      <w:pPr>
        <w:spacing w:line="240" w:lineRule="auto"/>
        <w:ind w:firstLine="709"/>
        <w:jc w:val="both"/>
        <w:rPr>
          <w:color w:val="000000"/>
          <w:sz w:val="20"/>
        </w:rPr>
      </w:pPr>
      <w:r w:rsidRPr="001D1280">
        <w:rPr>
          <w:color w:val="000000"/>
          <w:sz w:val="20"/>
        </w:rPr>
        <w:t>7. В границах водоохранных зон запрещаются:</w:t>
      </w:r>
    </w:p>
    <w:p w:rsidR="00266FF7" w:rsidRPr="001D1280" w:rsidRDefault="00266FF7" w:rsidP="00266FF7">
      <w:pPr>
        <w:spacing w:line="240" w:lineRule="auto"/>
        <w:ind w:firstLine="709"/>
        <w:jc w:val="both"/>
        <w:rPr>
          <w:color w:val="000000"/>
          <w:sz w:val="20"/>
        </w:rPr>
      </w:pPr>
      <w:r w:rsidRPr="001D1280">
        <w:rPr>
          <w:color w:val="000000"/>
          <w:sz w:val="20"/>
        </w:rPr>
        <w:t>1) использование сточных вод в целях регулирования плодородия почв;</w:t>
      </w:r>
    </w:p>
    <w:p w:rsidR="00266FF7" w:rsidRPr="001D1280" w:rsidRDefault="00266FF7" w:rsidP="00266FF7">
      <w:pPr>
        <w:spacing w:line="240" w:lineRule="auto"/>
        <w:ind w:firstLine="709"/>
        <w:jc w:val="both"/>
        <w:rPr>
          <w:color w:val="000000"/>
          <w:sz w:val="20"/>
        </w:rPr>
      </w:pPr>
      <w:r w:rsidRPr="001D1280">
        <w:rPr>
          <w:color w:val="000000"/>
          <w:sz w:val="20"/>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266FF7" w:rsidRPr="001D1280" w:rsidRDefault="00266FF7" w:rsidP="00266FF7">
      <w:pPr>
        <w:spacing w:line="240" w:lineRule="auto"/>
        <w:ind w:firstLine="709"/>
        <w:jc w:val="both"/>
        <w:rPr>
          <w:color w:val="000000"/>
          <w:sz w:val="20"/>
        </w:rPr>
      </w:pPr>
      <w:r w:rsidRPr="001D1280">
        <w:rPr>
          <w:color w:val="000000"/>
          <w:sz w:val="20"/>
        </w:rPr>
        <w:t>3) осуществление авиационных мер по борьбе с вредными организмами;</w:t>
      </w:r>
    </w:p>
    <w:p w:rsidR="00266FF7" w:rsidRPr="001D1280" w:rsidRDefault="00266FF7" w:rsidP="00266FF7">
      <w:pPr>
        <w:spacing w:line="240" w:lineRule="auto"/>
        <w:ind w:firstLine="709"/>
        <w:jc w:val="both"/>
        <w:rPr>
          <w:color w:val="000000"/>
          <w:sz w:val="20"/>
        </w:rPr>
      </w:pPr>
      <w:r w:rsidRPr="001D1280">
        <w:rPr>
          <w:color w:val="000000"/>
          <w:sz w:val="20"/>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66FF7" w:rsidRPr="001D1280" w:rsidRDefault="00266FF7" w:rsidP="00266FF7">
      <w:pPr>
        <w:spacing w:line="240" w:lineRule="auto"/>
        <w:ind w:firstLine="709"/>
        <w:jc w:val="both"/>
        <w:rPr>
          <w:sz w:val="20"/>
        </w:rPr>
      </w:pPr>
      <w:r w:rsidRPr="001D1280">
        <w:rPr>
          <w:color w:val="000000"/>
          <w:sz w:val="20"/>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w:t>
      </w:r>
      <w:r w:rsidRPr="001D1280">
        <w:rPr>
          <w:sz w:val="20"/>
        </w:rPr>
        <w:t xml:space="preserve">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66FF7" w:rsidRPr="001D1280" w:rsidRDefault="00266FF7" w:rsidP="00266FF7">
      <w:pPr>
        <w:spacing w:line="240" w:lineRule="auto"/>
        <w:ind w:firstLine="709"/>
        <w:jc w:val="both"/>
        <w:rPr>
          <w:sz w:val="20"/>
        </w:rPr>
      </w:pPr>
      <w:r w:rsidRPr="001D1280">
        <w:rPr>
          <w:sz w:val="20"/>
        </w:rPr>
        <w:t>6) размещение специализированных хранилищ пестицидов и агрохимикатов, применение пестицидов и агрохимикатов;</w:t>
      </w:r>
    </w:p>
    <w:p w:rsidR="00266FF7" w:rsidRPr="001D1280" w:rsidRDefault="00266FF7" w:rsidP="00266FF7">
      <w:pPr>
        <w:spacing w:line="240" w:lineRule="auto"/>
        <w:ind w:firstLine="709"/>
        <w:jc w:val="both"/>
        <w:rPr>
          <w:sz w:val="20"/>
        </w:rPr>
      </w:pPr>
      <w:r w:rsidRPr="001D1280">
        <w:rPr>
          <w:sz w:val="20"/>
        </w:rPr>
        <w:t>7) сброс сточных, в том числе дренажных, вод;</w:t>
      </w:r>
    </w:p>
    <w:p w:rsidR="00266FF7" w:rsidRPr="001D1280" w:rsidRDefault="00266FF7" w:rsidP="00266FF7">
      <w:pPr>
        <w:spacing w:line="240" w:lineRule="auto"/>
        <w:ind w:firstLine="709"/>
        <w:jc w:val="both"/>
        <w:rPr>
          <w:sz w:val="20"/>
        </w:rPr>
      </w:pPr>
      <w:r w:rsidRPr="001D1280">
        <w:rPr>
          <w:sz w:val="20"/>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43" w:history="1">
        <w:r w:rsidRPr="001D1280">
          <w:rPr>
            <w:sz w:val="20"/>
          </w:rPr>
          <w:t>статьей 19.1</w:t>
        </w:r>
      </w:hyperlink>
      <w:r w:rsidRPr="001D1280">
        <w:rPr>
          <w:sz w:val="20"/>
        </w:rPr>
        <w:t xml:space="preserve"> Закона Российской Федерации от 21.02.1992 № 2395-1 "О недрах").</w:t>
      </w:r>
    </w:p>
    <w:p w:rsidR="00266FF7" w:rsidRPr="001D1280" w:rsidRDefault="00266FF7" w:rsidP="00266FF7">
      <w:pPr>
        <w:spacing w:line="240" w:lineRule="auto"/>
        <w:ind w:firstLine="709"/>
        <w:jc w:val="both"/>
        <w:rPr>
          <w:sz w:val="20"/>
        </w:rPr>
      </w:pPr>
      <w:r w:rsidRPr="001D1280">
        <w:rPr>
          <w:sz w:val="20"/>
        </w:rPr>
        <w:t xml:space="preserve">8.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w:t>
      </w:r>
      <w:r w:rsidRPr="001D1280">
        <w:rPr>
          <w:sz w:val="20"/>
        </w:rPr>
        <w:lastRenderedPageBreak/>
        <w:t>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266FF7" w:rsidRPr="001D1280" w:rsidRDefault="00266FF7" w:rsidP="00266FF7">
      <w:pPr>
        <w:spacing w:line="240" w:lineRule="auto"/>
        <w:ind w:firstLine="709"/>
        <w:jc w:val="both"/>
        <w:rPr>
          <w:sz w:val="20"/>
        </w:rPr>
      </w:pPr>
      <w:r w:rsidRPr="001D1280">
        <w:rPr>
          <w:sz w:val="20"/>
        </w:rPr>
        <w:t>1) централизованные системы водоотведения (канализации), централизованные ливневые системы водоотведения;</w:t>
      </w:r>
    </w:p>
    <w:p w:rsidR="00266FF7" w:rsidRPr="001D1280" w:rsidRDefault="00266FF7" w:rsidP="00266FF7">
      <w:pPr>
        <w:spacing w:line="240" w:lineRule="auto"/>
        <w:ind w:firstLine="709"/>
        <w:jc w:val="both"/>
        <w:rPr>
          <w:sz w:val="20"/>
        </w:rPr>
      </w:pPr>
      <w:r w:rsidRPr="001D1280">
        <w:rPr>
          <w:sz w:val="20"/>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266FF7" w:rsidRPr="001D1280" w:rsidRDefault="00266FF7" w:rsidP="00266FF7">
      <w:pPr>
        <w:spacing w:line="240" w:lineRule="auto"/>
        <w:ind w:firstLine="709"/>
        <w:jc w:val="both"/>
        <w:rPr>
          <w:sz w:val="20"/>
        </w:rPr>
      </w:pPr>
      <w:r w:rsidRPr="001D1280">
        <w:rPr>
          <w:sz w:val="20"/>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Российской Федерации;</w:t>
      </w:r>
    </w:p>
    <w:p w:rsidR="00266FF7" w:rsidRPr="001D1280" w:rsidRDefault="00266FF7" w:rsidP="00266FF7">
      <w:pPr>
        <w:spacing w:line="240" w:lineRule="auto"/>
        <w:ind w:firstLine="709"/>
        <w:jc w:val="both"/>
        <w:rPr>
          <w:sz w:val="20"/>
        </w:rPr>
      </w:pPr>
      <w:r w:rsidRPr="001D1280">
        <w:rPr>
          <w:sz w:val="20"/>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266FF7" w:rsidRPr="001D1280" w:rsidRDefault="00266FF7" w:rsidP="00266FF7">
      <w:pPr>
        <w:spacing w:line="240" w:lineRule="auto"/>
        <w:ind w:firstLine="709"/>
        <w:jc w:val="both"/>
        <w:rPr>
          <w:sz w:val="20"/>
        </w:rPr>
      </w:pPr>
      <w:r w:rsidRPr="001D1280">
        <w:rPr>
          <w:sz w:val="20"/>
        </w:rPr>
        <w:t>9. В границах прибрежных защитных полос наряду с установленными частью 3 настоящей статьи ограничениями запрещаются:</w:t>
      </w:r>
    </w:p>
    <w:p w:rsidR="00266FF7" w:rsidRPr="001D1280" w:rsidRDefault="00266FF7" w:rsidP="00266FF7">
      <w:pPr>
        <w:spacing w:line="240" w:lineRule="auto"/>
        <w:ind w:firstLine="709"/>
        <w:jc w:val="both"/>
        <w:rPr>
          <w:sz w:val="20"/>
        </w:rPr>
      </w:pPr>
      <w:r w:rsidRPr="001D1280">
        <w:rPr>
          <w:sz w:val="20"/>
        </w:rPr>
        <w:t>1) распашка земель;</w:t>
      </w:r>
    </w:p>
    <w:p w:rsidR="00266FF7" w:rsidRPr="001D1280" w:rsidRDefault="00266FF7" w:rsidP="00266FF7">
      <w:pPr>
        <w:spacing w:line="240" w:lineRule="auto"/>
        <w:ind w:firstLine="709"/>
        <w:jc w:val="both"/>
        <w:rPr>
          <w:sz w:val="20"/>
        </w:rPr>
      </w:pPr>
      <w:r w:rsidRPr="001D1280">
        <w:rPr>
          <w:sz w:val="20"/>
        </w:rPr>
        <w:t>2) размещение отвалов размываемых грунтов;</w:t>
      </w:r>
    </w:p>
    <w:p w:rsidR="00266FF7" w:rsidRPr="001D1280" w:rsidRDefault="00266FF7" w:rsidP="00266FF7">
      <w:pPr>
        <w:spacing w:line="240" w:lineRule="auto"/>
        <w:ind w:firstLine="709"/>
        <w:jc w:val="both"/>
        <w:rPr>
          <w:sz w:val="20"/>
        </w:rPr>
      </w:pPr>
      <w:r w:rsidRPr="001D1280">
        <w:rPr>
          <w:sz w:val="20"/>
        </w:rPr>
        <w:t>3) выпас сельскохозяйственных животных и организация для них летних лагерей, ванн.</w:t>
      </w:r>
    </w:p>
    <w:p w:rsidR="00266FF7" w:rsidRPr="001D1280" w:rsidRDefault="00266FF7" w:rsidP="00266FF7">
      <w:pPr>
        <w:spacing w:line="240" w:lineRule="auto"/>
        <w:ind w:firstLine="709"/>
        <w:jc w:val="both"/>
        <w:rPr>
          <w:sz w:val="20"/>
        </w:rPr>
      </w:pPr>
      <w:r w:rsidRPr="001D1280">
        <w:rPr>
          <w:sz w:val="20"/>
        </w:rPr>
        <w:t>10.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Постановлением Правительства Российской Федерации от 10.01.2009 № 17 "Об утверждении Правил установления на местности границ водоохранных зон и границ прибрежных защитных полос водных объектов".</w:t>
      </w:r>
    </w:p>
    <w:p w:rsidR="00266FF7" w:rsidRPr="001D1280" w:rsidRDefault="00266FF7" w:rsidP="00266FF7">
      <w:pPr>
        <w:spacing w:line="240" w:lineRule="auto"/>
        <w:ind w:firstLine="709"/>
        <w:jc w:val="both"/>
        <w:rPr>
          <w:sz w:val="20"/>
        </w:rPr>
      </w:pPr>
      <w:r w:rsidRPr="001D1280">
        <w:rPr>
          <w:sz w:val="20"/>
        </w:rPr>
        <w:t xml:space="preserve">11. В лесах, расположенных в водоохранных зонах, запрещаются: </w:t>
      </w:r>
    </w:p>
    <w:p w:rsidR="00266FF7" w:rsidRPr="001D1280" w:rsidRDefault="00266FF7" w:rsidP="00266FF7">
      <w:pPr>
        <w:spacing w:line="240" w:lineRule="auto"/>
        <w:ind w:firstLine="709"/>
        <w:jc w:val="both"/>
        <w:rPr>
          <w:sz w:val="20"/>
        </w:rPr>
      </w:pPr>
      <w:r w:rsidRPr="001D1280">
        <w:rPr>
          <w:sz w:val="20"/>
        </w:rPr>
        <w:t>1) проведение сплошных рубок лесных насаждений, за исключением случаев, установленных Лесным кодексом Российской Федерации;</w:t>
      </w:r>
    </w:p>
    <w:p w:rsidR="00266FF7" w:rsidRPr="001D1280" w:rsidRDefault="00266FF7" w:rsidP="00266FF7">
      <w:pPr>
        <w:spacing w:line="240" w:lineRule="auto"/>
        <w:ind w:firstLine="709"/>
        <w:jc w:val="both"/>
        <w:rPr>
          <w:sz w:val="20"/>
        </w:rPr>
      </w:pPr>
      <w:r w:rsidRPr="001D1280">
        <w:rPr>
          <w:sz w:val="20"/>
        </w:rPr>
        <w:t>2) использование токсичных химических препаратов для охраны и защиты лесов, в том числе в научных целях;</w:t>
      </w:r>
    </w:p>
    <w:p w:rsidR="00266FF7" w:rsidRPr="001D1280" w:rsidRDefault="00266FF7" w:rsidP="00266FF7">
      <w:pPr>
        <w:spacing w:line="240" w:lineRule="auto"/>
        <w:ind w:firstLine="709"/>
        <w:jc w:val="both"/>
        <w:rPr>
          <w:sz w:val="20"/>
        </w:rPr>
      </w:pPr>
      <w:r w:rsidRPr="001D1280">
        <w:rPr>
          <w:sz w:val="20"/>
        </w:rPr>
        <w:t>3) ведение сельского хозяйства, за исключением сенокошения и пчеловодства;</w:t>
      </w:r>
    </w:p>
    <w:p w:rsidR="00266FF7" w:rsidRPr="001D1280" w:rsidRDefault="00266FF7" w:rsidP="00266FF7">
      <w:pPr>
        <w:spacing w:line="240" w:lineRule="auto"/>
        <w:ind w:firstLine="709"/>
        <w:jc w:val="both"/>
        <w:rPr>
          <w:sz w:val="20"/>
        </w:rPr>
      </w:pPr>
      <w:r w:rsidRPr="001D1280">
        <w:rPr>
          <w:sz w:val="20"/>
        </w:rPr>
        <w:t>4) создание и эксплуатация лесных плантаций;</w:t>
      </w:r>
    </w:p>
    <w:p w:rsidR="00266FF7" w:rsidRPr="001D1280" w:rsidRDefault="00266FF7" w:rsidP="00266FF7">
      <w:pPr>
        <w:spacing w:line="240" w:lineRule="auto"/>
        <w:ind w:firstLine="709"/>
        <w:jc w:val="both"/>
        <w:rPr>
          <w:sz w:val="20"/>
        </w:rPr>
      </w:pPr>
      <w:r w:rsidRPr="001D1280">
        <w:rPr>
          <w:sz w:val="20"/>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rsidR="00266FF7" w:rsidRPr="001D1280" w:rsidRDefault="00266FF7" w:rsidP="00266FF7">
      <w:pPr>
        <w:spacing w:line="240" w:lineRule="auto"/>
        <w:ind w:firstLine="709"/>
        <w:jc w:val="both"/>
        <w:rPr>
          <w:sz w:val="20"/>
        </w:rPr>
      </w:pPr>
      <w:r w:rsidRPr="001D1280">
        <w:rPr>
          <w:sz w:val="20"/>
        </w:rPr>
        <w:t>Особенности использования, охраны, защиты, воспроизводства лесов, расположенных в водоохранных зонах, устанавливаются уполномоченным федеральным органом исполнительной власти.</w:t>
      </w:r>
    </w:p>
    <w:p w:rsidR="00266FF7" w:rsidRPr="001D1280" w:rsidRDefault="00266FF7" w:rsidP="00266FF7">
      <w:pPr>
        <w:tabs>
          <w:tab w:val="left" w:pos="0"/>
        </w:tabs>
        <w:spacing w:before="100" w:beforeAutospacing="1" w:after="100" w:afterAutospacing="1" w:line="240" w:lineRule="auto"/>
        <w:jc w:val="center"/>
        <w:outlineLvl w:val="2"/>
        <w:rPr>
          <w:b/>
          <w:bCs/>
          <w:sz w:val="20"/>
        </w:rPr>
      </w:pPr>
      <w:bookmarkStart w:id="180" w:name="_Toc435094722"/>
      <w:r w:rsidRPr="001D1280">
        <w:rPr>
          <w:b/>
          <w:bCs/>
          <w:sz w:val="20"/>
        </w:rPr>
        <w:t>Статья 4</w:t>
      </w:r>
      <w:r>
        <w:rPr>
          <w:b/>
          <w:bCs/>
          <w:sz w:val="20"/>
        </w:rPr>
        <w:t>6</w:t>
      </w:r>
      <w:r w:rsidRPr="001D1280">
        <w:rPr>
          <w:b/>
          <w:bCs/>
          <w:sz w:val="20"/>
        </w:rPr>
        <w:t>. Зоны санитарной охраны источников питьевого водоснабжения</w:t>
      </w:r>
      <w:bookmarkEnd w:id="180"/>
    </w:p>
    <w:p w:rsidR="00266FF7" w:rsidRPr="001D1280" w:rsidRDefault="00266FF7" w:rsidP="00266FF7">
      <w:pPr>
        <w:spacing w:line="240" w:lineRule="auto"/>
        <w:ind w:firstLine="709"/>
        <w:jc w:val="both"/>
        <w:rPr>
          <w:color w:val="000000"/>
          <w:sz w:val="20"/>
        </w:rPr>
      </w:pPr>
      <w:r w:rsidRPr="001D1280">
        <w:rPr>
          <w:color w:val="000000"/>
          <w:sz w:val="20"/>
        </w:rPr>
        <w:lastRenderedPageBreak/>
        <w:t xml:space="preserve">Основной целью создания и обеспечения режима в зоне санитарной охраны источников питьевого водоснабжения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266FF7" w:rsidRPr="001D1280" w:rsidRDefault="00266FF7" w:rsidP="00266FF7">
      <w:pPr>
        <w:spacing w:line="240" w:lineRule="auto"/>
        <w:ind w:firstLine="709"/>
        <w:jc w:val="both"/>
        <w:rPr>
          <w:color w:val="000000"/>
          <w:sz w:val="20"/>
        </w:rPr>
      </w:pPr>
      <w:r w:rsidRPr="001D1280">
        <w:rPr>
          <w:color w:val="000000"/>
          <w:sz w:val="20"/>
        </w:rPr>
        <w:t xml:space="preserve">В соответствии с СанПиН 2.1.4.1110-02 «Зоны санитарной охраны источников водоснабжения и водопроводов питьевого назначения» </w:t>
      </w:r>
      <w:r w:rsidRPr="001D1280">
        <w:rPr>
          <w:color w:val="000000"/>
          <w:spacing w:val="2"/>
          <w:sz w:val="20"/>
          <w:shd w:val="clear" w:color="auto" w:fill="FFFFFF"/>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r w:rsidRPr="001D1280">
        <w:rPr>
          <w:color w:val="000000"/>
          <w:sz w:val="20"/>
        </w:rPr>
        <w:t xml:space="preserve"> </w:t>
      </w:r>
    </w:p>
    <w:p w:rsidR="00266FF7" w:rsidRPr="001D1280" w:rsidRDefault="00266FF7" w:rsidP="00266FF7">
      <w:pPr>
        <w:spacing w:before="16" w:after="16" w:line="240" w:lineRule="auto"/>
        <w:ind w:firstLine="709"/>
        <w:jc w:val="both"/>
        <w:rPr>
          <w:color w:val="000000"/>
          <w:sz w:val="20"/>
        </w:rPr>
      </w:pPr>
      <w:r w:rsidRPr="001D1280">
        <w:rPr>
          <w:color w:val="000000"/>
          <w:sz w:val="20"/>
        </w:rPr>
        <w:t xml:space="preserve">Граница первого пояса устанавливается на расстоянии не менее </w:t>
      </w:r>
      <w:smartTag w:uri="urn:schemas-microsoft-com:office:smarttags" w:element="metricconverter">
        <w:smartTagPr>
          <w:attr w:name="ProductID" w:val="30 м"/>
        </w:smartTagPr>
        <w:r w:rsidRPr="001D1280">
          <w:rPr>
            <w:color w:val="000000"/>
            <w:sz w:val="20"/>
          </w:rPr>
          <w:t>30 м</w:t>
        </w:r>
      </w:smartTag>
      <w:r w:rsidRPr="001D1280">
        <w:rPr>
          <w:color w:val="000000"/>
          <w:sz w:val="20"/>
        </w:rPr>
        <w:t xml:space="preserve"> от водозабора - при использовании защищенных подземных вод и на расстоянии не менее </w:t>
      </w:r>
      <w:smartTag w:uri="urn:schemas-microsoft-com:office:smarttags" w:element="metricconverter">
        <w:smartTagPr>
          <w:attr w:name="ProductID" w:val="50 м"/>
        </w:smartTagPr>
        <w:r w:rsidRPr="001D1280">
          <w:rPr>
            <w:color w:val="000000"/>
            <w:sz w:val="20"/>
          </w:rPr>
          <w:t>50 м</w:t>
        </w:r>
      </w:smartTag>
      <w:r w:rsidRPr="001D1280">
        <w:rPr>
          <w:color w:val="000000"/>
          <w:sz w:val="20"/>
        </w:rPr>
        <w:t xml:space="preserve"> - при использовании недостаточно защищенных подземных вод.</w:t>
      </w:r>
    </w:p>
    <w:p w:rsidR="00266FF7" w:rsidRPr="001D1280" w:rsidRDefault="00266FF7" w:rsidP="00266FF7">
      <w:pPr>
        <w:spacing w:line="240" w:lineRule="auto"/>
        <w:ind w:firstLine="709"/>
        <w:jc w:val="both"/>
        <w:rPr>
          <w:color w:val="000000"/>
          <w:sz w:val="20"/>
        </w:rPr>
      </w:pPr>
      <w:r w:rsidRPr="001D1280">
        <w:rPr>
          <w:color w:val="000000"/>
          <w:sz w:val="20"/>
        </w:rPr>
        <w:t xml:space="preserve">Граница первого пояса ЗСО группы подземных водозаборов должна находиться на расстоянии не менее 30 и </w:t>
      </w:r>
      <w:smartTag w:uri="urn:schemas-microsoft-com:office:smarttags" w:element="metricconverter">
        <w:smartTagPr>
          <w:attr w:name="ProductID" w:val="50 м"/>
        </w:smartTagPr>
        <w:r w:rsidRPr="001D1280">
          <w:rPr>
            <w:color w:val="000000"/>
            <w:sz w:val="20"/>
          </w:rPr>
          <w:t>50 м</w:t>
        </w:r>
      </w:smartTag>
      <w:r w:rsidRPr="001D1280">
        <w:rPr>
          <w:color w:val="000000"/>
          <w:sz w:val="20"/>
        </w:rPr>
        <w:t xml:space="preserve"> от крайних скважин.</w:t>
      </w:r>
    </w:p>
    <w:p w:rsidR="00266FF7" w:rsidRPr="001D1280" w:rsidRDefault="00266FF7" w:rsidP="00266FF7">
      <w:pPr>
        <w:spacing w:line="240" w:lineRule="auto"/>
        <w:ind w:firstLine="709"/>
        <w:jc w:val="both"/>
        <w:rPr>
          <w:color w:val="000000"/>
          <w:sz w:val="20"/>
        </w:rPr>
      </w:pPr>
      <w:r w:rsidRPr="001D1280">
        <w:rPr>
          <w:color w:val="000000"/>
          <w:sz w:val="20"/>
        </w:rPr>
        <w:t>Определение границ второго и третьего поясов ЗСО</w:t>
      </w:r>
      <w:r w:rsidRPr="001D1280">
        <w:rPr>
          <w:b/>
          <w:bCs/>
          <w:color w:val="000000"/>
          <w:sz w:val="20"/>
        </w:rPr>
        <w:t> </w:t>
      </w:r>
      <w:r w:rsidRPr="001D1280">
        <w:rPr>
          <w:color w:val="000000"/>
          <w:sz w:val="20"/>
        </w:rPr>
        <w:t>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rsidR="00266FF7" w:rsidRPr="001D1280" w:rsidRDefault="00266FF7" w:rsidP="00266FF7">
      <w:pPr>
        <w:spacing w:line="240" w:lineRule="auto"/>
        <w:ind w:firstLine="709"/>
        <w:jc w:val="both"/>
        <w:rPr>
          <w:color w:val="000000"/>
          <w:sz w:val="20"/>
        </w:rPr>
      </w:pPr>
      <w:r w:rsidRPr="001D1280">
        <w:rPr>
          <w:color w:val="000000"/>
          <w:sz w:val="20"/>
        </w:rPr>
        <w:t xml:space="preserve"> В 1 поясе зоны санитарной охраны не допускается:</w:t>
      </w:r>
    </w:p>
    <w:p w:rsidR="00266FF7" w:rsidRPr="001D1280" w:rsidRDefault="00266FF7" w:rsidP="00266FF7">
      <w:pPr>
        <w:spacing w:line="240" w:lineRule="auto"/>
        <w:ind w:firstLine="709"/>
        <w:jc w:val="both"/>
        <w:rPr>
          <w:color w:val="000000"/>
          <w:sz w:val="20"/>
        </w:rPr>
      </w:pPr>
      <w:r w:rsidRPr="001D1280">
        <w:rPr>
          <w:color w:val="000000"/>
          <w:sz w:val="20"/>
        </w:rPr>
        <w:t>- посадка высокоствольных деревьев;</w:t>
      </w:r>
    </w:p>
    <w:p w:rsidR="00266FF7" w:rsidRPr="001D1280" w:rsidRDefault="00266FF7" w:rsidP="00266FF7">
      <w:pPr>
        <w:spacing w:line="240" w:lineRule="auto"/>
        <w:ind w:firstLine="709"/>
        <w:jc w:val="both"/>
        <w:rPr>
          <w:color w:val="000000"/>
          <w:sz w:val="20"/>
        </w:rPr>
      </w:pPr>
      <w:r w:rsidRPr="001D1280">
        <w:rPr>
          <w:color w:val="000000"/>
          <w:sz w:val="20"/>
        </w:rPr>
        <w:t>- все виды строительства, не имеющие непосредственного отношения к эксплуатации, реконструкции и расширению водопроводных сооружений;</w:t>
      </w:r>
    </w:p>
    <w:p w:rsidR="00266FF7" w:rsidRPr="001D1280" w:rsidRDefault="00266FF7" w:rsidP="00266FF7">
      <w:pPr>
        <w:spacing w:line="240" w:lineRule="auto"/>
        <w:ind w:firstLine="709"/>
        <w:jc w:val="both"/>
        <w:rPr>
          <w:color w:val="000000"/>
          <w:sz w:val="20"/>
        </w:rPr>
      </w:pPr>
      <w:r w:rsidRPr="001D1280">
        <w:rPr>
          <w:color w:val="000000"/>
          <w:sz w:val="20"/>
        </w:rPr>
        <w:t>- прокладка трубопроводов различного назначения;</w:t>
      </w:r>
    </w:p>
    <w:p w:rsidR="00266FF7" w:rsidRPr="001D1280" w:rsidRDefault="00266FF7" w:rsidP="00266FF7">
      <w:pPr>
        <w:spacing w:line="240" w:lineRule="auto"/>
        <w:ind w:firstLine="709"/>
        <w:jc w:val="both"/>
        <w:rPr>
          <w:color w:val="000000"/>
          <w:sz w:val="20"/>
        </w:rPr>
      </w:pPr>
      <w:r w:rsidRPr="001D1280">
        <w:rPr>
          <w:color w:val="000000"/>
          <w:sz w:val="20"/>
        </w:rPr>
        <w:t>- размещение жилых и хозяйственно-бытовых зданий;</w:t>
      </w:r>
    </w:p>
    <w:p w:rsidR="00266FF7" w:rsidRPr="001D1280" w:rsidRDefault="00266FF7" w:rsidP="00266FF7">
      <w:pPr>
        <w:spacing w:line="240" w:lineRule="auto"/>
        <w:ind w:firstLine="709"/>
        <w:jc w:val="both"/>
        <w:rPr>
          <w:color w:val="000000"/>
          <w:sz w:val="20"/>
        </w:rPr>
      </w:pPr>
      <w:r w:rsidRPr="001D1280">
        <w:rPr>
          <w:color w:val="000000"/>
          <w:sz w:val="20"/>
        </w:rPr>
        <w:t>- проживание людей;</w:t>
      </w:r>
    </w:p>
    <w:p w:rsidR="00266FF7" w:rsidRPr="001D1280" w:rsidRDefault="00266FF7" w:rsidP="00266FF7">
      <w:pPr>
        <w:spacing w:line="240" w:lineRule="auto"/>
        <w:ind w:firstLine="709"/>
        <w:jc w:val="both"/>
        <w:rPr>
          <w:color w:val="000000"/>
          <w:sz w:val="20"/>
        </w:rPr>
      </w:pPr>
      <w:r w:rsidRPr="001D1280">
        <w:rPr>
          <w:color w:val="000000"/>
          <w:sz w:val="20"/>
        </w:rPr>
        <w:t>- применение ядохимикатов и удобрений.</w:t>
      </w:r>
    </w:p>
    <w:p w:rsidR="00266FF7" w:rsidRPr="001D1280" w:rsidRDefault="00266FF7" w:rsidP="00266FF7">
      <w:pPr>
        <w:spacing w:line="240" w:lineRule="auto"/>
        <w:ind w:firstLine="709"/>
        <w:jc w:val="both"/>
        <w:rPr>
          <w:color w:val="000000"/>
          <w:sz w:val="20"/>
        </w:rPr>
      </w:pPr>
    </w:p>
    <w:p w:rsidR="00266FF7" w:rsidRPr="001D1280" w:rsidRDefault="00266FF7" w:rsidP="00266FF7">
      <w:pPr>
        <w:spacing w:line="240" w:lineRule="auto"/>
        <w:ind w:firstLine="709"/>
        <w:jc w:val="both"/>
        <w:rPr>
          <w:color w:val="000000"/>
          <w:sz w:val="20"/>
        </w:rPr>
      </w:pPr>
    </w:p>
    <w:p w:rsidR="00266FF7" w:rsidRPr="001D1280" w:rsidRDefault="00266FF7" w:rsidP="00266FF7">
      <w:pPr>
        <w:spacing w:line="240" w:lineRule="auto"/>
        <w:ind w:firstLine="709"/>
        <w:jc w:val="both"/>
        <w:rPr>
          <w:color w:val="000000"/>
          <w:sz w:val="20"/>
        </w:rPr>
      </w:pPr>
    </w:p>
    <w:p w:rsidR="00266FF7" w:rsidRPr="001D1280" w:rsidRDefault="00266FF7" w:rsidP="00266FF7">
      <w:pPr>
        <w:tabs>
          <w:tab w:val="left" w:pos="0"/>
        </w:tabs>
        <w:spacing w:before="100" w:beforeAutospacing="1" w:after="100" w:afterAutospacing="1" w:line="240" w:lineRule="auto"/>
        <w:jc w:val="center"/>
        <w:outlineLvl w:val="2"/>
        <w:rPr>
          <w:b/>
          <w:bCs/>
          <w:sz w:val="20"/>
        </w:rPr>
      </w:pPr>
      <w:r w:rsidRPr="001D1280">
        <w:rPr>
          <w:b/>
          <w:bCs/>
          <w:sz w:val="20"/>
        </w:rPr>
        <w:t>Статья 4</w:t>
      </w:r>
      <w:r>
        <w:rPr>
          <w:b/>
          <w:bCs/>
          <w:sz w:val="20"/>
        </w:rPr>
        <w:t>7</w:t>
      </w:r>
      <w:r w:rsidRPr="001D1280">
        <w:rPr>
          <w:b/>
          <w:bCs/>
          <w:sz w:val="20"/>
        </w:rPr>
        <w:t>. Зоны охраны объектов культурного наследия (памятников истории и культуры) народов Российской Федерации</w:t>
      </w:r>
    </w:p>
    <w:p w:rsidR="00266FF7" w:rsidRPr="001D1280" w:rsidRDefault="00266FF7" w:rsidP="00266FF7">
      <w:pPr>
        <w:numPr>
          <w:ilvl w:val="0"/>
          <w:numId w:val="9"/>
        </w:numPr>
        <w:spacing w:before="16" w:after="16" w:line="240" w:lineRule="auto"/>
        <w:ind w:left="142" w:firstLine="774"/>
        <w:jc w:val="both"/>
        <w:rPr>
          <w:color w:val="000000"/>
          <w:sz w:val="20"/>
        </w:rPr>
      </w:pPr>
      <w:r w:rsidRPr="001D1280">
        <w:rPr>
          <w:sz w:val="20"/>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266FF7" w:rsidRPr="001D1280" w:rsidRDefault="00266FF7" w:rsidP="00266FF7">
      <w:pPr>
        <w:spacing w:before="16" w:after="16" w:line="240" w:lineRule="auto"/>
        <w:ind w:firstLine="709"/>
        <w:jc w:val="both"/>
        <w:rPr>
          <w:color w:val="000000"/>
          <w:sz w:val="20"/>
        </w:rPr>
      </w:pPr>
      <w:r w:rsidRPr="001D1280">
        <w:rPr>
          <w:sz w:val="20"/>
        </w:rPr>
        <w:t>Необходимый состав зон охраны объекта культурного наследия определяется проектом зон охраны объекта культурного наследия.</w:t>
      </w:r>
    </w:p>
    <w:p w:rsidR="00266FF7" w:rsidRPr="001D1280" w:rsidRDefault="00266FF7" w:rsidP="00266FF7">
      <w:pPr>
        <w:spacing w:before="16" w:after="16" w:line="240" w:lineRule="auto"/>
        <w:ind w:firstLine="709"/>
        <w:jc w:val="both"/>
        <w:rPr>
          <w:color w:val="000000"/>
          <w:sz w:val="20"/>
        </w:rPr>
      </w:pPr>
      <w:r w:rsidRPr="001D1280">
        <w:rPr>
          <w:sz w:val="20"/>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266FF7" w:rsidRPr="001D1280" w:rsidRDefault="00266FF7" w:rsidP="00266FF7">
      <w:pPr>
        <w:spacing w:before="16" w:after="16" w:line="240" w:lineRule="auto"/>
        <w:ind w:firstLine="709"/>
        <w:jc w:val="both"/>
        <w:rPr>
          <w:color w:val="000000"/>
          <w:sz w:val="20"/>
        </w:rPr>
      </w:pPr>
      <w:r w:rsidRPr="001D1280">
        <w:rPr>
          <w:sz w:val="20"/>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266FF7" w:rsidRPr="001D1280" w:rsidRDefault="00266FF7" w:rsidP="00266FF7">
      <w:pPr>
        <w:spacing w:before="16" w:after="16" w:line="240" w:lineRule="auto"/>
        <w:ind w:firstLine="709"/>
        <w:jc w:val="both"/>
        <w:rPr>
          <w:color w:val="000000"/>
          <w:sz w:val="20"/>
        </w:rPr>
      </w:pPr>
      <w:r w:rsidRPr="001D1280">
        <w:rPr>
          <w:sz w:val="20"/>
        </w:rPr>
        <w:lastRenderedPageBreak/>
        <w:t>Требование об установлении зон охраны объекта культурного наследия к выявленному объекту культурного наследия не предъявляется.</w:t>
      </w:r>
    </w:p>
    <w:p w:rsidR="00266FF7" w:rsidRPr="001D1280" w:rsidRDefault="00266FF7" w:rsidP="00266FF7">
      <w:pPr>
        <w:spacing w:before="16" w:after="16" w:line="240" w:lineRule="auto"/>
        <w:ind w:firstLine="709"/>
        <w:jc w:val="both"/>
        <w:rPr>
          <w:color w:val="000000"/>
          <w:sz w:val="20"/>
        </w:rPr>
      </w:pPr>
      <w:r w:rsidRPr="001D1280">
        <w:rPr>
          <w:sz w:val="20"/>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rsidR="00266FF7" w:rsidRPr="001D1280" w:rsidRDefault="00266FF7" w:rsidP="00266FF7">
      <w:pPr>
        <w:numPr>
          <w:ilvl w:val="0"/>
          <w:numId w:val="9"/>
        </w:numPr>
        <w:spacing w:before="16" w:after="16" w:line="240" w:lineRule="auto"/>
        <w:ind w:left="142" w:firstLine="774"/>
        <w:jc w:val="both"/>
        <w:rPr>
          <w:sz w:val="20"/>
        </w:rPr>
      </w:pPr>
      <w:r w:rsidRPr="001D1280">
        <w:rPr>
          <w:sz w:val="20"/>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Правительства Российской Федерации.</w:t>
      </w:r>
    </w:p>
    <w:p w:rsidR="00266FF7" w:rsidRPr="001D1280" w:rsidRDefault="00266FF7" w:rsidP="00266FF7">
      <w:pPr>
        <w:spacing w:before="100" w:beforeAutospacing="1" w:after="100" w:afterAutospacing="1" w:line="240" w:lineRule="auto"/>
        <w:ind w:firstLine="709"/>
        <w:jc w:val="center"/>
        <w:outlineLvl w:val="2"/>
        <w:rPr>
          <w:b/>
          <w:bCs/>
          <w:sz w:val="20"/>
        </w:rPr>
      </w:pPr>
      <w:bookmarkStart w:id="181" w:name="_Toc379293273"/>
      <w:bookmarkStart w:id="182" w:name="_Toc380581550"/>
      <w:bookmarkStart w:id="183" w:name="_Toc392516682"/>
      <w:bookmarkStart w:id="184" w:name="_Toc400454229"/>
      <w:bookmarkStart w:id="185" w:name="_Toc424116562"/>
      <w:bookmarkEnd w:id="171"/>
      <w:bookmarkEnd w:id="172"/>
      <w:bookmarkEnd w:id="173"/>
      <w:bookmarkEnd w:id="174"/>
      <w:bookmarkEnd w:id="175"/>
      <w:bookmarkEnd w:id="176"/>
    </w:p>
    <w:p w:rsidR="00266FF7" w:rsidRPr="001D1280" w:rsidRDefault="00266FF7" w:rsidP="00266FF7">
      <w:pPr>
        <w:spacing w:before="240" w:after="240" w:line="240" w:lineRule="auto"/>
        <w:ind w:firstLine="709"/>
        <w:jc w:val="center"/>
        <w:outlineLvl w:val="1"/>
        <w:rPr>
          <w:b/>
          <w:bCs/>
          <w:color w:val="008080"/>
          <w:sz w:val="20"/>
        </w:rPr>
      </w:pPr>
      <w:bookmarkStart w:id="186" w:name="_Toc379293275"/>
      <w:bookmarkStart w:id="187" w:name="_Toc380581552"/>
      <w:bookmarkStart w:id="188" w:name="_Toc392516684"/>
      <w:bookmarkStart w:id="189" w:name="_Toc400454231"/>
      <w:bookmarkStart w:id="190" w:name="_Toc410315209"/>
      <w:bookmarkStart w:id="191" w:name="_Toc424116564"/>
      <w:r w:rsidRPr="001D1280">
        <w:rPr>
          <w:b/>
          <w:bCs/>
          <w:color w:val="000000"/>
          <w:sz w:val="20"/>
        </w:rPr>
        <w:t>Глава 1</w:t>
      </w:r>
      <w:r>
        <w:rPr>
          <w:b/>
          <w:bCs/>
          <w:color w:val="000000"/>
          <w:sz w:val="20"/>
        </w:rPr>
        <w:t>1</w:t>
      </w:r>
      <w:r w:rsidRPr="001D1280">
        <w:rPr>
          <w:b/>
          <w:bCs/>
          <w:color w:val="000000"/>
          <w:sz w:val="20"/>
        </w:rPr>
        <w:t>. Градостроительные регламенты. Параметры разрешенного использования земельных участков и объектов капитального строительства</w:t>
      </w:r>
      <w:bookmarkEnd w:id="186"/>
      <w:bookmarkEnd w:id="187"/>
      <w:bookmarkEnd w:id="188"/>
      <w:bookmarkEnd w:id="189"/>
      <w:bookmarkEnd w:id="190"/>
      <w:bookmarkEnd w:id="191"/>
    </w:p>
    <w:p w:rsidR="00266FF7" w:rsidRPr="001D1280" w:rsidRDefault="00266FF7" w:rsidP="00266FF7">
      <w:pPr>
        <w:autoSpaceDE w:val="0"/>
        <w:autoSpaceDN w:val="0"/>
        <w:adjustRightInd w:val="0"/>
        <w:spacing w:before="100" w:beforeAutospacing="1" w:after="100" w:afterAutospacing="1" w:line="240" w:lineRule="auto"/>
        <w:ind w:firstLine="709"/>
        <w:jc w:val="both"/>
        <w:outlineLvl w:val="2"/>
        <w:rPr>
          <w:b/>
          <w:bCs/>
          <w:color w:val="000000"/>
          <w:sz w:val="20"/>
        </w:rPr>
      </w:pPr>
      <w:r w:rsidRPr="001D1280">
        <w:rPr>
          <w:b/>
          <w:bCs/>
          <w:color w:val="000000"/>
          <w:sz w:val="20"/>
        </w:rPr>
        <w:t>Статья 4</w:t>
      </w:r>
      <w:r>
        <w:rPr>
          <w:b/>
          <w:bCs/>
          <w:color w:val="000000"/>
          <w:sz w:val="20"/>
        </w:rPr>
        <w:t>8</w:t>
      </w:r>
      <w:r w:rsidRPr="001D1280">
        <w:rPr>
          <w:b/>
          <w:bCs/>
          <w:color w:val="000000"/>
          <w:sz w:val="20"/>
        </w:rPr>
        <w:t>. Виды и состав территориальных зон</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и иные виды территориальных зон.</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2. В состав жилых зон могут включаться: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зоны застройки индивидуальными жилыми домами;</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2) зоны застройки малоэтажными жилыми домами;</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зоны застройки среднеэтажными жилыми домами;</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4) зоны застройки многоэтажными жилыми домами;</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5) зоны жилой застройки иных видов.</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4. В состав общественно-деловых зон могут включаться: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зоны делового, общественного и коммерческого назначения;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2) зоны размещения объектов социального и коммунально-бытового назначения;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зоны обслуживания объектов, необходимых для осуществления производственной и предпринимательской деятельности;</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lastRenderedPageBreak/>
        <w:t>4) общественно-деловые зоны иных видов.</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5.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6. В перечень объектов капитального строительства, разрешенных для размещения в общественно-деловых зонах, могут включаться жилые дома, гостиницы, подземные или многоэтажные гаражи.</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7. В состав производственных зон, зон инженерной и транспортной инфраструктур могут включаться: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2) производственные зоны - зоны размещения производственных объектов с различными нормативами воздействия на окружающую среду;</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иные виды производственной, инженерной и транспортной инфраструктур.</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8.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9. В состав зон сельскохозяйственного использования могут включаться: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зоны сельскохозяйственных угодий - пашни, сенокосы, пастбища, залежи, земли, занятые многолетними насаждениями (садами, виноградниками и другими (не устанавливаются для сельскохозяйственных угодий в составе земель сельскохозяйственного назначения);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10. В состав территориальных зон, устанавливаемых в границах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11. В состав зон рекреационного назначения могут включаться зоны в границах территорий, занятых скверами, парками,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12. В состав территориальных зон могут включаться зоны особо охраняемых территорий. В зоны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13. В состав зон специального назначения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lastRenderedPageBreak/>
        <w:t>14. В состав территориальных зон могут включаться зоны размещения военных объектов и иные зоны специального назначения.</w:t>
      </w:r>
    </w:p>
    <w:p w:rsidR="00266FF7" w:rsidRPr="001D1280" w:rsidRDefault="00266FF7" w:rsidP="00266FF7">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15. 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266FF7" w:rsidRDefault="00266FF7" w:rsidP="00266FF7">
      <w:pPr>
        <w:spacing w:before="100" w:beforeAutospacing="1" w:after="100" w:afterAutospacing="1" w:line="240" w:lineRule="auto"/>
        <w:ind w:firstLine="709"/>
        <w:jc w:val="center"/>
        <w:outlineLvl w:val="2"/>
        <w:rPr>
          <w:b/>
          <w:bCs/>
          <w:sz w:val="20"/>
        </w:rPr>
      </w:pPr>
    </w:p>
    <w:p w:rsidR="00266FF7" w:rsidRPr="001D1280" w:rsidRDefault="00266FF7" w:rsidP="00266FF7">
      <w:pPr>
        <w:spacing w:before="100" w:beforeAutospacing="1" w:after="100" w:afterAutospacing="1" w:line="240" w:lineRule="auto"/>
        <w:ind w:firstLine="709"/>
        <w:jc w:val="center"/>
        <w:outlineLvl w:val="2"/>
        <w:rPr>
          <w:b/>
          <w:bCs/>
          <w:sz w:val="20"/>
        </w:rPr>
      </w:pPr>
    </w:p>
    <w:p w:rsidR="00266FF7" w:rsidRPr="001D1280" w:rsidRDefault="00266FF7" w:rsidP="00266FF7">
      <w:pPr>
        <w:spacing w:before="100" w:beforeAutospacing="1" w:after="100" w:afterAutospacing="1" w:line="240" w:lineRule="auto"/>
        <w:ind w:firstLine="709"/>
        <w:jc w:val="center"/>
        <w:outlineLvl w:val="2"/>
        <w:rPr>
          <w:b/>
          <w:bCs/>
          <w:sz w:val="20"/>
        </w:rPr>
      </w:pPr>
      <w:r w:rsidRPr="001D1280">
        <w:rPr>
          <w:b/>
          <w:bCs/>
          <w:sz w:val="20"/>
        </w:rPr>
        <w:t xml:space="preserve">Статья </w:t>
      </w:r>
      <w:r>
        <w:rPr>
          <w:b/>
          <w:bCs/>
          <w:sz w:val="20"/>
        </w:rPr>
        <w:t>49</w:t>
      </w:r>
      <w:r w:rsidRPr="001D1280">
        <w:rPr>
          <w:b/>
          <w:bCs/>
          <w:sz w:val="20"/>
        </w:rPr>
        <w:t xml:space="preserve">. Виды территориальных зон, обозначенных на Картах градостроительного зонирования территории   </w:t>
      </w:r>
      <w:r>
        <w:rPr>
          <w:b/>
          <w:bCs/>
          <w:sz w:val="20"/>
        </w:rPr>
        <w:t>Дракинского</w:t>
      </w:r>
      <w:r w:rsidRPr="001D1280">
        <w:rPr>
          <w:b/>
          <w:bCs/>
          <w:sz w:val="20"/>
        </w:rPr>
        <w:t xml:space="preserve">  сельского поселения</w:t>
      </w:r>
      <w:bookmarkEnd w:id="181"/>
      <w:bookmarkEnd w:id="182"/>
      <w:bookmarkEnd w:id="183"/>
      <w:bookmarkEnd w:id="184"/>
      <w:bookmarkEnd w:id="185"/>
    </w:p>
    <w:p w:rsidR="00266FF7" w:rsidRPr="001D1280" w:rsidRDefault="00266FF7" w:rsidP="00266FF7">
      <w:pPr>
        <w:autoSpaceDE w:val="0"/>
        <w:autoSpaceDN w:val="0"/>
        <w:adjustRightInd w:val="0"/>
        <w:spacing w:line="240" w:lineRule="auto"/>
        <w:ind w:firstLine="709"/>
        <w:jc w:val="both"/>
        <w:rPr>
          <w:color w:val="000000"/>
          <w:sz w:val="20"/>
        </w:rPr>
      </w:pPr>
      <w:r w:rsidRPr="001D1280">
        <w:rPr>
          <w:color w:val="000000"/>
          <w:sz w:val="20"/>
        </w:rPr>
        <w:t xml:space="preserve">На Карте градостроительного зонирования территории </w:t>
      </w:r>
      <w:r>
        <w:rPr>
          <w:color w:val="000000"/>
          <w:sz w:val="20"/>
        </w:rPr>
        <w:t>Дракинского</w:t>
      </w:r>
      <w:r w:rsidRPr="001D1280">
        <w:rPr>
          <w:color w:val="000000"/>
          <w:sz w:val="20"/>
        </w:rPr>
        <w:t xml:space="preserve">  сельского поселения устанавливаются следующие виды территориальных зон, на которые распростран</w:t>
      </w:r>
      <w:r w:rsidRPr="001D1280">
        <w:rPr>
          <w:color w:val="000000"/>
          <w:sz w:val="20"/>
        </w:rPr>
        <w:t>я</w:t>
      </w:r>
      <w:r w:rsidRPr="001D1280">
        <w:rPr>
          <w:color w:val="000000"/>
          <w:sz w:val="20"/>
        </w:rPr>
        <w:t xml:space="preserve">ется действие градостроительных регламентов: </w:t>
      </w:r>
    </w:p>
    <w:p w:rsidR="00266FF7" w:rsidRPr="001D1280" w:rsidRDefault="00266FF7" w:rsidP="00266FF7">
      <w:pPr>
        <w:pStyle w:val="5"/>
        <w:tabs>
          <w:tab w:val="left" w:pos="540"/>
        </w:tabs>
        <w:spacing w:before="0"/>
        <w:rPr>
          <w:rFonts w:ascii="Times New Roman" w:hAnsi="Times New Roman"/>
          <w:b/>
          <w:sz w:val="20"/>
          <w:lang w:val="ru-RU"/>
        </w:rPr>
      </w:pPr>
      <w:r w:rsidRPr="001D1280">
        <w:rPr>
          <w:rFonts w:ascii="Times New Roman" w:hAnsi="Times New Roman"/>
          <w:b/>
          <w:sz w:val="20"/>
        </w:rPr>
        <w:t xml:space="preserve">       </w:t>
      </w:r>
    </w:p>
    <w:p w:rsidR="00266FF7" w:rsidRPr="001D1280" w:rsidRDefault="00266FF7" w:rsidP="00266FF7">
      <w:pPr>
        <w:spacing w:before="100" w:beforeAutospacing="1" w:after="100" w:afterAutospacing="1" w:line="240" w:lineRule="auto"/>
        <w:ind w:firstLine="709"/>
        <w:jc w:val="center"/>
        <w:outlineLvl w:val="2"/>
        <w:rPr>
          <w:b/>
          <w:bCs/>
          <w:sz w:val="20"/>
        </w:rPr>
      </w:pPr>
      <w:r w:rsidRPr="001D1280">
        <w:rPr>
          <w:b/>
          <w:bCs/>
          <w:sz w:val="20"/>
        </w:rPr>
        <w:t xml:space="preserve"> На карте градостроительного зонирования территории </w:t>
      </w:r>
      <w:r>
        <w:rPr>
          <w:b/>
          <w:bCs/>
          <w:sz w:val="20"/>
        </w:rPr>
        <w:t>Дракинского</w:t>
      </w:r>
      <w:r w:rsidRPr="001D1280">
        <w:rPr>
          <w:b/>
          <w:bCs/>
          <w:sz w:val="20"/>
        </w:rPr>
        <w:t xml:space="preserve">  сельского поселения выделены следующие виды территориальных зон:</w:t>
      </w:r>
    </w:p>
    <w:p w:rsidR="00266FF7" w:rsidRPr="001D1280" w:rsidRDefault="00266FF7" w:rsidP="00266FF7">
      <w:pPr>
        <w:pStyle w:val="afb"/>
        <w:widowControl w:val="0"/>
        <w:shd w:val="clear" w:color="auto" w:fill="FFFFFF"/>
        <w:spacing w:after="100"/>
        <w:ind w:left="1077"/>
        <w:rPr>
          <w:sz w:val="20"/>
          <w:szCs w:val="20"/>
          <w:lang w:val="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676"/>
      </w:tblGrid>
      <w:tr w:rsidR="00266FF7" w:rsidRPr="001D1280" w:rsidTr="00B8572F">
        <w:tc>
          <w:tcPr>
            <w:tcW w:w="1843"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 xml:space="preserve">Кодовые                                   обозначения территориальных         зон       </w:t>
            </w:r>
          </w:p>
        </w:tc>
        <w:tc>
          <w:tcPr>
            <w:tcW w:w="7676"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Наименование территориальных зон</w:t>
            </w:r>
          </w:p>
        </w:tc>
      </w:tr>
      <w:tr w:rsidR="00266FF7" w:rsidRPr="001D1280" w:rsidTr="00B8572F">
        <w:tc>
          <w:tcPr>
            <w:tcW w:w="9519" w:type="dxa"/>
            <w:gridSpan w:val="2"/>
            <w:shd w:val="clear" w:color="auto" w:fill="auto"/>
          </w:tcPr>
          <w:p w:rsidR="00266FF7" w:rsidRPr="001D1280" w:rsidRDefault="00266FF7" w:rsidP="00B8572F">
            <w:pPr>
              <w:pStyle w:val="afb"/>
              <w:widowControl w:val="0"/>
              <w:spacing w:after="100"/>
              <w:jc w:val="center"/>
              <w:rPr>
                <w:sz w:val="20"/>
                <w:szCs w:val="20"/>
                <w:lang w:val="ru-RU"/>
              </w:rPr>
            </w:pPr>
            <w:r w:rsidRPr="001D1280">
              <w:rPr>
                <w:sz w:val="20"/>
                <w:szCs w:val="20"/>
                <w:lang w:val="ru-RU"/>
              </w:rPr>
              <w:t>Жилые зоны</w:t>
            </w:r>
          </w:p>
        </w:tc>
      </w:tr>
      <w:tr w:rsidR="00266FF7" w:rsidRPr="001D1280" w:rsidTr="00B8572F">
        <w:tc>
          <w:tcPr>
            <w:tcW w:w="1843"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Ж 1</w:t>
            </w:r>
          </w:p>
        </w:tc>
        <w:tc>
          <w:tcPr>
            <w:tcW w:w="7676"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 xml:space="preserve">зона застройки индивидуальными жилыми домами </w:t>
            </w:r>
          </w:p>
        </w:tc>
      </w:tr>
      <w:tr w:rsidR="00266FF7" w:rsidRPr="001D1280" w:rsidTr="00B8572F">
        <w:tc>
          <w:tcPr>
            <w:tcW w:w="9519" w:type="dxa"/>
            <w:gridSpan w:val="2"/>
            <w:shd w:val="clear" w:color="auto" w:fill="auto"/>
          </w:tcPr>
          <w:p w:rsidR="00266FF7" w:rsidRPr="001D1280" w:rsidRDefault="00266FF7" w:rsidP="00B8572F">
            <w:pPr>
              <w:pStyle w:val="afb"/>
              <w:widowControl w:val="0"/>
              <w:spacing w:after="100"/>
              <w:jc w:val="center"/>
              <w:rPr>
                <w:sz w:val="20"/>
                <w:szCs w:val="20"/>
                <w:lang w:val="ru-RU"/>
              </w:rPr>
            </w:pPr>
            <w:r w:rsidRPr="001D1280">
              <w:rPr>
                <w:sz w:val="20"/>
                <w:szCs w:val="20"/>
                <w:lang w:val="ru-RU"/>
              </w:rPr>
              <w:t>Общественно-деловые зоны</w:t>
            </w:r>
          </w:p>
        </w:tc>
      </w:tr>
      <w:tr w:rsidR="00266FF7" w:rsidRPr="001D1280" w:rsidTr="00B8572F">
        <w:tc>
          <w:tcPr>
            <w:tcW w:w="1843"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О 1</w:t>
            </w:r>
          </w:p>
        </w:tc>
        <w:tc>
          <w:tcPr>
            <w:tcW w:w="7676"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 xml:space="preserve">зона делового, общественного и коммерческого назначения </w:t>
            </w:r>
          </w:p>
        </w:tc>
      </w:tr>
      <w:tr w:rsidR="00266FF7" w:rsidRPr="001D1280" w:rsidTr="00B8572F">
        <w:tc>
          <w:tcPr>
            <w:tcW w:w="9519" w:type="dxa"/>
            <w:gridSpan w:val="2"/>
            <w:shd w:val="clear" w:color="auto" w:fill="auto"/>
          </w:tcPr>
          <w:p w:rsidR="00266FF7" w:rsidRPr="001D1280" w:rsidRDefault="00266FF7" w:rsidP="00B8572F">
            <w:pPr>
              <w:pStyle w:val="afb"/>
              <w:widowControl w:val="0"/>
              <w:spacing w:after="100"/>
              <w:jc w:val="center"/>
              <w:rPr>
                <w:sz w:val="20"/>
                <w:szCs w:val="20"/>
                <w:lang w:val="ru-RU"/>
              </w:rPr>
            </w:pPr>
            <w:r w:rsidRPr="001D1280">
              <w:rPr>
                <w:sz w:val="20"/>
                <w:szCs w:val="20"/>
                <w:lang w:val="ru-RU"/>
              </w:rPr>
              <w:t>Зона сельскохозяйственного использования</w:t>
            </w:r>
          </w:p>
        </w:tc>
      </w:tr>
      <w:tr w:rsidR="00266FF7" w:rsidRPr="001D1280" w:rsidTr="00B8572F">
        <w:tc>
          <w:tcPr>
            <w:tcW w:w="1843"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СХ 2</w:t>
            </w:r>
          </w:p>
        </w:tc>
        <w:tc>
          <w:tcPr>
            <w:tcW w:w="7676"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Зона, занятая объектами сельскохозяйственного назначения</w:t>
            </w:r>
          </w:p>
        </w:tc>
      </w:tr>
      <w:tr w:rsidR="00266FF7" w:rsidRPr="001D1280" w:rsidTr="00B8572F">
        <w:tc>
          <w:tcPr>
            <w:tcW w:w="9519" w:type="dxa"/>
            <w:gridSpan w:val="2"/>
            <w:shd w:val="clear" w:color="auto" w:fill="auto"/>
          </w:tcPr>
          <w:p w:rsidR="00266FF7" w:rsidRPr="001D1280" w:rsidRDefault="00266FF7" w:rsidP="00B8572F">
            <w:pPr>
              <w:pStyle w:val="afb"/>
              <w:widowControl w:val="0"/>
              <w:spacing w:after="100"/>
              <w:jc w:val="center"/>
              <w:rPr>
                <w:sz w:val="20"/>
                <w:szCs w:val="20"/>
                <w:lang w:val="ru-RU"/>
              </w:rPr>
            </w:pPr>
            <w:r w:rsidRPr="001D1280">
              <w:rPr>
                <w:sz w:val="20"/>
                <w:szCs w:val="20"/>
                <w:lang w:val="ru-RU"/>
              </w:rPr>
              <w:t>Зоны специального назначения</w:t>
            </w:r>
          </w:p>
        </w:tc>
      </w:tr>
      <w:tr w:rsidR="00266FF7" w:rsidRPr="001D1280" w:rsidTr="00B8572F">
        <w:tc>
          <w:tcPr>
            <w:tcW w:w="1843"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СП 1</w:t>
            </w:r>
          </w:p>
        </w:tc>
        <w:tc>
          <w:tcPr>
            <w:tcW w:w="7676" w:type="dxa"/>
            <w:shd w:val="clear" w:color="auto" w:fill="auto"/>
          </w:tcPr>
          <w:p w:rsidR="00266FF7" w:rsidRPr="001D1280" w:rsidRDefault="00266FF7" w:rsidP="00B8572F">
            <w:pPr>
              <w:pStyle w:val="afb"/>
              <w:widowControl w:val="0"/>
              <w:spacing w:after="100"/>
              <w:rPr>
                <w:sz w:val="20"/>
                <w:szCs w:val="20"/>
                <w:lang w:val="ru-RU"/>
              </w:rPr>
            </w:pPr>
            <w:r w:rsidRPr="001D1280">
              <w:rPr>
                <w:sz w:val="20"/>
                <w:szCs w:val="20"/>
                <w:lang w:val="ru-RU"/>
              </w:rPr>
              <w:t>зона специального назначения, связанная с захоронениями</w:t>
            </w:r>
          </w:p>
        </w:tc>
      </w:tr>
    </w:tbl>
    <w:p w:rsidR="00266FF7" w:rsidRPr="001D1280" w:rsidRDefault="00266FF7" w:rsidP="00266FF7">
      <w:pPr>
        <w:pStyle w:val="afb"/>
        <w:widowControl w:val="0"/>
        <w:shd w:val="clear" w:color="auto" w:fill="FFFFFF"/>
        <w:spacing w:after="100"/>
        <w:ind w:left="1077"/>
        <w:rPr>
          <w:sz w:val="20"/>
          <w:szCs w:val="20"/>
          <w:lang w:val="ru-RU"/>
        </w:rPr>
      </w:pPr>
    </w:p>
    <w:p w:rsidR="00266FF7" w:rsidRPr="001D1280" w:rsidRDefault="00266FF7" w:rsidP="00266FF7">
      <w:pPr>
        <w:autoSpaceDE w:val="0"/>
        <w:autoSpaceDN w:val="0"/>
        <w:adjustRightInd w:val="0"/>
        <w:spacing w:line="240" w:lineRule="auto"/>
        <w:ind w:firstLine="709"/>
        <w:jc w:val="both"/>
        <w:rPr>
          <w:color w:val="000000"/>
          <w:sz w:val="20"/>
        </w:rPr>
      </w:pPr>
      <w:r w:rsidRPr="001D1280">
        <w:rPr>
          <w:b/>
          <w:color w:val="000000"/>
          <w:sz w:val="20"/>
        </w:rPr>
        <w:t>Примечание</w:t>
      </w:r>
      <w:r w:rsidRPr="001D1280">
        <w:rPr>
          <w:color w:val="000000"/>
          <w:sz w:val="20"/>
        </w:rPr>
        <w:t>. Виды разрешенного использования земельных участков и параметры разрешенного строительства приведены в статьях 51 – 5</w:t>
      </w:r>
      <w:r>
        <w:rPr>
          <w:color w:val="000000"/>
          <w:sz w:val="20"/>
        </w:rPr>
        <w:t>4</w:t>
      </w:r>
      <w:r w:rsidRPr="001D1280">
        <w:rPr>
          <w:color w:val="000000"/>
          <w:sz w:val="20"/>
        </w:rPr>
        <w:t xml:space="preserve">. Все виды разрешенного использования земельных участков приведены в соответствии с Классификатором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sidRPr="001D1280">
          <w:rPr>
            <w:color w:val="000000"/>
            <w:sz w:val="20"/>
          </w:rPr>
          <w:t>2015 г</w:t>
        </w:r>
      </w:smartTag>
      <w:r w:rsidRPr="001D1280">
        <w:rPr>
          <w:color w:val="000000"/>
          <w:sz w:val="20"/>
        </w:rPr>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rsidRPr="001D1280">
          <w:rPr>
            <w:color w:val="000000"/>
            <w:sz w:val="20"/>
          </w:rPr>
          <w:t>2014 г</w:t>
        </w:r>
      </w:smartTag>
      <w:r w:rsidRPr="001D1280">
        <w:rPr>
          <w:color w:val="000000"/>
          <w:sz w:val="20"/>
        </w:rPr>
        <w:t>. N 540 «Об утверждении классификатора видов разрешенного использования земельных участков». При этом в скобках справа от н</w:t>
      </w:r>
      <w:r w:rsidRPr="001D1280">
        <w:rPr>
          <w:sz w:val="20"/>
        </w:rPr>
        <w:t>аименования вида разрешенного использования земельного участка приведен код (числовое обозначение) вида разрешенного использования земельного участка в соответствии с Классификатором. Сам Классификатор приводится в Приложении № 1 к настоящим Правилам.</w:t>
      </w:r>
    </w:p>
    <w:p w:rsidR="00266FF7" w:rsidRPr="001D1280" w:rsidRDefault="00266FF7" w:rsidP="00266FF7">
      <w:pPr>
        <w:autoSpaceDE w:val="0"/>
        <w:autoSpaceDN w:val="0"/>
        <w:adjustRightInd w:val="0"/>
        <w:spacing w:before="100" w:beforeAutospacing="1" w:after="100" w:afterAutospacing="1" w:line="240" w:lineRule="auto"/>
        <w:ind w:firstLine="709"/>
        <w:jc w:val="both"/>
        <w:outlineLvl w:val="2"/>
        <w:rPr>
          <w:b/>
          <w:bCs/>
          <w:sz w:val="20"/>
        </w:rPr>
      </w:pPr>
      <w:r w:rsidRPr="001D1280">
        <w:rPr>
          <w:b/>
          <w:bCs/>
          <w:sz w:val="20"/>
        </w:rPr>
        <w:t>Статья 5</w:t>
      </w:r>
      <w:r>
        <w:rPr>
          <w:b/>
          <w:bCs/>
          <w:sz w:val="20"/>
        </w:rPr>
        <w:t>0</w:t>
      </w:r>
      <w:r w:rsidRPr="001D1280">
        <w:rPr>
          <w:b/>
          <w:bCs/>
          <w:sz w:val="20"/>
        </w:rPr>
        <w:t xml:space="preserve"> Общие требования застройки участков жилых и общественно-деловых зон</w:t>
      </w:r>
    </w:p>
    <w:p w:rsidR="00266FF7" w:rsidRPr="00106A0C" w:rsidRDefault="00266FF7" w:rsidP="00266FF7">
      <w:pPr>
        <w:spacing w:line="240" w:lineRule="auto"/>
        <w:ind w:firstLine="709"/>
        <w:jc w:val="both"/>
        <w:rPr>
          <w:sz w:val="20"/>
        </w:rPr>
      </w:pPr>
      <w:r>
        <w:rPr>
          <w:sz w:val="20"/>
        </w:rPr>
        <w:t xml:space="preserve">1. </w:t>
      </w:r>
      <w:r w:rsidRPr="00106A0C">
        <w:rPr>
          <w:sz w:val="20"/>
        </w:rPr>
        <w:t>Показатели плотности застройки участков жилых зон в соответствии со Сводом правил СП 42.13330.2016 Градостроительство. Планировка и застройка городских и сельских поселений. Актуализированная редакция СНиП 2.07.01-89 приведены в нижеследующей таблице.</w:t>
      </w:r>
    </w:p>
    <w:p w:rsidR="00266FF7" w:rsidRPr="001D1280" w:rsidRDefault="00266FF7" w:rsidP="00266FF7">
      <w:pPr>
        <w:spacing w:line="240" w:lineRule="auto"/>
        <w:ind w:firstLine="709"/>
        <w:jc w:val="both"/>
        <w:rPr>
          <w:sz w:val="20"/>
        </w:rPr>
      </w:pPr>
      <w:r w:rsidRPr="001D1280">
        <w:rPr>
          <w:sz w:val="20"/>
        </w:rPr>
        <w:lastRenderedPageBreak/>
        <w:t>Основными показателями плотности застройки являются:</w:t>
      </w:r>
    </w:p>
    <w:p w:rsidR="00266FF7" w:rsidRPr="001D1280" w:rsidRDefault="00266FF7" w:rsidP="00266FF7">
      <w:pPr>
        <w:spacing w:line="240" w:lineRule="auto"/>
        <w:ind w:firstLine="709"/>
        <w:jc w:val="both"/>
        <w:rPr>
          <w:sz w:val="20"/>
        </w:rPr>
      </w:pPr>
      <w:r w:rsidRPr="001D1280">
        <w:rPr>
          <w:sz w:val="20"/>
        </w:rPr>
        <w:t>- коэффициент застройки - отношение площади, занятой под зданиями и сооружениями, к площади участка (квартала);</w:t>
      </w:r>
    </w:p>
    <w:p w:rsidR="00266FF7" w:rsidRPr="001D1280" w:rsidRDefault="00266FF7" w:rsidP="00266FF7">
      <w:pPr>
        <w:spacing w:line="240" w:lineRule="auto"/>
        <w:ind w:firstLine="709"/>
        <w:jc w:val="both"/>
        <w:rPr>
          <w:sz w:val="20"/>
        </w:rPr>
      </w:pPr>
      <w:r w:rsidRPr="001D1280">
        <w:rPr>
          <w:sz w:val="20"/>
        </w:rPr>
        <w:t>- коэффициент плотности застройки - отношение площади всех этажей зданий и сооружений к площади участка (квартала).</w:t>
      </w:r>
    </w:p>
    <w:p w:rsidR="00266FF7" w:rsidRPr="001D1280" w:rsidRDefault="00266FF7" w:rsidP="00266FF7">
      <w:pPr>
        <w:ind w:firstLine="709"/>
        <w:jc w:val="right"/>
        <w:rPr>
          <w:sz w:val="20"/>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1984"/>
        <w:gridCol w:w="2693"/>
      </w:tblGrid>
      <w:tr w:rsidR="00266FF7" w:rsidRPr="001D1280" w:rsidTr="00B8572F">
        <w:trPr>
          <w:trHeight w:val="751"/>
        </w:trPr>
        <w:tc>
          <w:tcPr>
            <w:tcW w:w="5070" w:type="dxa"/>
            <w:shd w:val="clear" w:color="auto" w:fill="auto"/>
            <w:vAlign w:val="center"/>
          </w:tcPr>
          <w:p w:rsidR="00266FF7" w:rsidRPr="001D1280" w:rsidRDefault="00266FF7" w:rsidP="00B8572F">
            <w:pPr>
              <w:spacing w:line="259" w:lineRule="auto"/>
              <w:ind w:left="76"/>
              <w:rPr>
                <w:b/>
                <w:sz w:val="20"/>
              </w:rPr>
            </w:pPr>
            <w:r w:rsidRPr="001D1280">
              <w:rPr>
                <w:b/>
                <w:sz w:val="20"/>
              </w:rPr>
              <w:t>Наименование жилых зон</w:t>
            </w:r>
          </w:p>
        </w:tc>
        <w:tc>
          <w:tcPr>
            <w:tcW w:w="1984" w:type="dxa"/>
            <w:shd w:val="clear" w:color="auto" w:fill="auto"/>
            <w:vAlign w:val="center"/>
          </w:tcPr>
          <w:p w:rsidR="00266FF7" w:rsidRPr="001D1280" w:rsidRDefault="00266FF7" w:rsidP="00B8572F">
            <w:pPr>
              <w:spacing w:line="259" w:lineRule="auto"/>
              <w:ind w:left="71"/>
              <w:rPr>
                <w:b/>
                <w:sz w:val="20"/>
              </w:rPr>
            </w:pPr>
            <w:r w:rsidRPr="001D1280">
              <w:rPr>
                <w:b/>
                <w:sz w:val="20"/>
              </w:rPr>
              <w:t>Коэффициент застройки</w:t>
            </w:r>
          </w:p>
        </w:tc>
        <w:tc>
          <w:tcPr>
            <w:tcW w:w="2693" w:type="dxa"/>
            <w:shd w:val="clear" w:color="auto" w:fill="auto"/>
            <w:vAlign w:val="center"/>
          </w:tcPr>
          <w:p w:rsidR="00266FF7" w:rsidRPr="001D1280" w:rsidRDefault="00266FF7" w:rsidP="00B8572F">
            <w:pPr>
              <w:spacing w:line="259" w:lineRule="auto"/>
              <w:rPr>
                <w:b/>
                <w:sz w:val="20"/>
              </w:rPr>
            </w:pPr>
            <w:r w:rsidRPr="001D1280">
              <w:rPr>
                <w:b/>
                <w:sz w:val="20"/>
              </w:rPr>
              <w:t>Коэффициент плотности застройки</w:t>
            </w:r>
          </w:p>
        </w:tc>
      </w:tr>
      <w:tr w:rsidR="00266FF7" w:rsidRPr="001D1280" w:rsidTr="00B8572F">
        <w:trPr>
          <w:trHeight w:val="179"/>
        </w:trPr>
        <w:tc>
          <w:tcPr>
            <w:tcW w:w="5070" w:type="dxa"/>
            <w:shd w:val="clear" w:color="auto" w:fill="auto"/>
          </w:tcPr>
          <w:p w:rsidR="00266FF7" w:rsidRPr="001D1280" w:rsidRDefault="00266FF7" w:rsidP="00B8572F">
            <w:pPr>
              <w:spacing w:line="259" w:lineRule="auto"/>
              <w:ind w:left="101"/>
              <w:jc w:val="center"/>
              <w:rPr>
                <w:b/>
                <w:sz w:val="20"/>
              </w:rPr>
            </w:pPr>
            <w:r w:rsidRPr="001D1280">
              <w:rPr>
                <w:b/>
                <w:sz w:val="20"/>
              </w:rPr>
              <w:t>1</w:t>
            </w:r>
          </w:p>
          <w:p w:rsidR="00266FF7" w:rsidRPr="001D1280" w:rsidRDefault="00266FF7" w:rsidP="00B8572F">
            <w:pPr>
              <w:spacing w:line="259" w:lineRule="auto"/>
              <w:jc w:val="center"/>
              <w:rPr>
                <w:b/>
                <w:sz w:val="20"/>
              </w:rPr>
            </w:pPr>
          </w:p>
        </w:tc>
        <w:tc>
          <w:tcPr>
            <w:tcW w:w="1984" w:type="dxa"/>
            <w:shd w:val="clear" w:color="auto" w:fill="auto"/>
          </w:tcPr>
          <w:p w:rsidR="00266FF7" w:rsidRPr="001D1280" w:rsidRDefault="00266FF7" w:rsidP="00B8572F">
            <w:pPr>
              <w:spacing w:line="259" w:lineRule="auto"/>
              <w:ind w:left="71"/>
              <w:jc w:val="center"/>
              <w:rPr>
                <w:b/>
                <w:sz w:val="20"/>
              </w:rPr>
            </w:pPr>
            <w:r w:rsidRPr="001D1280">
              <w:rPr>
                <w:b/>
                <w:sz w:val="20"/>
              </w:rPr>
              <w:t>2</w:t>
            </w:r>
          </w:p>
        </w:tc>
        <w:tc>
          <w:tcPr>
            <w:tcW w:w="2693" w:type="dxa"/>
            <w:shd w:val="clear" w:color="auto" w:fill="auto"/>
          </w:tcPr>
          <w:p w:rsidR="00266FF7" w:rsidRPr="001D1280" w:rsidRDefault="00266FF7" w:rsidP="00B8572F">
            <w:pPr>
              <w:spacing w:line="259" w:lineRule="auto"/>
              <w:ind w:left="456" w:hanging="158"/>
              <w:jc w:val="center"/>
              <w:rPr>
                <w:b/>
                <w:sz w:val="20"/>
              </w:rPr>
            </w:pPr>
            <w:r w:rsidRPr="001D1280">
              <w:rPr>
                <w:b/>
                <w:sz w:val="20"/>
              </w:rPr>
              <w:t>3</w:t>
            </w:r>
          </w:p>
        </w:tc>
      </w:tr>
      <w:tr w:rsidR="00266FF7" w:rsidRPr="001D1280" w:rsidTr="00B8572F">
        <w:trPr>
          <w:trHeight w:val="502"/>
        </w:trPr>
        <w:tc>
          <w:tcPr>
            <w:tcW w:w="5070" w:type="dxa"/>
            <w:shd w:val="clear" w:color="auto" w:fill="auto"/>
          </w:tcPr>
          <w:p w:rsidR="00266FF7" w:rsidRPr="001D1280" w:rsidRDefault="00266FF7" w:rsidP="00B8572F">
            <w:pPr>
              <w:spacing w:line="259" w:lineRule="auto"/>
              <w:ind w:left="101"/>
              <w:rPr>
                <w:sz w:val="20"/>
              </w:rPr>
            </w:pPr>
            <w:r w:rsidRPr="001D1280">
              <w:rPr>
                <w:sz w:val="20"/>
              </w:rPr>
              <w:t xml:space="preserve">Застройка многоквартирными жилыми домами малой и средней этажности </w:t>
            </w:r>
          </w:p>
        </w:tc>
        <w:tc>
          <w:tcPr>
            <w:tcW w:w="1984" w:type="dxa"/>
            <w:shd w:val="clear" w:color="auto" w:fill="auto"/>
          </w:tcPr>
          <w:p w:rsidR="00266FF7" w:rsidRPr="001D1280" w:rsidRDefault="00266FF7" w:rsidP="00B8572F">
            <w:pPr>
              <w:spacing w:line="259" w:lineRule="auto"/>
              <w:ind w:left="80"/>
              <w:jc w:val="center"/>
              <w:rPr>
                <w:sz w:val="20"/>
              </w:rPr>
            </w:pPr>
            <w:r w:rsidRPr="001D1280">
              <w:rPr>
                <w:sz w:val="20"/>
              </w:rPr>
              <w:t xml:space="preserve">0,4 </w:t>
            </w:r>
          </w:p>
        </w:tc>
        <w:tc>
          <w:tcPr>
            <w:tcW w:w="2693" w:type="dxa"/>
            <w:shd w:val="clear" w:color="auto" w:fill="auto"/>
          </w:tcPr>
          <w:p w:rsidR="00266FF7" w:rsidRPr="001D1280" w:rsidRDefault="00266FF7" w:rsidP="00B8572F">
            <w:pPr>
              <w:spacing w:line="259" w:lineRule="auto"/>
              <w:ind w:left="78"/>
              <w:jc w:val="center"/>
              <w:rPr>
                <w:sz w:val="20"/>
              </w:rPr>
            </w:pPr>
            <w:r w:rsidRPr="001D1280">
              <w:rPr>
                <w:sz w:val="20"/>
              </w:rPr>
              <w:t xml:space="preserve">0,8 </w:t>
            </w:r>
          </w:p>
        </w:tc>
      </w:tr>
      <w:tr w:rsidR="00266FF7" w:rsidRPr="001D1280" w:rsidTr="00B8572F">
        <w:trPr>
          <w:trHeight w:val="502"/>
        </w:trPr>
        <w:tc>
          <w:tcPr>
            <w:tcW w:w="5070" w:type="dxa"/>
            <w:shd w:val="clear" w:color="auto" w:fill="auto"/>
          </w:tcPr>
          <w:p w:rsidR="00266FF7" w:rsidRPr="001D1280" w:rsidRDefault="00266FF7" w:rsidP="00B8572F">
            <w:pPr>
              <w:spacing w:line="259" w:lineRule="auto"/>
              <w:ind w:left="101"/>
              <w:rPr>
                <w:sz w:val="20"/>
              </w:rPr>
            </w:pPr>
            <w:r w:rsidRPr="001D1280">
              <w:rPr>
                <w:sz w:val="20"/>
              </w:rPr>
              <w:t xml:space="preserve">Застройка блокированными жилыми домами с приквартирными земельными участками </w:t>
            </w:r>
          </w:p>
        </w:tc>
        <w:tc>
          <w:tcPr>
            <w:tcW w:w="1984" w:type="dxa"/>
            <w:shd w:val="clear" w:color="auto" w:fill="auto"/>
          </w:tcPr>
          <w:p w:rsidR="00266FF7" w:rsidRPr="001D1280" w:rsidRDefault="00266FF7" w:rsidP="00B8572F">
            <w:pPr>
              <w:spacing w:line="259" w:lineRule="auto"/>
              <w:ind w:left="80"/>
              <w:jc w:val="center"/>
              <w:rPr>
                <w:sz w:val="20"/>
              </w:rPr>
            </w:pPr>
            <w:r w:rsidRPr="001D1280">
              <w:rPr>
                <w:sz w:val="20"/>
              </w:rPr>
              <w:t xml:space="preserve">0,3 </w:t>
            </w:r>
          </w:p>
        </w:tc>
        <w:tc>
          <w:tcPr>
            <w:tcW w:w="2693" w:type="dxa"/>
            <w:shd w:val="clear" w:color="auto" w:fill="auto"/>
          </w:tcPr>
          <w:p w:rsidR="00266FF7" w:rsidRPr="001D1280" w:rsidRDefault="00266FF7" w:rsidP="00B8572F">
            <w:pPr>
              <w:spacing w:line="259" w:lineRule="auto"/>
              <w:ind w:left="78"/>
              <w:jc w:val="center"/>
              <w:rPr>
                <w:sz w:val="20"/>
              </w:rPr>
            </w:pPr>
            <w:r w:rsidRPr="001D1280">
              <w:rPr>
                <w:sz w:val="20"/>
              </w:rPr>
              <w:t xml:space="preserve">0,6 </w:t>
            </w:r>
          </w:p>
        </w:tc>
      </w:tr>
      <w:tr w:rsidR="00266FF7" w:rsidRPr="001D1280" w:rsidTr="00B8572F">
        <w:trPr>
          <w:trHeight w:val="749"/>
        </w:trPr>
        <w:tc>
          <w:tcPr>
            <w:tcW w:w="5070" w:type="dxa"/>
            <w:shd w:val="clear" w:color="auto" w:fill="auto"/>
          </w:tcPr>
          <w:p w:rsidR="00266FF7" w:rsidRPr="001D1280" w:rsidRDefault="00266FF7" w:rsidP="00B8572F">
            <w:pPr>
              <w:spacing w:line="259" w:lineRule="auto"/>
              <w:ind w:left="101"/>
              <w:rPr>
                <w:sz w:val="20"/>
              </w:rPr>
            </w:pPr>
            <w:r w:rsidRPr="001D1280">
              <w:rPr>
                <w:sz w:val="20"/>
              </w:rPr>
              <w:t xml:space="preserve"> Застройка одно-двухквартирными жилыми домами с приусадебными земельными участками </w:t>
            </w:r>
          </w:p>
        </w:tc>
        <w:tc>
          <w:tcPr>
            <w:tcW w:w="1984" w:type="dxa"/>
            <w:shd w:val="clear" w:color="auto" w:fill="auto"/>
          </w:tcPr>
          <w:p w:rsidR="00266FF7" w:rsidRPr="001D1280" w:rsidRDefault="00266FF7" w:rsidP="00B8572F">
            <w:pPr>
              <w:spacing w:line="259" w:lineRule="auto"/>
              <w:ind w:left="2"/>
              <w:rPr>
                <w:sz w:val="20"/>
              </w:rPr>
            </w:pPr>
            <w:r w:rsidRPr="001D1280">
              <w:rPr>
                <w:sz w:val="20"/>
              </w:rPr>
              <w:t xml:space="preserve"> </w:t>
            </w:r>
          </w:p>
          <w:p w:rsidR="00266FF7" w:rsidRPr="001D1280" w:rsidRDefault="00266FF7" w:rsidP="00B8572F">
            <w:pPr>
              <w:spacing w:line="259" w:lineRule="auto"/>
              <w:ind w:left="80"/>
              <w:jc w:val="center"/>
              <w:rPr>
                <w:sz w:val="20"/>
              </w:rPr>
            </w:pPr>
            <w:r w:rsidRPr="001D1280">
              <w:rPr>
                <w:sz w:val="20"/>
              </w:rPr>
              <w:t xml:space="preserve">0,2 </w:t>
            </w:r>
          </w:p>
        </w:tc>
        <w:tc>
          <w:tcPr>
            <w:tcW w:w="2693" w:type="dxa"/>
            <w:shd w:val="clear" w:color="auto" w:fill="auto"/>
          </w:tcPr>
          <w:p w:rsidR="00266FF7" w:rsidRPr="001D1280" w:rsidRDefault="00266FF7" w:rsidP="00B8572F">
            <w:pPr>
              <w:spacing w:line="259" w:lineRule="auto"/>
              <w:ind w:left="2"/>
              <w:rPr>
                <w:sz w:val="20"/>
              </w:rPr>
            </w:pPr>
            <w:r w:rsidRPr="001D1280">
              <w:rPr>
                <w:sz w:val="20"/>
              </w:rPr>
              <w:t xml:space="preserve"> </w:t>
            </w:r>
          </w:p>
          <w:p w:rsidR="00266FF7" w:rsidRPr="001D1280" w:rsidRDefault="00266FF7" w:rsidP="00B8572F">
            <w:pPr>
              <w:spacing w:line="259" w:lineRule="auto"/>
              <w:ind w:left="78"/>
              <w:jc w:val="center"/>
              <w:rPr>
                <w:sz w:val="20"/>
              </w:rPr>
            </w:pPr>
            <w:r w:rsidRPr="001D1280">
              <w:rPr>
                <w:sz w:val="20"/>
              </w:rPr>
              <w:t xml:space="preserve">0,4 </w:t>
            </w:r>
          </w:p>
        </w:tc>
      </w:tr>
      <w:tr w:rsidR="00266FF7" w:rsidRPr="001D1280" w:rsidTr="00B8572F">
        <w:trPr>
          <w:trHeight w:val="870"/>
        </w:trPr>
        <w:tc>
          <w:tcPr>
            <w:tcW w:w="9747" w:type="dxa"/>
            <w:gridSpan w:val="3"/>
            <w:shd w:val="clear" w:color="auto" w:fill="auto"/>
          </w:tcPr>
          <w:p w:rsidR="00266FF7" w:rsidRPr="001D1280" w:rsidRDefault="00266FF7" w:rsidP="00B8572F">
            <w:pPr>
              <w:spacing w:line="241" w:lineRule="auto"/>
              <w:jc w:val="both"/>
              <w:rPr>
                <w:sz w:val="20"/>
              </w:rPr>
            </w:pPr>
            <w:r w:rsidRPr="001D1280">
              <w:rPr>
                <w:sz w:val="20"/>
              </w:rPr>
              <w:t xml:space="preserve">Примечания. </w:t>
            </w:r>
          </w:p>
          <w:p w:rsidR="00266FF7" w:rsidRPr="001D1280" w:rsidRDefault="00266FF7" w:rsidP="00B8572F">
            <w:pPr>
              <w:spacing w:line="241" w:lineRule="auto"/>
              <w:jc w:val="both"/>
              <w:rPr>
                <w:sz w:val="20"/>
              </w:rPr>
            </w:pPr>
            <w:r w:rsidRPr="001D1280">
              <w:rPr>
                <w:sz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266FF7" w:rsidRPr="001D1280" w:rsidRDefault="00266FF7" w:rsidP="00266FF7">
            <w:pPr>
              <w:numPr>
                <w:ilvl w:val="0"/>
                <w:numId w:val="13"/>
              </w:numPr>
              <w:tabs>
                <w:tab w:val="left" w:pos="284"/>
              </w:tabs>
              <w:spacing w:after="0" w:line="241" w:lineRule="auto"/>
              <w:ind w:left="0"/>
              <w:jc w:val="both"/>
              <w:rPr>
                <w:sz w:val="20"/>
              </w:rPr>
            </w:pPr>
            <w:r w:rsidRPr="001D1280">
              <w:rPr>
                <w:sz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266FF7" w:rsidRPr="001D1280" w:rsidRDefault="00266FF7" w:rsidP="00266FF7">
            <w:pPr>
              <w:numPr>
                <w:ilvl w:val="0"/>
                <w:numId w:val="13"/>
              </w:numPr>
              <w:tabs>
                <w:tab w:val="left" w:pos="284"/>
              </w:tabs>
              <w:spacing w:after="0" w:line="259" w:lineRule="auto"/>
              <w:ind w:left="0"/>
              <w:jc w:val="both"/>
              <w:rPr>
                <w:sz w:val="20"/>
              </w:rPr>
            </w:pPr>
            <w:r w:rsidRPr="001D1280">
              <w:rPr>
                <w:sz w:val="20"/>
              </w:rPr>
              <w:t xml:space="preserve">Границами кварталов являются красные линии. </w:t>
            </w:r>
          </w:p>
          <w:p w:rsidR="00266FF7" w:rsidRPr="001D1280" w:rsidRDefault="00266FF7" w:rsidP="00266FF7">
            <w:pPr>
              <w:numPr>
                <w:ilvl w:val="0"/>
                <w:numId w:val="13"/>
              </w:numPr>
              <w:tabs>
                <w:tab w:val="left" w:pos="284"/>
              </w:tabs>
              <w:spacing w:after="0" w:line="259" w:lineRule="auto"/>
              <w:ind w:left="0"/>
              <w:jc w:val="both"/>
              <w:rPr>
                <w:sz w:val="20"/>
              </w:rPr>
            </w:pPr>
            <w:r w:rsidRPr="001D1280">
              <w:rPr>
                <w:sz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 </w:t>
            </w:r>
          </w:p>
        </w:tc>
      </w:tr>
    </w:tbl>
    <w:p w:rsidR="00266FF7" w:rsidRPr="001D1280" w:rsidRDefault="00266FF7" w:rsidP="00266FF7">
      <w:pPr>
        <w:tabs>
          <w:tab w:val="left" w:pos="993"/>
        </w:tabs>
        <w:spacing w:after="6" w:line="247" w:lineRule="auto"/>
        <w:ind w:left="709" w:right="10"/>
        <w:jc w:val="both"/>
        <w:rPr>
          <w:sz w:val="20"/>
        </w:rPr>
      </w:pPr>
    </w:p>
    <w:p w:rsidR="00266FF7" w:rsidRPr="001D1280" w:rsidRDefault="00266FF7" w:rsidP="00266FF7">
      <w:pPr>
        <w:numPr>
          <w:ilvl w:val="0"/>
          <w:numId w:val="14"/>
        </w:numPr>
        <w:tabs>
          <w:tab w:val="left" w:pos="993"/>
        </w:tabs>
        <w:spacing w:after="6" w:line="247" w:lineRule="auto"/>
        <w:ind w:left="0" w:right="10" w:firstLine="709"/>
        <w:jc w:val="both"/>
        <w:rPr>
          <w:sz w:val="20"/>
        </w:rPr>
      </w:pPr>
      <w:r w:rsidRPr="001D1280">
        <w:rPr>
          <w:sz w:val="20"/>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266FF7" w:rsidRPr="001D1280" w:rsidRDefault="00266FF7" w:rsidP="00266FF7">
      <w:pPr>
        <w:numPr>
          <w:ilvl w:val="1"/>
          <w:numId w:val="14"/>
        </w:numPr>
        <w:tabs>
          <w:tab w:val="left" w:pos="993"/>
        </w:tabs>
        <w:spacing w:after="6" w:line="247" w:lineRule="auto"/>
        <w:ind w:left="0" w:right="10" w:firstLine="709"/>
        <w:jc w:val="both"/>
        <w:rPr>
          <w:sz w:val="20"/>
        </w:rPr>
      </w:pPr>
      <w:r w:rsidRPr="001D1280">
        <w:rPr>
          <w:sz w:val="20"/>
        </w:rPr>
        <w:t xml:space="preserve">обособленные от жилой территории входы для посетителей; </w:t>
      </w:r>
    </w:p>
    <w:p w:rsidR="00266FF7" w:rsidRPr="001D1280" w:rsidRDefault="00266FF7" w:rsidP="00266FF7">
      <w:pPr>
        <w:numPr>
          <w:ilvl w:val="1"/>
          <w:numId w:val="14"/>
        </w:numPr>
        <w:tabs>
          <w:tab w:val="left" w:pos="993"/>
        </w:tabs>
        <w:spacing w:after="6" w:line="247" w:lineRule="auto"/>
        <w:ind w:left="0" w:right="10" w:firstLine="709"/>
        <w:jc w:val="both"/>
        <w:rPr>
          <w:sz w:val="20"/>
        </w:rPr>
      </w:pPr>
      <w:r w:rsidRPr="001D1280">
        <w:rPr>
          <w:sz w:val="20"/>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266FF7" w:rsidRPr="001D1280" w:rsidRDefault="00266FF7" w:rsidP="00266FF7">
      <w:pPr>
        <w:numPr>
          <w:ilvl w:val="1"/>
          <w:numId w:val="14"/>
        </w:numPr>
        <w:tabs>
          <w:tab w:val="left" w:pos="993"/>
        </w:tabs>
        <w:spacing w:after="6" w:line="247" w:lineRule="auto"/>
        <w:ind w:left="0" w:right="10" w:firstLine="709"/>
        <w:jc w:val="both"/>
        <w:rPr>
          <w:sz w:val="20"/>
        </w:rPr>
      </w:pPr>
      <w:r w:rsidRPr="001D1280">
        <w:rPr>
          <w:sz w:val="20"/>
        </w:rPr>
        <w:t xml:space="preserve">отделение нежилых помещений от жилых противопожарными, звукоизолирующими перекрытиями и перегородками; </w:t>
      </w:r>
    </w:p>
    <w:p w:rsidR="00266FF7" w:rsidRPr="001D1280" w:rsidRDefault="00266FF7" w:rsidP="00266FF7">
      <w:pPr>
        <w:numPr>
          <w:ilvl w:val="1"/>
          <w:numId w:val="14"/>
        </w:numPr>
        <w:tabs>
          <w:tab w:val="left" w:pos="993"/>
        </w:tabs>
        <w:spacing w:after="6" w:line="247" w:lineRule="auto"/>
        <w:ind w:left="0" w:right="10" w:firstLine="709"/>
        <w:jc w:val="both"/>
        <w:rPr>
          <w:sz w:val="20"/>
        </w:rPr>
      </w:pPr>
      <w:r w:rsidRPr="001D1280">
        <w:rPr>
          <w:sz w:val="20"/>
        </w:rPr>
        <w:t xml:space="preserve">индивидуальные системы инженерного обеспечения встроенных помещений. </w:t>
      </w:r>
    </w:p>
    <w:p w:rsidR="00266FF7" w:rsidRPr="00106A0C" w:rsidRDefault="00266FF7" w:rsidP="00266FF7">
      <w:pPr>
        <w:numPr>
          <w:ilvl w:val="0"/>
          <w:numId w:val="14"/>
        </w:numPr>
        <w:tabs>
          <w:tab w:val="left" w:pos="993"/>
        </w:tabs>
        <w:spacing w:after="6" w:line="247" w:lineRule="auto"/>
        <w:ind w:left="0" w:right="10" w:firstLine="709"/>
        <w:jc w:val="both"/>
        <w:rPr>
          <w:sz w:val="20"/>
        </w:rPr>
      </w:pPr>
      <w:r w:rsidRPr="001D1280">
        <w:rPr>
          <w:sz w:val="20"/>
        </w:rPr>
        <w:lastRenderedPageBreak/>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w:t>
      </w:r>
      <w:r w:rsidRPr="00106A0C">
        <w:rPr>
          <w:sz w:val="20"/>
        </w:rPr>
        <w:t>СП 42.13330.2016 Градостроительство. Планировка и застройка городских и сельских поселений. Актуализированная редакция СНиП 2.07.01-89</w:t>
      </w:r>
    </w:p>
    <w:p w:rsidR="00266FF7" w:rsidRPr="001D1280" w:rsidRDefault="00266FF7" w:rsidP="00266FF7">
      <w:pPr>
        <w:numPr>
          <w:ilvl w:val="0"/>
          <w:numId w:val="14"/>
        </w:numPr>
        <w:tabs>
          <w:tab w:val="left" w:pos="993"/>
        </w:tabs>
        <w:spacing w:after="6" w:line="247" w:lineRule="auto"/>
        <w:ind w:left="0" w:right="10" w:firstLine="709"/>
        <w:jc w:val="both"/>
        <w:rPr>
          <w:sz w:val="20"/>
        </w:rPr>
      </w:pPr>
      <w:r w:rsidRPr="001D1280">
        <w:rPr>
          <w:sz w:val="20"/>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w:t>
      </w:r>
      <w:smartTag w:uri="urn:schemas-microsoft-com:office:smarttags" w:element="metricconverter">
        <w:smartTagPr>
          <w:attr w:name="ProductID" w:val="2008 г"/>
        </w:smartTagPr>
        <w:r w:rsidRPr="001D1280">
          <w:rPr>
            <w:sz w:val="20"/>
          </w:rPr>
          <w:t>2008 г</w:t>
        </w:r>
      </w:smartTag>
      <w:r w:rsidRPr="001D1280">
        <w:rPr>
          <w:sz w:val="20"/>
        </w:rPr>
        <w:t xml:space="preserve">. № 123-ФЗ). </w:t>
      </w:r>
    </w:p>
    <w:p w:rsidR="00266FF7" w:rsidRPr="001D1280" w:rsidRDefault="00266FF7" w:rsidP="00266FF7">
      <w:pPr>
        <w:numPr>
          <w:ilvl w:val="0"/>
          <w:numId w:val="14"/>
        </w:numPr>
        <w:tabs>
          <w:tab w:val="left" w:pos="993"/>
        </w:tabs>
        <w:spacing w:after="6" w:line="247" w:lineRule="auto"/>
        <w:ind w:left="0" w:right="10" w:firstLine="709"/>
        <w:jc w:val="both"/>
        <w:rPr>
          <w:sz w:val="20"/>
        </w:rPr>
      </w:pPr>
      <w:r w:rsidRPr="001D1280">
        <w:rPr>
          <w:sz w:val="20"/>
        </w:rPr>
        <w:t xml:space="preserve">Доля встроенного нежилого фонда в общем объеме фонда на участке жилой застройки не должна превышать 20 %. </w:t>
      </w:r>
    </w:p>
    <w:p w:rsidR="00266FF7" w:rsidRPr="00106A0C" w:rsidRDefault="00266FF7" w:rsidP="00266FF7">
      <w:pPr>
        <w:numPr>
          <w:ilvl w:val="0"/>
          <w:numId w:val="14"/>
        </w:numPr>
        <w:tabs>
          <w:tab w:val="left" w:pos="993"/>
        </w:tabs>
        <w:spacing w:after="6" w:line="247" w:lineRule="auto"/>
        <w:ind w:left="0" w:right="10" w:firstLine="709"/>
        <w:jc w:val="both"/>
        <w:rPr>
          <w:sz w:val="20"/>
        </w:rPr>
      </w:pPr>
      <w:r w:rsidRPr="001D1280">
        <w:rPr>
          <w:sz w:val="20"/>
        </w:rPr>
        <w:t xml:space="preserve">Размеры приусадебных и приквартирных участков принимаются в соответствии </w:t>
      </w:r>
      <w:r w:rsidRPr="00106A0C">
        <w:rPr>
          <w:sz w:val="20"/>
        </w:rPr>
        <w:t>СП 42.13330.2016 Градостроительство. Планировка и застройка городских и сельских поселений. Актуализированная редакция СНиП 2.07.01-89</w:t>
      </w:r>
    </w:p>
    <w:p w:rsidR="00266FF7" w:rsidRPr="001D1280" w:rsidRDefault="00266FF7" w:rsidP="00266FF7">
      <w:pPr>
        <w:numPr>
          <w:ilvl w:val="0"/>
          <w:numId w:val="14"/>
        </w:numPr>
        <w:tabs>
          <w:tab w:val="left" w:pos="993"/>
        </w:tabs>
        <w:spacing w:after="6" w:line="247" w:lineRule="auto"/>
        <w:ind w:left="0" w:right="10" w:firstLine="709"/>
        <w:jc w:val="both"/>
        <w:rPr>
          <w:sz w:val="20"/>
        </w:rPr>
      </w:pPr>
      <w:r w:rsidRPr="001D1280">
        <w:rPr>
          <w:sz w:val="20"/>
        </w:rPr>
        <w:t xml:space="preserve">Приложение Д: рекомендуемые размеры земельных участков, выделяемых около жилых домов на индивидуальный дом или квартиру 400 - </w:t>
      </w:r>
      <w:smartTag w:uri="urn:schemas-microsoft-com:office:smarttags" w:element="metricconverter">
        <w:smartTagPr>
          <w:attr w:name="ProductID" w:val="600 м2"/>
        </w:smartTagPr>
        <w:r w:rsidRPr="001D1280">
          <w:rPr>
            <w:sz w:val="20"/>
          </w:rPr>
          <w:t>600 м</w:t>
        </w:r>
        <w:r w:rsidRPr="001D1280">
          <w:rPr>
            <w:sz w:val="20"/>
            <w:vertAlign w:val="superscript"/>
          </w:rPr>
          <w:t>2</w:t>
        </w:r>
      </w:smartTag>
      <w:r w:rsidRPr="001D1280">
        <w:rPr>
          <w:sz w:val="20"/>
          <w:vertAlign w:val="superscript"/>
        </w:rPr>
        <w:t xml:space="preserve"> </w:t>
      </w:r>
      <w:r w:rsidRPr="001D1280">
        <w:rPr>
          <w:sz w:val="20"/>
        </w:rPr>
        <w:t xml:space="preserve">и более (включая площадь застройки) - при одно-, двухквартирных одно-, двухэтажных домах в застройке усадебного типа; 200 - </w:t>
      </w:r>
      <w:smartTag w:uri="urn:schemas-microsoft-com:office:smarttags" w:element="metricconverter">
        <w:smartTagPr>
          <w:attr w:name="ProductID" w:val="400 м2"/>
        </w:smartTagPr>
        <w:r w:rsidRPr="001D1280">
          <w:rPr>
            <w:sz w:val="20"/>
          </w:rPr>
          <w:t>400 м</w:t>
        </w:r>
        <w:r w:rsidRPr="001D1280">
          <w:rPr>
            <w:sz w:val="20"/>
            <w:vertAlign w:val="superscript"/>
          </w:rPr>
          <w:t>2</w:t>
        </w:r>
      </w:smartTag>
      <w:r w:rsidRPr="001D1280">
        <w:rPr>
          <w:sz w:val="20"/>
          <w:vertAlign w:val="superscript"/>
        </w:rPr>
        <w:t xml:space="preserve"> </w:t>
      </w:r>
      <w:r w:rsidRPr="001D1280">
        <w:rPr>
          <w:sz w:val="20"/>
        </w:rPr>
        <w:t xml:space="preserve">(включая площадь застройки) - при одно-, двух- или четырехквартирных одно-, двухэтажных домах в застройке коттеджного типа; 60 - </w:t>
      </w:r>
      <w:smartTag w:uri="urn:schemas-microsoft-com:office:smarttags" w:element="metricconverter">
        <w:smartTagPr>
          <w:attr w:name="ProductID" w:val="100 м2"/>
        </w:smartTagPr>
        <w:r w:rsidRPr="001D1280">
          <w:rPr>
            <w:sz w:val="20"/>
          </w:rPr>
          <w:t>100 м</w:t>
        </w:r>
        <w:r w:rsidRPr="001D1280">
          <w:rPr>
            <w:sz w:val="20"/>
            <w:vertAlign w:val="superscript"/>
          </w:rPr>
          <w:t>2</w:t>
        </w:r>
      </w:smartTag>
      <w:r w:rsidRPr="001D1280">
        <w:rPr>
          <w:sz w:val="20"/>
          <w:vertAlign w:val="superscript"/>
        </w:rPr>
        <w:t xml:space="preserve"> </w:t>
      </w:r>
      <w:r w:rsidRPr="001D1280">
        <w:rPr>
          <w:sz w:val="20"/>
        </w:rPr>
        <w:t xml:space="preserve">(без площади застройки) - при многоквартирных одно-, двух-, трехэтажных домах в застройке блокированного типа; 30 - </w:t>
      </w:r>
      <w:smartTag w:uri="urn:schemas-microsoft-com:office:smarttags" w:element="metricconverter">
        <w:smartTagPr>
          <w:attr w:name="ProductID" w:val="60 м2"/>
        </w:smartTagPr>
        <w:r w:rsidRPr="001D1280">
          <w:rPr>
            <w:sz w:val="20"/>
          </w:rPr>
          <w:t>60 м</w:t>
        </w:r>
        <w:r w:rsidRPr="001D1280">
          <w:rPr>
            <w:sz w:val="20"/>
            <w:vertAlign w:val="superscript"/>
          </w:rPr>
          <w:t>2</w:t>
        </w:r>
      </w:smartTag>
      <w:r w:rsidRPr="001D1280">
        <w:rPr>
          <w:sz w:val="20"/>
          <w:vertAlign w:val="superscript"/>
        </w:rPr>
        <w:t xml:space="preserve"> </w:t>
      </w:r>
      <w:r w:rsidRPr="001D1280">
        <w:rPr>
          <w:sz w:val="20"/>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266FF7" w:rsidRPr="001D1280" w:rsidRDefault="00266FF7" w:rsidP="00266FF7">
      <w:pPr>
        <w:numPr>
          <w:ilvl w:val="0"/>
          <w:numId w:val="14"/>
        </w:numPr>
        <w:tabs>
          <w:tab w:val="left" w:pos="993"/>
        </w:tabs>
        <w:spacing w:after="6" w:line="247" w:lineRule="auto"/>
        <w:ind w:left="0" w:right="10" w:firstLine="709"/>
        <w:jc w:val="both"/>
        <w:rPr>
          <w:sz w:val="20"/>
        </w:rPr>
      </w:pPr>
      <w:r w:rsidRPr="001D1280">
        <w:rPr>
          <w:sz w:val="20"/>
        </w:rPr>
        <w:t>Предельные (минимальные и максимальные) размеры земельных участков, предоставляемых гражданам в собственность бесплатно, устанавливаются в соответствии с Законом Республики Мордовия от 12.03.2009 № 23-З «О регулировании земельных отношений на территории Республики Мордовия»: для ведения личного подсобного хозяйства 0,10-</w:t>
      </w:r>
      <w:smartTag w:uri="urn:schemas-microsoft-com:office:smarttags" w:element="metricconverter">
        <w:smartTagPr>
          <w:attr w:name="ProductID" w:val="0,30 га"/>
        </w:smartTagPr>
        <w:r w:rsidRPr="001D1280">
          <w:rPr>
            <w:sz w:val="20"/>
          </w:rPr>
          <w:t>0,30 га</w:t>
        </w:r>
      </w:smartTag>
      <w:r w:rsidRPr="001D1280">
        <w:rPr>
          <w:sz w:val="20"/>
        </w:rPr>
        <w:t>; для индивидуального жилищного строительства: 0,10-</w:t>
      </w:r>
      <w:smartTag w:uri="urn:schemas-microsoft-com:office:smarttags" w:element="metricconverter">
        <w:smartTagPr>
          <w:attr w:name="ProductID" w:val="0,30 га"/>
        </w:smartTagPr>
        <w:r w:rsidRPr="001D1280">
          <w:rPr>
            <w:sz w:val="20"/>
          </w:rPr>
          <w:t>0,30 га</w:t>
        </w:r>
      </w:smartTag>
      <w:r w:rsidRPr="001D1280">
        <w:rPr>
          <w:sz w:val="20"/>
        </w:rPr>
        <w:t xml:space="preserve">. </w:t>
      </w:r>
    </w:p>
    <w:p w:rsidR="00266FF7" w:rsidRPr="00940BDC" w:rsidRDefault="00266FF7" w:rsidP="00266FF7">
      <w:pPr>
        <w:numPr>
          <w:ilvl w:val="0"/>
          <w:numId w:val="14"/>
        </w:numPr>
        <w:tabs>
          <w:tab w:val="left" w:pos="993"/>
        </w:tabs>
        <w:spacing w:after="6" w:line="247" w:lineRule="auto"/>
        <w:ind w:left="0" w:right="10" w:firstLine="709"/>
        <w:jc w:val="both"/>
        <w:rPr>
          <w:sz w:val="20"/>
        </w:rPr>
      </w:pPr>
      <w:r w:rsidRPr="001D1280">
        <w:rPr>
          <w:sz w:val="20"/>
        </w:rPr>
        <w:t xml:space="preserve">Размеры земельных участков учреждений и предприятий обслуживания принимаются в соответствии с </w:t>
      </w:r>
      <w:r w:rsidRPr="00106A0C">
        <w:rPr>
          <w:sz w:val="20"/>
        </w:rPr>
        <w:t>СП 42.13330.2016 Градостроительство. Планировка и застройка городских и сельских поселений. Актуализированная редакция СНиП 2.07.01-89</w:t>
      </w:r>
      <w:r w:rsidRPr="001D1280">
        <w:rPr>
          <w:sz w:val="20"/>
        </w:rPr>
        <w:t xml:space="preserve">, Приложение Ж. «Нормы расчета учреждений и предприятий обслуживания и размеры их земельных участков». </w:t>
      </w:r>
    </w:p>
    <w:p w:rsidR="00266FF7" w:rsidRPr="00940BDC" w:rsidRDefault="00266FF7" w:rsidP="00266FF7">
      <w:pPr>
        <w:numPr>
          <w:ilvl w:val="0"/>
          <w:numId w:val="14"/>
        </w:numPr>
        <w:tabs>
          <w:tab w:val="left" w:pos="993"/>
        </w:tabs>
        <w:spacing w:after="6" w:line="247" w:lineRule="auto"/>
        <w:ind w:left="0" w:right="10" w:firstLine="709"/>
        <w:jc w:val="both"/>
        <w:rPr>
          <w:sz w:val="20"/>
        </w:rPr>
      </w:pPr>
      <w:r w:rsidRPr="001D1280">
        <w:rPr>
          <w:sz w:val="20"/>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 </w:t>
      </w:r>
      <w:r w:rsidRPr="00106A0C">
        <w:rPr>
          <w:sz w:val="20"/>
        </w:rPr>
        <w:t>СП 42.13330.2016 Градостроительство. Планировка и застройка городских и сельских поселений. Актуализированная редакция СНиП 2.07.01-89</w:t>
      </w:r>
      <w:r w:rsidRPr="001D1280">
        <w:rPr>
          <w:sz w:val="20"/>
        </w:rPr>
        <w:t>, другими действующими нормативными документами, а также заданиями на проектирование.</w:t>
      </w:r>
    </w:p>
    <w:p w:rsidR="00266FF7" w:rsidRPr="001D1280" w:rsidRDefault="00266FF7" w:rsidP="00266FF7">
      <w:pPr>
        <w:numPr>
          <w:ilvl w:val="0"/>
          <w:numId w:val="14"/>
        </w:numPr>
        <w:tabs>
          <w:tab w:val="left" w:pos="993"/>
        </w:tabs>
        <w:spacing w:after="6" w:line="247" w:lineRule="auto"/>
        <w:ind w:left="0" w:right="10" w:firstLine="709"/>
        <w:jc w:val="both"/>
        <w:rPr>
          <w:sz w:val="20"/>
        </w:rPr>
      </w:pPr>
      <w:r w:rsidRPr="001D1280">
        <w:rPr>
          <w:sz w:val="20"/>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266FF7" w:rsidRPr="001D1280" w:rsidRDefault="00266FF7" w:rsidP="00266FF7">
      <w:pPr>
        <w:numPr>
          <w:ilvl w:val="0"/>
          <w:numId w:val="14"/>
        </w:numPr>
        <w:tabs>
          <w:tab w:val="left" w:pos="1134"/>
        </w:tabs>
        <w:spacing w:after="6" w:line="247" w:lineRule="auto"/>
        <w:ind w:left="0" w:right="10" w:firstLine="709"/>
        <w:jc w:val="both"/>
        <w:rPr>
          <w:sz w:val="20"/>
        </w:rPr>
      </w:pPr>
      <w:r w:rsidRPr="001D1280">
        <w:rPr>
          <w:sz w:val="20"/>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266FF7" w:rsidRPr="001D1280" w:rsidRDefault="00266FF7" w:rsidP="00266FF7">
      <w:pPr>
        <w:tabs>
          <w:tab w:val="left" w:pos="1134"/>
        </w:tabs>
        <w:spacing w:after="6" w:line="247" w:lineRule="auto"/>
        <w:ind w:right="10" w:firstLine="709"/>
        <w:jc w:val="both"/>
        <w:rPr>
          <w:sz w:val="20"/>
        </w:rPr>
      </w:pPr>
      <w:r w:rsidRPr="001D1280">
        <w:rPr>
          <w:sz w:val="20"/>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266FF7" w:rsidRPr="001D1280" w:rsidRDefault="00266FF7" w:rsidP="00266FF7">
      <w:pPr>
        <w:numPr>
          <w:ilvl w:val="0"/>
          <w:numId w:val="14"/>
        </w:numPr>
        <w:tabs>
          <w:tab w:val="left" w:pos="1134"/>
        </w:tabs>
        <w:spacing w:after="6" w:line="247" w:lineRule="auto"/>
        <w:ind w:left="0" w:right="10" w:firstLine="709"/>
        <w:jc w:val="both"/>
        <w:rPr>
          <w:sz w:val="20"/>
        </w:rPr>
      </w:pPr>
      <w:r w:rsidRPr="001D1280">
        <w:rPr>
          <w:sz w:val="20"/>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266FF7" w:rsidRPr="001D1280" w:rsidRDefault="00266FF7" w:rsidP="00266FF7">
      <w:pPr>
        <w:pStyle w:val="afff1"/>
        <w:keepNext/>
        <w:rPr>
          <w:color w:val="auto"/>
          <w:sz w:val="20"/>
          <w:szCs w:val="20"/>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
        <w:gridCol w:w="4723"/>
        <w:gridCol w:w="2237"/>
        <w:gridCol w:w="2299"/>
      </w:tblGrid>
      <w:tr w:rsidR="00266FF7" w:rsidRPr="001D1280" w:rsidTr="00B8572F">
        <w:trPr>
          <w:trHeight w:val="905"/>
          <w:tblHeader/>
        </w:trPr>
        <w:tc>
          <w:tcPr>
            <w:tcW w:w="488" w:type="dxa"/>
            <w:shd w:val="clear" w:color="auto" w:fill="auto"/>
            <w:vAlign w:val="center"/>
          </w:tcPr>
          <w:p w:rsidR="00266FF7" w:rsidRPr="001D1280" w:rsidRDefault="00266FF7" w:rsidP="00B8572F">
            <w:pPr>
              <w:spacing w:line="259" w:lineRule="auto"/>
              <w:ind w:right="-72"/>
              <w:jc w:val="center"/>
              <w:rPr>
                <w:b/>
                <w:sz w:val="20"/>
              </w:rPr>
            </w:pPr>
            <w:r w:rsidRPr="001D1280">
              <w:rPr>
                <w:b/>
                <w:sz w:val="20"/>
              </w:rPr>
              <w:t>№ п/п</w:t>
            </w:r>
          </w:p>
        </w:tc>
        <w:tc>
          <w:tcPr>
            <w:tcW w:w="4723" w:type="dxa"/>
            <w:shd w:val="clear" w:color="auto" w:fill="auto"/>
            <w:vAlign w:val="center"/>
          </w:tcPr>
          <w:p w:rsidR="00266FF7" w:rsidRPr="001D1280" w:rsidRDefault="00266FF7" w:rsidP="00B8572F">
            <w:pPr>
              <w:spacing w:line="259" w:lineRule="auto"/>
              <w:ind w:right="-72"/>
              <w:jc w:val="center"/>
              <w:rPr>
                <w:b/>
                <w:sz w:val="20"/>
              </w:rPr>
            </w:pPr>
            <w:r w:rsidRPr="001D1280">
              <w:rPr>
                <w:b/>
                <w:sz w:val="20"/>
              </w:rPr>
              <w:t>Основные и условно разрешенные виды использования земельных участков</w:t>
            </w:r>
          </w:p>
        </w:tc>
        <w:tc>
          <w:tcPr>
            <w:tcW w:w="2237" w:type="dxa"/>
            <w:shd w:val="clear" w:color="auto" w:fill="auto"/>
            <w:vAlign w:val="center"/>
          </w:tcPr>
          <w:p w:rsidR="00266FF7" w:rsidRPr="001D1280" w:rsidRDefault="00266FF7" w:rsidP="00B8572F">
            <w:pPr>
              <w:spacing w:line="259" w:lineRule="auto"/>
              <w:ind w:right="-72"/>
              <w:jc w:val="center"/>
              <w:rPr>
                <w:b/>
                <w:sz w:val="20"/>
              </w:rPr>
            </w:pPr>
            <w:r w:rsidRPr="001D1280">
              <w:rPr>
                <w:b/>
                <w:sz w:val="20"/>
              </w:rPr>
              <w:t>Расчетные единицы</w:t>
            </w:r>
          </w:p>
        </w:tc>
        <w:tc>
          <w:tcPr>
            <w:tcW w:w="2299" w:type="dxa"/>
            <w:shd w:val="clear" w:color="auto" w:fill="auto"/>
            <w:vAlign w:val="center"/>
          </w:tcPr>
          <w:p w:rsidR="00266FF7" w:rsidRPr="001D1280" w:rsidRDefault="00266FF7" w:rsidP="00B8572F">
            <w:pPr>
              <w:spacing w:after="1" w:line="242" w:lineRule="auto"/>
              <w:ind w:right="-72"/>
              <w:jc w:val="center"/>
              <w:rPr>
                <w:b/>
                <w:sz w:val="20"/>
              </w:rPr>
            </w:pPr>
            <w:r w:rsidRPr="001D1280">
              <w:rPr>
                <w:b/>
                <w:sz w:val="20"/>
              </w:rPr>
              <w:t xml:space="preserve">Число </w:t>
            </w:r>
          </w:p>
          <w:p w:rsidR="00266FF7" w:rsidRPr="001D1280" w:rsidRDefault="00266FF7" w:rsidP="00B8572F">
            <w:pPr>
              <w:spacing w:after="1" w:line="242" w:lineRule="auto"/>
              <w:ind w:right="-72"/>
              <w:jc w:val="center"/>
              <w:rPr>
                <w:b/>
                <w:sz w:val="20"/>
              </w:rPr>
            </w:pPr>
            <w:r w:rsidRPr="001D1280">
              <w:rPr>
                <w:b/>
                <w:sz w:val="20"/>
              </w:rPr>
              <w:t>машино-мест на</w:t>
            </w:r>
          </w:p>
          <w:p w:rsidR="00266FF7" w:rsidRPr="001D1280" w:rsidRDefault="00266FF7" w:rsidP="00B8572F">
            <w:pPr>
              <w:spacing w:line="259" w:lineRule="auto"/>
              <w:ind w:right="-72"/>
              <w:jc w:val="center"/>
              <w:rPr>
                <w:b/>
                <w:sz w:val="20"/>
              </w:rPr>
            </w:pPr>
            <w:r w:rsidRPr="001D1280">
              <w:rPr>
                <w:b/>
                <w:sz w:val="20"/>
              </w:rPr>
              <w:t>расчетную единицу</w:t>
            </w:r>
          </w:p>
        </w:tc>
      </w:tr>
      <w:tr w:rsidR="00266FF7" w:rsidRPr="001D1280" w:rsidTr="00B8572F">
        <w:trPr>
          <w:trHeight w:val="233"/>
          <w:tblHeader/>
        </w:trPr>
        <w:tc>
          <w:tcPr>
            <w:tcW w:w="488" w:type="dxa"/>
            <w:shd w:val="clear" w:color="auto" w:fill="auto"/>
          </w:tcPr>
          <w:p w:rsidR="00266FF7" w:rsidRPr="001D1280" w:rsidRDefault="00266FF7" w:rsidP="00B8572F">
            <w:pPr>
              <w:spacing w:line="259" w:lineRule="auto"/>
              <w:ind w:left="2"/>
              <w:jc w:val="center"/>
              <w:rPr>
                <w:sz w:val="20"/>
              </w:rPr>
            </w:pPr>
            <w:r w:rsidRPr="001D1280">
              <w:rPr>
                <w:b/>
                <w:sz w:val="20"/>
              </w:rPr>
              <w:lastRenderedPageBreak/>
              <w:t>1</w:t>
            </w:r>
            <w:r w:rsidRPr="001D1280">
              <w:rPr>
                <w:sz w:val="20"/>
              </w:rPr>
              <w:t xml:space="preserve"> </w:t>
            </w:r>
          </w:p>
        </w:tc>
        <w:tc>
          <w:tcPr>
            <w:tcW w:w="4723" w:type="dxa"/>
            <w:shd w:val="clear" w:color="auto" w:fill="auto"/>
          </w:tcPr>
          <w:p w:rsidR="00266FF7" w:rsidRPr="001D1280" w:rsidRDefault="00266FF7" w:rsidP="00B8572F">
            <w:pPr>
              <w:spacing w:line="259" w:lineRule="auto"/>
              <w:ind w:left="4"/>
              <w:jc w:val="center"/>
              <w:rPr>
                <w:sz w:val="20"/>
              </w:rPr>
            </w:pPr>
            <w:r w:rsidRPr="001D1280">
              <w:rPr>
                <w:b/>
                <w:sz w:val="20"/>
              </w:rPr>
              <w:t>2</w:t>
            </w:r>
            <w:r w:rsidRPr="001D1280">
              <w:rPr>
                <w:sz w:val="20"/>
              </w:rPr>
              <w:t xml:space="preserve"> </w:t>
            </w:r>
          </w:p>
        </w:tc>
        <w:tc>
          <w:tcPr>
            <w:tcW w:w="2237" w:type="dxa"/>
            <w:shd w:val="clear" w:color="auto" w:fill="auto"/>
          </w:tcPr>
          <w:p w:rsidR="00266FF7" w:rsidRPr="001D1280" w:rsidRDefault="00266FF7" w:rsidP="00B8572F">
            <w:pPr>
              <w:spacing w:line="259" w:lineRule="auto"/>
              <w:ind w:left="2"/>
              <w:jc w:val="center"/>
              <w:rPr>
                <w:sz w:val="20"/>
              </w:rPr>
            </w:pPr>
            <w:r w:rsidRPr="001D1280">
              <w:rPr>
                <w:b/>
                <w:sz w:val="20"/>
              </w:rPr>
              <w:t>3</w:t>
            </w:r>
            <w:r w:rsidRPr="001D1280">
              <w:rPr>
                <w:sz w:val="20"/>
              </w:rPr>
              <w:t xml:space="preserve"> </w:t>
            </w:r>
          </w:p>
        </w:tc>
        <w:tc>
          <w:tcPr>
            <w:tcW w:w="2299" w:type="dxa"/>
            <w:shd w:val="clear" w:color="auto" w:fill="auto"/>
          </w:tcPr>
          <w:p w:rsidR="00266FF7" w:rsidRPr="001D1280" w:rsidRDefault="00266FF7" w:rsidP="00B8572F">
            <w:pPr>
              <w:spacing w:line="259" w:lineRule="auto"/>
              <w:ind w:left="4"/>
              <w:jc w:val="center"/>
              <w:rPr>
                <w:sz w:val="20"/>
              </w:rPr>
            </w:pPr>
            <w:r w:rsidRPr="001D1280">
              <w:rPr>
                <w:b/>
                <w:sz w:val="20"/>
              </w:rPr>
              <w:t>4</w:t>
            </w:r>
            <w:r w:rsidRPr="001D1280">
              <w:rPr>
                <w:sz w:val="20"/>
              </w:rPr>
              <w:t xml:space="preserve"> </w:t>
            </w:r>
          </w:p>
        </w:tc>
      </w:tr>
      <w:tr w:rsidR="00266FF7" w:rsidRPr="001D1280" w:rsidTr="00B8572F">
        <w:trPr>
          <w:trHeight w:val="233"/>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Гостиницы, общежития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мест</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8-10</w:t>
            </w:r>
          </w:p>
        </w:tc>
      </w:tr>
      <w:tr w:rsidR="00266FF7" w:rsidRPr="001D1280" w:rsidTr="00B8572F">
        <w:trPr>
          <w:trHeight w:val="458"/>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Отдельно стоящие объекты торговли с площадью торгового зала более 200м</w:t>
            </w:r>
            <w:r w:rsidRPr="001D1280">
              <w:rPr>
                <w:sz w:val="20"/>
                <w:vertAlign w:val="superscript"/>
              </w:rPr>
              <w:t>2</w:t>
            </w:r>
            <w:r w:rsidRPr="001D1280">
              <w:rPr>
                <w:sz w:val="20"/>
                <w:vertAlign w:val="subscript"/>
              </w:rPr>
              <w:t xml:space="preserve"> </w:t>
            </w:r>
          </w:p>
        </w:tc>
        <w:tc>
          <w:tcPr>
            <w:tcW w:w="2237" w:type="dxa"/>
            <w:shd w:val="clear" w:color="auto" w:fill="auto"/>
          </w:tcPr>
          <w:p w:rsidR="00266FF7" w:rsidRPr="001D1280" w:rsidRDefault="00266FF7" w:rsidP="00B8572F">
            <w:pPr>
              <w:spacing w:line="259" w:lineRule="auto"/>
              <w:ind w:left="-12"/>
              <w:jc w:val="center"/>
              <w:rPr>
                <w:sz w:val="20"/>
              </w:rPr>
            </w:pPr>
            <w:smartTag w:uri="urn:schemas-microsoft-com:office:smarttags" w:element="metricconverter">
              <w:smartTagPr>
                <w:attr w:name="ProductID" w:val="100 м2"/>
              </w:smartTagPr>
              <w:r w:rsidRPr="001D1280">
                <w:rPr>
                  <w:sz w:val="20"/>
                </w:rPr>
                <w:t>100 м</w:t>
              </w:r>
              <w:r w:rsidRPr="001D1280">
                <w:rPr>
                  <w:sz w:val="20"/>
                  <w:vertAlign w:val="superscript"/>
                </w:rPr>
                <w:t>2</w:t>
              </w:r>
            </w:smartTag>
            <w:r w:rsidRPr="001D1280">
              <w:rPr>
                <w:sz w:val="20"/>
                <w:vertAlign w:val="superscript"/>
              </w:rPr>
              <w:t xml:space="preserve"> </w:t>
            </w:r>
            <w:r w:rsidRPr="001D1280">
              <w:rPr>
                <w:sz w:val="20"/>
              </w:rPr>
              <w:t>торговой площади</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5-7</w:t>
            </w:r>
          </w:p>
        </w:tc>
      </w:tr>
      <w:tr w:rsidR="00266FF7" w:rsidRPr="001D1280" w:rsidTr="00B8572F">
        <w:trPr>
          <w:trHeight w:val="458"/>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Предприятия общественного питания, торговли и коммунально-бытового обслуживания в зонах отдыха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мест</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7-10</w:t>
            </w:r>
          </w:p>
        </w:tc>
      </w:tr>
      <w:tr w:rsidR="00266FF7" w:rsidRPr="001D1280" w:rsidTr="00B8572F">
        <w:trPr>
          <w:trHeight w:val="233"/>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Рынки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50 торговых мест</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20-25</w:t>
            </w:r>
          </w:p>
        </w:tc>
      </w:tr>
      <w:tr w:rsidR="00266FF7" w:rsidRPr="001D1280" w:rsidTr="00B8572F">
        <w:trPr>
          <w:trHeight w:val="235"/>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Музеи, театры, цирки, кинотеатры, выставочные залы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посетителей</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10-15</w:t>
            </w:r>
          </w:p>
        </w:tc>
      </w:tr>
      <w:tr w:rsidR="00266FF7" w:rsidRPr="001D1280" w:rsidTr="00B8572F">
        <w:trPr>
          <w:trHeight w:val="679"/>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Объекты отдыха и туризма (дома отдыха, пансионаты, туристические базы, детские лагеря отдыха, детские дачи)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отдыхающих и обслуживающего персонала</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3-5</w:t>
            </w:r>
          </w:p>
        </w:tc>
      </w:tr>
      <w:tr w:rsidR="00266FF7" w:rsidRPr="001D1280" w:rsidTr="00B8572F">
        <w:trPr>
          <w:trHeight w:val="233"/>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Базы отдыха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посетителей</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10-15</w:t>
            </w:r>
          </w:p>
        </w:tc>
      </w:tr>
      <w:tr w:rsidR="00266FF7" w:rsidRPr="001D1280" w:rsidTr="00B8572F">
        <w:trPr>
          <w:trHeight w:val="458"/>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Мотели, кемпинги, площадки для трейлеров </w:t>
            </w:r>
          </w:p>
        </w:tc>
        <w:tc>
          <w:tcPr>
            <w:tcW w:w="2237" w:type="dxa"/>
            <w:shd w:val="clear" w:color="auto" w:fill="auto"/>
          </w:tcPr>
          <w:p w:rsidR="00266FF7" w:rsidRPr="001D1280" w:rsidRDefault="00266FF7" w:rsidP="00B8572F">
            <w:pPr>
              <w:spacing w:line="259" w:lineRule="auto"/>
              <w:ind w:left="-12"/>
              <w:jc w:val="center"/>
              <w:rPr>
                <w:sz w:val="20"/>
              </w:rPr>
            </w:pP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по расчетной вместимости</w:t>
            </w:r>
          </w:p>
        </w:tc>
      </w:tr>
      <w:tr w:rsidR="00266FF7" w:rsidRPr="001D1280" w:rsidTr="00B8572F">
        <w:trPr>
          <w:trHeight w:val="233"/>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Парки культуры и отдыха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посетителей</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5-7</w:t>
            </w:r>
          </w:p>
        </w:tc>
      </w:tr>
      <w:tr w:rsidR="00266FF7" w:rsidRPr="001D1280" w:rsidTr="00B8572F">
        <w:trPr>
          <w:trHeight w:val="235"/>
        </w:trPr>
        <w:tc>
          <w:tcPr>
            <w:tcW w:w="488" w:type="dxa"/>
            <w:shd w:val="clear" w:color="auto" w:fill="auto"/>
          </w:tcPr>
          <w:p w:rsidR="00266FF7" w:rsidRPr="00B8572F" w:rsidRDefault="00266FF7" w:rsidP="00B8572F">
            <w:pPr>
              <w:pStyle w:val="afd"/>
              <w:numPr>
                <w:ilvl w:val="0"/>
                <w:numId w:val="15"/>
              </w:numPr>
              <w:spacing w:after="0" w:line="259" w:lineRule="auto"/>
              <w:ind w:left="0"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Лесопарки (лесные массивы)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посетителей</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7-10</w:t>
            </w:r>
          </w:p>
        </w:tc>
      </w:tr>
      <w:tr w:rsidR="00266FF7" w:rsidRPr="001D1280" w:rsidTr="00B8572F">
        <w:trPr>
          <w:trHeight w:val="456"/>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jc w:val="both"/>
              <w:rPr>
                <w:sz w:val="20"/>
              </w:rPr>
            </w:pPr>
            <w:r w:rsidRPr="001D1280">
              <w:rPr>
                <w:sz w:val="20"/>
              </w:rPr>
              <w:t xml:space="preserve">Оборудованные пляжи, лодочные станции, пункты проката инвентаря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посетителей</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15-20</w:t>
            </w:r>
          </w:p>
        </w:tc>
      </w:tr>
      <w:tr w:rsidR="00266FF7" w:rsidRPr="001D1280" w:rsidTr="00B8572F">
        <w:trPr>
          <w:trHeight w:val="684"/>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ight="76"/>
              <w:rPr>
                <w:sz w:val="20"/>
              </w:rPr>
            </w:pPr>
            <w:r w:rsidRPr="001D1280">
              <w:rPr>
                <w:sz w:val="20"/>
              </w:rPr>
              <w:t xml:space="preserve">Стадионы, спортивные комплексы, бассейны, иные спортивные сооружения с трибунами более 500 зрителей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мест</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3-5</w:t>
            </w:r>
          </w:p>
        </w:tc>
      </w:tr>
      <w:tr w:rsidR="00266FF7" w:rsidRPr="001D1280" w:rsidTr="00B8572F">
        <w:trPr>
          <w:trHeight w:val="233"/>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Больничные учреждения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коек</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3-5</w:t>
            </w:r>
          </w:p>
        </w:tc>
      </w:tr>
      <w:tr w:rsidR="00266FF7" w:rsidRPr="001D1280" w:rsidTr="00B8572F">
        <w:trPr>
          <w:trHeight w:val="456"/>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Поликлиники и амбулаторные учреждения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посещений в смену</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2-3</w:t>
            </w:r>
          </w:p>
        </w:tc>
      </w:tr>
      <w:tr w:rsidR="00266FF7" w:rsidRPr="001D1280" w:rsidTr="00B8572F">
        <w:trPr>
          <w:trHeight w:val="1231"/>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43" w:lineRule="auto"/>
              <w:ind w:left="-2"/>
              <w:rPr>
                <w:sz w:val="20"/>
              </w:rPr>
            </w:pPr>
            <w:r w:rsidRPr="001D1280">
              <w:rPr>
                <w:sz w:val="20"/>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266FF7" w:rsidRPr="001D1280" w:rsidRDefault="00266FF7" w:rsidP="00B8572F">
            <w:pPr>
              <w:spacing w:line="259" w:lineRule="auto"/>
              <w:ind w:left="-2"/>
              <w:rPr>
                <w:sz w:val="20"/>
              </w:rPr>
            </w:pPr>
            <w:r w:rsidRPr="001D1280">
              <w:rPr>
                <w:sz w:val="20"/>
              </w:rPr>
              <w:t xml:space="preserve">международные организации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служащих</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10-20</w:t>
            </w:r>
          </w:p>
        </w:tc>
      </w:tr>
      <w:tr w:rsidR="00266FF7" w:rsidRPr="001D1280" w:rsidTr="00B8572F">
        <w:trPr>
          <w:trHeight w:val="233"/>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Бизнес-центры, офисные центры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служащих</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10-20</w:t>
            </w:r>
          </w:p>
        </w:tc>
      </w:tr>
      <w:tr w:rsidR="00266FF7" w:rsidRPr="001D1280" w:rsidTr="00B8572F">
        <w:trPr>
          <w:trHeight w:val="1354"/>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ight="11"/>
              <w:rPr>
                <w:sz w:val="20"/>
              </w:rPr>
            </w:pPr>
            <w:r w:rsidRPr="001D1280">
              <w:rPr>
                <w:sz w:val="20"/>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служащих</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10-20</w:t>
            </w:r>
          </w:p>
        </w:tc>
      </w:tr>
      <w:tr w:rsidR="00266FF7" w:rsidRPr="001D1280" w:rsidTr="00B8572F">
        <w:trPr>
          <w:trHeight w:val="456"/>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ight="101"/>
              <w:rPr>
                <w:sz w:val="20"/>
              </w:rPr>
            </w:pPr>
            <w:r w:rsidRPr="001D1280">
              <w:rPr>
                <w:sz w:val="20"/>
              </w:rPr>
              <w:t xml:space="preserve">Научно-исследовательские, проектные, конструкторские организации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сотрудников</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10-15</w:t>
            </w:r>
          </w:p>
        </w:tc>
      </w:tr>
      <w:tr w:rsidR="00266FF7" w:rsidRPr="001D1280" w:rsidTr="00B8572F">
        <w:trPr>
          <w:trHeight w:val="458"/>
        </w:trPr>
        <w:tc>
          <w:tcPr>
            <w:tcW w:w="488" w:type="dxa"/>
            <w:shd w:val="clear" w:color="auto" w:fill="auto"/>
          </w:tcPr>
          <w:p w:rsidR="00266FF7" w:rsidRPr="00B8572F" w:rsidRDefault="00266FF7" w:rsidP="00B8572F">
            <w:pPr>
              <w:pStyle w:val="afd"/>
              <w:numPr>
                <w:ilvl w:val="0"/>
                <w:numId w:val="15"/>
              </w:numPr>
              <w:spacing w:after="0" w:line="259" w:lineRule="auto"/>
              <w:ind w:left="0" w:right="48" w:firstLine="0"/>
              <w:jc w:val="left"/>
              <w:rPr>
                <w:rFonts w:eastAsia="Calibri"/>
                <w:sz w:val="20"/>
                <w:szCs w:val="20"/>
                <w:lang w:val="ru-RU" w:eastAsia="ru-RU"/>
              </w:rPr>
            </w:pPr>
          </w:p>
        </w:tc>
        <w:tc>
          <w:tcPr>
            <w:tcW w:w="4723" w:type="dxa"/>
            <w:shd w:val="clear" w:color="auto" w:fill="auto"/>
          </w:tcPr>
          <w:p w:rsidR="00266FF7" w:rsidRPr="001D1280" w:rsidRDefault="00266FF7" w:rsidP="00B8572F">
            <w:pPr>
              <w:spacing w:line="259" w:lineRule="auto"/>
              <w:ind w:left="-2"/>
              <w:rPr>
                <w:sz w:val="20"/>
              </w:rPr>
            </w:pPr>
            <w:r w:rsidRPr="001D1280">
              <w:rPr>
                <w:sz w:val="20"/>
              </w:rPr>
              <w:t xml:space="preserve">Автовокзалы, железнодорожные вокзалы и станции </w:t>
            </w:r>
          </w:p>
        </w:tc>
        <w:tc>
          <w:tcPr>
            <w:tcW w:w="2237" w:type="dxa"/>
            <w:shd w:val="clear" w:color="auto" w:fill="auto"/>
          </w:tcPr>
          <w:p w:rsidR="00266FF7" w:rsidRPr="001D1280" w:rsidRDefault="00266FF7" w:rsidP="00B8572F">
            <w:pPr>
              <w:spacing w:line="259" w:lineRule="auto"/>
              <w:ind w:left="-12"/>
              <w:jc w:val="center"/>
              <w:rPr>
                <w:sz w:val="20"/>
              </w:rPr>
            </w:pPr>
            <w:r w:rsidRPr="001D1280">
              <w:rPr>
                <w:sz w:val="20"/>
              </w:rPr>
              <w:t>100 пассажиров в «час пик»</w:t>
            </w:r>
          </w:p>
        </w:tc>
        <w:tc>
          <w:tcPr>
            <w:tcW w:w="2299" w:type="dxa"/>
            <w:shd w:val="clear" w:color="auto" w:fill="auto"/>
          </w:tcPr>
          <w:p w:rsidR="00266FF7" w:rsidRPr="001D1280" w:rsidRDefault="00266FF7" w:rsidP="00B8572F">
            <w:pPr>
              <w:spacing w:line="259" w:lineRule="auto"/>
              <w:ind w:left="-12"/>
              <w:jc w:val="center"/>
              <w:rPr>
                <w:sz w:val="20"/>
              </w:rPr>
            </w:pPr>
            <w:r w:rsidRPr="001D1280">
              <w:rPr>
                <w:sz w:val="20"/>
              </w:rPr>
              <w:t>10-15</w:t>
            </w:r>
          </w:p>
        </w:tc>
      </w:tr>
    </w:tbl>
    <w:p w:rsidR="00266FF7" w:rsidRPr="001D1280" w:rsidRDefault="00266FF7" w:rsidP="00266FF7">
      <w:pPr>
        <w:rPr>
          <w:sz w:val="20"/>
        </w:rPr>
      </w:pPr>
    </w:p>
    <w:p w:rsidR="00266FF7" w:rsidRPr="001D1280" w:rsidRDefault="00266FF7" w:rsidP="00266FF7">
      <w:pPr>
        <w:tabs>
          <w:tab w:val="left" w:pos="709"/>
          <w:tab w:val="left" w:pos="993"/>
        </w:tabs>
        <w:spacing w:after="6" w:line="247" w:lineRule="auto"/>
        <w:ind w:right="10" w:firstLine="709"/>
        <w:jc w:val="both"/>
        <w:rPr>
          <w:sz w:val="20"/>
        </w:rPr>
      </w:pPr>
      <w:r w:rsidRPr="001D1280">
        <w:rPr>
          <w:sz w:val="20"/>
        </w:rPr>
        <w:t>1</w:t>
      </w:r>
      <w:r>
        <w:rPr>
          <w:sz w:val="20"/>
        </w:rPr>
        <w:t>4</w:t>
      </w:r>
      <w:r w:rsidRPr="001D1280">
        <w:rPr>
          <w:sz w:val="20"/>
        </w:rPr>
        <w:t xml:space="preserve">. Противопожарные разрывы между зданиями, строениями, сооружениями необходимо предусматривать в соответствии с «СП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 </w:t>
      </w:r>
    </w:p>
    <w:p w:rsidR="00266FF7" w:rsidRPr="001D1280" w:rsidRDefault="00266FF7" w:rsidP="00266FF7">
      <w:pPr>
        <w:tabs>
          <w:tab w:val="left" w:pos="709"/>
          <w:tab w:val="left" w:pos="993"/>
        </w:tabs>
        <w:spacing w:after="6" w:line="247" w:lineRule="auto"/>
        <w:ind w:right="10" w:firstLine="709"/>
        <w:jc w:val="both"/>
        <w:rPr>
          <w:sz w:val="20"/>
        </w:rPr>
      </w:pPr>
      <w:r w:rsidRPr="001D1280">
        <w:rPr>
          <w:sz w:val="20"/>
        </w:rPr>
        <w:t>1</w:t>
      </w:r>
      <w:r>
        <w:rPr>
          <w:sz w:val="20"/>
        </w:rPr>
        <w:t>5</w:t>
      </w:r>
      <w:r w:rsidRPr="001D1280">
        <w:rPr>
          <w:sz w:val="20"/>
        </w:rPr>
        <w:t xml:space="preserve">. В жилых зонах допускается </w:t>
      </w:r>
      <w:r w:rsidRPr="001D1280">
        <w:rPr>
          <w:sz w:val="20"/>
        </w:rPr>
        <w:tab/>
        <w:t xml:space="preserve">размещать </w:t>
      </w:r>
      <w:r w:rsidRPr="001D1280">
        <w:rPr>
          <w:sz w:val="20"/>
        </w:rPr>
        <w:tab/>
        <w:t xml:space="preserve">отдельные </w:t>
      </w:r>
      <w:r w:rsidRPr="001D1280">
        <w:rPr>
          <w:sz w:val="20"/>
        </w:rPr>
        <w:tab/>
        <w:t xml:space="preserve">объекты общественно-делового и коммунального назначения с площадью участка, как правило, не более </w:t>
      </w:r>
      <w:smartTag w:uri="urn:schemas-microsoft-com:office:smarttags" w:element="metricconverter">
        <w:smartTagPr>
          <w:attr w:name="ProductID" w:val="0,5 га"/>
        </w:smartTagPr>
        <w:r w:rsidRPr="001D1280">
          <w:rPr>
            <w:sz w:val="20"/>
          </w:rPr>
          <w:t>0,5 га</w:t>
        </w:r>
      </w:smartTag>
      <w:r w:rsidRPr="001D1280">
        <w:rPr>
          <w:sz w:val="20"/>
        </w:rPr>
        <w:t xml:space="preserve">,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w:t>
      </w:r>
      <w:smartTag w:uri="urn:schemas-microsoft-com:office:smarttags" w:element="metricconverter">
        <w:smartTagPr>
          <w:attr w:name="ProductID" w:val="25 м"/>
        </w:smartTagPr>
        <w:r w:rsidRPr="001D1280">
          <w:rPr>
            <w:sz w:val="20"/>
          </w:rPr>
          <w:t>25 м</w:t>
        </w:r>
      </w:smartTag>
      <w:r w:rsidRPr="001D1280">
        <w:rPr>
          <w:sz w:val="20"/>
        </w:rPr>
        <w:t>.</w:t>
      </w:r>
    </w:p>
    <w:p w:rsidR="00266FF7" w:rsidRPr="001D1280" w:rsidRDefault="00266FF7" w:rsidP="00266FF7">
      <w:pPr>
        <w:tabs>
          <w:tab w:val="left" w:pos="709"/>
          <w:tab w:val="left" w:pos="993"/>
        </w:tabs>
        <w:spacing w:after="6" w:line="247" w:lineRule="auto"/>
        <w:ind w:right="10" w:firstLine="709"/>
        <w:jc w:val="both"/>
        <w:rPr>
          <w:sz w:val="20"/>
        </w:rPr>
      </w:pPr>
      <w:r w:rsidRPr="001D1280">
        <w:rPr>
          <w:sz w:val="20"/>
        </w:rPr>
        <w:t>1</w:t>
      </w:r>
      <w:r>
        <w:rPr>
          <w:sz w:val="20"/>
        </w:rPr>
        <w:t>6</w:t>
      </w:r>
      <w:r w:rsidRPr="001D1280">
        <w:rPr>
          <w:sz w:val="20"/>
        </w:rPr>
        <w:t>.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сельского поселения. Запрещается самовольное переоборудование фасадов и их конструктивных элементов без согласования с администрацией   сельского поселения,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266FF7" w:rsidRPr="001D1280" w:rsidRDefault="00266FF7" w:rsidP="00266FF7">
      <w:pPr>
        <w:pStyle w:val="1e"/>
        <w:ind w:left="20"/>
        <w:rPr>
          <w:b/>
          <w:bCs/>
          <w:color w:val="000000"/>
          <w:sz w:val="20"/>
          <w:szCs w:val="20"/>
          <w:lang w:val="ru-RU"/>
        </w:rPr>
      </w:pPr>
    </w:p>
    <w:p w:rsidR="00266FF7" w:rsidRPr="001D1280" w:rsidRDefault="00266FF7" w:rsidP="00266FF7">
      <w:pPr>
        <w:pStyle w:val="1e"/>
        <w:ind w:left="20"/>
        <w:jc w:val="center"/>
        <w:rPr>
          <w:b/>
          <w:bCs/>
          <w:color w:val="000000"/>
          <w:sz w:val="20"/>
          <w:szCs w:val="20"/>
          <w:lang w:val="ru-RU"/>
        </w:rPr>
      </w:pPr>
      <w:r w:rsidRPr="001D1280">
        <w:rPr>
          <w:b/>
          <w:bCs/>
          <w:color w:val="000000"/>
          <w:sz w:val="20"/>
          <w:szCs w:val="20"/>
          <w:lang w:val="ru-RU"/>
        </w:rPr>
        <w:t>Статья 5</w:t>
      </w:r>
      <w:r>
        <w:rPr>
          <w:b/>
          <w:bCs/>
          <w:color w:val="000000"/>
          <w:sz w:val="20"/>
          <w:szCs w:val="20"/>
          <w:lang w:val="ru-RU"/>
        </w:rPr>
        <w:t>1</w:t>
      </w:r>
      <w:r w:rsidRPr="001D1280">
        <w:rPr>
          <w:b/>
          <w:bCs/>
          <w:color w:val="000000"/>
          <w:sz w:val="20"/>
          <w:szCs w:val="20"/>
          <w:lang w:val="ru-RU"/>
        </w:rPr>
        <w:t>. Градостроительные регламенты для жилых зон</w:t>
      </w:r>
    </w:p>
    <w:p w:rsidR="00266FF7" w:rsidRPr="001D1280" w:rsidRDefault="00266FF7" w:rsidP="00266FF7">
      <w:pPr>
        <w:pStyle w:val="1e"/>
        <w:shd w:val="clear" w:color="auto" w:fill="auto"/>
        <w:spacing w:line="210" w:lineRule="exact"/>
        <w:ind w:left="20"/>
        <w:jc w:val="center"/>
        <w:rPr>
          <w:rStyle w:val="afffff5"/>
          <w:color w:val="000000"/>
          <w:sz w:val="20"/>
          <w:szCs w:val="20"/>
          <w:lang w:val="ru-RU"/>
        </w:rPr>
      </w:pPr>
    </w:p>
    <w:p w:rsidR="00266FF7" w:rsidRPr="001D1280" w:rsidRDefault="00266FF7" w:rsidP="00266FF7">
      <w:pPr>
        <w:autoSpaceDE w:val="0"/>
        <w:autoSpaceDN w:val="0"/>
        <w:adjustRightInd w:val="0"/>
        <w:spacing w:line="240" w:lineRule="auto"/>
        <w:ind w:firstLine="709"/>
        <w:jc w:val="both"/>
        <w:rPr>
          <w:sz w:val="20"/>
        </w:rPr>
      </w:pPr>
      <w:r w:rsidRPr="001D1280">
        <w:rPr>
          <w:sz w:val="20"/>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92" w:name="Par332"/>
      <w:bookmarkEnd w:id="192"/>
    </w:p>
    <w:p w:rsidR="00266FF7" w:rsidRPr="001D1280" w:rsidRDefault="00266FF7" w:rsidP="00266FF7">
      <w:pPr>
        <w:autoSpaceDE w:val="0"/>
        <w:autoSpaceDN w:val="0"/>
        <w:adjustRightInd w:val="0"/>
        <w:spacing w:line="240" w:lineRule="auto"/>
        <w:ind w:firstLine="709"/>
        <w:jc w:val="both"/>
        <w:rPr>
          <w:sz w:val="20"/>
        </w:rPr>
      </w:pPr>
      <w:r w:rsidRPr="001D1280">
        <w:rPr>
          <w:sz w:val="20"/>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93" w:name="Par371"/>
      <w:bookmarkEnd w:id="193"/>
    </w:p>
    <w:p w:rsidR="00266FF7" w:rsidRPr="001D1280" w:rsidRDefault="00266FF7" w:rsidP="00266FF7">
      <w:pPr>
        <w:autoSpaceDE w:val="0"/>
        <w:autoSpaceDN w:val="0"/>
        <w:adjustRightInd w:val="0"/>
        <w:spacing w:line="240" w:lineRule="auto"/>
        <w:ind w:firstLine="709"/>
        <w:jc w:val="both"/>
        <w:rPr>
          <w:bCs/>
          <w:sz w:val="20"/>
        </w:rPr>
      </w:pPr>
      <w:r w:rsidRPr="001D1280">
        <w:rPr>
          <w:bCs/>
          <w:sz w:val="20"/>
        </w:rPr>
        <w:t>Параметры застройки жилых зон</w:t>
      </w:r>
      <w:r w:rsidRPr="001D1280">
        <w:rPr>
          <w:sz w:val="20"/>
        </w:rPr>
        <w:t xml:space="preserve"> определяются </w:t>
      </w:r>
      <w:r w:rsidRPr="001D1280">
        <w:rPr>
          <w:rFonts w:eastAsia="Times New Roman CYR"/>
          <w:sz w:val="20"/>
          <w:lang w:eastAsia="ar-SA"/>
        </w:rPr>
        <w:t xml:space="preserve">в соответствии с нормативами градостроительного проектирования </w:t>
      </w:r>
      <w:r>
        <w:rPr>
          <w:sz w:val="20"/>
        </w:rPr>
        <w:t xml:space="preserve">СП 42.13330.2016 Градостроительство. Планировка и застройка городских и сельских поселений. Актуализированная редакция СНиП 2.07.01-89* </w:t>
      </w:r>
      <w:r w:rsidRPr="001D1280">
        <w:rPr>
          <w:sz w:val="20"/>
        </w:rPr>
        <w:t xml:space="preserve"> и </w:t>
      </w:r>
      <w:r w:rsidRPr="001D1280">
        <w:rPr>
          <w:bCs/>
          <w:sz w:val="20"/>
        </w:rPr>
        <w:t xml:space="preserve">СП 55.13330.2011 </w:t>
      </w:r>
      <w:r w:rsidRPr="001D1280">
        <w:rPr>
          <w:sz w:val="20"/>
        </w:rPr>
        <w:t>«</w:t>
      </w:r>
      <w:r w:rsidRPr="001D1280">
        <w:rPr>
          <w:bCs/>
          <w:sz w:val="20"/>
        </w:rPr>
        <w:t xml:space="preserve">Дома жилые одноквартирные Актуализированная редакция СНиП 31-02-2001», СП 54.13330.2011 </w:t>
      </w:r>
      <w:r w:rsidRPr="001D1280">
        <w:rPr>
          <w:sz w:val="20"/>
        </w:rPr>
        <w:t>«</w:t>
      </w:r>
      <w:r w:rsidRPr="001D1280">
        <w:rPr>
          <w:bCs/>
          <w:sz w:val="20"/>
        </w:rPr>
        <w:t>Дома жилые многоквартирные Актуализированная редакция СНиП 31-01-2003», иными нормативными техническими документами.</w:t>
      </w:r>
    </w:p>
    <w:p w:rsidR="00266FF7" w:rsidRPr="001D1280" w:rsidRDefault="00266FF7" w:rsidP="00266FF7">
      <w:pPr>
        <w:autoSpaceDE w:val="0"/>
        <w:autoSpaceDN w:val="0"/>
        <w:adjustRightInd w:val="0"/>
        <w:spacing w:line="240" w:lineRule="auto"/>
        <w:ind w:firstLine="709"/>
        <w:jc w:val="both"/>
        <w:rPr>
          <w:sz w:val="20"/>
        </w:rPr>
      </w:pPr>
      <w:r w:rsidRPr="001D1280">
        <w:rPr>
          <w:sz w:val="20"/>
        </w:rPr>
        <w:t xml:space="preserve">Противопожарные разрывы между зданиями, строениями, сооружениями предусматриваются в соответствии с требованиями </w:t>
      </w:r>
      <w:r w:rsidRPr="001D1280">
        <w:rPr>
          <w:bCs/>
          <w:spacing w:val="2"/>
          <w:kern w:val="36"/>
          <w:sz w:val="20"/>
        </w:rPr>
        <w:t xml:space="preserve">СП 4.13130.2013 «Системы противопожарной защиты. Ограничение </w:t>
      </w:r>
      <w:r w:rsidRPr="001D1280">
        <w:rPr>
          <w:bCs/>
          <w:spacing w:val="2"/>
          <w:kern w:val="36"/>
          <w:sz w:val="20"/>
        </w:rPr>
        <w:lastRenderedPageBreak/>
        <w:t>распространения пожара на объектах защиты. Требования к объемно-планировочным и конструктивным решениям»</w:t>
      </w:r>
      <w:r w:rsidRPr="001D1280">
        <w:rPr>
          <w:sz w:val="20"/>
        </w:rPr>
        <w:t>:</w:t>
      </w:r>
    </w:p>
    <w:p w:rsidR="00266FF7" w:rsidRPr="001D1280" w:rsidRDefault="00266FF7" w:rsidP="00266FF7">
      <w:pPr>
        <w:autoSpaceDE w:val="0"/>
        <w:autoSpaceDN w:val="0"/>
        <w:adjustRightInd w:val="0"/>
        <w:spacing w:line="240" w:lineRule="auto"/>
        <w:ind w:firstLine="709"/>
        <w:jc w:val="both"/>
        <w:rPr>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2168"/>
        <w:gridCol w:w="1402"/>
        <w:gridCol w:w="1418"/>
        <w:gridCol w:w="1276"/>
        <w:gridCol w:w="1275"/>
      </w:tblGrid>
      <w:tr w:rsidR="00266FF7" w:rsidRPr="001D1280" w:rsidTr="00B8572F">
        <w:trPr>
          <w:cantSplit/>
          <w:trHeight w:val="1245"/>
        </w:trPr>
        <w:tc>
          <w:tcPr>
            <w:tcW w:w="2208" w:type="dxa"/>
            <w:vMerge w:val="restart"/>
            <w:shd w:val="clear" w:color="auto" w:fill="auto"/>
            <w:vAlign w:val="center"/>
          </w:tcPr>
          <w:p w:rsidR="00266FF7" w:rsidRPr="001D1280" w:rsidRDefault="00266FF7" w:rsidP="00B8572F">
            <w:pPr>
              <w:widowControl w:val="0"/>
              <w:spacing w:line="240" w:lineRule="auto"/>
              <w:jc w:val="center"/>
              <w:rPr>
                <w:b/>
                <w:sz w:val="20"/>
                <w:lang w:bidi="ru-RU"/>
              </w:rPr>
            </w:pPr>
            <w:r w:rsidRPr="001D1280">
              <w:rPr>
                <w:b/>
                <w:sz w:val="20"/>
                <w:lang w:bidi="ru-RU"/>
              </w:rPr>
              <w:t>Степень огнестойкости здания</w:t>
            </w:r>
          </w:p>
        </w:tc>
        <w:tc>
          <w:tcPr>
            <w:tcW w:w="2168" w:type="dxa"/>
            <w:vMerge w:val="restart"/>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Класс конструктивной пожарной опасности</w:t>
            </w:r>
          </w:p>
        </w:tc>
        <w:tc>
          <w:tcPr>
            <w:tcW w:w="5371" w:type="dxa"/>
            <w:gridSpan w:val="4"/>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Минимальные расстояния при степени огнестойкости и классе конструктивной пожарной опасности жилых и</w:t>
            </w:r>
          </w:p>
          <w:p w:rsidR="00266FF7" w:rsidRPr="001D1280" w:rsidRDefault="00266FF7" w:rsidP="00B8572F">
            <w:pPr>
              <w:widowControl w:val="0"/>
              <w:spacing w:line="240" w:lineRule="auto"/>
              <w:ind w:left="58"/>
              <w:jc w:val="center"/>
              <w:rPr>
                <w:b/>
                <w:sz w:val="20"/>
                <w:lang w:bidi="ru-RU"/>
              </w:rPr>
            </w:pPr>
            <w:r w:rsidRPr="001D1280">
              <w:rPr>
                <w:b/>
                <w:sz w:val="20"/>
                <w:lang w:bidi="ru-RU"/>
              </w:rPr>
              <w:t>общественных зданий, м</w:t>
            </w:r>
          </w:p>
        </w:tc>
      </w:tr>
      <w:tr w:rsidR="00266FF7" w:rsidRPr="001D1280" w:rsidTr="00B8572F">
        <w:trPr>
          <w:cantSplit/>
          <w:trHeight w:val="602"/>
        </w:trPr>
        <w:tc>
          <w:tcPr>
            <w:tcW w:w="2208" w:type="dxa"/>
            <w:vMerge/>
            <w:shd w:val="clear" w:color="auto" w:fill="auto"/>
            <w:vAlign w:val="center"/>
          </w:tcPr>
          <w:p w:rsidR="00266FF7" w:rsidRPr="001D1280" w:rsidRDefault="00266FF7" w:rsidP="00B8572F">
            <w:pPr>
              <w:widowControl w:val="0"/>
              <w:spacing w:line="240" w:lineRule="auto"/>
              <w:jc w:val="center"/>
              <w:rPr>
                <w:b/>
                <w:sz w:val="20"/>
                <w:lang w:bidi="ru-RU"/>
              </w:rPr>
            </w:pPr>
          </w:p>
        </w:tc>
        <w:tc>
          <w:tcPr>
            <w:tcW w:w="2168" w:type="dxa"/>
            <w:vMerge/>
            <w:shd w:val="clear" w:color="auto" w:fill="auto"/>
            <w:vAlign w:val="center"/>
          </w:tcPr>
          <w:p w:rsidR="00266FF7" w:rsidRPr="001D1280" w:rsidRDefault="00266FF7" w:rsidP="00B8572F">
            <w:pPr>
              <w:widowControl w:val="0"/>
              <w:spacing w:line="240" w:lineRule="auto"/>
              <w:jc w:val="center"/>
              <w:rPr>
                <w:b/>
                <w:sz w:val="20"/>
                <w:lang w:bidi="ru-RU"/>
              </w:rPr>
            </w:pPr>
          </w:p>
        </w:tc>
        <w:tc>
          <w:tcPr>
            <w:tcW w:w="1402"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I, II, III</w:t>
            </w:r>
          </w:p>
          <w:p w:rsidR="00266FF7" w:rsidRPr="001D1280" w:rsidRDefault="00266FF7" w:rsidP="00B8572F">
            <w:pPr>
              <w:widowControl w:val="0"/>
              <w:spacing w:line="240" w:lineRule="auto"/>
              <w:ind w:left="58"/>
              <w:jc w:val="center"/>
              <w:rPr>
                <w:b/>
                <w:sz w:val="20"/>
                <w:lang w:bidi="ru-RU"/>
              </w:rPr>
            </w:pPr>
            <w:r w:rsidRPr="001D1280">
              <w:rPr>
                <w:b/>
                <w:sz w:val="20"/>
                <w:lang w:bidi="ru-RU"/>
              </w:rPr>
              <w:t>С0</w:t>
            </w:r>
          </w:p>
        </w:tc>
        <w:tc>
          <w:tcPr>
            <w:tcW w:w="1418"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II, III</w:t>
            </w:r>
          </w:p>
          <w:p w:rsidR="00266FF7" w:rsidRPr="001D1280" w:rsidRDefault="00266FF7" w:rsidP="00B8572F">
            <w:pPr>
              <w:widowControl w:val="0"/>
              <w:spacing w:line="240" w:lineRule="auto"/>
              <w:ind w:left="58"/>
              <w:jc w:val="center"/>
              <w:rPr>
                <w:b/>
                <w:sz w:val="20"/>
                <w:lang w:bidi="ru-RU"/>
              </w:rPr>
            </w:pPr>
            <w:r w:rsidRPr="001D1280">
              <w:rPr>
                <w:b/>
                <w:sz w:val="20"/>
                <w:lang w:bidi="ru-RU"/>
              </w:rPr>
              <w:t>С1</w:t>
            </w:r>
          </w:p>
        </w:tc>
        <w:tc>
          <w:tcPr>
            <w:tcW w:w="1276"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IV</w:t>
            </w:r>
          </w:p>
          <w:p w:rsidR="00266FF7" w:rsidRPr="001D1280" w:rsidRDefault="00266FF7" w:rsidP="00B8572F">
            <w:pPr>
              <w:widowControl w:val="0"/>
              <w:spacing w:line="240" w:lineRule="auto"/>
              <w:ind w:left="58"/>
              <w:jc w:val="center"/>
              <w:rPr>
                <w:b/>
                <w:sz w:val="20"/>
                <w:lang w:bidi="ru-RU"/>
              </w:rPr>
            </w:pPr>
            <w:r w:rsidRPr="001D1280">
              <w:rPr>
                <w:b/>
                <w:sz w:val="20"/>
                <w:lang w:bidi="ru-RU"/>
              </w:rPr>
              <w:t>С0, С1</w:t>
            </w:r>
          </w:p>
        </w:tc>
        <w:tc>
          <w:tcPr>
            <w:tcW w:w="1275"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IV, V</w:t>
            </w:r>
          </w:p>
          <w:p w:rsidR="00266FF7" w:rsidRPr="001D1280" w:rsidRDefault="00266FF7" w:rsidP="00B8572F">
            <w:pPr>
              <w:widowControl w:val="0"/>
              <w:spacing w:line="240" w:lineRule="auto"/>
              <w:ind w:left="58"/>
              <w:jc w:val="center"/>
              <w:rPr>
                <w:b/>
                <w:sz w:val="20"/>
                <w:lang w:bidi="ru-RU"/>
              </w:rPr>
            </w:pPr>
            <w:r w:rsidRPr="001D1280">
              <w:rPr>
                <w:b/>
                <w:sz w:val="20"/>
                <w:lang w:bidi="ru-RU"/>
              </w:rPr>
              <w:t>С2, С3</w:t>
            </w:r>
          </w:p>
        </w:tc>
      </w:tr>
      <w:tr w:rsidR="00266FF7" w:rsidRPr="001D1280" w:rsidTr="00B8572F">
        <w:trPr>
          <w:cantSplit/>
          <w:trHeight w:val="233"/>
        </w:trPr>
        <w:tc>
          <w:tcPr>
            <w:tcW w:w="2208" w:type="dxa"/>
            <w:shd w:val="clear" w:color="auto" w:fill="auto"/>
            <w:vAlign w:val="center"/>
          </w:tcPr>
          <w:p w:rsidR="00266FF7" w:rsidRPr="001D1280" w:rsidRDefault="00266FF7" w:rsidP="00B8572F">
            <w:pPr>
              <w:widowControl w:val="0"/>
              <w:spacing w:line="240" w:lineRule="auto"/>
              <w:jc w:val="center"/>
              <w:rPr>
                <w:b/>
                <w:sz w:val="20"/>
                <w:lang w:bidi="ru-RU"/>
              </w:rPr>
            </w:pPr>
            <w:r w:rsidRPr="001D1280">
              <w:rPr>
                <w:b/>
                <w:sz w:val="20"/>
                <w:lang w:bidi="ru-RU"/>
              </w:rPr>
              <w:t>1</w:t>
            </w:r>
          </w:p>
        </w:tc>
        <w:tc>
          <w:tcPr>
            <w:tcW w:w="2168" w:type="dxa"/>
            <w:shd w:val="clear" w:color="auto" w:fill="auto"/>
            <w:vAlign w:val="center"/>
          </w:tcPr>
          <w:p w:rsidR="00266FF7" w:rsidRPr="001D1280" w:rsidRDefault="00266FF7" w:rsidP="00B8572F">
            <w:pPr>
              <w:widowControl w:val="0"/>
              <w:spacing w:line="240" w:lineRule="auto"/>
              <w:jc w:val="center"/>
              <w:rPr>
                <w:b/>
                <w:sz w:val="20"/>
                <w:lang w:bidi="ru-RU"/>
              </w:rPr>
            </w:pPr>
            <w:r w:rsidRPr="001D1280">
              <w:rPr>
                <w:b/>
                <w:sz w:val="20"/>
                <w:lang w:bidi="ru-RU"/>
              </w:rPr>
              <w:t>2</w:t>
            </w:r>
          </w:p>
        </w:tc>
        <w:tc>
          <w:tcPr>
            <w:tcW w:w="1402"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3</w:t>
            </w:r>
          </w:p>
        </w:tc>
        <w:tc>
          <w:tcPr>
            <w:tcW w:w="1418"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4</w:t>
            </w:r>
          </w:p>
        </w:tc>
        <w:tc>
          <w:tcPr>
            <w:tcW w:w="1276"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5</w:t>
            </w:r>
          </w:p>
        </w:tc>
        <w:tc>
          <w:tcPr>
            <w:tcW w:w="1275"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6</w:t>
            </w:r>
          </w:p>
        </w:tc>
      </w:tr>
      <w:tr w:rsidR="00266FF7" w:rsidRPr="001D1280" w:rsidTr="00B8572F">
        <w:trPr>
          <w:cantSplit/>
          <w:trHeight w:val="559"/>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 xml:space="preserve">Жилые </w:t>
            </w:r>
          </w:p>
        </w:tc>
        <w:tc>
          <w:tcPr>
            <w:tcW w:w="2168" w:type="dxa"/>
            <w:shd w:val="clear" w:color="auto" w:fill="auto"/>
            <w:vAlign w:val="center"/>
          </w:tcPr>
          <w:p w:rsidR="00266FF7" w:rsidRPr="001D1280" w:rsidRDefault="00266FF7" w:rsidP="00B8572F">
            <w:pPr>
              <w:widowControl w:val="0"/>
              <w:spacing w:line="240" w:lineRule="auto"/>
              <w:jc w:val="center"/>
              <w:rPr>
                <w:sz w:val="20"/>
                <w:lang w:bidi="ru-RU"/>
              </w:rPr>
            </w:pPr>
          </w:p>
        </w:tc>
        <w:tc>
          <w:tcPr>
            <w:tcW w:w="1402" w:type="dxa"/>
            <w:shd w:val="clear" w:color="auto" w:fill="auto"/>
            <w:vAlign w:val="center"/>
          </w:tcPr>
          <w:p w:rsidR="00266FF7" w:rsidRPr="001D1280" w:rsidRDefault="00266FF7" w:rsidP="00B8572F">
            <w:pPr>
              <w:widowControl w:val="0"/>
              <w:spacing w:line="240" w:lineRule="auto"/>
              <w:jc w:val="center"/>
              <w:rPr>
                <w:sz w:val="20"/>
                <w:lang w:bidi="ru-RU"/>
              </w:rPr>
            </w:pPr>
          </w:p>
        </w:tc>
        <w:tc>
          <w:tcPr>
            <w:tcW w:w="1418" w:type="dxa"/>
            <w:shd w:val="clear" w:color="auto" w:fill="auto"/>
            <w:vAlign w:val="center"/>
          </w:tcPr>
          <w:p w:rsidR="00266FF7" w:rsidRPr="001D1280" w:rsidRDefault="00266FF7" w:rsidP="00B8572F">
            <w:pPr>
              <w:widowControl w:val="0"/>
              <w:spacing w:line="240" w:lineRule="auto"/>
              <w:jc w:val="center"/>
              <w:rPr>
                <w:sz w:val="20"/>
                <w:lang w:bidi="ru-RU"/>
              </w:rPr>
            </w:pPr>
          </w:p>
        </w:tc>
        <w:tc>
          <w:tcPr>
            <w:tcW w:w="1276" w:type="dxa"/>
            <w:shd w:val="clear" w:color="auto" w:fill="auto"/>
            <w:vAlign w:val="center"/>
          </w:tcPr>
          <w:p w:rsidR="00266FF7" w:rsidRPr="001D1280" w:rsidRDefault="00266FF7" w:rsidP="00B8572F">
            <w:pPr>
              <w:widowControl w:val="0"/>
              <w:spacing w:line="240" w:lineRule="auto"/>
              <w:jc w:val="center"/>
              <w:rPr>
                <w:sz w:val="20"/>
                <w:lang w:bidi="ru-RU"/>
              </w:rPr>
            </w:pPr>
          </w:p>
        </w:tc>
        <w:tc>
          <w:tcPr>
            <w:tcW w:w="1275" w:type="dxa"/>
            <w:shd w:val="clear" w:color="auto" w:fill="auto"/>
            <w:vAlign w:val="center"/>
          </w:tcPr>
          <w:p w:rsidR="00266FF7" w:rsidRPr="001D1280" w:rsidRDefault="00266FF7" w:rsidP="00B8572F">
            <w:pPr>
              <w:widowControl w:val="0"/>
              <w:spacing w:line="240" w:lineRule="auto"/>
              <w:jc w:val="center"/>
              <w:rPr>
                <w:sz w:val="20"/>
                <w:lang w:bidi="ru-RU"/>
              </w:rPr>
            </w:pPr>
          </w:p>
        </w:tc>
      </w:tr>
      <w:tr w:rsidR="00266FF7" w:rsidRPr="001D1280" w:rsidTr="00B8572F">
        <w:trPr>
          <w:cantSplit/>
          <w:trHeight w:val="283"/>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I, II, III</w:t>
            </w:r>
          </w:p>
        </w:tc>
        <w:tc>
          <w:tcPr>
            <w:tcW w:w="216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С0</w:t>
            </w:r>
          </w:p>
        </w:tc>
        <w:tc>
          <w:tcPr>
            <w:tcW w:w="1402"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6</w:t>
            </w:r>
          </w:p>
        </w:tc>
        <w:tc>
          <w:tcPr>
            <w:tcW w:w="141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8</w:t>
            </w:r>
          </w:p>
        </w:tc>
        <w:tc>
          <w:tcPr>
            <w:tcW w:w="1276"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8</w:t>
            </w:r>
          </w:p>
        </w:tc>
        <w:tc>
          <w:tcPr>
            <w:tcW w:w="1275"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r>
      <w:tr w:rsidR="00266FF7" w:rsidRPr="001D1280" w:rsidTr="00B8572F">
        <w:trPr>
          <w:cantSplit/>
          <w:trHeight w:val="273"/>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II, III</w:t>
            </w:r>
          </w:p>
        </w:tc>
        <w:tc>
          <w:tcPr>
            <w:tcW w:w="216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С1</w:t>
            </w:r>
          </w:p>
        </w:tc>
        <w:tc>
          <w:tcPr>
            <w:tcW w:w="1402"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8</w:t>
            </w:r>
          </w:p>
        </w:tc>
        <w:tc>
          <w:tcPr>
            <w:tcW w:w="141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276"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275"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12</w:t>
            </w:r>
          </w:p>
        </w:tc>
      </w:tr>
      <w:tr w:rsidR="00266FF7" w:rsidRPr="001D1280" w:rsidTr="00B8572F">
        <w:trPr>
          <w:cantSplit/>
          <w:trHeight w:val="263"/>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IV</w:t>
            </w:r>
          </w:p>
        </w:tc>
        <w:tc>
          <w:tcPr>
            <w:tcW w:w="216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С0, С1</w:t>
            </w:r>
          </w:p>
        </w:tc>
        <w:tc>
          <w:tcPr>
            <w:tcW w:w="1402"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8</w:t>
            </w:r>
          </w:p>
        </w:tc>
        <w:tc>
          <w:tcPr>
            <w:tcW w:w="141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276"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275"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12</w:t>
            </w:r>
          </w:p>
        </w:tc>
      </w:tr>
      <w:tr w:rsidR="00266FF7" w:rsidRPr="001D1280" w:rsidTr="00B8572F">
        <w:trPr>
          <w:cantSplit/>
          <w:trHeight w:val="267"/>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IV, V</w:t>
            </w:r>
          </w:p>
        </w:tc>
        <w:tc>
          <w:tcPr>
            <w:tcW w:w="216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С2, С3</w:t>
            </w:r>
          </w:p>
        </w:tc>
        <w:tc>
          <w:tcPr>
            <w:tcW w:w="1402"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41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12</w:t>
            </w:r>
          </w:p>
        </w:tc>
        <w:tc>
          <w:tcPr>
            <w:tcW w:w="1276"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12</w:t>
            </w:r>
          </w:p>
        </w:tc>
        <w:tc>
          <w:tcPr>
            <w:tcW w:w="1275"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15</w:t>
            </w:r>
          </w:p>
        </w:tc>
      </w:tr>
    </w:tbl>
    <w:p w:rsidR="00266FF7" w:rsidRPr="001D1280" w:rsidRDefault="00266FF7" w:rsidP="00266FF7">
      <w:pPr>
        <w:spacing w:line="240" w:lineRule="auto"/>
        <w:rPr>
          <w:sz w:val="20"/>
        </w:rPr>
      </w:pPr>
    </w:p>
    <w:p w:rsidR="00266FF7" w:rsidRPr="001D1280" w:rsidRDefault="00266FF7" w:rsidP="00266FF7">
      <w:pPr>
        <w:spacing w:line="240" w:lineRule="auto"/>
        <w:rPr>
          <w:sz w:val="20"/>
        </w:rPr>
      </w:pPr>
    </w:p>
    <w:p w:rsidR="00266FF7" w:rsidRPr="001D1280" w:rsidRDefault="00266FF7" w:rsidP="00266FF7">
      <w:pPr>
        <w:spacing w:line="240" w:lineRule="auto"/>
        <w:ind w:firstLine="709"/>
        <w:jc w:val="both"/>
        <w:rPr>
          <w:sz w:val="20"/>
        </w:rPr>
      </w:pPr>
      <w:r w:rsidRPr="001D1280">
        <w:rPr>
          <w:sz w:val="20"/>
        </w:rPr>
        <w:t>При проектировании жилых домов следует предусматривать гаражи и открытые автостоянки для постоянного хранения индивидуальных легковых автомобилей.</w:t>
      </w:r>
    </w:p>
    <w:p w:rsidR="00266FF7" w:rsidRPr="001D1280" w:rsidRDefault="00266FF7" w:rsidP="00266FF7">
      <w:pPr>
        <w:spacing w:line="240" w:lineRule="auto"/>
        <w:ind w:firstLine="709"/>
        <w:jc w:val="both"/>
        <w:rPr>
          <w:sz w:val="20"/>
        </w:rPr>
      </w:pPr>
      <w:r w:rsidRPr="001D1280">
        <w:rPr>
          <w:sz w:val="20"/>
        </w:rPr>
        <w:t xml:space="preserve">Размер земельных участков гаражей и автостоянок в зависимости от их этажности следует принимать, на одно машино-место: </w:t>
      </w:r>
    </w:p>
    <w:p w:rsidR="00266FF7" w:rsidRPr="001D1280" w:rsidRDefault="00266FF7" w:rsidP="00266FF7">
      <w:pPr>
        <w:spacing w:line="240" w:lineRule="auto"/>
        <w:ind w:firstLine="709"/>
        <w:jc w:val="both"/>
        <w:rPr>
          <w:sz w:val="20"/>
        </w:rPr>
      </w:pPr>
      <w:r w:rsidRPr="001D1280">
        <w:rPr>
          <w:sz w:val="20"/>
        </w:rPr>
        <w:t>для гаражей:</w:t>
      </w:r>
    </w:p>
    <w:p w:rsidR="00266FF7" w:rsidRPr="001D1280" w:rsidRDefault="00266FF7" w:rsidP="00266FF7">
      <w:pPr>
        <w:spacing w:line="240" w:lineRule="auto"/>
        <w:ind w:firstLine="709"/>
        <w:jc w:val="both"/>
        <w:rPr>
          <w:sz w:val="20"/>
        </w:rPr>
      </w:pPr>
      <w:r w:rsidRPr="001D1280">
        <w:rPr>
          <w:sz w:val="20"/>
        </w:rPr>
        <w:t xml:space="preserve">одноэтажных - </w:t>
      </w:r>
      <w:smartTag w:uri="urn:schemas-microsoft-com:office:smarttags" w:element="metricconverter">
        <w:smartTagPr>
          <w:attr w:name="ProductID" w:val="30 м2"/>
        </w:smartTagPr>
        <w:r w:rsidRPr="001D1280">
          <w:rPr>
            <w:sz w:val="20"/>
          </w:rPr>
          <w:t>30 м2</w:t>
        </w:r>
      </w:smartTag>
      <w:r w:rsidRPr="001D1280">
        <w:rPr>
          <w:sz w:val="20"/>
        </w:rPr>
        <w:t>;</w:t>
      </w:r>
    </w:p>
    <w:p w:rsidR="00266FF7" w:rsidRPr="001D1280" w:rsidRDefault="00266FF7" w:rsidP="00266FF7">
      <w:pPr>
        <w:spacing w:line="240" w:lineRule="auto"/>
        <w:ind w:firstLine="709"/>
        <w:jc w:val="both"/>
        <w:rPr>
          <w:sz w:val="20"/>
        </w:rPr>
      </w:pPr>
      <w:r w:rsidRPr="001D1280">
        <w:rPr>
          <w:sz w:val="20"/>
        </w:rPr>
        <w:t xml:space="preserve">двухэтажных - </w:t>
      </w:r>
      <w:smartTag w:uri="urn:schemas-microsoft-com:office:smarttags" w:element="metricconverter">
        <w:smartTagPr>
          <w:attr w:name="ProductID" w:val="20 м2"/>
        </w:smartTagPr>
        <w:r w:rsidRPr="001D1280">
          <w:rPr>
            <w:sz w:val="20"/>
          </w:rPr>
          <w:t>20 м2</w:t>
        </w:r>
      </w:smartTag>
      <w:r w:rsidRPr="001D1280">
        <w:rPr>
          <w:sz w:val="20"/>
        </w:rPr>
        <w:t>;</w:t>
      </w:r>
    </w:p>
    <w:p w:rsidR="00266FF7" w:rsidRPr="001D1280" w:rsidRDefault="00266FF7" w:rsidP="00266FF7">
      <w:pPr>
        <w:spacing w:line="240" w:lineRule="auto"/>
        <w:ind w:firstLine="709"/>
        <w:jc w:val="both"/>
        <w:rPr>
          <w:sz w:val="20"/>
        </w:rPr>
      </w:pPr>
      <w:r w:rsidRPr="001D1280">
        <w:rPr>
          <w:sz w:val="20"/>
        </w:rPr>
        <w:t xml:space="preserve">трехэтажных – </w:t>
      </w:r>
      <w:smartTag w:uri="urn:schemas-microsoft-com:office:smarttags" w:element="metricconverter">
        <w:smartTagPr>
          <w:attr w:name="ProductID" w:val="14 м2"/>
        </w:smartTagPr>
        <w:r w:rsidRPr="001D1280">
          <w:rPr>
            <w:sz w:val="20"/>
          </w:rPr>
          <w:t>14 м2</w:t>
        </w:r>
      </w:smartTag>
      <w:r w:rsidRPr="001D1280">
        <w:rPr>
          <w:sz w:val="20"/>
        </w:rPr>
        <w:t>;</w:t>
      </w:r>
    </w:p>
    <w:p w:rsidR="00266FF7" w:rsidRPr="001D1280" w:rsidRDefault="00266FF7" w:rsidP="00266FF7">
      <w:pPr>
        <w:spacing w:line="240" w:lineRule="auto"/>
        <w:ind w:firstLine="709"/>
        <w:jc w:val="both"/>
        <w:rPr>
          <w:sz w:val="20"/>
        </w:rPr>
      </w:pPr>
      <w:r w:rsidRPr="001D1280">
        <w:rPr>
          <w:sz w:val="20"/>
        </w:rPr>
        <w:t xml:space="preserve">четырехэтажных – </w:t>
      </w:r>
      <w:smartTag w:uri="urn:schemas-microsoft-com:office:smarttags" w:element="metricconverter">
        <w:smartTagPr>
          <w:attr w:name="ProductID" w:val="12 м2"/>
        </w:smartTagPr>
        <w:r w:rsidRPr="001D1280">
          <w:rPr>
            <w:sz w:val="20"/>
          </w:rPr>
          <w:t>12 м2</w:t>
        </w:r>
      </w:smartTag>
      <w:r w:rsidRPr="001D1280">
        <w:rPr>
          <w:sz w:val="20"/>
        </w:rPr>
        <w:t>;</w:t>
      </w:r>
    </w:p>
    <w:p w:rsidR="00266FF7" w:rsidRPr="001D1280" w:rsidRDefault="00266FF7" w:rsidP="00266FF7">
      <w:pPr>
        <w:spacing w:line="240" w:lineRule="auto"/>
        <w:ind w:firstLine="709"/>
        <w:jc w:val="both"/>
        <w:rPr>
          <w:sz w:val="20"/>
        </w:rPr>
      </w:pPr>
      <w:r w:rsidRPr="001D1280">
        <w:rPr>
          <w:sz w:val="20"/>
        </w:rPr>
        <w:t xml:space="preserve">пятиэтажных – </w:t>
      </w:r>
      <w:smartTag w:uri="urn:schemas-microsoft-com:office:smarttags" w:element="metricconverter">
        <w:smartTagPr>
          <w:attr w:name="ProductID" w:val="10 м2"/>
        </w:smartTagPr>
        <w:r w:rsidRPr="001D1280">
          <w:rPr>
            <w:sz w:val="20"/>
          </w:rPr>
          <w:t>10 м2</w:t>
        </w:r>
      </w:smartTag>
      <w:r w:rsidRPr="001D1280">
        <w:rPr>
          <w:sz w:val="20"/>
        </w:rPr>
        <w:t>.</w:t>
      </w:r>
    </w:p>
    <w:p w:rsidR="00266FF7" w:rsidRPr="001D1280" w:rsidRDefault="00266FF7" w:rsidP="00266FF7">
      <w:pPr>
        <w:pStyle w:val="afb"/>
        <w:spacing w:after="0"/>
        <w:ind w:left="80"/>
        <w:jc w:val="center"/>
        <w:rPr>
          <w:rStyle w:val="afffff6"/>
          <w:color w:val="000000"/>
          <w:sz w:val="20"/>
          <w:szCs w:val="20"/>
          <w:lang w:val="ru-RU"/>
        </w:rPr>
        <w:sectPr w:rsidR="00266FF7" w:rsidRPr="001D1280" w:rsidSect="00B8572F">
          <w:footerReference w:type="default" r:id="rId144"/>
          <w:pgSz w:w="11906" w:h="16838"/>
          <w:pgMar w:top="1134" w:right="851" w:bottom="709" w:left="1644" w:header="709" w:footer="709" w:gutter="0"/>
          <w:cols w:space="708"/>
          <w:docGrid w:linePitch="360"/>
        </w:sectPr>
      </w:pPr>
    </w:p>
    <w:p w:rsidR="00266FF7" w:rsidRPr="001D1280" w:rsidRDefault="00266FF7" w:rsidP="00266FF7">
      <w:pPr>
        <w:pStyle w:val="1e"/>
        <w:shd w:val="clear" w:color="auto" w:fill="auto"/>
        <w:spacing w:line="210" w:lineRule="exact"/>
        <w:ind w:left="20"/>
        <w:jc w:val="center"/>
        <w:rPr>
          <w:sz w:val="20"/>
          <w:szCs w:val="20"/>
        </w:rPr>
      </w:pPr>
      <w:r w:rsidRPr="001D1280">
        <w:rPr>
          <w:rStyle w:val="afffff5"/>
          <w:color w:val="000000"/>
          <w:sz w:val="20"/>
          <w:szCs w:val="20"/>
        </w:rPr>
        <w:lastRenderedPageBreak/>
        <w:t>Ж-</w:t>
      </w:r>
      <w:r w:rsidRPr="001D1280">
        <w:rPr>
          <w:rStyle w:val="afffff5"/>
          <w:color w:val="000000"/>
          <w:sz w:val="20"/>
          <w:szCs w:val="20"/>
          <w:lang w:val="ru-RU"/>
        </w:rPr>
        <w:t>1</w:t>
      </w:r>
      <w:r w:rsidRPr="001D1280">
        <w:rPr>
          <w:rStyle w:val="afffff5"/>
          <w:color w:val="000000"/>
          <w:sz w:val="20"/>
          <w:szCs w:val="20"/>
        </w:rPr>
        <w:t xml:space="preserve"> - ЗОНА ЗАСТРОЙКИ ИНДИВИДУАЛЬНЫМИ ЖИЛЫМИ ДОМАМИ</w:t>
      </w:r>
    </w:p>
    <w:p w:rsidR="00266FF7" w:rsidRPr="001D1280" w:rsidRDefault="00266FF7" w:rsidP="00266FF7">
      <w:pPr>
        <w:pStyle w:val="afb"/>
        <w:spacing w:after="0"/>
        <w:ind w:left="80"/>
        <w:jc w:val="center"/>
        <w:rPr>
          <w:rStyle w:val="afffff6"/>
          <w:color w:val="000000"/>
          <w:sz w:val="20"/>
          <w:szCs w:val="20"/>
          <w:lang w:val="ru-RU"/>
        </w:rPr>
      </w:pPr>
    </w:p>
    <w:p w:rsidR="00266FF7" w:rsidRPr="001D1280" w:rsidRDefault="00266FF7" w:rsidP="00266FF7">
      <w:pPr>
        <w:pStyle w:val="afb"/>
        <w:spacing w:after="0"/>
        <w:ind w:left="80"/>
        <w:jc w:val="center"/>
        <w:rPr>
          <w:rStyle w:val="afffff6"/>
          <w:b/>
          <w:color w:val="000000"/>
          <w:sz w:val="20"/>
          <w:szCs w:val="20"/>
          <w:lang w:val="ru-RU"/>
        </w:rPr>
      </w:pPr>
    </w:p>
    <w:p w:rsidR="00266FF7" w:rsidRDefault="00266FF7" w:rsidP="00266FF7">
      <w:pPr>
        <w:pStyle w:val="afb"/>
        <w:spacing w:after="0"/>
        <w:ind w:left="80"/>
        <w:jc w:val="center"/>
        <w:rPr>
          <w:rStyle w:val="afffff6"/>
          <w:b/>
          <w:color w:val="000000"/>
          <w:sz w:val="20"/>
          <w:szCs w:val="20"/>
          <w:lang w:val="ru-RU"/>
        </w:rPr>
      </w:pPr>
      <w:r w:rsidRPr="001D1280">
        <w:rPr>
          <w:rStyle w:val="afffff6"/>
          <w:b/>
          <w:color w:val="000000"/>
          <w:sz w:val="20"/>
          <w:szCs w:val="20"/>
        </w:rPr>
        <w:t>Основные виды разрешенного использования</w:t>
      </w:r>
    </w:p>
    <w:p w:rsidR="00266FF7" w:rsidRDefault="00266FF7" w:rsidP="00266FF7">
      <w:pPr>
        <w:pStyle w:val="afb"/>
        <w:spacing w:after="0"/>
        <w:ind w:left="80"/>
        <w:jc w:val="center"/>
        <w:rPr>
          <w:rStyle w:val="afffff6"/>
          <w:b/>
          <w:color w:val="000000"/>
          <w:sz w:val="20"/>
          <w:szCs w:val="20"/>
          <w:lang w:val="ru-RU"/>
        </w:rPr>
      </w:pPr>
    </w:p>
    <w:p w:rsidR="00266FF7" w:rsidRPr="003E2A46" w:rsidRDefault="00266FF7" w:rsidP="00266FF7">
      <w:pPr>
        <w:pStyle w:val="afb"/>
        <w:spacing w:after="0"/>
        <w:ind w:left="80"/>
        <w:jc w:val="center"/>
        <w:rPr>
          <w:b/>
          <w:sz w:val="20"/>
          <w:szCs w:val="20"/>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80"/>
        <w:gridCol w:w="3907"/>
        <w:gridCol w:w="1873"/>
        <w:gridCol w:w="1585"/>
        <w:gridCol w:w="1729"/>
        <w:gridCol w:w="2617"/>
        <w:gridCol w:w="2014"/>
      </w:tblGrid>
      <w:tr w:rsidR="00266FF7" w:rsidRPr="001D1280" w:rsidTr="00B8572F">
        <w:tblPrEx>
          <w:tblCellMar>
            <w:top w:w="0" w:type="dxa"/>
            <w:left w:w="0" w:type="dxa"/>
            <w:bottom w:w="0" w:type="dxa"/>
            <w:right w:w="0" w:type="dxa"/>
          </w:tblCellMar>
        </w:tblPrEx>
        <w:trPr>
          <w:trHeight w:hRule="exact" w:val="1380"/>
        </w:trPr>
        <w:tc>
          <w:tcPr>
            <w:tcW w:w="427" w:type="pct"/>
            <w:vMerge w:val="restart"/>
            <w:shd w:val="clear" w:color="auto" w:fill="FFFFFF"/>
          </w:tcPr>
          <w:p w:rsidR="00266FF7" w:rsidRDefault="00266FF7" w:rsidP="00B8572F">
            <w:pPr>
              <w:pStyle w:val="afb"/>
              <w:spacing w:after="60" w:line="210" w:lineRule="exact"/>
              <w:ind w:left="240"/>
              <w:rPr>
                <w:color w:val="000000"/>
                <w:sz w:val="20"/>
                <w:szCs w:val="20"/>
                <w:lang w:val="ru-RU"/>
              </w:rPr>
            </w:pPr>
          </w:p>
          <w:p w:rsidR="00266FF7" w:rsidRPr="001D1280" w:rsidRDefault="00266FF7" w:rsidP="00B8572F">
            <w:pPr>
              <w:pStyle w:val="afb"/>
              <w:spacing w:after="60" w:line="210" w:lineRule="exact"/>
              <w:ind w:left="240"/>
              <w:rPr>
                <w:sz w:val="20"/>
                <w:szCs w:val="20"/>
              </w:rPr>
            </w:pPr>
            <w:r w:rsidRPr="001D1280">
              <w:rPr>
                <w:color w:val="000000"/>
                <w:sz w:val="20"/>
                <w:szCs w:val="20"/>
              </w:rPr>
              <w:t>№</w:t>
            </w:r>
          </w:p>
          <w:p w:rsidR="00266FF7" w:rsidRPr="001D1280" w:rsidRDefault="00266FF7" w:rsidP="00B8572F">
            <w:pPr>
              <w:pStyle w:val="afb"/>
              <w:spacing w:before="60" w:after="0" w:line="210" w:lineRule="exact"/>
              <w:ind w:left="240"/>
              <w:rPr>
                <w:sz w:val="20"/>
                <w:szCs w:val="20"/>
              </w:rPr>
            </w:pPr>
            <w:r w:rsidRPr="001D1280">
              <w:rPr>
                <w:color w:val="000000"/>
                <w:sz w:val="20"/>
                <w:szCs w:val="20"/>
              </w:rPr>
              <w:t>п/п</w:t>
            </w:r>
          </w:p>
        </w:tc>
        <w:tc>
          <w:tcPr>
            <w:tcW w:w="1302" w:type="pct"/>
            <w:vMerge w:val="restar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Наименование ВРИ</w:t>
            </w:r>
          </w:p>
        </w:tc>
        <w:tc>
          <w:tcPr>
            <w:tcW w:w="624" w:type="pct"/>
            <w:vMerge w:val="restart"/>
            <w:shd w:val="clear" w:color="auto" w:fill="FFFFFF"/>
          </w:tcPr>
          <w:p w:rsidR="00266FF7" w:rsidRPr="001D1280" w:rsidRDefault="00266FF7" w:rsidP="00B8572F">
            <w:pPr>
              <w:pStyle w:val="afb"/>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66FF7" w:rsidRPr="001D1280" w:rsidRDefault="00266FF7" w:rsidP="00B8572F">
            <w:pPr>
              <w:pStyle w:val="afb"/>
              <w:spacing w:after="0"/>
              <w:jc w:val="center"/>
              <w:rPr>
                <w:sz w:val="20"/>
                <w:szCs w:val="20"/>
                <w:lang w:val="ru-RU"/>
              </w:rPr>
            </w:pPr>
          </w:p>
        </w:tc>
        <w:tc>
          <w:tcPr>
            <w:tcW w:w="1104" w:type="pct"/>
            <w:gridSpan w:val="2"/>
            <w:shd w:val="clear" w:color="auto" w:fill="FFFFFF"/>
          </w:tcPr>
          <w:p w:rsidR="00266FF7" w:rsidRPr="001D1280" w:rsidRDefault="00266FF7" w:rsidP="00B8572F">
            <w:pPr>
              <w:pStyle w:val="afb"/>
              <w:spacing w:after="0" w:line="269" w:lineRule="exact"/>
              <w:jc w:val="center"/>
              <w:rPr>
                <w:color w:val="000000"/>
                <w:sz w:val="20"/>
                <w:szCs w:val="20"/>
                <w:lang w:val="ru-RU"/>
              </w:rPr>
            </w:pPr>
            <w:r w:rsidRPr="001D1280">
              <w:rPr>
                <w:color w:val="000000"/>
                <w:sz w:val="20"/>
                <w:szCs w:val="20"/>
                <w:lang w:val="ru-RU"/>
              </w:rPr>
              <w:t>П</w:t>
            </w:r>
            <w:r w:rsidRPr="001D1280">
              <w:rPr>
                <w:color w:val="000000"/>
                <w:sz w:val="20"/>
                <w:szCs w:val="20"/>
              </w:rPr>
              <w:t xml:space="preserve">редельные (минимальные и (или) максимальные) размеры земельных участков, в том числе их площадь </w:t>
            </w:r>
          </w:p>
          <w:p w:rsidR="00266FF7" w:rsidRPr="001D1280" w:rsidRDefault="00266FF7" w:rsidP="00B8572F">
            <w:pPr>
              <w:pStyle w:val="afb"/>
              <w:spacing w:after="0" w:line="269" w:lineRule="exact"/>
              <w:jc w:val="center"/>
              <w:rPr>
                <w:sz w:val="20"/>
                <w:szCs w:val="20"/>
              </w:rPr>
            </w:pPr>
            <w:r w:rsidRPr="001D1280">
              <w:rPr>
                <w:color w:val="000000"/>
                <w:sz w:val="20"/>
                <w:szCs w:val="20"/>
              </w:rPr>
              <w:t>(кв. м</w:t>
            </w:r>
            <w:r w:rsidRPr="001D1280">
              <w:rPr>
                <w:color w:val="000000"/>
                <w:sz w:val="20"/>
                <w:szCs w:val="20"/>
                <w:lang w:val="ru-RU"/>
              </w:rPr>
              <w:t xml:space="preserve"> / м</w:t>
            </w:r>
            <w:r w:rsidRPr="001D1280">
              <w:rPr>
                <w:color w:val="000000"/>
                <w:sz w:val="20"/>
                <w:szCs w:val="20"/>
              </w:rPr>
              <w:t>)</w:t>
            </w:r>
          </w:p>
        </w:tc>
        <w:tc>
          <w:tcPr>
            <w:tcW w:w="872" w:type="pct"/>
            <w:vMerge w:val="restart"/>
            <w:shd w:val="clear" w:color="auto" w:fill="FFFFFF"/>
          </w:tcPr>
          <w:p w:rsidR="00266FF7" w:rsidRPr="001D1280" w:rsidRDefault="00266FF7" w:rsidP="00B8572F">
            <w:pPr>
              <w:pStyle w:val="afb"/>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71" w:type="pct"/>
            <w:vMerge w:val="restart"/>
            <w:shd w:val="clear" w:color="auto" w:fill="FFFFFF"/>
          </w:tcPr>
          <w:p w:rsidR="00266FF7" w:rsidRPr="001D1280" w:rsidRDefault="00266FF7" w:rsidP="00B8572F">
            <w:pPr>
              <w:pStyle w:val="afb"/>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66FF7" w:rsidRPr="001D1280" w:rsidTr="00B8572F">
        <w:tblPrEx>
          <w:tblCellMar>
            <w:top w:w="0" w:type="dxa"/>
            <w:left w:w="0" w:type="dxa"/>
            <w:bottom w:w="0" w:type="dxa"/>
            <w:right w:w="0" w:type="dxa"/>
          </w:tblCellMar>
        </w:tblPrEx>
        <w:trPr>
          <w:trHeight w:hRule="exact" w:val="1099"/>
        </w:trPr>
        <w:tc>
          <w:tcPr>
            <w:tcW w:w="427" w:type="pct"/>
            <w:vMerge/>
            <w:shd w:val="clear" w:color="auto" w:fill="FFFFFF"/>
          </w:tcPr>
          <w:p w:rsidR="00266FF7" w:rsidRPr="001D1280" w:rsidRDefault="00266FF7" w:rsidP="00B8572F">
            <w:pPr>
              <w:pStyle w:val="afb"/>
              <w:spacing w:after="0"/>
              <w:ind w:right="240"/>
              <w:jc w:val="right"/>
              <w:rPr>
                <w:sz w:val="20"/>
                <w:szCs w:val="20"/>
              </w:rPr>
            </w:pPr>
          </w:p>
        </w:tc>
        <w:tc>
          <w:tcPr>
            <w:tcW w:w="1302" w:type="pct"/>
            <w:vMerge/>
            <w:shd w:val="clear" w:color="auto" w:fill="FFFFFF"/>
          </w:tcPr>
          <w:p w:rsidR="00266FF7" w:rsidRPr="001D1280" w:rsidRDefault="00266FF7" w:rsidP="00B8572F">
            <w:pPr>
              <w:pStyle w:val="afb"/>
              <w:spacing w:after="0"/>
              <w:ind w:right="240"/>
              <w:jc w:val="right"/>
              <w:rPr>
                <w:sz w:val="20"/>
                <w:szCs w:val="20"/>
              </w:rPr>
            </w:pPr>
          </w:p>
        </w:tc>
        <w:tc>
          <w:tcPr>
            <w:tcW w:w="624" w:type="pct"/>
            <w:vMerge/>
            <w:shd w:val="clear" w:color="auto" w:fill="FFFFFF"/>
          </w:tcPr>
          <w:p w:rsidR="00266FF7" w:rsidRPr="001D1280" w:rsidRDefault="00266FF7" w:rsidP="00B8572F">
            <w:pPr>
              <w:pStyle w:val="afb"/>
              <w:spacing w:after="0"/>
              <w:ind w:right="240"/>
              <w:jc w:val="right"/>
              <w:rPr>
                <w:sz w:val="20"/>
                <w:szCs w:val="20"/>
              </w:rPr>
            </w:pPr>
          </w:p>
        </w:tc>
        <w:tc>
          <w:tcPr>
            <w:tcW w:w="528"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en-US" w:eastAsia="en-US"/>
              </w:rPr>
              <w:t>min</w:t>
            </w:r>
          </w:p>
        </w:tc>
        <w:tc>
          <w:tcPr>
            <w:tcW w:w="576"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en-US" w:eastAsia="en-US"/>
              </w:rPr>
              <w:t>max</w:t>
            </w:r>
          </w:p>
        </w:tc>
        <w:tc>
          <w:tcPr>
            <w:tcW w:w="872" w:type="pct"/>
            <w:vMerge/>
            <w:shd w:val="clear" w:color="auto" w:fill="FFFFFF"/>
          </w:tcPr>
          <w:p w:rsidR="00266FF7" w:rsidRPr="001D1280" w:rsidRDefault="00266FF7" w:rsidP="00B8572F">
            <w:pPr>
              <w:pStyle w:val="afb"/>
              <w:spacing w:after="0" w:line="210" w:lineRule="exact"/>
              <w:jc w:val="center"/>
              <w:rPr>
                <w:sz w:val="20"/>
                <w:szCs w:val="20"/>
              </w:rPr>
            </w:pPr>
          </w:p>
        </w:tc>
        <w:tc>
          <w:tcPr>
            <w:tcW w:w="671" w:type="pct"/>
            <w:vMerge/>
            <w:shd w:val="clear" w:color="auto" w:fill="FFFFFF"/>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562"/>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shd w:val="clear" w:color="auto" w:fill="FFFFFF"/>
          </w:tcPr>
          <w:p w:rsidR="00266FF7" w:rsidRPr="001D1280" w:rsidRDefault="00266FF7" w:rsidP="00B8572F">
            <w:pPr>
              <w:pStyle w:val="afb"/>
              <w:spacing w:after="0" w:line="278" w:lineRule="exact"/>
              <w:ind w:left="120"/>
              <w:rPr>
                <w:sz w:val="20"/>
                <w:szCs w:val="20"/>
                <w:lang w:val="ru-RU"/>
              </w:rPr>
            </w:pPr>
            <w:r w:rsidRPr="001D1280">
              <w:rPr>
                <w:color w:val="000000"/>
                <w:sz w:val="20"/>
                <w:szCs w:val="20"/>
              </w:rPr>
              <w:t>Для индивидуального жилищного строительства</w:t>
            </w:r>
            <w:r w:rsidRPr="001D1280">
              <w:rPr>
                <w:color w:val="000000"/>
                <w:sz w:val="20"/>
                <w:szCs w:val="20"/>
                <w:lang w:val="ru-RU"/>
              </w:rPr>
              <w:t xml:space="preserve"> (</w:t>
            </w:r>
            <w:r w:rsidRPr="001D1280">
              <w:rPr>
                <w:color w:val="000000"/>
                <w:sz w:val="20"/>
                <w:szCs w:val="20"/>
              </w:rPr>
              <w:t>2.1</w:t>
            </w:r>
            <w:r w:rsidRPr="001D1280">
              <w:rPr>
                <w:color w:val="000000"/>
                <w:sz w:val="20"/>
                <w:szCs w:val="20"/>
                <w:lang w:val="ru-RU"/>
              </w:rPr>
              <w:t>)</w:t>
            </w:r>
          </w:p>
        </w:tc>
        <w:tc>
          <w:tcPr>
            <w:tcW w:w="624"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28"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lang w:val="ru-RU"/>
              </w:rPr>
              <w:t>10</w:t>
            </w:r>
            <w:r w:rsidRPr="001D1280">
              <w:rPr>
                <w:color w:val="000000"/>
                <w:sz w:val="20"/>
                <w:szCs w:val="20"/>
              </w:rPr>
              <w:t>00</w:t>
            </w:r>
            <w:r w:rsidRPr="001D1280">
              <w:rPr>
                <w:color w:val="000000"/>
                <w:sz w:val="20"/>
                <w:szCs w:val="20"/>
                <w:lang w:val="ru-RU"/>
              </w:rPr>
              <w:t>/10</w:t>
            </w:r>
          </w:p>
        </w:tc>
        <w:tc>
          <w:tcPr>
            <w:tcW w:w="576"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rPr>
              <w:t>3 000</w:t>
            </w:r>
            <w:r w:rsidRPr="001D1280">
              <w:rPr>
                <w:color w:val="000000"/>
                <w:sz w:val="20"/>
                <w:szCs w:val="20"/>
                <w:lang w:val="ru-RU"/>
              </w:rPr>
              <w:t>/30</w:t>
            </w:r>
          </w:p>
        </w:tc>
        <w:tc>
          <w:tcPr>
            <w:tcW w:w="872"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739"/>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shd w:val="clear" w:color="auto" w:fill="FFFFFF"/>
          </w:tcPr>
          <w:p w:rsidR="00266FF7" w:rsidRPr="001D1280" w:rsidRDefault="00266FF7" w:rsidP="00B8572F">
            <w:pPr>
              <w:pStyle w:val="afb"/>
              <w:spacing w:after="0"/>
              <w:ind w:left="120"/>
              <w:rPr>
                <w:sz w:val="20"/>
                <w:szCs w:val="20"/>
                <w:lang w:val="ru-RU"/>
              </w:rPr>
            </w:pPr>
            <w:r w:rsidRPr="001D1280">
              <w:rPr>
                <w:color w:val="000000"/>
                <w:sz w:val="20"/>
                <w:szCs w:val="20"/>
              </w:rPr>
              <w:t>Для ведения личного подсобного хозяйства</w:t>
            </w:r>
            <w:r w:rsidRPr="001D1280">
              <w:rPr>
                <w:color w:val="000000"/>
                <w:sz w:val="20"/>
                <w:szCs w:val="20"/>
                <w:lang w:val="ru-RU"/>
              </w:rPr>
              <w:t xml:space="preserve"> (</w:t>
            </w:r>
            <w:r w:rsidRPr="001D1280">
              <w:rPr>
                <w:color w:val="000000"/>
                <w:sz w:val="20"/>
                <w:szCs w:val="20"/>
              </w:rPr>
              <w:t>2.2</w:t>
            </w:r>
            <w:r w:rsidRPr="001D1280">
              <w:rPr>
                <w:color w:val="000000"/>
                <w:sz w:val="20"/>
                <w:szCs w:val="20"/>
                <w:lang w:val="ru-RU"/>
              </w:rPr>
              <w:t>)</w:t>
            </w:r>
          </w:p>
        </w:tc>
        <w:tc>
          <w:tcPr>
            <w:tcW w:w="624"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28"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lang w:val="ru-RU"/>
              </w:rPr>
              <w:t>10</w:t>
            </w:r>
            <w:r w:rsidRPr="001D1280">
              <w:rPr>
                <w:color w:val="000000"/>
                <w:sz w:val="20"/>
                <w:szCs w:val="20"/>
              </w:rPr>
              <w:t>00</w:t>
            </w:r>
            <w:r w:rsidRPr="001D1280">
              <w:rPr>
                <w:color w:val="000000"/>
                <w:sz w:val="20"/>
                <w:szCs w:val="20"/>
                <w:lang w:val="ru-RU"/>
              </w:rPr>
              <w:t>/10</w:t>
            </w:r>
          </w:p>
        </w:tc>
        <w:tc>
          <w:tcPr>
            <w:tcW w:w="576"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rPr>
              <w:t>3 000</w:t>
            </w:r>
            <w:r w:rsidRPr="001D1280">
              <w:rPr>
                <w:color w:val="000000"/>
                <w:sz w:val="20"/>
                <w:szCs w:val="20"/>
                <w:lang w:val="ru-RU"/>
              </w:rPr>
              <w:t>/30</w:t>
            </w:r>
          </w:p>
        </w:tc>
        <w:tc>
          <w:tcPr>
            <w:tcW w:w="872"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840"/>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color w:val="000000"/>
                <w:sz w:val="20"/>
                <w:szCs w:val="20"/>
              </w:rPr>
              <w:t>Блокированная жилая застройка</w:t>
            </w:r>
            <w:r w:rsidRPr="001D1280">
              <w:rPr>
                <w:color w:val="000000"/>
                <w:sz w:val="20"/>
                <w:szCs w:val="20"/>
                <w:lang w:val="ru-RU"/>
              </w:rPr>
              <w:t xml:space="preserve"> (</w:t>
            </w:r>
            <w:r w:rsidRPr="001D1280">
              <w:rPr>
                <w:color w:val="000000"/>
                <w:sz w:val="20"/>
                <w:szCs w:val="20"/>
              </w:rPr>
              <w:t>2.3</w:t>
            </w:r>
            <w:r w:rsidRPr="001D1280">
              <w:rPr>
                <w:color w:val="000000"/>
                <w:sz w:val="20"/>
                <w:szCs w:val="20"/>
                <w:lang w:val="ru-RU"/>
              </w:rPr>
              <w:t>)</w:t>
            </w:r>
          </w:p>
        </w:tc>
        <w:tc>
          <w:tcPr>
            <w:tcW w:w="624"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28"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lang w:val="ru-RU"/>
              </w:rPr>
              <w:t>200/10</w:t>
            </w:r>
          </w:p>
        </w:tc>
        <w:tc>
          <w:tcPr>
            <w:tcW w:w="576"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lang w:val="ru-RU"/>
              </w:rPr>
              <w:t>600/20</w:t>
            </w:r>
          </w:p>
        </w:tc>
        <w:tc>
          <w:tcPr>
            <w:tcW w:w="872" w:type="pct"/>
            <w:shd w:val="clear" w:color="auto" w:fill="FFFFFF"/>
          </w:tcPr>
          <w:p w:rsidR="00266FF7" w:rsidRPr="001D1280" w:rsidRDefault="00266FF7" w:rsidP="00B8572F">
            <w:pPr>
              <w:pStyle w:val="afb"/>
              <w:widowControl w:val="0"/>
              <w:tabs>
                <w:tab w:val="left" w:pos="173"/>
              </w:tabs>
              <w:spacing w:after="0" w:line="274" w:lineRule="exact"/>
              <w:jc w:val="center"/>
              <w:rPr>
                <w:sz w:val="20"/>
                <w:szCs w:val="20"/>
              </w:rPr>
            </w:pPr>
            <w:r w:rsidRPr="001D1280">
              <w:rPr>
                <w:color w:val="000000"/>
                <w:sz w:val="20"/>
                <w:szCs w:val="20"/>
                <w:lang w:val="ru-RU"/>
              </w:rPr>
              <w:t>30 %</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0</w:t>
            </w:r>
          </w:p>
        </w:tc>
      </w:tr>
      <w:tr w:rsidR="00266FF7" w:rsidRPr="001D1280" w:rsidTr="00B8572F">
        <w:tblPrEx>
          <w:tblCellMar>
            <w:top w:w="0" w:type="dxa"/>
            <w:left w:w="0" w:type="dxa"/>
            <w:bottom w:w="0" w:type="dxa"/>
            <w:right w:w="0" w:type="dxa"/>
          </w:tblCellMar>
        </w:tblPrEx>
        <w:trPr>
          <w:trHeight w:hRule="exact" w:val="840"/>
        </w:trPr>
        <w:tc>
          <w:tcPr>
            <w:tcW w:w="427" w:type="pct"/>
            <w:shd w:val="clear" w:color="auto" w:fill="FFFFFF"/>
          </w:tcPr>
          <w:p w:rsidR="00266FF7" w:rsidRPr="001D1280" w:rsidRDefault="00266FF7" w:rsidP="00B8572F">
            <w:pPr>
              <w:pStyle w:val="afb"/>
              <w:numPr>
                <w:ilvl w:val="0"/>
                <w:numId w:val="11"/>
              </w:numPr>
              <w:spacing w:after="0" w:line="210" w:lineRule="exact"/>
              <w:rPr>
                <w:color w:val="000000"/>
                <w:sz w:val="20"/>
                <w:szCs w:val="20"/>
                <w:lang w:val="ru-RU"/>
              </w:rPr>
            </w:pPr>
          </w:p>
        </w:tc>
        <w:tc>
          <w:tcPr>
            <w:tcW w:w="1302" w:type="pct"/>
            <w:shd w:val="clear" w:color="auto" w:fill="FFFFFF"/>
          </w:tcPr>
          <w:p w:rsidR="00266FF7" w:rsidRPr="001D1280" w:rsidRDefault="00266FF7" w:rsidP="00B8572F">
            <w:pPr>
              <w:pStyle w:val="afb"/>
              <w:spacing w:after="0" w:line="278" w:lineRule="exact"/>
              <w:ind w:left="120"/>
              <w:rPr>
                <w:sz w:val="20"/>
                <w:szCs w:val="20"/>
                <w:lang w:val="ru-RU"/>
              </w:rPr>
            </w:pPr>
            <w:r w:rsidRPr="001D1280">
              <w:rPr>
                <w:sz w:val="20"/>
                <w:szCs w:val="20"/>
              </w:rPr>
              <w:t>Ведение огородничества</w:t>
            </w:r>
            <w:r w:rsidRPr="001D1280">
              <w:rPr>
                <w:sz w:val="20"/>
                <w:szCs w:val="20"/>
                <w:lang w:val="ru-RU"/>
              </w:rPr>
              <w:t xml:space="preserve"> (</w:t>
            </w:r>
            <w:r w:rsidRPr="001D1280">
              <w:rPr>
                <w:sz w:val="20"/>
                <w:szCs w:val="20"/>
              </w:rPr>
              <w:t>13.1</w:t>
            </w:r>
            <w:r w:rsidRPr="001D1280">
              <w:rPr>
                <w:sz w:val="20"/>
                <w:szCs w:val="20"/>
                <w:lang w:val="ru-RU"/>
              </w:rPr>
              <w:t>)</w:t>
            </w:r>
          </w:p>
        </w:tc>
        <w:tc>
          <w:tcPr>
            <w:tcW w:w="624"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28"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r w:rsidRPr="001D1280">
              <w:rPr>
                <w:color w:val="000000"/>
                <w:sz w:val="20"/>
                <w:szCs w:val="20"/>
                <w:lang w:val="ru-RU"/>
              </w:rPr>
              <w:t>/10</w:t>
            </w:r>
          </w:p>
        </w:tc>
        <w:tc>
          <w:tcPr>
            <w:tcW w:w="576"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rPr>
              <w:t>3 000</w:t>
            </w:r>
            <w:r w:rsidRPr="001D1280">
              <w:rPr>
                <w:color w:val="000000"/>
                <w:sz w:val="20"/>
                <w:szCs w:val="20"/>
                <w:lang w:val="ru-RU"/>
              </w:rPr>
              <w:t>/30</w:t>
            </w:r>
          </w:p>
        </w:tc>
        <w:tc>
          <w:tcPr>
            <w:tcW w:w="872"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62"/>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lang w:val="ru-RU"/>
              </w:rPr>
            </w:pPr>
          </w:p>
        </w:tc>
        <w:tc>
          <w:tcPr>
            <w:tcW w:w="1302" w:type="pct"/>
            <w:shd w:val="clear" w:color="auto" w:fill="FFFFFF"/>
          </w:tcPr>
          <w:p w:rsidR="00266FF7" w:rsidRPr="001D1280" w:rsidRDefault="00266FF7" w:rsidP="00B8572F">
            <w:pPr>
              <w:pStyle w:val="afb"/>
              <w:spacing w:after="0" w:line="210" w:lineRule="exact"/>
              <w:ind w:left="120"/>
              <w:rPr>
                <w:color w:val="000000"/>
                <w:sz w:val="20"/>
                <w:szCs w:val="20"/>
                <w:lang w:val="ru-RU"/>
              </w:rPr>
            </w:pPr>
            <w:r w:rsidRPr="001D1280">
              <w:rPr>
                <w:sz w:val="20"/>
                <w:szCs w:val="20"/>
              </w:rPr>
              <w:t>Ведение садоводства</w:t>
            </w:r>
            <w:r w:rsidRPr="001D1280">
              <w:rPr>
                <w:sz w:val="20"/>
                <w:szCs w:val="20"/>
                <w:lang w:val="ru-RU"/>
              </w:rPr>
              <w:t xml:space="preserve"> (</w:t>
            </w:r>
            <w:r w:rsidRPr="001D1280">
              <w:rPr>
                <w:sz w:val="20"/>
                <w:szCs w:val="20"/>
              </w:rPr>
              <w:t>13.2</w:t>
            </w:r>
            <w:r w:rsidRPr="001D1280">
              <w:rPr>
                <w:sz w:val="20"/>
                <w:szCs w:val="20"/>
                <w:lang w:val="ru-RU"/>
              </w:rPr>
              <w:t>)</w:t>
            </w:r>
          </w:p>
        </w:tc>
        <w:tc>
          <w:tcPr>
            <w:tcW w:w="624" w:type="pct"/>
            <w:shd w:val="clear" w:color="auto" w:fill="FFFFFF"/>
          </w:tcPr>
          <w:p w:rsidR="00266FF7" w:rsidRPr="001D1280" w:rsidRDefault="00266FF7" w:rsidP="00B8572F">
            <w:pPr>
              <w:pStyle w:val="ConsPlusNormal"/>
              <w:rPr>
                <w:rFonts w:ascii="Times New Roman" w:hAnsi="Times New Roman"/>
              </w:rPr>
            </w:pPr>
            <w:r w:rsidRPr="001D1280">
              <w:rPr>
                <w:rFonts w:ascii="Times New Roman" w:hAnsi="Times New Roman"/>
              </w:rPr>
              <w:t>3/12</w:t>
            </w:r>
          </w:p>
        </w:tc>
        <w:tc>
          <w:tcPr>
            <w:tcW w:w="528"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r w:rsidRPr="001D1280">
              <w:rPr>
                <w:color w:val="000000"/>
                <w:sz w:val="20"/>
                <w:szCs w:val="20"/>
                <w:lang w:val="ru-RU"/>
              </w:rPr>
              <w:t>/10</w:t>
            </w:r>
          </w:p>
        </w:tc>
        <w:tc>
          <w:tcPr>
            <w:tcW w:w="576"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rPr>
              <w:t>3 000</w:t>
            </w:r>
            <w:r w:rsidRPr="001D1280">
              <w:rPr>
                <w:color w:val="000000"/>
                <w:sz w:val="20"/>
                <w:szCs w:val="20"/>
                <w:lang w:val="ru-RU"/>
              </w:rPr>
              <w:t>/30</w:t>
            </w:r>
          </w:p>
        </w:tc>
        <w:tc>
          <w:tcPr>
            <w:tcW w:w="872"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71"/>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shd w:val="clear" w:color="auto" w:fill="FFFFFF"/>
          </w:tcPr>
          <w:p w:rsidR="00266FF7" w:rsidRPr="001D1280" w:rsidRDefault="00266FF7" w:rsidP="00B8572F">
            <w:pPr>
              <w:pStyle w:val="afb"/>
              <w:spacing w:after="0" w:line="210" w:lineRule="exact"/>
              <w:ind w:left="120"/>
              <w:rPr>
                <w:color w:val="000000"/>
                <w:sz w:val="20"/>
                <w:szCs w:val="20"/>
                <w:lang w:val="ru-RU"/>
              </w:rPr>
            </w:pPr>
            <w:r w:rsidRPr="001D1280">
              <w:rPr>
                <w:sz w:val="20"/>
                <w:szCs w:val="20"/>
              </w:rPr>
              <w:t>Ведение дачного хозяйства</w:t>
            </w:r>
            <w:r w:rsidRPr="001D1280">
              <w:rPr>
                <w:sz w:val="20"/>
                <w:szCs w:val="20"/>
                <w:lang w:val="ru-RU"/>
              </w:rPr>
              <w:t xml:space="preserve"> (</w:t>
            </w:r>
            <w:r w:rsidRPr="001D1280">
              <w:rPr>
                <w:sz w:val="20"/>
                <w:szCs w:val="20"/>
              </w:rPr>
              <w:t>13.3</w:t>
            </w:r>
            <w:r w:rsidRPr="001D1280">
              <w:rPr>
                <w:sz w:val="20"/>
                <w:szCs w:val="20"/>
                <w:lang w:val="ru-RU"/>
              </w:rPr>
              <w:t>)</w:t>
            </w:r>
          </w:p>
        </w:tc>
        <w:tc>
          <w:tcPr>
            <w:tcW w:w="624" w:type="pct"/>
            <w:shd w:val="clear" w:color="auto" w:fill="FFFFFF"/>
          </w:tcPr>
          <w:p w:rsidR="00266FF7" w:rsidRPr="001D1280" w:rsidRDefault="00266FF7" w:rsidP="00B8572F">
            <w:pPr>
              <w:pStyle w:val="ConsPlusNormal"/>
              <w:rPr>
                <w:rFonts w:ascii="Times New Roman" w:hAnsi="Times New Roman"/>
              </w:rPr>
            </w:pPr>
            <w:r w:rsidRPr="001D1280">
              <w:rPr>
                <w:rFonts w:ascii="Times New Roman" w:hAnsi="Times New Roman"/>
              </w:rPr>
              <w:t>3/12</w:t>
            </w:r>
          </w:p>
        </w:tc>
        <w:tc>
          <w:tcPr>
            <w:tcW w:w="528"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r w:rsidRPr="001D1280">
              <w:rPr>
                <w:color w:val="000000"/>
                <w:sz w:val="20"/>
                <w:szCs w:val="20"/>
                <w:lang w:val="ru-RU"/>
              </w:rPr>
              <w:t>/10</w:t>
            </w:r>
          </w:p>
        </w:tc>
        <w:tc>
          <w:tcPr>
            <w:tcW w:w="576"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color w:val="000000"/>
                <w:sz w:val="20"/>
                <w:szCs w:val="20"/>
              </w:rPr>
              <w:t>3 000</w:t>
            </w:r>
            <w:r w:rsidRPr="001D1280">
              <w:rPr>
                <w:color w:val="000000"/>
                <w:sz w:val="20"/>
                <w:szCs w:val="20"/>
                <w:lang w:val="ru-RU"/>
              </w:rPr>
              <w:t>/30</w:t>
            </w:r>
          </w:p>
        </w:tc>
        <w:tc>
          <w:tcPr>
            <w:tcW w:w="872"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71"/>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sz w:val="20"/>
                <w:szCs w:val="20"/>
              </w:rPr>
              <w:t>Обслуживание жилой застройки</w:t>
            </w:r>
            <w:r w:rsidRPr="001D1280">
              <w:rPr>
                <w:sz w:val="20"/>
                <w:szCs w:val="20"/>
                <w:lang w:val="ru-RU"/>
              </w:rPr>
              <w:t xml:space="preserve"> (</w:t>
            </w:r>
            <w:r w:rsidRPr="001D1280">
              <w:rPr>
                <w:sz w:val="20"/>
                <w:szCs w:val="20"/>
              </w:rPr>
              <w:t>2.7</w:t>
            </w:r>
            <w:r w:rsidRPr="001D1280">
              <w:rPr>
                <w:sz w:val="20"/>
                <w:szCs w:val="20"/>
                <w:lang w:val="ru-RU"/>
              </w:rPr>
              <w:t>)</w:t>
            </w:r>
          </w:p>
        </w:tc>
        <w:tc>
          <w:tcPr>
            <w:tcW w:w="624" w:type="pct"/>
            <w:shd w:val="clear" w:color="auto" w:fill="FFFFFF"/>
          </w:tcPr>
          <w:p w:rsidR="00266FF7" w:rsidRPr="001D1280" w:rsidRDefault="00266FF7" w:rsidP="00B8572F">
            <w:pPr>
              <w:pStyle w:val="ConsPlusNormal"/>
              <w:rPr>
                <w:rFonts w:ascii="Times New Roman" w:hAnsi="Times New Roman"/>
              </w:rPr>
            </w:pPr>
            <w:r w:rsidRPr="001D1280">
              <w:rPr>
                <w:rFonts w:ascii="Times New Roman" w:hAnsi="Times New Roman"/>
              </w:rPr>
              <w:t>3/12</w:t>
            </w:r>
          </w:p>
        </w:tc>
        <w:tc>
          <w:tcPr>
            <w:tcW w:w="528"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200/10</w:t>
            </w:r>
          </w:p>
        </w:tc>
        <w:tc>
          <w:tcPr>
            <w:tcW w:w="576"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872"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80 %</w:t>
            </w:r>
          </w:p>
        </w:tc>
        <w:tc>
          <w:tcPr>
            <w:tcW w:w="671"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3</w:t>
            </w:r>
          </w:p>
        </w:tc>
      </w:tr>
      <w:tr w:rsidR="00266FF7" w:rsidRPr="001D1280" w:rsidTr="00B8572F">
        <w:tblPrEx>
          <w:tblCellMar>
            <w:top w:w="0" w:type="dxa"/>
            <w:left w:w="0" w:type="dxa"/>
            <w:bottom w:w="0" w:type="dxa"/>
            <w:right w:w="0" w:type="dxa"/>
          </w:tblCellMar>
        </w:tblPrEx>
        <w:trPr>
          <w:trHeight w:hRule="exact" w:val="571"/>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shd w:val="clear" w:color="auto" w:fill="FFFFFF"/>
          </w:tcPr>
          <w:p w:rsidR="00266FF7" w:rsidRPr="001D1280" w:rsidRDefault="00266FF7" w:rsidP="00B8572F">
            <w:pPr>
              <w:pStyle w:val="afb"/>
              <w:spacing w:after="0" w:line="210" w:lineRule="exact"/>
              <w:jc w:val="both"/>
              <w:rPr>
                <w:color w:val="000000"/>
                <w:sz w:val="20"/>
                <w:szCs w:val="20"/>
              </w:rPr>
            </w:pPr>
            <w:r w:rsidRPr="001D1280">
              <w:rPr>
                <w:color w:val="000000"/>
                <w:sz w:val="20"/>
                <w:szCs w:val="20"/>
                <w:lang w:val="ru-RU"/>
              </w:rPr>
              <w:t>Обслуживание автотранспорта (4.9)</w:t>
            </w:r>
          </w:p>
        </w:tc>
        <w:tc>
          <w:tcPr>
            <w:tcW w:w="624"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1/4</w:t>
            </w:r>
          </w:p>
        </w:tc>
        <w:tc>
          <w:tcPr>
            <w:tcW w:w="528"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0</w:t>
            </w:r>
            <w:r w:rsidRPr="001D1280">
              <w:rPr>
                <w:rStyle w:val="0pt"/>
                <w:color w:val="000000"/>
                <w:sz w:val="20"/>
                <w:szCs w:val="20"/>
                <w:lang w:val="ru-RU"/>
              </w:rPr>
              <w:t>/10</w:t>
            </w:r>
          </w:p>
        </w:tc>
        <w:tc>
          <w:tcPr>
            <w:tcW w:w="576"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20 000</w:t>
            </w:r>
            <w:r w:rsidRPr="001D1280">
              <w:rPr>
                <w:rStyle w:val="0pt"/>
                <w:color w:val="000000"/>
                <w:sz w:val="20"/>
                <w:szCs w:val="20"/>
                <w:lang w:val="ru-RU"/>
              </w:rPr>
              <w:t>/200</w:t>
            </w:r>
          </w:p>
        </w:tc>
        <w:tc>
          <w:tcPr>
            <w:tcW w:w="872"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71"/>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shd w:val="clear" w:color="auto" w:fill="FFFFFF"/>
          </w:tcPr>
          <w:p w:rsidR="00266FF7" w:rsidRPr="001D1280" w:rsidRDefault="00266FF7" w:rsidP="00B8572F">
            <w:pPr>
              <w:pStyle w:val="afb"/>
              <w:spacing w:after="0" w:line="210" w:lineRule="exact"/>
              <w:jc w:val="both"/>
              <w:rPr>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w:t>
            </w:r>
            <w:r w:rsidRPr="001D1280">
              <w:rPr>
                <w:color w:val="000000"/>
                <w:sz w:val="20"/>
                <w:szCs w:val="20"/>
              </w:rPr>
              <w:t>3.1</w:t>
            </w:r>
            <w:r w:rsidRPr="001D1280">
              <w:rPr>
                <w:color w:val="000000"/>
                <w:sz w:val="20"/>
                <w:szCs w:val="20"/>
                <w:lang w:val="ru-RU"/>
              </w:rPr>
              <w:t>)</w:t>
            </w:r>
          </w:p>
        </w:tc>
        <w:tc>
          <w:tcPr>
            <w:tcW w:w="624"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28"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200/10</w:t>
            </w:r>
          </w:p>
        </w:tc>
        <w:tc>
          <w:tcPr>
            <w:tcW w:w="576"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872"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71"/>
        </w:trPr>
        <w:tc>
          <w:tcPr>
            <w:tcW w:w="427" w:type="pct"/>
            <w:vMerge w:val="restar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vMerge w:val="restar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Объекты гаражного назначения</w:t>
            </w:r>
            <w:r w:rsidRPr="001D1280">
              <w:rPr>
                <w:rStyle w:val="0pt"/>
                <w:color w:val="000000"/>
                <w:sz w:val="20"/>
                <w:szCs w:val="20"/>
                <w:lang w:val="ru-RU"/>
              </w:rPr>
              <w:t xml:space="preserve"> (</w:t>
            </w:r>
            <w:r w:rsidRPr="001D1280">
              <w:rPr>
                <w:rStyle w:val="0pt"/>
                <w:color w:val="000000"/>
                <w:sz w:val="20"/>
                <w:szCs w:val="20"/>
              </w:rPr>
              <w:t>2.7.1</w:t>
            </w:r>
            <w:r w:rsidRPr="001D1280">
              <w:rPr>
                <w:rStyle w:val="0pt"/>
                <w:color w:val="000000"/>
                <w:sz w:val="20"/>
                <w:szCs w:val="20"/>
                <w:lang w:val="ru-RU"/>
              </w:rPr>
              <w:t>)</w:t>
            </w:r>
          </w:p>
        </w:tc>
        <w:tc>
          <w:tcPr>
            <w:tcW w:w="624" w:type="pct"/>
            <w:vMerge w:val="restar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1/2,5</w:t>
            </w:r>
          </w:p>
        </w:tc>
        <w:tc>
          <w:tcPr>
            <w:tcW w:w="528"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3</w:t>
            </w:r>
            <w:r w:rsidRPr="001D1280">
              <w:rPr>
                <w:rStyle w:val="0pt"/>
                <w:color w:val="000000"/>
                <w:sz w:val="20"/>
                <w:szCs w:val="20"/>
              </w:rPr>
              <w:t>0 (15)*</w:t>
            </w:r>
            <w:r w:rsidRPr="001D1280">
              <w:rPr>
                <w:rStyle w:val="0pt"/>
                <w:color w:val="000000"/>
                <w:sz w:val="20"/>
                <w:szCs w:val="20"/>
                <w:lang w:val="ru-RU"/>
              </w:rPr>
              <w:t>/5 (3)*</w:t>
            </w:r>
          </w:p>
        </w:tc>
        <w:tc>
          <w:tcPr>
            <w:tcW w:w="576"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20 000 (50)*</w:t>
            </w:r>
            <w:r w:rsidRPr="001D1280">
              <w:rPr>
                <w:rStyle w:val="0pt"/>
                <w:color w:val="000000"/>
                <w:sz w:val="20"/>
                <w:szCs w:val="20"/>
                <w:lang w:val="ru-RU"/>
              </w:rPr>
              <w:t>/140(5)</w:t>
            </w:r>
          </w:p>
        </w:tc>
        <w:tc>
          <w:tcPr>
            <w:tcW w:w="872"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 (100%)*</w:t>
            </w:r>
          </w:p>
        </w:tc>
        <w:tc>
          <w:tcPr>
            <w:tcW w:w="671"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 (0</w:t>
            </w:r>
            <w:r w:rsidRPr="001D1280">
              <w:rPr>
                <w:rStyle w:val="0pt"/>
                <w:color w:val="000000"/>
                <w:sz w:val="20"/>
                <w:szCs w:val="20"/>
                <w:lang w:val="ru-RU"/>
              </w:rPr>
              <w:t>,5</w:t>
            </w:r>
            <w:r w:rsidRPr="001D1280">
              <w:rPr>
                <w:rStyle w:val="0pt"/>
                <w:color w:val="000000"/>
                <w:sz w:val="20"/>
                <w:szCs w:val="20"/>
              </w:rPr>
              <w:t>)*</w:t>
            </w:r>
          </w:p>
        </w:tc>
      </w:tr>
      <w:tr w:rsidR="00266FF7" w:rsidRPr="001D1280" w:rsidTr="00B8572F">
        <w:tblPrEx>
          <w:tblCellMar>
            <w:top w:w="0" w:type="dxa"/>
            <w:left w:w="0" w:type="dxa"/>
            <w:bottom w:w="0" w:type="dxa"/>
            <w:right w:w="0" w:type="dxa"/>
          </w:tblCellMar>
        </w:tblPrEx>
        <w:trPr>
          <w:trHeight w:hRule="exact" w:val="992"/>
        </w:trPr>
        <w:tc>
          <w:tcPr>
            <w:tcW w:w="427" w:type="pct"/>
            <w:vMerge/>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vMerge/>
            <w:shd w:val="clear" w:color="auto" w:fill="FFFFFF"/>
          </w:tcPr>
          <w:p w:rsidR="00266FF7" w:rsidRPr="001D1280" w:rsidRDefault="00266FF7" w:rsidP="00B8572F">
            <w:pPr>
              <w:pStyle w:val="afb"/>
              <w:spacing w:after="0" w:line="210" w:lineRule="exact"/>
              <w:ind w:left="120"/>
              <w:rPr>
                <w:rStyle w:val="0pt"/>
                <w:color w:val="000000"/>
                <w:sz w:val="20"/>
                <w:szCs w:val="20"/>
              </w:rPr>
            </w:pPr>
          </w:p>
        </w:tc>
        <w:tc>
          <w:tcPr>
            <w:tcW w:w="624" w:type="pct"/>
            <w:vMerge/>
            <w:shd w:val="clear" w:color="auto" w:fill="FFFFFF"/>
          </w:tcPr>
          <w:p w:rsidR="00266FF7" w:rsidRPr="001D1280" w:rsidRDefault="00266FF7" w:rsidP="00B8572F">
            <w:pPr>
              <w:pStyle w:val="afb"/>
              <w:spacing w:after="0" w:line="210" w:lineRule="exact"/>
              <w:jc w:val="center"/>
              <w:rPr>
                <w:sz w:val="20"/>
                <w:szCs w:val="20"/>
                <w:lang w:val="ru-RU"/>
              </w:rPr>
            </w:pPr>
          </w:p>
        </w:tc>
        <w:tc>
          <w:tcPr>
            <w:tcW w:w="2647" w:type="pct"/>
            <w:gridSpan w:val="4"/>
            <w:shd w:val="clear" w:color="auto" w:fill="FFFFFF"/>
          </w:tcPr>
          <w:p w:rsidR="00266FF7" w:rsidRPr="001D1280" w:rsidRDefault="00266FF7" w:rsidP="00B8572F">
            <w:pPr>
              <w:pStyle w:val="afb"/>
              <w:spacing w:after="0" w:line="210" w:lineRule="exact"/>
              <w:jc w:val="center"/>
              <w:rPr>
                <w:rStyle w:val="0pt"/>
                <w:color w:val="000000"/>
                <w:sz w:val="20"/>
                <w:szCs w:val="20"/>
              </w:rPr>
            </w:pPr>
            <w:r w:rsidRPr="001D1280">
              <w:rPr>
                <w:rStyle w:val="0pt"/>
                <w:color w:val="000000"/>
                <w:sz w:val="20"/>
                <w:szCs w:val="20"/>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tc>
      </w:tr>
      <w:tr w:rsidR="00266FF7" w:rsidRPr="001D1280" w:rsidTr="00B8572F">
        <w:tblPrEx>
          <w:tblCellMar>
            <w:top w:w="0" w:type="dxa"/>
            <w:left w:w="0" w:type="dxa"/>
            <w:bottom w:w="0" w:type="dxa"/>
            <w:right w:w="0" w:type="dxa"/>
          </w:tblCellMar>
        </w:tblPrEx>
        <w:trPr>
          <w:trHeight w:hRule="exact" w:val="571"/>
        </w:trPr>
        <w:tc>
          <w:tcPr>
            <w:tcW w:w="427" w:type="pct"/>
            <w:shd w:val="clear" w:color="auto" w:fill="FFFFFF"/>
          </w:tcPr>
          <w:p w:rsidR="00266FF7" w:rsidRPr="001D1280" w:rsidRDefault="00266FF7" w:rsidP="00B8572F">
            <w:pPr>
              <w:pStyle w:val="afb"/>
              <w:numPr>
                <w:ilvl w:val="0"/>
                <w:numId w:val="11"/>
              </w:numPr>
              <w:spacing w:after="0" w:line="210" w:lineRule="exact"/>
              <w:rPr>
                <w:sz w:val="20"/>
                <w:szCs w:val="20"/>
              </w:rPr>
            </w:pPr>
          </w:p>
        </w:tc>
        <w:tc>
          <w:tcPr>
            <w:tcW w:w="1302" w:type="pct"/>
            <w:shd w:val="clear" w:color="auto" w:fill="FFFFFF"/>
          </w:tcPr>
          <w:p w:rsidR="00266FF7" w:rsidRPr="001D1280" w:rsidRDefault="00266FF7" w:rsidP="00B8572F">
            <w:pPr>
              <w:pStyle w:val="afb"/>
              <w:spacing w:after="0" w:line="278" w:lineRule="exact"/>
              <w:jc w:val="both"/>
              <w:rPr>
                <w:sz w:val="20"/>
                <w:szCs w:val="20"/>
                <w:lang w:val="ru-RU"/>
              </w:rPr>
            </w:pPr>
            <w:r w:rsidRPr="001D1280">
              <w:rPr>
                <w:color w:val="000000"/>
                <w:sz w:val="20"/>
                <w:szCs w:val="20"/>
              </w:rPr>
              <w:t>Земельные участки (территории) общего пользования</w:t>
            </w:r>
            <w:r w:rsidRPr="001D1280">
              <w:rPr>
                <w:color w:val="000000"/>
                <w:sz w:val="20"/>
                <w:szCs w:val="20"/>
                <w:lang w:val="ru-RU"/>
              </w:rPr>
              <w:t xml:space="preserve"> (</w:t>
            </w:r>
            <w:r w:rsidRPr="001D1280">
              <w:rPr>
                <w:color w:val="000000"/>
                <w:sz w:val="20"/>
                <w:szCs w:val="20"/>
              </w:rPr>
              <w:t>12.0</w:t>
            </w:r>
            <w:r w:rsidRPr="001D1280">
              <w:rPr>
                <w:color w:val="000000"/>
                <w:sz w:val="20"/>
                <w:szCs w:val="20"/>
                <w:lang w:val="ru-RU"/>
              </w:rPr>
              <w:t>)_</w:t>
            </w:r>
          </w:p>
        </w:tc>
        <w:tc>
          <w:tcPr>
            <w:tcW w:w="3272" w:type="pct"/>
            <w:gridSpan w:val="5"/>
            <w:shd w:val="clear" w:color="auto" w:fill="FFFFFF"/>
          </w:tcPr>
          <w:p w:rsidR="00266FF7" w:rsidRPr="001D1280" w:rsidRDefault="00266FF7" w:rsidP="00B8572F">
            <w:pPr>
              <w:pStyle w:val="afb"/>
              <w:spacing w:line="278" w:lineRule="exact"/>
              <w:jc w:val="center"/>
              <w:rPr>
                <w:sz w:val="20"/>
                <w:szCs w:val="20"/>
              </w:rPr>
            </w:pPr>
            <w:r w:rsidRPr="001D1280">
              <w:rPr>
                <w:sz w:val="20"/>
                <w:szCs w:val="20"/>
              </w:rPr>
              <w:t>не подлежит установлению</w:t>
            </w:r>
          </w:p>
        </w:tc>
      </w:tr>
    </w:tbl>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rPr>
      </w:pPr>
      <w:r w:rsidRPr="001D1280">
        <w:rPr>
          <w:b/>
          <w:bCs/>
          <w:sz w:val="20"/>
        </w:rPr>
        <w:t>Условно разрешенные виды использования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30"/>
        <w:gridCol w:w="4213"/>
        <w:gridCol w:w="1930"/>
        <w:gridCol w:w="1633"/>
        <w:gridCol w:w="1780"/>
        <w:gridCol w:w="2524"/>
        <w:gridCol w:w="1795"/>
      </w:tblGrid>
      <w:tr w:rsidR="00266FF7" w:rsidRPr="001D1280" w:rsidTr="00B8572F">
        <w:tblPrEx>
          <w:tblCellMar>
            <w:top w:w="0" w:type="dxa"/>
            <w:left w:w="0" w:type="dxa"/>
            <w:bottom w:w="0" w:type="dxa"/>
            <w:right w:w="0" w:type="dxa"/>
          </w:tblCellMar>
        </w:tblPrEx>
        <w:trPr>
          <w:trHeight w:hRule="exact" w:val="1245"/>
        </w:trPr>
        <w:tc>
          <w:tcPr>
            <w:tcW w:w="377" w:type="pct"/>
            <w:vMerge w:val="restart"/>
            <w:shd w:val="clear" w:color="auto" w:fill="FFFFFF"/>
          </w:tcPr>
          <w:p w:rsidR="00266FF7" w:rsidRPr="001D1280" w:rsidRDefault="00266FF7" w:rsidP="00B8572F">
            <w:pPr>
              <w:pStyle w:val="afb"/>
              <w:spacing w:after="60" w:line="210" w:lineRule="exact"/>
              <w:ind w:left="240"/>
              <w:rPr>
                <w:sz w:val="20"/>
                <w:szCs w:val="20"/>
              </w:rPr>
            </w:pPr>
            <w:r w:rsidRPr="001D1280">
              <w:rPr>
                <w:color w:val="000000"/>
                <w:sz w:val="20"/>
                <w:szCs w:val="20"/>
              </w:rPr>
              <w:t>№</w:t>
            </w:r>
          </w:p>
          <w:p w:rsidR="00266FF7" w:rsidRPr="001D1280" w:rsidRDefault="00266FF7" w:rsidP="00B8572F">
            <w:pPr>
              <w:pStyle w:val="afb"/>
              <w:spacing w:before="60" w:after="0" w:line="210" w:lineRule="exact"/>
              <w:ind w:left="240"/>
              <w:rPr>
                <w:sz w:val="20"/>
                <w:szCs w:val="20"/>
              </w:rPr>
            </w:pPr>
            <w:r w:rsidRPr="001D1280">
              <w:rPr>
                <w:color w:val="000000"/>
                <w:sz w:val="20"/>
                <w:szCs w:val="20"/>
              </w:rPr>
              <w:t>п/п</w:t>
            </w:r>
          </w:p>
        </w:tc>
        <w:tc>
          <w:tcPr>
            <w:tcW w:w="1404" w:type="pct"/>
            <w:vMerge w:val="restar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Наименование ВРИ</w:t>
            </w:r>
          </w:p>
        </w:tc>
        <w:tc>
          <w:tcPr>
            <w:tcW w:w="643" w:type="pct"/>
            <w:vMerge w:val="restart"/>
            <w:shd w:val="clear" w:color="auto" w:fill="FFFFFF"/>
          </w:tcPr>
          <w:p w:rsidR="00266FF7" w:rsidRPr="001D1280" w:rsidRDefault="00266FF7" w:rsidP="00B8572F">
            <w:pPr>
              <w:pStyle w:val="afb"/>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66FF7" w:rsidRPr="001D1280" w:rsidRDefault="00266FF7" w:rsidP="00B8572F">
            <w:pPr>
              <w:pStyle w:val="afb"/>
              <w:spacing w:after="0"/>
              <w:jc w:val="center"/>
              <w:rPr>
                <w:sz w:val="20"/>
                <w:szCs w:val="20"/>
                <w:lang w:val="ru-RU"/>
              </w:rPr>
            </w:pPr>
          </w:p>
        </w:tc>
        <w:tc>
          <w:tcPr>
            <w:tcW w:w="1137" w:type="pct"/>
            <w:gridSpan w:val="2"/>
            <w:shd w:val="clear" w:color="auto" w:fill="FFFFFF"/>
          </w:tcPr>
          <w:p w:rsidR="00266FF7" w:rsidRPr="001D1280" w:rsidRDefault="00266FF7" w:rsidP="00B8572F">
            <w:pPr>
              <w:pStyle w:val="afb"/>
              <w:spacing w:after="0" w:line="269" w:lineRule="exact"/>
              <w:jc w:val="center"/>
              <w:rPr>
                <w:color w:val="000000"/>
                <w:sz w:val="20"/>
                <w:szCs w:val="20"/>
                <w:lang w:val="ru-RU"/>
              </w:rPr>
            </w:pPr>
            <w:r w:rsidRPr="001D1280">
              <w:rPr>
                <w:color w:val="000000"/>
                <w:sz w:val="20"/>
                <w:szCs w:val="20"/>
                <w:lang w:val="ru-RU"/>
              </w:rPr>
              <w:t>П</w:t>
            </w:r>
            <w:r w:rsidRPr="001D1280">
              <w:rPr>
                <w:color w:val="000000"/>
                <w:sz w:val="20"/>
                <w:szCs w:val="20"/>
              </w:rPr>
              <w:t xml:space="preserve">редельные (минимальные и (или) максимальные) размеры земельных участков, в том числе их площадь </w:t>
            </w:r>
          </w:p>
          <w:p w:rsidR="00266FF7" w:rsidRPr="001D1280" w:rsidRDefault="00266FF7" w:rsidP="00B8572F">
            <w:pPr>
              <w:pStyle w:val="afb"/>
              <w:spacing w:after="0" w:line="269" w:lineRule="exact"/>
              <w:jc w:val="center"/>
              <w:rPr>
                <w:sz w:val="20"/>
                <w:szCs w:val="20"/>
              </w:rPr>
            </w:pPr>
            <w:r w:rsidRPr="001D1280">
              <w:rPr>
                <w:color w:val="000000"/>
                <w:sz w:val="20"/>
                <w:szCs w:val="20"/>
              </w:rPr>
              <w:t>(кв. м</w:t>
            </w:r>
            <w:r w:rsidRPr="001D1280">
              <w:rPr>
                <w:color w:val="000000"/>
                <w:sz w:val="20"/>
                <w:szCs w:val="20"/>
                <w:lang w:val="ru-RU"/>
              </w:rPr>
              <w:t xml:space="preserve"> / м</w:t>
            </w:r>
            <w:r w:rsidRPr="001D1280">
              <w:rPr>
                <w:color w:val="000000"/>
                <w:sz w:val="20"/>
                <w:szCs w:val="20"/>
              </w:rPr>
              <w:t>)</w:t>
            </w:r>
          </w:p>
        </w:tc>
        <w:tc>
          <w:tcPr>
            <w:tcW w:w="841" w:type="pct"/>
            <w:vMerge w:val="restart"/>
            <w:shd w:val="clear" w:color="auto" w:fill="FFFFFF"/>
          </w:tcPr>
          <w:p w:rsidR="00266FF7" w:rsidRPr="001D1280" w:rsidRDefault="00266FF7" w:rsidP="00B8572F">
            <w:pPr>
              <w:pStyle w:val="afb"/>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98" w:type="pct"/>
            <w:vMerge w:val="restart"/>
            <w:shd w:val="clear" w:color="auto" w:fill="FFFFFF"/>
          </w:tcPr>
          <w:p w:rsidR="00266FF7" w:rsidRPr="001D1280" w:rsidRDefault="00266FF7" w:rsidP="00B8572F">
            <w:pPr>
              <w:pStyle w:val="afb"/>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66FF7" w:rsidRPr="001D1280" w:rsidTr="00B8572F">
        <w:tblPrEx>
          <w:tblCellMar>
            <w:top w:w="0" w:type="dxa"/>
            <w:left w:w="0" w:type="dxa"/>
            <w:bottom w:w="0" w:type="dxa"/>
            <w:right w:w="0" w:type="dxa"/>
          </w:tblCellMar>
        </w:tblPrEx>
        <w:trPr>
          <w:trHeight w:hRule="exact" w:val="1099"/>
        </w:trPr>
        <w:tc>
          <w:tcPr>
            <w:tcW w:w="377" w:type="pct"/>
            <w:vMerge/>
            <w:shd w:val="clear" w:color="auto" w:fill="FFFFFF"/>
          </w:tcPr>
          <w:p w:rsidR="00266FF7" w:rsidRPr="001D1280" w:rsidRDefault="00266FF7" w:rsidP="00B8572F">
            <w:pPr>
              <w:pStyle w:val="afb"/>
              <w:spacing w:after="0"/>
              <w:ind w:right="240"/>
              <w:jc w:val="right"/>
              <w:rPr>
                <w:sz w:val="20"/>
                <w:szCs w:val="20"/>
              </w:rPr>
            </w:pPr>
          </w:p>
        </w:tc>
        <w:tc>
          <w:tcPr>
            <w:tcW w:w="1404" w:type="pct"/>
            <w:vMerge/>
            <w:shd w:val="clear" w:color="auto" w:fill="FFFFFF"/>
          </w:tcPr>
          <w:p w:rsidR="00266FF7" w:rsidRPr="001D1280" w:rsidRDefault="00266FF7" w:rsidP="00B8572F">
            <w:pPr>
              <w:pStyle w:val="afb"/>
              <w:spacing w:after="0"/>
              <w:ind w:right="240"/>
              <w:jc w:val="right"/>
              <w:rPr>
                <w:sz w:val="20"/>
                <w:szCs w:val="20"/>
              </w:rPr>
            </w:pPr>
          </w:p>
        </w:tc>
        <w:tc>
          <w:tcPr>
            <w:tcW w:w="643" w:type="pct"/>
            <w:vMerge/>
            <w:shd w:val="clear" w:color="auto" w:fill="FFFFFF"/>
          </w:tcPr>
          <w:p w:rsidR="00266FF7" w:rsidRPr="001D1280" w:rsidRDefault="00266FF7" w:rsidP="00B8572F">
            <w:pPr>
              <w:pStyle w:val="afb"/>
              <w:spacing w:after="0"/>
              <w:ind w:right="240"/>
              <w:jc w:val="right"/>
              <w:rPr>
                <w:sz w:val="20"/>
                <w:szCs w:val="20"/>
              </w:rPr>
            </w:pPr>
          </w:p>
        </w:tc>
        <w:tc>
          <w:tcPr>
            <w:tcW w:w="544"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en-US" w:eastAsia="en-US"/>
              </w:rPr>
              <w:t>min</w:t>
            </w:r>
          </w:p>
        </w:tc>
        <w:tc>
          <w:tcPr>
            <w:tcW w:w="593"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en-US" w:eastAsia="en-US"/>
              </w:rPr>
              <w:t>max</w:t>
            </w:r>
          </w:p>
        </w:tc>
        <w:tc>
          <w:tcPr>
            <w:tcW w:w="841" w:type="pct"/>
            <w:vMerge/>
            <w:shd w:val="clear" w:color="auto" w:fill="FFFFFF"/>
          </w:tcPr>
          <w:p w:rsidR="00266FF7" w:rsidRPr="001D1280" w:rsidRDefault="00266FF7" w:rsidP="00B8572F">
            <w:pPr>
              <w:pStyle w:val="afb"/>
              <w:spacing w:after="0" w:line="210" w:lineRule="exact"/>
              <w:jc w:val="center"/>
              <w:rPr>
                <w:sz w:val="20"/>
                <w:szCs w:val="20"/>
              </w:rPr>
            </w:pPr>
          </w:p>
        </w:tc>
        <w:tc>
          <w:tcPr>
            <w:tcW w:w="598" w:type="pct"/>
            <w:vMerge/>
            <w:shd w:val="clear" w:color="auto" w:fill="FFFFFF"/>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566"/>
        </w:trPr>
        <w:tc>
          <w:tcPr>
            <w:tcW w:w="377" w:type="pct"/>
            <w:shd w:val="clear" w:color="auto" w:fill="FFFFFF"/>
          </w:tcPr>
          <w:p w:rsidR="00266FF7" w:rsidRPr="001D1280" w:rsidRDefault="00266FF7" w:rsidP="00B8572F">
            <w:pPr>
              <w:pStyle w:val="afb"/>
              <w:numPr>
                <w:ilvl w:val="0"/>
                <w:numId w:val="16"/>
              </w:numPr>
              <w:spacing w:after="0" w:line="210" w:lineRule="exact"/>
              <w:rPr>
                <w:sz w:val="20"/>
                <w:szCs w:val="20"/>
              </w:rPr>
            </w:pPr>
          </w:p>
        </w:tc>
        <w:tc>
          <w:tcPr>
            <w:tcW w:w="1404" w:type="pct"/>
            <w:shd w:val="clear" w:color="auto" w:fill="FFFFFF"/>
          </w:tcPr>
          <w:p w:rsidR="00266FF7" w:rsidRPr="001D1280" w:rsidRDefault="00266FF7" w:rsidP="00B8572F">
            <w:pPr>
              <w:pStyle w:val="afb"/>
              <w:spacing w:after="0" w:line="210" w:lineRule="exact"/>
              <w:jc w:val="both"/>
              <w:rPr>
                <w:sz w:val="20"/>
                <w:szCs w:val="20"/>
                <w:lang w:val="ru-RU"/>
              </w:rPr>
            </w:pPr>
            <w:r w:rsidRPr="001D1280">
              <w:rPr>
                <w:color w:val="000000"/>
                <w:sz w:val="20"/>
                <w:szCs w:val="20"/>
              </w:rPr>
              <w:t>Бытовое обслуживание</w:t>
            </w:r>
            <w:r w:rsidRPr="001D1280">
              <w:rPr>
                <w:color w:val="000000"/>
                <w:sz w:val="20"/>
                <w:szCs w:val="20"/>
                <w:lang w:val="ru-RU"/>
              </w:rPr>
              <w:t xml:space="preserve"> (</w:t>
            </w:r>
            <w:r w:rsidRPr="001D1280">
              <w:rPr>
                <w:color w:val="000000"/>
                <w:sz w:val="20"/>
                <w:szCs w:val="20"/>
              </w:rPr>
              <w:t>3.3</w:t>
            </w:r>
            <w:r w:rsidRPr="001D1280">
              <w:rPr>
                <w:color w:val="000000"/>
                <w:sz w:val="20"/>
                <w:szCs w:val="20"/>
                <w:lang w:val="ru-RU"/>
              </w:rPr>
              <w:t>)</w:t>
            </w:r>
          </w:p>
        </w:tc>
        <w:tc>
          <w:tcPr>
            <w:tcW w:w="64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44"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500/10</w:t>
            </w:r>
          </w:p>
        </w:tc>
        <w:tc>
          <w:tcPr>
            <w:tcW w:w="593"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84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98"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66"/>
        </w:trPr>
        <w:tc>
          <w:tcPr>
            <w:tcW w:w="377" w:type="pct"/>
            <w:shd w:val="clear" w:color="auto" w:fill="FFFFFF"/>
          </w:tcPr>
          <w:p w:rsidR="00266FF7" w:rsidRPr="001D1280" w:rsidRDefault="00266FF7" w:rsidP="00B8572F">
            <w:pPr>
              <w:pStyle w:val="afb"/>
              <w:numPr>
                <w:ilvl w:val="0"/>
                <w:numId w:val="16"/>
              </w:numPr>
              <w:spacing w:after="0" w:line="210" w:lineRule="exact"/>
              <w:rPr>
                <w:sz w:val="20"/>
                <w:szCs w:val="20"/>
              </w:rPr>
            </w:pPr>
          </w:p>
        </w:tc>
        <w:tc>
          <w:tcPr>
            <w:tcW w:w="1404" w:type="pct"/>
            <w:shd w:val="clear" w:color="auto" w:fill="FFFFFF"/>
          </w:tcPr>
          <w:p w:rsidR="00266FF7" w:rsidRPr="001D1280" w:rsidRDefault="00266FF7" w:rsidP="00B8572F">
            <w:pPr>
              <w:pStyle w:val="afb"/>
              <w:spacing w:after="0"/>
              <w:ind w:left="120"/>
              <w:rPr>
                <w:sz w:val="20"/>
                <w:szCs w:val="20"/>
                <w:lang w:val="ru-RU"/>
              </w:rPr>
            </w:pPr>
            <w:r w:rsidRPr="001D1280">
              <w:rPr>
                <w:sz w:val="20"/>
                <w:szCs w:val="20"/>
              </w:rPr>
              <w:t>Амбулаторно-поликлиническое обслуживание</w:t>
            </w:r>
            <w:r w:rsidRPr="001D1280">
              <w:rPr>
                <w:sz w:val="20"/>
                <w:szCs w:val="20"/>
                <w:lang w:val="ru-RU"/>
              </w:rPr>
              <w:t xml:space="preserve"> (</w:t>
            </w:r>
            <w:r w:rsidRPr="001D1280">
              <w:rPr>
                <w:sz w:val="20"/>
                <w:szCs w:val="20"/>
              </w:rPr>
              <w:t>3.4.1</w:t>
            </w:r>
            <w:r w:rsidRPr="001D1280">
              <w:rPr>
                <w:sz w:val="20"/>
                <w:szCs w:val="20"/>
                <w:lang w:val="ru-RU"/>
              </w:rPr>
              <w:t>)</w:t>
            </w:r>
          </w:p>
        </w:tc>
        <w:tc>
          <w:tcPr>
            <w:tcW w:w="64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44"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2000/10</w:t>
            </w:r>
          </w:p>
        </w:tc>
        <w:tc>
          <w:tcPr>
            <w:tcW w:w="593"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84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98"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62"/>
        </w:trPr>
        <w:tc>
          <w:tcPr>
            <w:tcW w:w="377" w:type="pct"/>
            <w:shd w:val="clear" w:color="auto" w:fill="FFFFFF"/>
          </w:tcPr>
          <w:p w:rsidR="00266FF7" w:rsidRPr="001D1280" w:rsidRDefault="00266FF7" w:rsidP="00B8572F">
            <w:pPr>
              <w:pStyle w:val="afb"/>
              <w:numPr>
                <w:ilvl w:val="0"/>
                <w:numId w:val="16"/>
              </w:numPr>
              <w:spacing w:after="0" w:line="210" w:lineRule="exact"/>
              <w:rPr>
                <w:sz w:val="20"/>
                <w:szCs w:val="20"/>
              </w:rPr>
            </w:pPr>
          </w:p>
        </w:tc>
        <w:tc>
          <w:tcPr>
            <w:tcW w:w="1404" w:type="pct"/>
            <w:shd w:val="clear" w:color="auto" w:fill="FFFFFF"/>
          </w:tcPr>
          <w:p w:rsidR="00266FF7" w:rsidRPr="001D1280" w:rsidRDefault="00266FF7" w:rsidP="00B8572F">
            <w:pPr>
              <w:pStyle w:val="afb"/>
              <w:spacing w:after="0" w:line="210" w:lineRule="exact"/>
              <w:jc w:val="both"/>
              <w:rPr>
                <w:sz w:val="20"/>
                <w:szCs w:val="20"/>
                <w:lang w:val="ru-RU"/>
              </w:rPr>
            </w:pPr>
            <w:r w:rsidRPr="001D1280">
              <w:rPr>
                <w:color w:val="000000"/>
                <w:sz w:val="20"/>
                <w:szCs w:val="20"/>
              </w:rPr>
              <w:t>Религиозное использование</w:t>
            </w:r>
            <w:r w:rsidRPr="001D1280">
              <w:rPr>
                <w:color w:val="000000"/>
                <w:sz w:val="20"/>
                <w:szCs w:val="20"/>
                <w:lang w:val="ru-RU"/>
              </w:rPr>
              <w:t xml:space="preserve"> (</w:t>
            </w:r>
            <w:r w:rsidRPr="001D1280">
              <w:rPr>
                <w:color w:val="000000"/>
                <w:sz w:val="20"/>
                <w:szCs w:val="20"/>
              </w:rPr>
              <w:t>3.7</w:t>
            </w:r>
            <w:r w:rsidRPr="001D1280">
              <w:rPr>
                <w:color w:val="000000"/>
                <w:sz w:val="20"/>
                <w:szCs w:val="20"/>
                <w:lang w:val="ru-RU"/>
              </w:rPr>
              <w:t>)</w:t>
            </w:r>
          </w:p>
        </w:tc>
        <w:tc>
          <w:tcPr>
            <w:tcW w:w="64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44"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1000/10</w:t>
            </w:r>
          </w:p>
        </w:tc>
        <w:tc>
          <w:tcPr>
            <w:tcW w:w="593"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84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98"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62"/>
        </w:trPr>
        <w:tc>
          <w:tcPr>
            <w:tcW w:w="377" w:type="pct"/>
            <w:shd w:val="clear" w:color="auto" w:fill="FFFFFF"/>
          </w:tcPr>
          <w:p w:rsidR="00266FF7" w:rsidRPr="001D1280" w:rsidRDefault="00266FF7" w:rsidP="00B8572F">
            <w:pPr>
              <w:pStyle w:val="afb"/>
              <w:numPr>
                <w:ilvl w:val="0"/>
                <w:numId w:val="16"/>
              </w:numPr>
              <w:spacing w:after="0" w:line="210" w:lineRule="exact"/>
              <w:rPr>
                <w:sz w:val="20"/>
                <w:szCs w:val="20"/>
              </w:rPr>
            </w:pPr>
          </w:p>
        </w:tc>
        <w:tc>
          <w:tcPr>
            <w:tcW w:w="1404"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color w:val="000000"/>
                <w:sz w:val="20"/>
                <w:szCs w:val="20"/>
              </w:rPr>
              <w:t>Магазины</w:t>
            </w:r>
            <w:r w:rsidRPr="001D1280">
              <w:rPr>
                <w:color w:val="000000"/>
                <w:sz w:val="20"/>
                <w:szCs w:val="20"/>
                <w:lang w:val="ru-RU"/>
              </w:rPr>
              <w:t xml:space="preserve"> (</w:t>
            </w:r>
            <w:r w:rsidRPr="001D1280">
              <w:rPr>
                <w:color w:val="000000"/>
                <w:sz w:val="20"/>
                <w:szCs w:val="20"/>
              </w:rPr>
              <w:t>4.4</w:t>
            </w:r>
            <w:r w:rsidRPr="001D1280">
              <w:rPr>
                <w:color w:val="000000"/>
                <w:sz w:val="20"/>
                <w:szCs w:val="20"/>
                <w:lang w:val="ru-RU"/>
              </w:rPr>
              <w:t>)</w:t>
            </w:r>
          </w:p>
        </w:tc>
        <w:tc>
          <w:tcPr>
            <w:tcW w:w="64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44"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1000/10</w:t>
            </w:r>
          </w:p>
        </w:tc>
        <w:tc>
          <w:tcPr>
            <w:tcW w:w="593"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84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98"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66"/>
        </w:trPr>
        <w:tc>
          <w:tcPr>
            <w:tcW w:w="377" w:type="pct"/>
            <w:shd w:val="clear" w:color="auto" w:fill="FFFFFF"/>
          </w:tcPr>
          <w:p w:rsidR="00266FF7" w:rsidRPr="001D1280" w:rsidRDefault="00266FF7" w:rsidP="00B8572F">
            <w:pPr>
              <w:pStyle w:val="afb"/>
              <w:numPr>
                <w:ilvl w:val="0"/>
                <w:numId w:val="16"/>
              </w:numPr>
              <w:spacing w:after="0" w:line="210" w:lineRule="exact"/>
              <w:rPr>
                <w:sz w:val="20"/>
                <w:szCs w:val="20"/>
              </w:rPr>
            </w:pPr>
          </w:p>
        </w:tc>
        <w:tc>
          <w:tcPr>
            <w:tcW w:w="1404"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color w:val="000000"/>
                <w:sz w:val="20"/>
                <w:szCs w:val="20"/>
              </w:rPr>
              <w:t>Банковская и страховая деятельность</w:t>
            </w:r>
            <w:r w:rsidRPr="001D1280">
              <w:rPr>
                <w:color w:val="000000"/>
                <w:sz w:val="20"/>
                <w:szCs w:val="20"/>
                <w:lang w:val="ru-RU"/>
              </w:rPr>
              <w:t>(</w:t>
            </w:r>
            <w:r w:rsidRPr="001D1280">
              <w:rPr>
                <w:color w:val="000000"/>
                <w:sz w:val="20"/>
                <w:szCs w:val="20"/>
              </w:rPr>
              <w:t>4.5</w:t>
            </w:r>
            <w:r w:rsidRPr="001D1280">
              <w:rPr>
                <w:color w:val="000000"/>
                <w:sz w:val="20"/>
                <w:szCs w:val="20"/>
                <w:lang w:val="ru-RU"/>
              </w:rPr>
              <w:t>)</w:t>
            </w:r>
          </w:p>
        </w:tc>
        <w:tc>
          <w:tcPr>
            <w:tcW w:w="64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44"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1000/10</w:t>
            </w:r>
          </w:p>
        </w:tc>
        <w:tc>
          <w:tcPr>
            <w:tcW w:w="593"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84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98"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566"/>
        </w:trPr>
        <w:tc>
          <w:tcPr>
            <w:tcW w:w="377" w:type="pct"/>
            <w:shd w:val="clear" w:color="auto" w:fill="FFFFFF"/>
          </w:tcPr>
          <w:p w:rsidR="00266FF7" w:rsidRPr="001D1280" w:rsidRDefault="00266FF7" w:rsidP="00B8572F">
            <w:pPr>
              <w:pStyle w:val="afb"/>
              <w:numPr>
                <w:ilvl w:val="0"/>
                <w:numId w:val="16"/>
              </w:numPr>
              <w:spacing w:after="0" w:line="210" w:lineRule="exact"/>
              <w:rPr>
                <w:sz w:val="20"/>
                <w:szCs w:val="20"/>
              </w:rPr>
            </w:pPr>
          </w:p>
        </w:tc>
        <w:tc>
          <w:tcPr>
            <w:tcW w:w="1404"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color w:val="000000"/>
                <w:sz w:val="20"/>
                <w:szCs w:val="20"/>
              </w:rPr>
              <w:t>Общественное питание</w:t>
            </w:r>
            <w:r w:rsidRPr="001D1280">
              <w:rPr>
                <w:color w:val="000000"/>
                <w:sz w:val="20"/>
                <w:szCs w:val="20"/>
                <w:lang w:val="ru-RU"/>
              </w:rPr>
              <w:t xml:space="preserve"> (</w:t>
            </w:r>
            <w:r w:rsidRPr="001D1280">
              <w:rPr>
                <w:color w:val="000000"/>
                <w:sz w:val="20"/>
                <w:szCs w:val="20"/>
              </w:rPr>
              <w:t>4.6</w:t>
            </w:r>
            <w:r w:rsidRPr="001D1280">
              <w:rPr>
                <w:color w:val="000000"/>
                <w:sz w:val="20"/>
                <w:szCs w:val="20"/>
                <w:lang w:val="ru-RU"/>
              </w:rPr>
              <w:t>)</w:t>
            </w:r>
          </w:p>
        </w:tc>
        <w:tc>
          <w:tcPr>
            <w:tcW w:w="64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544"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500/10</w:t>
            </w:r>
          </w:p>
        </w:tc>
        <w:tc>
          <w:tcPr>
            <w:tcW w:w="593"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841"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98"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610"/>
        </w:trPr>
        <w:tc>
          <w:tcPr>
            <w:tcW w:w="377" w:type="pct"/>
            <w:shd w:val="clear" w:color="auto" w:fill="FFFFFF"/>
          </w:tcPr>
          <w:p w:rsidR="00266FF7" w:rsidRPr="001D1280" w:rsidRDefault="00266FF7" w:rsidP="00B8572F">
            <w:pPr>
              <w:pStyle w:val="afb"/>
              <w:numPr>
                <w:ilvl w:val="0"/>
                <w:numId w:val="16"/>
              </w:numPr>
              <w:spacing w:after="0" w:line="210" w:lineRule="exact"/>
              <w:rPr>
                <w:sz w:val="20"/>
                <w:szCs w:val="20"/>
              </w:rPr>
            </w:pPr>
          </w:p>
        </w:tc>
        <w:tc>
          <w:tcPr>
            <w:tcW w:w="1404"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color w:val="000000"/>
                <w:sz w:val="20"/>
                <w:szCs w:val="20"/>
              </w:rPr>
              <w:t>Связь</w:t>
            </w:r>
            <w:r w:rsidRPr="001D1280">
              <w:rPr>
                <w:color w:val="000000"/>
                <w:sz w:val="20"/>
                <w:szCs w:val="20"/>
                <w:lang w:val="ru-RU"/>
              </w:rPr>
              <w:t xml:space="preserve"> (</w:t>
            </w:r>
            <w:r w:rsidRPr="001D1280">
              <w:rPr>
                <w:color w:val="000000"/>
                <w:sz w:val="20"/>
                <w:szCs w:val="20"/>
              </w:rPr>
              <w:t>6.8</w:t>
            </w:r>
            <w:r w:rsidRPr="001D1280">
              <w:rPr>
                <w:color w:val="000000"/>
                <w:sz w:val="20"/>
                <w:szCs w:val="20"/>
                <w:lang w:val="ru-RU"/>
              </w:rPr>
              <w:t>)</w:t>
            </w:r>
          </w:p>
        </w:tc>
        <w:tc>
          <w:tcPr>
            <w:tcW w:w="3220" w:type="pct"/>
            <w:gridSpan w:val="5"/>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Не подлежит установлению</w:t>
            </w:r>
          </w:p>
        </w:tc>
      </w:tr>
    </w:tbl>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rPr>
      </w:pPr>
      <w:r w:rsidRPr="001D1280">
        <w:rPr>
          <w:rStyle w:val="afffff6"/>
          <w:b/>
          <w:color w:val="000000"/>
          <w:sz w:val="20"/>
          <w:szCs w:val="20"/>
        </w:rPr>
        <w:t>Вспомогательные виды разрешенного использования</w:t>
      </w:r>
    </w:p>
    <w:p w:rsidR="00266FF7" w:rsidRPr="001D1280" w:rsidRDefault="00266FF7" w:rsidP="00266FF7">
      <w:pPr>
        <w:pStyle w:val="afb"/>
        <w:widowControl w:val="0"/>
        <w:numPr>
          <w:ilvl w:val="0"/>
          <w:numId w:val="23"/>
        </w:numPr>
        <w:tabs>
          <w:tab w:val="left" w:pos="258"/>
        </w:tabs>
        <w:spacing w:after="0" w:line="274" w:lineRule="exact"/>
        <w:ind w:left="20"/>
        <w:jc w:val="both"/>
        <w:rPr>
          <w:sz w:val="20"/>
          <w:szCs w:val="20"/>
        </w:rPr>
      </w:pPr>
      <w:r w:rsidRPr="001D1280">
        <w:rPr>
          <w:rStyle w:val="afffff6"/>
          <w:color w:val="000000"/>
          <w:sz w:val="20"/>
          <w:szCs w:val="20"/>
        </w:rPr>
        <w:t>Обслуживание жилой застройки -2.7</w:t>
      </w:r>
    </w:p>
    <w:p w:rsidR="00266FF7" w:rsidRPr="001D1280" w:rsidRDefault="00266FF7" w:rsidP="00266FF7">
      <w:pPr>
        <w:pStyle w:val="afb"/>
        <w:spacing w:after="0"/>
        <w:ind w:right="60"/>
        <w:jc w:val="both"/>
        <w:rPr>
          <w:rStyle w:val="afffff6"/>
          <w:color w:val="000000"/>
          <w:sz w:val="20"/>
          <w:szCs w:val="20"/>
          <w:lang w:val="ru-RU"/>
        </w:rPr>
      </w:pPr>
      <w:r w:rsidRPr="001D1280">
        <w:rPr>
          <w:color w:val="000000"/>
          <w:sz w:val="20"/>
          <w:szCs w:val="20"/>
          <w:lang w:val="ru-RU"/>
        </w:rPr>
        <w:t xml:space="preserve">2. </w:t>
      </w: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266FF7" w:rsidRPr="001D1280" w:rsidRDefault="00266FF7" w:rsidP="00266FF7">
      <w:pPr>
        <w:pStyle w:val="afb"/>
        <w:spacing w:after="0"/>
        <w:ind w:left="20" w:right="60" w:firstLine="700"/>
        <w:jc w:val="both"/>
        <w:rPr>
          <w:rStyle w:val="afffff6"/>
          <w:color w:val="000000"/>
          <w:sz w:val="20"/>
          <w:szCs w:val="20"/>
          <w:lang w:val="ru-RU"/>
        </w:rPr>
      </w:pPr>
    </w:p>
    <w:p w:rsidR="00266FF7" w:rsidRPr="001D1280" w:rsidRDefault="00266FF7" w:rsidP="00266FF7">
      <w:pPr>
        <w:pStyle w:val="afb"/>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lang w:val="x-none"/>
        </w:rPr>
      </w:pPr>
    </w:p>
    <w:p w:rsidR="00266FF7" w:rsidRPr="001D1280" w:rsidRDefault="00266FF7" w:rsidP="00266FF7">
      <w:pPr>
        <w:autoSpaceDE w:val="0"/>
        <w:autoSpaceDN w:val="0"/>
        <w:adjustRightInd w:val="0"/>
        <w:spacing w:before="100" w:beforeAutospacing="1" w:after="100" w:afterAutospacing="1" w:line="240" w:lineRule="auto"/>
        <w:ind w:firstLine="709"/>
        <w:jc w:val="both"/>
        <w:outlineLvl w:val="2"/>
        <w:rPr>
          <w:b/>
          <w:bCs/>
          <w:sz w:val="20"/>
        </w:rPr>
        <w:sectPr w:rsidR="00266FF7" w:rsidRPr="001D1280" w:rsidSect="00B8572F">
          <w:pgSz w:w="16838" w:h="11906" w:orient="landscape"/>
          <w:pgMar w:top="1644" w:right="1134" w:bottom="851" w:left="709" w:header="709" w:footer="709" w:gutter="0"/>
          <w:cols w:space="708"/>
          <w:docGrid w:linePitch="360"/>
        </w:sectPr>
      </w:pPr>
    </w:p>
    <w:p w:rsidR="00266FF7" w:rsidRPr="001D1280" w:rsidRDefault="00266FF7" w:rsidP="00266FF7">
      <w:pPr>
        <w:spacing w:before="100" w:beforeAutospacing="1" w:after="100" w:afterAutospacing="1" w:line="240" w:lineRule="auto"/>
        <w:ind w:firstLine="709"/>
        <w:jc w:val="center"/>
        <w:outlineLvl w:val="2"/>
        <w:rPr>
          <w:b/>
          <w:bCs/>
          <w:sz w:val="20"/>
        </w:rPr>
      </w:pPr>
      <w:r w:rsidRPr="001D1280">
        <w:rPr>
          <w:b/>
          <w:bCs/>
          <w:sz w:val="20"/>
        </w:rPr>
        <w:lastRenderedPageBreak/>
        <w:t>Статья 5</w:t>
      </w:r>
      <w:r>
        <w:rPr>
          <w:b/>
          <w:bCs/>
          <w:sz w:val="20"/>
        </w:rPr>
        <w:t>2</w:t>
      </w:r>
      <w:r w:rsidRPr="001D1280">
        <w:rPr>
          <w:b/>
          <w:bCs/>
          <w:sz w:val="20"/>
        </w:rPr>
        <w:t>. Градостроительные регламенты на территориях общественно-деловой зон</w:t>
      </w:r>
    </w:p>
    <w:p w:rsidR="00266FF7" w:rsidRPr="001D1280" w:rsidRDefault="00266FF7" w:rsidP="00266FF7">
      <w:pPr>
        <w:autoSpaceDE w:val="0"/>
        <w:autoSpaceDN w:val="0"/>
        <w:adjustRightInd w:val="0"/>
        <w:spacing w:line="240" w:lineRule="auto"/>
        <w:ind w:firstLine="709"/>
        <w:jc w:val="both"/>
        <w:rPr>
          <w:sz w:val="20"/>
        </w:rPr>
      </w:pPr>
      <w:r w:rsidRPr="001D1280">
        <w:rPr>
          <w:sz w:val="20"/>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автостоянок, объектов делового, финансового назначения, иных объектов, связанных с обеспечением жизнедеятельности граждан.</w:t>
      </w:r>
    </w:p>
    <w:p w:rsidR="00266FF7" w:rsidRPr="001D1280" w:rsidRDefault="00266FF7" w:rsidP="00266FF7">
      <w:pPr>
        <w:widowControl w:val="0"/>
        <w:spacing w:line="240" w:lineRule="auto"/>
        <w:ind w:firstLine="709"/>
        <w:jc w:val="both"/>
        <w:rPr>
          <w:rFonts w:eastAsia="Times New Roman CYR"/>
          <w:sz w:val="20"/>
          <w:lang w:eastAsia="ar-SA"/>
        </w:rPr>
      </w:pPr>
      <w:r w:rsidRPr="001D1280">
        <w:rPr>
          <w:bCs/>
          <w:sz w:val="20"/>
        </w:rPr>
        <w:t>Параметры застройки общественно-деловых зон</w:t>
      </w:r>
      <w:r w:rsidRPr="001D1280">
        <w:rPr>
          <w:sz w:val="20"/>
        </w:rPr>
        <w:t xml:space="preserve"> определяются </w:t>
      </w:r>
      <w:r w:rsidRPr="001D1280">
        <w:rPr>
          <w:rFonts w:eastAsia="Times New Roman CYR"/>
          <w:sz w:val="20"/>
          <w:lang w:eastAsia="ar-SA"/>
        </w:rPr>
        <w:t xml:space="preserve">в соответствии с нормативами градостроительного проектирования, до их утверждения – в соответствии с </w:t>
      </w:r>
      <w:r>
        <w:rPr>
          <w:sz w:val="20"/>
        </w:rPr>
        <w:t xml:space="preserve">СП 42.13330.2016 Градостроительство. Планировка и застройка городских и сельских поселений. Актуализированная редакция СНиП 2.07.01-89* </w:t>
      </w:r>
      <w:r w:rsidRPr="001D1280">
        <w:rPr>
          <w:rFonts w:eastAsia="Times New Roman CYR"/>
          <w:sz w:val="20"/>
          <w:lang w:eastAsia="ar-SA"/>
        </w:rPr>
        <w:t>.</w:t>
      </w:r>
    </w:p>
    <w:p w:rsidR="00266FF7" w:rsidRPr="001D1280" w:rsidRDefault="00266FF7" w:rsidP="00266FF7">
      <w:pPr>
        <w:widowControl w:val="0"/>
        <w:autoSpaceDE w:val="0"/>
        <w:autoSpaceDN w:val="0"/>
        <w:adjustRightInd w:val="0"/>
        <w:spacing w:line="240" w:lineRule="auto"/>
        <w:ind w:firstLine="709"/>
        <w:jc w:val="both"/>
        <w:rPr>
          <w:sz w:val="20"/>
        </w:rPr>
      </w:pPr>
      <w:r w:rsidRPr="001D1280">
        <w:rPr>
          <w:sz w:val="20"/>
          <w:lang w:bidi="ru-RU"/>
        </w:rPr>
        <w:t xml:space="preserve">Противопожарные разрывы между зданиями, строениями, сооружениями предусматриваются в соответствии с требованиями </w:t>
      </w:r>
      <w:r w:rsidRPr="001D1280">
        <w:rPr>
          <w:bCs/>
          <w:spacing w:val="2"/>
          <w:kern w:val="36"/>
          <w:sz w:val="20"/>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1D1280">
        <w:rPr>
          <w:sz w:val="20"/>
          <w:lang w:bidi="ru-RU"/>
        </w:rPr>
        <w:t>:</w:t>
      </w:r>
    </w:p>
    <w:p w:rsidR="00266FF7" w:rsidRPr="001D1280" w:rsidRDefault="00266FF7" w:rsidP="00266FF7">
      <w:pPr>
        <w:widowControl w:val="0"/>
        <w:autoSpaceDE w:val="0"/>
        <w:autoSpaceDN w:val="0"/>
        <w:adjustRightInd w:val="0"/>
        <w:spacing w:line="240" w:lineRule="auto"/>
        <w:ind w:firstLine="709"/>
        <w:jc w:val="both"/>
        <w:rPr>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2168"/>
        <w:gridCol w:w="1402"/>
        <w:gridCol w:w="1418"/>
        <w:gridCol w:w="1276"/>
        <w:gridCol w:w="1275"/>
      </w:tblGrid>
      <w:tr w:rsidR="00266FF7" w:rsidRPr="001D1280" w:rsidTr="00B8572F">
        <w:trPr>
          <w:cantSplit/>
          <w:trHeight w:val="1245"/>
        </w:trPr>
        <w:tc>
          <w:tcPr>
            <w:tcW w:w="2208" w:type="dxa"/>
            <w:vMerge w:val="restart"/>
            <w:shd w:val="clear" w:color="auto" w:fill="auto"/>
            <w:vAlign w:val="center"/>
          </w:tcPr>
          <w:p w:rsidR="00266FF7" w:rsidRPr="001D1280" w:rsidRDefault="00266FF7" w:rsidP="00B8572F">
            <w:pPr>
              <w:widowControl w:val="0"/>
              <w:spacing w:line="240" w:lineRule="auto"/>
              <w:jc w:val="center"/>
              <w:rPr>
                <w:b/>
                <w:sz w:val="20"/>
                <w:lang w:bidi="ru-RU"/>
              </w:rPr>
            </w:pPr>
            <w:r w:rsidRPr="001D1280">
              <w:rPr>
                <w:b/>
                <w:sz w:val="20"/>
                <w:lang w:bidi="ru-RU"/>
              </w:rPr>
              <w:t>Степень огнестойкости здания</w:t>
            </w:r>
          </w:p>
        </w:tc>
        <w:tc>
          <w:tcPr>
            <w:tcW w:w="2168" w:type="dxa"/>
            <w:vMerge w:val="restart"/>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Класс конструктивной пожарной опасности</w:t>
            </w:r>
          </w:p>
        </w:tc>
        <w:tc>
          <w:tcPr>
            <w:tcW w:w="5371" w:type="dxa"/>
            <w:gridSpan w:val="4"/>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Минимальные расстояния при степени огнестойкости и классе конструктивной пожарной опасности жилых и</w:t>
            </w:r>
          </w:p>
          <w:p w:rsidR="00266FF7" w:rsidRPr="001D1280" w:rsidRDefault="00266FF7" w:rsidP="00B8572F">
            <w:pPr>
              <w:widowControl w:val="0"/>
              <w:spacing w:line="240" w:lineRule="auto"/>
              <w:ind w:left="58"/>
              <w:jc w:val="center"/>
              <w:rPr>
                <w:b/>
                <w:sz w:val="20"/>
                <w:lang w:bidi="ru-RU"/>
              </w:rPr>
            </w:pPr>
            <w:r w:rsidRPr="001D1280">
              <w:rPr>
                <w:b/>
                <w:sz w:val="20"/>
                <w:lang w:bidi="ru-RU"/>
              </w:rPr>
              <w:t>общественных зданий, м</w:t>
            </w:r>
          </w:p>
        </w:tc>
      </w:tr>
      <w:tr w:rsidR="00266FF7" w:rsidRPr="001D1280" w:rsidTr="00B8572F">
        <w:trPr>
          <w:cantSplit/>
          <w:trHeight w:val="602"/>
        </w:trPr>
        <w:tc>
          <w:tcPr>
            <w:tcW w:w="2208" w:type="dxa"/>
            <w:vMerge/>
            <w:shd w:val="clear" w:color="auto" w:fill="auto"/>
            <w:vAlign w:val="center"/>
          </w:tcPr>
          <w:p w:rsidR="00266FF7" w:rsidRPr="001D1280" w:rsidRDefault="00266FF7" w:rsidP="00B8572F">
            <w:pPr>
              <w:widowControl w:val="0"/>
              <w:spacing w:line="240" w:lineRule="auto"/>
              <w:jc w:val="center"/>
              <w:rPr>
                <w:b/>
                <w:sz w:val="20"/>
                <w:lang w:bidi="ru-RU"/>
              </w:rPr>
            </w:pPr>
          </w:p>
        </w:tc>
        <w:tc>
          <w:tcPr>
            <w:tcW w:w="2168" w:type="dxa"/>
            <w:vMerge/>
            <w:shd w:val="clear" w:color="auto" w:fill="auto"/>
            <w:vAlign w:val="center"/>
          </w:tcPr>
          <w:p w:rsidR="00266FF7" w:rsidRPr="001D1280" w:rsidRDefault="00266FF7" w:rsidP="00B8572F">
            <w:pPr>
              <w:widowControl w:val="0"/>
              <w:spacing w:line="240" w:lineRule="auto"/>
              <w:jc w:val="center"/>
              <w:rPr>
                <w:b/>
                <w:sz w:val="20"/>
                <w:lang w:bidi="ru-RU"/>
              </w:rPr>
            </w:pPr>
          </w:p>
        </w:tc>
        <w:tc>
          <w:tcPr>
            <w:tcW w:w="1402"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I, II, III</w:t>
            </w:r>
          </w:p>
          <w:p w:rsidR="00266FF7" w:rsidRPr="001D1280" w:rsidRDefault="00266FF7" w:rsidP="00B8572F">
            <w:pPr>
              <w:widowControl w:val="0"/>
              <w:spacing w:line="240" w:lineRule="auto"/>
              <w:ind w:left="58"/>
              <w:jc w:val="center"/>
              <w:rPr>
                <w:b/>
                <w:sz w:val="20"/>
                <w:lang w:bidi="ru-RU"/>
              </w:rPr>
            </w:pPr>
            <w:r w:rsidRPr="001D1280">
              <w:rPr>
                <w:b/>
                <w:sz w:val="20"/>
                <w:lang w:bidi="ru-RU"/>
              </w:rPr>
              <w:t>С0</w:t>
            </w:r>
          </w:p>
        </w:tc>
        <w:tc>
          <w:tcPr>
            <w:tcW w:w="1418"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II, III</w:t>
            </w:r>
          </w:p>
          <w:p w:rsidR="00266FF7" w:rsidRPr="001D1280" w:rsidRDefault="00266FF7" w:rsidP="00B8572F">
            <w:pPr>
              <w:widowControl w:val="0"/>
              <w:spacing w:line="240" w:lineRule="auto"/>
              <w:ind w:left="58"/>
              <w:jc w:val="center"/>
              <w:rPr>
                <w:b/>
                <w:sz w:val="20"/>
                <w:lang w:bidi="ru-RU"/>
              </w:rPr>
            </w:pPr>
            <w:r w:rsidRPr="001D1280">
              <w:rPr>
                <w:b/>
                <w:sz w:val="20"/>
                <w:lang w:bidi="ru-RU"/>
              </w:rPr>
              <w:t>С1</w:t>
            </w:r>
          </w:p>
        </w:tc>
        <w:tc>
          <w:tcPr>
            <w:tcW w:w="1276"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IV</w:t>
            </w:r>
          </w:p>
          <w:p w:rsidR="00266FF7" w:rsidRPr="001D1280" w:rsidRDefault="00266FF7" w:rsidP="00B8572F">
            <w:pPr>
              <w:widowControl w:val="0"/>
              <w:spacing w:line="240" w:lineRule="auto"/>
              <w:ind w:left="58"/>
              <w:jc w:val="center"/>
              <w:rPr>
                <w:b/>
                <w:sz w:val="20"/>
                <w:lang w:bidi="ru-RU"/>
              </w:rPr>
            </w:pPr>
            <w:r w:rsidRPr="001D1280">
              <w:rPr>
                <w:b/>
                <w:sz w:val="20"/>
                <w:lang w:bidi="ru-RU"/>
              </w:rPr>
              <w:t>С0, С1</w:t>
            </w:r>
          </w:p>
        </w:tc>
        <w:tc>
          <w:tcPr>
            <w:tcW w:w="1275"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IV, V</w:t>
            </w:r>
          </w:p>
          <w:p w:rsidR="00266FF7" w:rsidRPr="001D1280" w:rsidRDefault="00266FF7" w:rsidP="00B8572F">
            <w:pPr>
              <w:widowControl w:val="0"/>
              <w:spacing w:line="240" w:lineRule="auto"/>
              <w:ind w:left="58"/>
              <w:jc w:val="center"/>
              <w:rPr>
                <w:b/>
                <w:sz w:val="20"/>
                <w:lang w:bidi="ru-RU"/>
              </w:rPr>
            </w:pPr>
            <w:r w:rsidRPr="001D1280">
              <w:rPr>
                <w:b/>
                <w:sz w:val="20"/>
                <w:lang w:bidi="ru-RU"/>
              </w:rPr>
              <w:t>С2, С3</w:t>
            </w:r>
          </w:p>
        </w:tc>
      </w:tr>
      <w:tr w:rsidR="00266FF7" w:rsidRPr="001D1280" w:rsidTr="00B8572F">
        <w:trPr>
          <w:cantSplit/>
          <w:trHeight w:val="233"/>
        </w:trPr>
        <w:tc>
          <w:tcPr>
            <w:tcW w:w="2208" w:type="dxa"/>
            <w:shd w:val="clear" w:color="auto" w:fill="auto"/>
            <w:vAlign w:val="center"/>
          </w:tcPr>
          <w:p w:rsidR="00266FF7" w:rsidRPr="001D1280" w:rsidRDefault="00266FF7" w:rsidP="00B8572F">
            <w:pPr>
              <w:widowControl w:val="0"/>
              <w:spacing w:line="240" w:lineRule="auto"/>
              <w:jc w:val="center"/>
              <w:rPr>
                <w:b/>
                <w:sz w:val="20"/>
                <w:lang w:bidi="ru-RU"/>
              </w:rPr>
            </w:pPr>
            <w:r w:rsidRPr="001D1280">
              <w:rPr>
                <w:b/>
                <w:sz w:val="20"/>
                <w:lang w:bidi="ru-RU"/>
              </w:rPr>
              <w:t>1</w:t>
            </w:r>
          </w:p>
        </w:tc>
        <w:tc>
          <w:tcPr>
            <w:tcW w:w="2168" w:type="dxa"/>
            <w:shd w:val="clear" w:color="auto" w:fill="auto"/>
            <w:vAlign w:val="center"/>
          </w:tcPr>
          <w:p w:rsidR="00266FF7" w:rsidRPr="001D1280" w:rsidRDefault="00266FF7" w:rsidP="00B8572F">
            <w:pPr>
              <w:widowControl w:val="0"/>
              <w:spacing w:line="240" w:lineRule="auto"/>
              <w:jc w:val="center"/>
              <w:rPr>
                <w:b/>
                <w:sz w:val="20"/>
                <w:lang w:bidi="ru-RU"/>
              </w:rPr>
            </w:pPr>
            <w:r w:rsidRPr="001D1280">
              <w:rPr>
                <w:b/>
                <w:sz w:val="20"/>
                <w:lang w:bidi="ru-RU"/>
              </w:rPr>
              <w:t>2</w:t>
            </w:r>
          </w:p>
        </w:tc>
        <w:tc>
          <w:tcPr>
            <w:tcW w:w="1402"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3</w:t>
            </w:r>
          </w:p>
        </w:tc>
        <w:tc>
          <w:tcPr>
            <w:tcW w:w="1418"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4</w:t>
            </w:r>
          </w:p>
        </w:tc>
        <w:tc>
          <w:tcPr>
            <w:tcW w:w="1276"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5</w:t>
            </w:r>
          </w:p>
        </w:tc>
        <w:tc>
          <w:tcPr>
            <w:tcW w:w="1275" w:type="dxa"/>
            <w:shd w:val="clear" w:color="auto" w:fill="auto"/>
            <w:vAlign w:val="center"/>
          </w:tcPr>
          <w:p w:rsidR="00266FF7" w:rsidRPr="001D1280" w:rsidRDefault="00266FF7" w:rsidP="00B8572F">
            <w:pPr>
              <w:widowControl w:val="0"/>
              <w:spacing w:line="240" w:lineRule="auto"/>
              <w:ind w:left="58"/>
              <w:jc w:val="center"/>
              <w:rPr>
                <w:b/>
                <w:sz w:val="20"/>
                <w:lang w:bidi="ru-RU"/>
              </w:rPr>
            </w:pPr>
            <w:r w:rsidRPr="001D1280">
              <w:rPr>
                <w:b/>
                <w:sz w:val="20"/>
                <w:lang w:bidi="ru-RU"/>
              </w:rPr>
              <w:t>6</w:t>
            </w:r>
          </w:p>
        </w:tc>
      </w:tr>
      <w:tr w:rsidR="00266FF7" w:rsidRPr="001D1280" w:rsidTr="00B8572F">
        <w:trPr>
          <w:cantSplit/>
          <w:trHeight w:val="249"/>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Общественные</w:t>
            </w:r>
          </w:p>
        </w:tc>
        <w:tc>
          <w:tcPr>
            <w:tcW w:w="2168" w:type="dxa"/>
            <w:shd w:val="clear" w:color="auto" w:fill="auto"/>
            <w:vAlign w:val="center"/>
          </w:tcPr>
          <w:p w:rsidR="00266FF7" w:rsidRPr="001D1280" w:rsidRDefault="00266FF7" w:rsidP="00B8572F">
            <w:pPr>
              <w:widowControl w:val="0"/>
              <w:spacing w:line="240" w:lineRule="auto"/>
              <w:jc w:val="center"/>
              <w:rPr>
                <w:sz w:val="20"/>
                <w:lang w:bidi="ru-RU"/>
              </w:rPr>
            </w:pPr>
          </w:p>
        </w:tc>
        <w:tc>
          <w:tcPr>
            <w:tcW w:w="1402" w:type="dxa"/>
            <w:shd w:val="clear" w:color="auto" w:fill="auto"/>
            <w:vAlign w:val="center"/>
          </w:tcPr>
          <w:p w:rsidR="00266FF7" w:rsidRPr="001D1280" w:rsidRDefault="00266FF7" w:rsidP="00B8572F">
            <w:pPr>
              <w:widowControl w:val="0"/>
              <w:spacing w:line="240" w:lineRule="auto"/>
              <w:jc w:val="center"/>
              <w:rPr>
                <w:sz w:val="20"/>
                <w:lang w:bidi="ru-RU"/>
              </w:rPr>
            </w:pPr>
          </w:p>
        </w:tc>
        <w:tc>
          <w:tcPr>
            <w:tcW w:w="1418" w:type="dxa"/>
            <w:shd w:val="clear" w:color="auto" w:fill="auto"/>
            <w:vAlign w:val="center"/>
          </w:tcPr>
          <w:p w:rsidR="00266FF7" w:rsidRPr="001D1280" w:rsidRDefault="00266FF7" w:rsidP="00B8572F">
            <w:pPr>
              <w:widowControl w:val="0"/>
              <w:spacing w:line="240" w:lineRule="auto"/>
              <w:jc w:val="center"/>
              <w:rPr>
                <w:sz w:val="20"/>
                <w:lang w:bidi="ru-RU"/>
              </w:rPr>
            </w:pPr>
          </w:p>
        </w:tc>
        <w:tc>
          <w:tcPr>
            <w:tcW w:w="1276" w:type="dxa"/>
            <w:shd w:val="clear" w:color="auto" w:fill="auto"/>
            <w:vAlign w:val="center"/>
          </w:tcPr>
          <w:p w:rsidR="00266FF7" w:rsidRPr="001D1280" w:rsidRDefault="00266FF7" w:rsidP="00B8572F">
            <w:pPr>
              <w:widowControl w:val="0"/>
              <w:spacing w:line="240" w:lineRule="auto"/>
              <w:jc w:val="center"/>
              <w:rPr>
                <w:sz w:val="20"/>
                <w:lang w:bidi="ru-RU"/>
              </w:rPr>
            </w:pPr>
          </w:p>
        </w:tc>
        <w:tc>
          <w:tcPr>
            <w:tcW w:w="1275" w:type="dxa"/>
            <w:shd w:val="clear" w:color="auto" w:fill="auto"/>
            <w:vAlign w:val="center"/>
          </w:tcPr>
          <w:p w:rsidR="00266FF7" w:rsidRPr="001D1280" w:rsidRDefault="00266FF7" w:rsidP="00B8572F">
            <w:pPr>
              <w:widowControl w:val="0"/>
              <w:spacing w:line="240" w:lineRule="auto"/>
              <w:jc w:val="center"/>
              <w:rPr>
                <w:sz w:val="20"/>
                <w:lang w:bidi="ru-RU"/>
              </w:rPr>
            </w:pPr>
          </w:p>
        </w:tc>
      </w:tr>
      <w:tr w:rsidR="00266FF7" w:rsidRPr="001D1280" w:rsidTr="00B8572F">
        <w:trPr>
          <w:cantSplit/>
          <w:trHeight w:val="283"/>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I, II, III</w:t>
            </w:r>
          </w:p>
        </w:tc>
        <w:tc>
          <w:tcPr>
            <w:tcW w:w="216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С0</w:t>
            </w:r>
          </w:p>
        </w:tc>
        <w:tc>
          <w:tcPr>
            <w:tcW w:w="1402"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6</w:t>
            </w:r>
          </w:p>
        </w:tc>
        <w:tc>
          <w:tcPr>
            <w:tcW w:w="141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8</w:t>
            </w:r>
          </w:p>
        </w:tc>
        <w:tc>
          <w:tcPr>
            <w:tcW w:w="1276"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8</w:t>
            </w:r>
          </w:p>
        </w:tc>
        <w:tc>
          <w:tcPr>
            <w:tcW w:w="1275"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r>
      <w:tr w:rsidR="00266FF7" w:rsidRPr="001D1280" w:rsidTr="00B8572F">
        <w:trPr>
          <w:cantSplit/>
          <w:trHeight w:val="273"/>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II, III</w:t>
            </w:r>
          </w:p>
        </w:tc>
        <w:tc>
          <w:tcPr>
            <w:tcW w:w="216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С1</w:t>
            </w:r>
          </w:p>
        </w:tc>
        <w:tc>
          <w:tcPr>
            <w:tcW w:w="1402"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8</w:t>
            </w:r>
          </w:p>
        </w:tc>
        <w:tc>
          <w:tcPr>
            <w:tcW w:w="141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276"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275"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12</w:t>
            </w:r>
          </w:p>
        </w:tc>
      </w:tr>
      <w:tr w:rsidR="00266FF7" w:rsidRPr="001D1280" w:rsidTr="00B8572F">
        <w:trPr>
          <w:cantSplit/>
          <w:trHeight w:val="263"/>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IV</w:t>
            </w:r>
          </w:p>
        </w:tc>
        <w:tc>
          <w:tcPr>
            <w:tcW w:w="216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С0, С1</w:t>
            </w:r>
          </w:p>
        </w:tc>
        <w:tc>
          <w:tcPr>
            <w:tcW w:w="1402"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8</w:t>
            </w:r>
          </w:p>
        </w:tc>
        <w:tc>
          <w:tcPr>
            <w:tcW w:w="141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276"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275"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12</w:t>
            </w:r>
          </w:p>
        </w:tc>
      </w:tr>
      <w:tr w:rsidR="00266FF7" w:rsidRPr="001D1280" w:rsidTr="00B8572F">
        <w:trPr>
          <w:cantSplit/>
          <w:trHeight w:val="267"/>
        </w:trPr>
        <w:tc>
          <w:tcPr>
            <w:tcW w:w="2208" w:type="dxa"/>
            <w:shd w:val="clear" w:color="auto" w:fill="auto"/>
            <w:vAlign w:val="center"/>
          </w:tcPr>
          <w:p w:rsidR="00266FF7" w:rsidRPr="001D1280" w:rsidRDefault="00266FF7" w:rsidP="00B8572F">
            <w:pPr>
              <w:widowControl w:val="0"/>
              <w:spacing w:line="240" w:lineRule="auto"/>
              <w:jc w:val="center"/>
              <w:rPr>
                <w:sz w:val="20"/>
                <w:lang w:bidi="ru-RU"/>
              </w:rPr>
            </w:pPr>
            <w:r w:rsidRPr="001D1280">
              <w:rPr>
                <w:sz w:val="20"/>
                <w:lang w:bidi="ru-RU"/>
              </w:rPr>
              <w:t>IV, V</w:t>
            </w:r>
          </w:p>
        </w:tc>
        <w:tc>
          <w:tcPr>
            <w:tcW w:w="216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С2, С3</w:t>
            </w:r>
          </w:p>
        </w:tc>
        <w:tc>
          <w:tcPr>
            <w:tcW w:w="1402"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10</w:t>
            </w:r>
          </w:p>
        </w:tc>
        <w:tc>
          <w:tcPr>
            <w:tcW w:w="1418"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12</w:t>
            </w:r>
          </w:p>
        </w:tc>
        <w:tc>
          <w:tcPr>
            <w:tcW w:w="1276"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12</w:t>
            </w:r>
          </w:p>
        </w:tc>
        <w:tc>
          <w:tcPr>
            <w:tcW w:w="1275" w:type="dxa"/>
            <w:shd w:val="clear" w:color="auto" w:fill="auto"/>
            <w:vAlign w:val="center"/>
          </w:tcPr>
          <w:p w:rsidR="00266FF7" w:rsidRPr="001D1280" w:rsidRDefault="00266FF7" w:rsidP="00B8572F">
            <w:pPr>
              <w:widowControl w:val="0"/>
              <w:spacing w:line="240" w:lineRule="auto"/>
              <w:ind w:left="58"/>
              <w:jc w:val="center"/>
              <w:rPr>
                <w:sz w:val="20"/>
                <w:lang w:bidi="ru-RU"/>
              </w:rPr>
            </w:pPr>
            <w:r w:rsidRPr="001D1280">
              <w:rPr>
                <w:sz w:val="20"/>
                <w:lang w:bidi="ru-RU"/>
              </w:rPr>
              <w:t>15</w:t>
            </w:r>
          </w:p>
        </w:tc>
      </w:tr>
    </w:tbl>
    <w:p w:rsidR="00266FF7" w:rsidRPr="001D1280" w:rsidRDefault="00266FF7" w:rsidP="00266FF7">
      <w:pPr>
        <w:widowControl w:val="0"/>
        <w:spacing w:line="240" w:lineRule="auto"/>
        <w:rPr>
          <w:sz w:val="20"/>
          <w:lang w:bidi="ru-RU"/>
        </w:rPr>
      </w:pPr>
    </w:p>
    <w:p w:rsidR="00266FF7" w:rsidRPr="001D1280" w:rsidRDefault="00266FF7" w:rsidP="00266FF7">
      <w:pPr>
        <w:widowControl w:val="0"/>
        <w:spacing w:line="240" w:lineRule="auto"/>
        <w:ind w:firstLine="709"/>
        <w:jc w:val="both"/>
        <w:rPr>
          <w:sz w:val="20"/>
          <w:lang w:bidi="ru-RU"/>
        </w:rPr>
      </w:pPr>
      <w:r w:rsidRPr="001D1280">
        <w:rPr>
          <w:sz w:val="20"/>
          <w:lang w:bidi="ru-RU"/>
        </w:rPr>
        <w:t>При проектировании общественных зданий следует предусматривать гаражи и открытые автостоянки для постоянного хранения индивидуальных легковых автомобилей.</w:t>
      </w:r>
    </w:p>
    <w:p w:rsidR="00266FF7" w:rsidRPr="001D1280" w:rsidRDefault="00266FF7" w:rsidP="00266FF7">
      <w:pPr>
        <w:widowControl w:val="0"/>
        <w:spacing w:line="240" w:lineRule="auto"/>
        <w:ind w:firstLine="709"/>
        <w:jc w:val="both"/>
        <w:rPr>
          <w:sz w:val="20"/>
          <w:lang w:bidi="ru-RU"/>
        </w:rPr>
      </w:pPr>
      <w:r w:rsidRPr="001D1280">
        <w:rPr>
          <w:sz w:val="20"/>
          <w:lang w:bidi="ru-RU"/>
        </w:rPr>
        <w:t xml:space="preserve">Размер земельных участков гаражей и автостоянок легковых автомобилей в зависимости от их этажности следует принимать, на одно машино-место: </w:t>
      </w:r>
    </w:p>
    <w:p w:rsidR="00266FF7" w:rsidRPr="001D1280" w:rsidRDefault="00266FF7" w:rsidP="00266FF7">
      <w:pPr>
        <w:widowControl w:val="0"/>
        <w:spacing w:line="240" w:lineRule="auto"/>
        <w:ind w:firstLine="709"/>
        <w:jc w:val="both"/>
        <w:rPr>
          <w:sz w:val="20"/>
          <w:lang w:bidi="ru-RU"/>
        </w:rPr>
      </w:pPr>
      <w:r w:rsidRPr="001D1280">
        <w:rPr>
          <w:sz w:val="20"/>
          <w:lang w:bidi="ru-RU"/>
        </w:rPr>
        <w:t>для гаражей:</w:t>
      </w:r>
    </w:p>
    <w:p w:rsidR="00266FF7" w:rsidRPr="001D1280" w:rsidRDefault="00266FF7" w:rsidP="00266FF7">
      <w:pPr>
        <w:widowControl w:val="0"/>
        <w:spacing w:line="240" w:lineRule="auto"/>
        <w:ind w:firstLine="709"/>
        <w:jc w:val="both"/>
        <w:rPr>
          <w:sz w:val="20"/>
          <w:lang w:bidi="ru-RU"/>
        </w:rPr>
      </w:pPr>
      <w:r w:rsidRPr="001D1280">
        <w:rPr>
          <w:sz w:val="20"/>
          <w:lang w:bidi="ru-RU"/>
        </w:rPr>
        <w:t xml:space="preserve">одноэтажных - </w:t>
      </w:r>
      <w:smartTag w:uri="urn:schemas-microsoft-com:office:smarttags" w:element="metricconverter">
        <w:smartTagPr>
          <w:attr w:name="ProductID" w:val="30 м2"/>
        </w:smartTagPr>
        <w:r w:rsidRPr="001D1280">
          <w:rPr>
            <w:sz w:val="20"/>
            <w:lang w:bidi="ru-RU"/>
          </w:rPr>
          <w:t>30 м2</w:t>
        </w:r>
      </w:smartTag>
      <w:r w:rsidRPr="001D1280">
        <w:rPr>
          <w:sz w:val="20"/>
          <w:lang w:bidi="ru-RU"/>
        </w:rPr>
        <w:t>;</w:t>
      </w:r>
    </w:p>
    <w:p w:rsidR="00266FF7" w:rsidRPr="001D1280" w:rsidRDefault="00266FF7" w:rsidP="00266FF7">
      <w:pPr>
        <w:widowControl w:val="0"/>
        <w:spacing w:line="240" w:lineRule="auto"/>
        <w:ind w:firstLine="709"/>
        <w:jc w:val="both"/>
        <w:rPr>
          <w:sz w:val="20"/>
          <w:lang w:bidi="ru-RU"/>
        </w:rPr>
      </w:pPr>
      <w:r w:rsidRPr="001D1280">
        <w:rPr>
          <w:sz w:val="20"/>
          <w:lang w:bidi="ru-RU"/>
        </w:rPr>
        <w:t xml:space="preserve">двухэтажных - </w:t>
      </w:r>
      <w:smartTag w:uri="urn:schemas-microsoft-com:office:smarttags" w:element="metricconverter">
        <w:smartTagPr>
          <w:attr w:name="ProductID" w:val="20 м2"/>
        </w:smartTagPr>
        <w:r w:rsidRPr="001D1280">
          <w:rPr>
            <w:sz w:val="20"/>
            <w:lang w:bidi="ru-RU"/>
          </w:rPr>
          <w:t>20 м2</w:t>
        </w:r>
      </w:smartTag>
      <w:r w:rsidRPr="001D1280">
        <w:rPr>
          <w:sz w:val="20"/>
          <w:lang w:bidi="ru-RU"/>
        </w:rPr>
        <w:t>;</w:t>
      </w:r>
    </w:p>
    <w:p w:rsidR="00266FF7" w:rsidRPr="001D1280" w:rsidRDefault="00266FF7" w:rsidP="00266FF7">
      <w:pPr>
        <w:widowControl w:val="0"/>
        <w:spacing w:line="240" w:lineRule="auto"/>
        <w:ind w:firstLine="709"/>
        <w:jc w:val="both"/>
        <w:rPr>
          <w:sz w:val="20"/>
          <w:lang w:bidi="ru-RU"/>
        </w:rPr>
      </w:pPr>
      <w:r w:rsidRPr="001D1280">
        <w:rPr>
          <w:sz w:val="20"/>
          <w:lang w:bidi="ru-RU"/>
        </w:rPr>
        <w:t xml:space="preserve">трехэтажных – </w:t>
      </w:r>
      <w:smartTag w:uri="urn:schemas-microsoft-com:office:smarttags" w:element="metricconverter">
        <w:smartTagPr>
          <w:attr w:name="ProductID" w:val="14 м2"/>
        </w:smartTagPr>
        <w:r w:rsidRPr="001D1280">
          <w:rPr>
            <w:sz w:val="20"/>
            <w:lang w:bidi="ru-RU"/>
          </w:rPr>
          <w:t>14 м2</w:t>
        </w:r>
      </w:smartTag>
      <w:r w:rsidRPr="001D1280">
        <w:rPr>
          <w:sz w:val="20"/>
          <w:lang w:bidi="ru-RU"/>
        </w:rPr>
        <w:t>;</w:t>
      </w:r>
    </w:p>
    <w:p w:rsidR="00266FF7" w:rsidRPr="001D1280" w:rsidRDefault="00266FF7" w:rsidP="00266FF7">
      <w:pPr>
        <w:widowControl w:val="0"/>
        <w:spacing w:line="240" w:lineRule="auto"/>
        <w:ind w:firstLine="709"/>
        <w:jc w:val="both"/>
        <w:rPr>
          <w:sz w:val="20"/>
          <w:lang w:bidi="ru-RU"/>
        </w:rPr>
      </w:pPr>
      <w:r w:rsidRPr="001D1280">
        <w:rPr>
          <w:sz w:val="20"/>
          <w:lang w:bidi="ru-RU"/>
        </w:rPr>
        <w:t xml:space="preserve">четырехэтажных – </w:t>
      </w:r>
      <w:smartTag w:uri="urn:schemas-microsoft-com:office:smarttags" w:element="metricconverter">
        <w:smartTagPr>
          <w:attr w:name="ProductID" w:val="12 м2"/>
        </w:smartTagPr>
        <w:r w:rsidRPr="001D1280">
          <w:rPr>
            <w:sz w:val="20"/>
            <w:lang w:bidi="ru-RU"/>
          </w:rPr>
          <w:t>12 м2</w:t>
        </w:r>
      </w:smartTag>
      <w:r w:rsidRPr="001D1280">
        <w:rPr>
          <w:sz w:val="20"/>
          <w:lang w:bidi="ru-RU"/>
        </w:rPr>
        <w:t>;</w:t>
      </w:r>
    </w:p>
    <w:p w:rsidR="00266FF7" w:rsidRPr="001D1280" w:rsidRDefault="00266FF7" w:rsidP="00266FF7">
      <w:pPr>
        <w:widowControl w:val="0"/>
        <w:spacing w:line="240" w:lineRule="auto"/>
        <w:ind w:firstLine="709"/>
        <w:jc w:val="both"/>
        <w:rPr>
          <w:sz w:val="20"/>
          <w:lang w:bidi="ru-RU"/>
        </w:rPr>
      </w:pPr>
      <w:r w:rsidRPr="001D1280">
        <w:rPr>
          <w:sz w:val="20"/>
          <w:lang w:bidi="ru-RU"/>
        </w:rPr>
        <w:t xml:space="preserve">пятиэтажных – </w:t>
      </w:r>
      <w:smartTag w:uri="urn:schemas-microsoft-com:office:smarttags" w:element="metricconverter">
        <w:smartTagPr>
          <w:attr w:name="ProductID" w:val="10 м2"/>
        </w:smartTagPr>
        <w:r w:rsidRPr="001D1280">
          <w:rPr>
            <w:sz w:val="20"/>
            <w:lang w:bidi="ru-RU"/>
          </w:rPr>
          <w:t>10 м2</w:t>
        </w:r>
      </w:smartTag>
      <w:r w:rsidRPr="001D1280">
        <w:rPr>
          <w:sz w:val="20"/>
          <w:lang w:bidi="ru-RU"/>
        </w:rPr>
        <w:t>.</w:t>
      </w:r>
    </w:p>
    <w:p w:rsidR="00266FF7" w:rsidRPr="001D1280" w:rsidRDefault="00266FF7" w:rsidP="00266FF7">
      <w:pPr>
        <w:widowControl w:val="0"/>
        <w:spacing w:line="240" w:lineRule="auto"/>
        <w:ind w:firstLine="709"/>
        <w:jc w:val="both"/>
        <w:rPr>
          <w:sz w:val="20"/>
          <w:lang w:bidi="ru-RU"/>
        </w:rPr>
      </w:pPr>
      <w:r w:rsidRPr="001D1280">
        <w:rPr>
          <w:sz w:val="20"/>
          <w:lang w:bidi="ru-RU"/>
        </w:rPr>
        <w:lastRenderedPageBreak/>
        <w:t xml:space="preserve">Также следует предусматривать открытые автостоянки для временного хранения легковых автомобилей при норме территории на одно машино-место </w:t>
      </w:r>
      <w:smartTag w:uri="urn:schemas-microsoft-com:office:smarttags" w:element="metricconverter">
        <w:smartTagPr>
          <w:attr w:name="ProductID" w:val="30 м2"/>
        </w:smartTagPr>
        <w:r w:rsidRPr="001D1280">
          <w:rPr>
            <w:sz w:val="20"/>
            <w:lang w:bidi="ru-RU"/>
          </w:rPr>
          <w:t>30 м2</w:t>
        </w:r>
      </w:smartTag>
      <w:r w:rsidRPr="001D1280">
        <w:rPr>
          <w:sz w:val="20"/>
          <w:lang w:bidi="ru-RU"/>
        </w:rPr>
        <w:t>.</w:t>
      </w: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pPr>
    </w:p>
    <w:p w:rsidR="00266FF7" w:rsidRPr="001D1280" w:rsidRDefault="00266FF7" w:rsidP="00266FF7">
      <w:pPr>
        <w:tabs>
          <w:tab w:val="left" w:pos="851"/>
        </w:tabs>
        <w:suppressAutoHyphens/>
        <w:snapToGrid w:val="0"/>
        <w:spacing w:line="240" w:lineRule="auto"/>
        <w:ind w:firstLine="709"/>
        <w:jc w:val="both"/>
        <w:rPr>
          <w:sz w:val="20"/>
        </w:rPr>
        <w:sectPr w:rsidR="00266FF7" w:rsidRPr="001D1280" w:rsidSect="00B8572F">
          <w:pgSz w:w="11906" w:h="16838"/>
          <w:pgMar w:top="1134" w:right="851" w:bottom="709" w:left="1644" w:header="709" w:footer="709" w:gutter="0"/>
          <w:cols w:space="708"/>
          <w:docGrid w:linePitch="360"/>
        </w:sectPr>
      </w:pPr>
    </w:p>
    <w:p w:rsidR="00266FF7" w:rsidRPr="001D1280" w:rsidRDefault="00266FF7" w:rsidP="00266FF7">
      <w:pPr>
        <w:tabs>
          <w:tab w:val="left" w:pos="851"/>
        </w:tabs>
        <w:suppressAutoHyphens/>
        <w:snapToGrid w:val="0"/>
        <w:spacing w:line="240" w:lineRule="auto"/>
        <w:ind w:firstLine="709"/>
        <w:jc w:val="center"/>
        <w:rPr>
          <w:sz w:val="20"/>
        </w:rPr>
      </w:pPr>
      <w:r w:rsidRPr="001D1280">
        <w:rPr>
          <w:sz w:val="20"/>
        </w:rPr>
        <w:lastRenderedPageBreak/>
        <w:t>О 1 ЗОНА ДЕЛОВОГО, ОБЩЕСТВЕННОГО И КОММЕРЧЕСКОГО НАЗНАЧЕНИЯ</w:t>
      </w:r>
    </w:p>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pStyle w:val="1f"/>
        <w:shd w:val="clear" w:color="auto" w:fill="auto"/>
        <w:spacing w:line="210" w:lineRule="exact"/>
        <w:jc w:val="center"/>
        <w:rPr>
          <w:rStyle w:val="0pt0"/>
          <w:b/>
          <w:color w:val="000000"/>
          <w:sz w:val="20"/>
          <w:szCs w:val="20"/>
          <w:lang w:val="ru-RU"/>
        </w:rPr>
      </w:pPr>
      <w:r w:rsidRPr="001D1280">
        <w:rPr>
          <w:rStyle w:val="0pt0"/>
          <w:b/>
          <w:color w:val="000000"/>
          <w:sz w:val="20"/>
          <w:szCs w:val="20"/>
        </w:rPr>
        <w:t>Основные виды разрешенного использования</w:t>
      </w:r>
    </w:p>
    <w:p w:rsidR="00266FF7" w:rsidRPr="001D1280" w:rsidRDefault="00266FF7" w:rsidP="00266FF7">
      <w:pPr>
        <w:pStyle w:val="1f"/>
        <w:shd w:val="clear" w:color="auto" w:fill="auto"/>
        <w:spacing w:line="210" w:lineRule="exact"/>
        <w:jc w:val="center"/>
        <w:rPr>
          <w:rStyle w:val="0pt0"/>
          <w:b/>
          <w:color w:val="000000"/>
          <w:sz w:val="20"/>
          <w:szCs w:val="20"/>
          <w:lang w:val="ru-RU"/>
        </w:rPr>
      </w:pPr>
    </w:p>
    <w:p w:rsidR="00266FF7" w:rsidRPr="001D1280" w:rsidRDefault="00266FF7" w:rsidP="00266FF7">
      <w:pPr>
        <w:pStyle w:val="1f"/>
        <w:shd w:val="clear" w:color="auto" w:fill="auto"/>
        <w:spacing w:line="210" w:lineRule="exact"/>
        <w:jc w:val="center"/>
        <w:rPr>
          <w:b/>
          <w:sz w:val="20"/>
          <w:szCs w:val="20"/>
          <w:lang w:val="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5"/>
        <w:gridCol w:w="4438"/>
        <w:gridCol w:w="1930"/>
        <w:gridCol w:w="1780"/>
        <w:gridCol w:w="1786"/>
        <w:gridCol w:w="2377"/>
        <w:gridCol w:w="1789"/>
      </w:tblGrid>
      <w:tr w:rsidR="00266FF7" w:rsidRPr="001D1280" w:rsidTr="00B8572F">
        <w:tblPrEx>
          <w:tblCellMar>
            <w:top w:w="0" w:type="dxa"/>
            <w:left w:w="0" w:type="dxa"/>
            <w:bottom w:w="0" w:type="dxa"/>
            <w:right w:w="0" w:type="dxa"/>
          </w:tblCellMar>
        </w:tblPrEx>
        <w:trPr>
          <w:trHeight w:hRule="exact" w:val="1442"/>
          <w:jc w:val="center"/>
        </w:trPr>
        <w:tc>
          <w:tcPr>
            <w:tcW w:w="302" w:type="pct"/>
            <w:vMerge w:val="restart"/>
            <w:shd w:val="clear" w:color="auto" w:fill="FFFFFF"/>
          </w:tcPr>
          <w:p w:rsidR="00266FF7" w:rsidRPr="001D1280" w:rsidRDefault="00266FF7" w:rsidP="00B8572F">
            <w:pPr>
              <w:pStyle w:val="afb"/>
              <w:spacing w:after="60" w:line="210" w:lineRule="exact"/>
              <w:ind w:left="240"/>
              <w:rPr>
                <w:sz w:val="20"/>
                <w:szCs w:val="20"/>
              </w:rPr>
            </w:pPr>
            <w:r w:rsidRPr="001D1280">
              <w:rPr>
                <w:rStyle w:val="0pt"/>
                <w:color w:val="000000"/>
                <w:sz w:val="20"/>
                <w:szCs w:val="20"/>
              </w:rPr>
              <w:t>№</w:t>
            </w:r>
          </w:p>
          <w:p w:rsidR="00266FF7" w:rsidRPr="001D1280" w:rsidRDefault="00266FF7" w:rsidP="00B8572F">
            <w:pPr>
              <w:pStyle w:val="afb"/>
              <w:spacing w:before="60" w:after="0" w:line="210" w:lineRule="exact"/>
              <w:ind w:left="240"/>
              <w:rPr>
                <w:sz w:val="20"/>
                <w:szCs w:val="20"/>
              </w:rPr>
            </w:pPr>
            <w:r w:rsidRPr="001D1280">
              <w:rPr>
                <w:rStyle w:val="0pt"/>
                <w:color w:val="000000"/>
                <w:sz w:val="20"/>
                <w:szCs w:val="20"/>
              </w:rPr>
              <w:t>п/п</w:t>
            </w:r>
          </w:p>
        </w:tc>
        <w:tc>
          <w:tcPr>
            <w:tcW w:w="1479" w:type="pct"/>
            <w:vMerge w:val="restar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Наименование ВРИ</w:t>
            </w:r>
          </w:p>
        </w:tc>
        <w:tc>
          <w:tcPr>
            <w:tcW w:w="643" w:type="pct"/>
            <w:vMerge w:val="restart"/>
            <w:shd w:val="clear" w:color="auto" w:fill="FFFFFF"/>
          </w:tcPr>
          <w:p w:rsidR="00266FF7" w:rsidRPr="001D1280" w:rsidRDefault="00266FF7" w:rsidP="00B8572F">
            <w:pPr>
              <w:pStyle w:val="afb"/>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66FF7" w:rsidRPr="001D1280" w:rsidRDefault="00266FF7" w:rsidP="00B8572F">
            <w:pPr>
              <w:pStyle w:val="afb"/>
              <w:spacing w:after="0"/>
              <w:jc w:val="center"/>
              <w:rPr>
                <w:sz w:val="20"/>
                <w:szCs w:val="20"/>
                <w:lang w:val="ru-RU"/>
              </w:rPr>
            </w:pPr>
          </w:p>
        </w:tc>
        <w:tc>
          <w:tcPr>
            <w:tcW w:w="1188" w:type="pct"/>
            <w:gridSpan w:val="2"/>
            <w:shd w:val="clear" w:color="auto" w:fill="FFFFFF"/>
          </w:tcPr>
          <w:p w:rsidR="00266FF7" w:rsidRPr="001D1280" w:rsidRDefault="00266FF7" w:rsidP="00B8572F">
            <w:pPr>
              <w:pStyle w:val="afb"/>
              <w:spacing w:after="0" w:line="269" w:lineRule="exact"/>
              <w:jc w:val="center"/>
              <w:rPr>
                <w:color w:val="000000"/>
                <w:sz w:val="20"/>
                <w:szCs w:val="20"/>
                <w:lang w:val="ru-RU"/>
              </w:rPr>
            </w:pPr>
            <w:r w:rsidRPr="001D1280">
              <w:rPr>
                <w:color w:val="000000"/>
                <w:sz w:val="20"/>
                <w:szCs w:val="20"/>
                <w:lang w:val="ru-RU"/>
              </w:rPr>
              <w:t>П</w:t>
            </w:r>
            <w:r w:rsidRPr="001D1280">
              <w:rPr>
                <w:color w:val="000000"/>
                <w:sz w:val="20"/>
                <w:szCs w:val="20"/>
              </w:rPr>
              <w:t xml:space="preserve">редельные (минимальные и (или) максимальные) размеры земельных участков, в том числе их площадь </w:t>
            </w:r>
          </w:p>
          <w:p w:rsidR="00266FF7" w:rsidRPr="001D1280" w:rsidRDefault="00266FF7" w:rsidP="00B8572F">
            <w:pPr>
              <w:pStyle w:val="afb"/>
              <w:spacing w:after="0" w:line="269" w:lineRule="exact"/>
              <w:jc w:val="center"/>
              <w:rPr>
                <w:sz w:val="20"/>
                <w:szCs w:val="20"/>
              </w:rPr>
            </w:pPr>
            <w:r w:rsidRPr="001D1280">
              <w:rPr>
                <w:color w:val="000000"/>
                <w:sz w:val="20"/>
                <w:szCs w:val="20"/>
              </w:rPr>
              <w:t>(кв. м</w:t>
            </w:r>
            <w:r w:rsidRPr="001D1280">
              <w:rPr>
                <w:color w:val="000000"/>
                <w:sz w:val="20"/>
                <w:szCs w:val="20"/>
                <w:lang w:val="ru-RU"/>
              </w:rPr>
              <w:t xml:space="preserve"> / м</w:t>
            </w:r>
            <w:r w:rsidRPr="001D1280">
              <w:rPr>
                <w:color w:val="000000"/>
                <w:sz w:val="20"/>
                <w:szCs w:val="20"/>
              </w:rPr>
              <w:t>)</w:t>
            </w:r>
          </w:p>
        </w:tc>
        <w:tc>
          <w:tcPr>
            <w:tcW w:w="792" w:type="pct"/>
            <w:vMerge w:val="restart"/>
            <w:shd w:val="clear" w:color="auto" w:fill="FFFFFF"/>
          </w:tcPr>
          <w:p w:rsidR="00266FF7" w:rsidRPr="001D1280" w:rsidRDefault="00266FF7" w:rsidP="00B8572F">
            <w:pPr>
              <w:pStyle w:val="afb"/>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96" w:type="pct"/>
            <w:vMerge w:val="restart"/>
            <w:shd w:val="clear" w:color="auto" w:fill="FFFFFF"/>
          </w:tcPr>
          <w:p w:rsidR="00266FF7" w:rsidRPr="001D1280" w:rsidRDefault="00266FF7" w:rsidP="00B8572F">
            <w:pPr>
              <w:pStyle w:val="afb"/>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66FF7" w:rsidRPr="001D1280" w:rsidTr="00B8572F">
        <w:tblPrEx>
          <w:tblCellMar>
            <w:top w:w="0" w:type="dxa"/>
            <w:left w:w="0" w:type="dxa"/>
            <w:bottom w:w="0" w:type="dxa"/>
            <w:right w:w="0" w:type="dxa"/>
          </w:tblCellMar>
        </w:tblPrEx>
        <w:trPr>
          <w:trHeight w:hRule="exact" w:val="1104"/>
          <w:jc w:val="center"/>
        </w:trPr>
        <w:tc>
          <w:tcPr>
            <w:tcW w:w="302" w:type="pct"/>
            <w:vMerge/>
            <w:shd w:val="clear" w:color="auto" w:fill="FFFFFF"/>
          </w:tcPr>
          <w:p w:rsidR="00266FF7" w:rsidRPr="001D1280" w:rsidRDefault="00266FF7" w:rsidP="00B8572F">
            <w:pPr>
              <w:pStyle w:val="afb"/>
              <w:spacing w:after="0"/>
              <w:ind w:right="240"/>
              <w:jc w:val="right"/>
              <w:rPr>
                <w:sz w:val="20"/>
                <w:szCs w:val="20"/>
              </w:rPr>
            </w:pPr>
          </w:p>
        </w:tc>
        <w:tc>
          <w:tcPr>
            <w:tcW w:w="1479" w:type="pct"/>
            <w:vMerge/>
            <w:shd w:val="clear" w:color="auto" w:fill="FFFFFF"/>
          </w:tcPr>
          <w:p w:rsidR="00266FF7" w:rsidRPr="001D1280" w:rsidRDefault="00266FF7" w:rsidP="00B8572F">
            <w:pPr>
              <w:pStyle w:val="afb"/>
              <w:spacing w:after="0"/>
              <w:ind w:right="240"/>
              <w:jc w:val="right"/>
              <w:rPr>
                <w:sz w:val="20"/>
                <w:szCs w:val="20"/>
              </w:rPr>
            </w:pPr>
          </w:p>
        </w:tc>
        <w:tc>
          <w:tcPr>
            <w:tcW w:w="643" w:type="pct"/>
            <w:vMerge/>
            <w:shd w:val="clear" w:color="auto" w:fill="FFFFFF"/>
          </w:tcPr>
          <w:p w:rsidR="00266FF7" w:rsidRPr="001D1280" w:rsidRDefault="00266FF7" w:rsidP="00B8572F">
            <w:pPr>
              <w:pStyle w:val="afb"/>
              <w:spacing w:after="0"/>
              <w:ind w:right="240"/>
              <w:jc w:val="right"/>
              <w:rPr>
                <w:sz w:val="20"/>
                <w:szCs w:val="20"/>
              </w:rPr>
            </w:pPr>
          </w:p>
        </w:tc>
        <w:tc>
          <w:tcPr>
            <w:tcW w:w="593"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min</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max</w:t>
            </w:r>
          </w:p>
        </w:tc>
        <w:tc>
          <w:tcPr>
            <w:tcW w:w="792" w:type="pct"/>
            <w:vMerge/>
            <w:shd w:val="clear" w:color="auto" w:fill="FFFFFF"/>
          </w:tcPr>
          <w:p w:rsidR="00266FF7" w:rsidRPr="001D1280" w:rsidRDefault="00266FF7" w:rsidP="00B8572F">
            <w:pPr>
              <w:pStyle w:val="afb"/>
              <w:spacing w:after="0" w:line="210" w:lineRule="exact"/>
              <w:jc w:val="center"/>
              <w:rPr>
                <w:sz w:val="20"/>
                <w:szCs w:val="20"/>
              </w:rPr>
            </w:pPr>
          </w:p>
        </w:tc>
        <w:tc>
          <w:tcPr>
            <w:tcW w:w="596" w:type="pct"/>
            <w:vMerge/>
            <w:shd w:val="clear" w:color="auto" w:fill="FFFFFF"/>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581"/>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500/10</w:t>
            </w:r>
          </w:p>
        </w:tc>
        <w:tc>
          <w:tcPr>
            <w:tcW w:w="595"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color w:val="000000"/>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691"/>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Социальное обслуживание</w:t>
            </w:r>
            <w:r w:rsidRPr="001D1280">
              <w:rPr>
                <w:rStyle w:val="0pt"/>
                <w:color w:val="000000"/>
                <w:sz w:val="20"/>
                <w:szCs w:val="20"/>
                <w:lang w:val="ru-RU"/>
              </w:rPr>
              <w:t xml:space="preserve"> (</w:t>
            </w:r>
            <w:r w:rsidRPr="001D1280">
              <w:rPr>
                <w:rStyle w:val="0pt"/>
                <w:color w:val="000000"/>
                <w:sz w:val="20"/>
                <w:szCs w:val="20"/>
              </w:rPr>
              <w:t>3.2</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500/10</w:t>
            </w:r>
          </w:p>
        </w:tc>
        <w:tc>
          <w:tcPr>
            <w:tcW w:w="595"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color w:val="000000"/>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672"/>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Бытовое обслуживание</w:t>
            </w:r>
            <w:r w:rsidRPr="001D1280">
              <w:rPr>
                <w:rStyle w:val="0pt"/>
                <w:color w:val="000000"/>
                <w:sz w:val="20"/>
                <w:szCs w:val="20"/>
                <w:lang w:val="ru-RU"/>
              </w:rPr>
              <w:t xml:space="preserve"> (</w:t>
            </w:r>
            <w:r w:rsidRPr="001D1280">
              <w:rPr>
                <w:rStyle w:val="0pt"/>
                <w:color w:val="000000"/>
                <w:sz w:val="20"/>
                <w:szCs w:val="20"/>
              </w:rPr>
              <w:t>3.3</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500/10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color w:val="000000"/>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672"/>
          <w:jc w:val="center"/>
        </w:trPr>
        <w:tc>
          <w:tcPr>
            <w:tcW w:w="302" w:type="pct"/>
            <w:shd w:val="clear" w:color="auto" w:fill="FFFFFF"/>
          </w:tcPr>
          <w:p w:rsidR="00266FF7" w:rsidRPr="001D1280" w:rsidRDefault="00266FF7" w:rsidP="00B8572F">
            <w:pPr>
              <w:pStyle w:val="afb"/>
              <w:numPr>
                <w:ilvl w:val="0"/>
                <w:numId w:val="18"/>
              </w:numPr>
              <w:spacing w:after="0" w:line="210" w:lineRule="exact"/>
              <w:rPr>
                <w:color w:val="000000"/>
                <w:spacing w:val="2"/>
                <w:sz w:val="20"/>
                <w:szCs w:val="20"/>
              </w:rPr>
            </w:pPr>
          </w:p>
        </w:tc>
        <w:tc>
          <w:tcPr>
            <w:tcW w:w="1479" w:type="pct"/>
            <w:shd w:val="clear" w:color="auto" w:fill="FFFFFF"/>
          </w:tcPr>
          <w:p w:rsidR="00266FF7" w:rsidRPr="001D1280" w:rsidRDefault="00266FF7" w:rsidP="00B8572F">
            <w:pPr>
              <w:pStyle w:val="afb"/>
              <w:spacing w:after="0" w:line="210" w:lineRule="exact"/>
              <w:ind w:left="120"/>
              <w:rPr>
                <w:color w:val="000000"/>
                <w:spacing w:val="2"/>
                <w:sz w:val="20"/>
                <w:szCs w:val="20"/>
              </w:rPr>
            </w:pPr>
            <w:r w:rsidRPr="001D1280">
              <w:rPr>
                <w:rStyle w:val="0pt"/>
                <w:color w:val="000000"/>
                <w:sz w:val="20"/>
                <w:szCs w:val="20"/>
              </w:rPr>
              <w:t>Амбулаторно-поликлиническое</w:t>
            </w:r>
          </w:p>
          <w:p w:rsidR="00266FF7" w:rsidRPr="001D1280" w:rsidRDefault="00266FF7" w:rsidP="00B8572F">
            <w:pPr>
              <w:pStyle w:val="afb"/>
              <w:spacing w:after="0" w:line="210" w:lineRule="exact"/>
              <w:ind w:left="120"/>
              <w:rPr>
                <w:color w:val="000000"/>
                <w:spacing w:val="2"/>
                <w:sz w:val="20"/>
                <w:szCs w:val="20"/>
                <w:lang w:val="ru-RU"/>
              </w:rPr>
            </w:pPr>
            <w:r w:rsidRPr="001D1280">
              <w:rPr>
                <w:rStyle w:val="0pt"/>
                <w:color w:val="000000"/>
                <w:sz w:val="20"/>
                <w:szCs w:val="20"/>
              </w:rPr>
              <w:t>Обслуживание</w:t>
            </w:r>
            <w:r w:rsidRPr="001D1280">
              <w:rPr>
                <w:rStyle w:val="0pt"/>
                <w:color w:val="000000"/>
                <w:sz w:val="20"/>
                <w:szCs w:val="20"/>
                <w:lang w:val="ru-RU"/>
              </w:rPr>
              <w:t xml:space="preserve"> (</w:t>
            </w:r>
            <w:r w:rsidRPr="001D1280">
              <w:rPr>
                <w:rStyle w:val="0pt"/>
                <w:color w:val="000000"/>
                <w:sz w:val="20"/>
                <w:szCs w:val="20"/>
              </w:rPr>
              <w:t>3.4.1</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color w:val="000000"/>
                <w:spacing w:val="2"/>
                <w:sz w:val="20"/>
                <w:szCs w:val="20"/>
                <w:lang w:val="ru-RU"/>
              </w:rPr>
            </w:pPr>
            <w:r w:rsidRPr="001D1280">
              <w:rPr>
                <w:rStyle w:val="0pt"/>
                <w:color w:val="000000"/>
                <w:sz w:val="20"/>
                <w:szCs w:val="20"/>
                <w:lang w:val="ru-RU"/>
              </w:rPr>
              <w:t>2</w:t>
            </w:r>
            <w:r w:rsidRPr="001D1280">
              <w:rPr>
                <w:rStyle w:val="0pt"/>
                <w:color w:val="000000"/>
                <w:sz w:val="20"/>
                <w:szCs w:val="20"/>
              </w:rPr>
              <w:t>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color w:val="000000"/>
                <w:spacing w:val="2"/>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color w:val="000000"/>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color w:val="000000"/>
                <w:spacing w:val="2"/>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672"/>
          <w:jc w:val="center"/>
        </w:trPr>
        <w:tc>
          <w:tcPr>
            <w:tcW w:w="302" w:type="pct"/>
            <w:shd w:val="clear" w:color="auto" w:fill="FFFFFF"/>
          </w:tcPr>
          <w:p w:rsidR="00266FF7" w:rsidRPr="001D1280" w:rsidRDefault="00266FF7" w:rsidP="00B8572F">
            <w:pPr>
              <w:pStyle w:val="afb"/>
              <w:numPr>
                <w:ilvl w:val="0"/>
                <w:numId w:val="18"/>
              </w:numPr>
              <w:spacing w:after="0" w:line="210" w:lineRule="exact"/>
              <w:rPr>
                <w:color w:val="000000"/>
                <w:spacing w:val="2"/>
                <w:sz w:val="20"/>
                <w:szCs w:val="20"/>
              </w:rPr>
            </w:pPr>
          </w:p>
        </w:tc>
        <w:tc>
          <w:tcPr>
            <w:tcW w:w="1479" w:type="pct"/>
            <w:shd w:val="clear" w:color="auto" w:fill="FFFFFF"/>
          </w:tcPr>
          <w:p w:rsidR="00266FF7" w:rsidRPr="001D1280" w:rsidRDefault="00266FF7" w:rsidP="00B8572F">
            <w:pPr>
              <w:pStyle w:val="afb"/>
              <w:spacing w:after="0" w:line="210" w:lineRule="exact"/>
              <w:ind w:left="120"/>
              <w:rPr>
                <w:color w:val="000000"/>
                <w:spacing w:val="2"/>
                <w:sz w:val="20"/>
                <w:szCs w:val="20"/>
                <w:lang w:val="ru-RU"/>
              </w:rPr>
            </w:pPr>
            <w:r w:rsidRPr="001D1280">
              <w:rPr>
                <w:rStyle w:val="0pt"/>
                <w:color w:val="000000"/>
                <w:sz w:val="20"/>
                <w:szCs w:val="20"/>
              </w:rPr>
              <w:t>Стационарное медицинское обслуживание</w:t>
            </w:r>
            <w:r w:rsidRPr="001D1280">
              <w:rPr>
                <w:rStyle w:val="0pt"/>
                <w:color w:val="000000"/>
                <w:sz w:val="20"/>
                <w:szCs w:val="20"/>
                <w:lang w:val="ru-RU"/>
              </w:rPr>
              <w:t xml:space="preserve"> (</w:t>
            </w:r>
            <w:r w:rsidRPr="001D1280">
              <w:rPr>
                <w:rStyle w:val="0pt"/>
                <w:color w:val="000000"/>
                <w:sz w:val="20"/>
                <w:szCs w:val="20"/>
              </w:rPr>
              <w:t>3.4.2</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color w:val="000000"/>
                <w:spacing w:val="2"/>
                <w:sz w:val="20"/>
                <w:szCs w:val="20"/>
                <w:lang w:val="ru-RU"/>
              </w:rPr>
            </w:pPr>
            <w:r w:rsidRPr="001D1280">
              <w:rPr>
                <w:rStyle w:val="0pt"/>
                <w:color w:val="000000"/>
                <w:sz w:val="20"/>
                <w:szCs w:val="20"/>
                <w:lang w:val="ru-RU"/>
              </w:rPr>
              <w:t>1</w:t>
            </w:r>
            <w:r w:rsidRPr="001D1280">
              <w:rPr>
                <w:rStyle w:val="0pt"/>
                <w:color w:val="000000"/>
                <w:sz w:val="20"/>
                <w:szCs w:val="20"/>
              </w:rPr>
              <w:t>0 000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color w:val="000000"/>
                <w:spacing w:val="2"/>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color w:val="000000"/>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color w:val="000000"/>
                <w:spacing w:val="2"/>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62"/>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78" w:lineRule="exact"/>
              <w:ind w:left="120"/>
              <w:rPr>
                <w:sz w:val="20"/>
                <w:szCs w:val="20"/>
                <w:lang w:val="ru-RU"/>
              </w:rPr>
            </w:pPr>
            <w:r w:rsidRPr="001D1280">
              <w:rPr>
                <w:rStyle w:val="0pt"/>
                <w:color w:val="000000"/>
                <w:sz w:val="20"/>
                <w:szCs w:val="20"/>
              </w:rPr>
              <w:t>Дошкольное, начальное и среднее общее образование</w:t>
            </w:r>
            <w:r w:rsidRPr="001D1280">
              <w:rPr>
                <w:rStyle w:val="0pt"/>
                <w:color w:val="000000"/>
                <w:sz w:val="20"/>
                <w:szCs w:val="20"/>
                <w:lang w:val="ru-RU"/>
              </w:rPr>
              <w:t xml:space="preserve"> (</w:t>
            </w:r>
            <w:r w:rsidRPr="001D1280">
              <w:rPr>
                <w:rStyle w:val="0pt"/>
                <w:color w:val="000000"/>
                <w:sz w:val="20"/>
                <w:szCs w:val="20"/>
              </w:rPr>
              <w:t>3.5.1</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4000/10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62"/>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78" w:lineRule="exact"/>
              <w:ind w:left="120"/>
              <w:rPr>
                <w:sz w:val="20"/>
                <w:szCs w:val="20"/>
                <w:lang w:val="ru-RU"/>
              </w:rPr>
            </w:pPr>
            <w:r w:rsidRPr="001D1280">
              <w:rPr>
                <w:rStyle w:val="0pt"/>
                <w:color w:val="000000"/>
                <w:sz w:val="20"/>
                <w:szCs w:val="20"/>
              </w:rPr>
              <w:t>Среднее и высшее профессиональное образование</w:t>
            </w:r>
            <w:r w:rsidRPr="001D1280">
              <w:rPr>
                <w:rStyle w:val="0pt"/>
                <w:color w:val="000000"/>
                <w:sz w:val="20"/>
                <w:szCs w:val="20"/>
                <w:lang w:val="ru-RU"/>
              </w:rPr>
              <w:t xml:space="preserve"> (</w:t>
            </w:r>
            <w:r w:rsidRPr="001D1280">
              <w:rPr>
                <w:rStyle w:val="0pt"/>
                <w:color w:val="000000"/>
                <w:sz w:val="20"/>
                <w:szCs w:val="20"/>
              </w:rPr>
              <w:t>3.5.2</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2</w:t>
            </w:r>
            <w:r w:rsidRPr="001D1280">
              <w:rPr>
                <w:rStyle w:val="0pt"/>
                <w:color w:val="000000"/>
                <w:sz w:val="20"/>
                <w:szCs w:val="20"/>
              </w:rPr>
              <w:t>0 000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605"/>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Культурное развитие</w:t>
            </w:r>
            <w:r w:rsidRPr="001D1280">
              <w:rPr>
                <w:rStyle w:val="0pt"/>
                <w:color w:val="000000"/>
                <w:sz w:val="20"/>
                <w:szCs w:val="20"/>
                <w:lang w:val="ru-RU"/>
              </w:rPr>
              <w:t xml:space="preserve"> (</w:t>
            </w:r>
            <w:r w:rsidRPr="001D1280">
              <w:rPr>
                <w:rStyle w:val="0pt"/>
                <w:color w:val="000000"/>
                <w:sz w:val="20"/>
                <w:szCs w:val="20"/>
              </w:rPr>
              <w:t>3.6</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288"/>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Религиозное использование</w:t>
            </w:r>
            <w:r w:rsidRPr="001D1280">
              <w:rPr>
                <w:rStyle w:val="0pt"/>
                <w:color w:val="000000"/>
                <w:sz w:val="20"/>
                <w:szCs w:val="20"/>
                <w:lang w:val="ru-RU"/>
              </w:rPr>
              <w:t xml:space="preserve"> (</w:t>
            </w:r>
            <w:r w:rsidRPr="001D1280">
              <w:rPr>
                <w:rStyle w:val="0pt"/>
                <w:color w:val="000000"/>
                <w:sz w:val="20"/>
                <w:szCs w:val="20"/>
              </w:rPr>
              <w:t>3.7</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rPr>
                <w:sz w:val="20"/>
              </w:rPr>
            </w:pPr>
            <w:r w:rsidRPr="001D1280">
              <w:rPr>
                <w:rStyle w:val="0pt"/>
                <w:color w:val="000000"/>
                <w:sz w:val="20"/>
                <w:szCs w:val="20"/>
              </w:rPr>
              <w:t>50 000/220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Общественное управление</w:t>
            </w:r>
            <w:r w:rsidRPr="001D1280">
              <w:rPr>
                <w:rStyle w:val="0pt"/>
                <w:color w:val="000000"/>
                <w:sz w:val="20"/>
                <w:szCs w:val="20"/>
                <w:lang w:val="ru-RU"/>
              </w:rPr>
              <w:t xml:space="preserve"> (</w:t>
            </w:r>
            <w:r w:rsidRPr="001D1280">
              <w:rPr>
                <w:rStyle w:val="0pt"/>
                <w:color w:val="000000"/>
                <w:sz w:val="20"/>
                <w:szCs w:val="20"/>
              </w:rPr>
              <w:t>3.8</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rPr>
                <w:sz w:val="20"/>
              </w:rPr>
            </w:pPr>
            <w:r w:rsidRPr="001D1280">
              <w:rPr>
                <w:rStyle w:val="0pt"/>
                <w:color w:val="000000"/>
                <w:sz w:val="20"/>
                <w:szCs w:val="20"/>
              </w:rPr>
              <w:t>50 000/220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rPr>
                <w:sz w:val="20"/>
              </w:rPr>
            </w:pPr>
          </w:p>
        </w:tc>
      </w:tr>
      <w:tr w:rsidR="00266FF7" w:rsidRPr="001D1280" w:rsidTr="00B8572F">
        <w:tblPrEx>
          <w:tblCellMar>
            <w:top w:w="0" w:type="dxa"/>
            <w:left w:w="0" w:type="dxa"/>
            <w:bottom w:w="0" w:type="dxa"/>
            <w:right w:w="0" w:type="dxa"/>
          </w:tblCellMar>
        </w:tblPrEx>
        <w:trPr>
          <w:trHeight w:hRule="exact" w:val="600"/>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Рынки</w:t>
            </w:r>
            <w:r w:rsidRPr="001D1280">
              <w:rPr>
                <w:rStyle w:val="0pt"/>
                <w:color w:val="000000"/>
                <w:sz w:val="20"/>
                <w:szCs w:val="20"/>
                <w:lang w:val="ru-RU"/>
              </w:rPr>
              <w:t xml:space="preserve"> (</w:t>
            </w:r>
            <w:r w:rsidRPr="001D1280">
              <w:rPr>
                <w:rStyle w:val="0pt"/>
                <w:color w:val="000000"/>
                <w:sz w:val="20"/>
                <w:szCs w:val="20"/>
              </w:rPr>
              <w:t>4.3</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8000/20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25</w:t>
            </w:r>
            <w:r w:rsidRPr="001D1280">
              <w:rPr>
                <w:rStyle w:val="0pt"/>
                <w:color w:val="000000"/>
                <w:sz w:val="20"/>
                <w:szCs w:val="20"/>
              </w:rPr>
              <w:t xml:space="preserve">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706"/>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Магазины</w:t>
            </w:r>
            <w:r w:rsidRPr="001D1280">
              <w:rPr>
                <w:rStyle w:val="0pt"/>
                <w:color w:val="000000"/>
                <w:sz w:val="20"/>
                <w:szCs w:val="20"/>
                <w:lang w:val="ru-RU"/>
              </w:rPr>
              <w:t xml:space="preserve"> (</w:t>
            </w:r>
            <w:r w:rsidRPr="001D1280">
              <w:rPr>
                <w:rStyle w:val="0pt"/>
                <w:color w:val="000000"/>
                <w:sz w:val="20"/>
                <w:szCs w:val="20"/>
              </w:rPr>
              <w:t>4.4</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10</w:t>
            </w:r>
            <w:r w:rsidRPr="001D1280">
              <w:rPr>
                <w:rStyle w:val="0pt"/>
                <w:color w:val="000000"/>
                <w:sz w:val="20"/>
                <w:szCs w:val="20"/>
              </w:rPr>
              <w:t>00</w:t>
            </w:r>
            <w:r w:rsidRPr="001D1280">
              <w:rPr>
                <w:rStyle w:val="0pt"/>
                <w:color w:val="000000"/>
                <w:sz w:val="20"/>
                <w:szCs w:val="20"/>
                <w:lang w:val="ru-RU"/>
              </w:rPr>
              <w:t>/10</w:t>
            </w:r>
          </w:p>
        </w:tc>
        <w:tc>
          <w:tcPr>
            <w:tcW w:w="595"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10 000</w:t>
            </w:r>
            <w:r w:rsidRPr="001D1280">
              <w:rPr>
                <w:rStyle w:val="0pt"/>
                <w:color w:val="000000"/>
                <w:sz w:val="20"/>
                <w:szCs w:val="20"/>
                <w:lang w:val="ru-RU"/>
              </w:rPr>
              <w:t>/100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701"/>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Банковская и страховая деятельность</w:t>
            </w:r>
            <w:r w:rsidRPr="001D1280">
              <w:rPr>
                <w:rStyle w:val="0pt"/>
                <w:color w:val="000000"/>
                <w:sz w:val="20"/>
                <w:szCs w:val="20"/>
                <w:lang w:val="ru-RU"/>
              </w:rPr>
              <w:t xml:space="preserve"> (</w:t>
            </w:r>
            <w:r w:rsidRPr="001D1280">
              <w:rPr>
                <w:rStyle w:val="0pt"/>
                <w:color w:val="000000"/>
                <w:sz w:val="20"/>
                <w:szCs w:val="20"/>
              </w:rPr>
              <w:t>4.5</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10 000</w:t>
            </w:r>
            <w:r w:rsidRPr="001D1280">
              <w:rPr>
                <w:rStyle w:val="0pt"/>
                <w:color w:val="000000"/>
                <w:sz w:val="20"/>
                <w:szCs w:val="20"/>
                <w:lang w:val="ru-RU"/>
              </w:rPr>
              <w:t>/100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71"/>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Общественное питание</w:t>
            </w:r>
            <w:r w:rsidRPr="001D1280">
              <w:rPr>
                <w:rStyle w:val="0pt"/>
                <w:color w:val="000000"/>
                <w:sz w:val="20"/>
                <w:szCs w:val="20"/>
                <w:lang w:val="ru-RU"/>
              </w:rPr>
              <w:t>(</w:t>
            </w:r>
            <w:r w:rsidRPr="001D1280">
              <w:rPr>
                <w:rStyle w:val="0pt"/>
                <w:color w:val="000000"/>
                <w:sz w:val="20"/>
                <w:szCs w:val="20"/>
              </w:rPr>
              <w:t>4.6</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500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10 000</w:t>
            </w:r>
            <w:r w:rsidRPr="001D1280">
              <w:rPr>
                <w:rStyle w:val="0pt"/>
                <w:color w:val="000000"/>
                <w:sz w:val="20"/>
                <w:szCs w:val="20"/>
                <w:lang w:val="ru-RU"/>
              </w:rPr>
              <w:t>/100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840"/>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Гостиничное обслуживание</w:t>
            </w:r>
            <w:r w:rsidRPr="001D1280">
              <w:rPr>
                <w:rStyle w:val="0pt"/>
                <w:color w:val="000000"/>
                <w:sz w:val="20"/>
                <w:szCs w:val="20"/>
                <w:lang w:val="ru-RU"/>
              </w:rPr>
              <w:t xml:space="preserve"> (</w:t>
            </w:r>
            <w:r w:rsidRPr="001D1280">
              <w:rPr>
                <w:rStyle w:val="0pt"/>
                <w:color w:val="000000"/>
                <w:sz w:val="20"/>
                <w:szCs w:val="20"/>
              </w:rPr>
              <w:t>4.7</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66"/>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Спорт</w:t>
            </w:r>
            <w:r w:rsidRPr="001D1280">
              <w:rPr>
                <w:rStyle w:val="0pt"/>
                <w:color w:val="000000"/>
                <w:sz w:val="20"/>
                <w:szCs w:val="20"/>
                <w:lang w:val="ru-RU"/>
              </w:rPr>
              <w:t xml:space="preserve"> (</w:t>
            </w:r>
            <w:r w:rsidRPr="001D1280">
              <w:rPr>
                <w:rStyle w:val="0pt"/>
                <w:color w:val="000000"/>
                <w:sz w:val="20"/>
                <w:szCs w:val="20"/>
              </w:rPr>
              <w:t>5.1</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10</w:t>
            </w:r>
            <w:r w:rsidRPr="001D1280">
              <w:rPr>
                <w:rStyle w:val="0pt"/>
                <w:color w:val="000000"/>
                <w:sz w:val="20"/>
                <w:szCs w:val="20"/>
              </w:rPr>
              <w:t>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2"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66"/>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jc w:val="both"/>
              <w:rPr>
                <w:color w:val="000000"/>
                <w:sz w:val="20"/>
                <w:szCs w:val="20"/>
              </w:rPr>
            </w:pPr>
            <w:r w:rsidRPr="001D1280">
              <w:rPr>
                <w:color w:val="000000"/>
                <w:sz w:val="20"/>
                <w:szCs w:val="20"/>
                <w:lang w:val="ru-RU"/>
              </w:rPr>
              <w:t>Обслуживание автотранспорта (4.9)</w:t>
            </w:r>
          </w:p>
        </w:tc>
        <w:tc>
          <w:tcPr>
            <w:tcW w:w="643" w:type="pct"/>
            <w:shd w:val="clear" w:color="auto" w:fill="FFFFFF"/>
          </w:tcPr>
          <w:p w:rsidR="00266FF7" w:rsidRPr="001D1280" w:rsidRDefault="00266FF7" w:rsidP="00B8572F">
            <w:pPr>
              <w:rPr>
                <w:sz w:val="20"/>
              </w:rPr>
            </w:pPr>
            <w:r w:rsidRPr="001D1280">
              <w:rPr>
                <w:sz w:val="20"/>
              </w:rPr>
              <w:t>2/7</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2</w:t>
            </w:r>
            <w:r w:rsidRPr="001D1280">
              <w:rPr>
                <w:rStyle w:val="0pt"/>
                <w:color w:val="000000"/>
                <w:sz w:val="20"/>
                <w:szCs w:val="20"/>
              </w:rPr>
              <w:t>0</w:t>
            </w:r>
            <w:r w:rsidRPr="001D1280">
              <w:rPr>
                <w:rStyle w:val="0pt"/>
                <w:color w:val="000000"/>
                <w:sz w:val="20"/>
                <w:szCs w:val="20"/>
                <w:lang w:val="ru-RU"/>
              </w:rPr>
              <w:t>/10</w:t>
            </w:r>
          </w:p>
        </w:tc>
        <w:tc>
          <w:tcPr>
            <w:tcW w:w="595"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20 000</w:t>
            </w:r>
            <w:r w:rsidRPr="001D1280">
              <w:rPr>
                <w:rStyle w:val="0pt"/>
                <w:color w:val="000000"/>
                <w:sz w:val="20"/>
                <w:szCs w:val="20"/>
                <w:lang w:val="ru-RU"/>
              </w:rPr>
              <w:t>/200</w:t>
            </w:r>
          </w:p>
        </w:tc>
        <w:tc>
          <w:tcPr>
            <w:tcW w:w="792"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66"/>
          <w:jc w:val="center"/>
        </w:trPr>
        <w:tc>
          <w:tcPr>
            <w:tcW w:w="302" w:type="pct"/>
            <w:vMerge w:val="restar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vMerge w:val="restar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Объекты гаражного назначения</w:t>
            </w:r>
            <w:r w:rsidRPr="001D1280">
              <w:rPr>
                <w:rStyle w:val="0pt"/>
                <w:color w:val="000000"/>
                <w:sz w:val="20"/>
                <w:szCs w:val="20"/>
                <w:lang w:val="ru-RU"/>
              </w:rPr>
              <w:t xml:space="preserve"> (</w:t>
            </w:r>
            <w:r w:rsidRPr="001D1280">
              <w:rPr>
                <w:rStyle w:val="0pt"/>
                <w:color w:val="000000"/>
                <w:sz w:val="20"/>
                <w:szCs w:val="20"/>
              </w:rPr>
              <w:t>2.7.1</w:t>
            </w:r>
            <w:r w:rsidRPr="001D1280">
              <w:rPr>
                <w:rStyle w:val="0pt"/>
                <w:color w:val="000000"/>
                <w:sz w:val="20"/>
                <w:szCs w:val="20"/>
                <w:lang w:val="ru-RU"/>
              </w:rPr>
              <w:t>)</w:t>
            </w:r>
          </w:p>
        </w:tc>
        <w:tc>
          <w:tcPr>
            <w:tcW w:w="643" w:type="pct"/>
            <w:vMerge w:val="restart"/>
            <w:shd w:val="clear" w:color="auto" w:fill="FFFFFF"/>
          </w:tcPr>
          <w:p w:rsidR="00266FF7" w:rsidRPr="001D1280" w:rsidRDefault="00266FF7" w:rsidP="00B8572F">
            <w:pPr>
              <w:rPr>
                <w:sz w:val="20"/>
              </w:rPr>
            </w:pPr>
            <w:r w:rsidRPr="001D1280">
              <w:rPr>
                <w:sz w:val="20"/>
              </w:rPr>
              <w:t>1/2,5</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1</w:t>
            </w:r>
            <w:r w:rsidRPr="001D1280">
              <w:rPr>
                <w:rStyle w:val="0pt"/>
                <w:color w:val="000000"/>
                <w:sz w:val="20"/>
                <w:szCs w:val="20"/>
              </w:rPr>
              <w:t>0 (5)*</w:t>
            </w:r>
            <w:r w:rsidRPr="001D1280">
              <w:rPr>
                <w:rStyle w:val="0pt"/>
                <w:color w:val="000000"/>
                <w:sz w:val="20"/>
                <w:szCs w:val="20"/>
                <w:lang w:val="ru-RU"/>
              </w:rPr>
              <w:t>/5 (3)*</w:t>
            </w:r>
          </w:p>
        </w:tc>
        <w:tc>
          <w:tcPr>
            <w:tcW w:w="595"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20 000 (50)*</w:t>
            </w:r>
            <w:r w:rsidRPr="001D1280">
              <w:rPr>
                <w:rStyle w:val="0pt"/>
                <w:color w:val="000000"/>
                <w:sz w:val="20"/>
                <w:szCs w:val="20"/>
                <w:lang w:val="ru-RU"/>
              </w:rPr>
              <w:t>/140(5)</w:t>
            </w:r>
          </w:p>
        </w:tc>
        <w:tc>
          <w:tcPr>
            <w:tcW w:w="792"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 (100%)*</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 (0</w:t>
            </w:r>
            <w:r w:rsidRPr="001D1280">
              <w:rPr>
                <w:rStyle w:val="0pt"/>
                <w:color w:val="000000"/>
                <w:sz w:val="20"/>
                <w:szCs w:val="20"/>
                <w:lang w:val="ru-RU"/>
              </w:rPr>
              <w:t>,5</w:t>
            </w:r>
            <w:r w:rsidRPr="001D1280">
              <w:rPr>
                <w:rStyle w:val="0pt"/>
                <w:color w:val="000000"/>
                <w:sz w:val="20"/>
                <w:szCs w:val="20"/>
              </w:rPr>
              <w:t>)*</w:t>
            </w:r>
          </w:p>
        </w:tc>
      </w:tr>
      <w:tr w:rsidR="00266FF7" w:rsidRPr="001D1280" w:rsidTr="00B8572F">
        <w:tblPrEx>
          <w:tblCellMar>
            <w:top w:w="0" w:type="dxa"/>
            <w:left w:w="0" w:type="dxa"/>
            <w:bottom w:w="0" w:type="dxa"/>
            <w:right w:w="0" w:type="dxa"/>
          </w:tblCellMar>
        </w:tblPrEx>
        <w:trPr>
          <w:trHeight w:hRule="exact" w:val="1047"/>
          <w:jc w:val="center"/>
        </w:trPr>
        <w:tc>
          <w:tcPr>
            <w:tcW w:w="302" w:type="pct"/>
            <w:vMerge/>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vMerge/>
            <w:shd w:val="clear" w:color="auto" w:fill="FFFFFF"/>
          </w:tcPr>
          <w:p w:rsidR="00266FF7" w:rsidRPr="001D1280" w:rsidRDefault="00266FF7" w:rsidP="00B8572F">
            <w:pPr>
              <w:pStyle w:val="afb"/>
              <w:spacing w:after="0" w:line="210" w:lineRule="exact"/>
              <w:ind w:left="120"/>
              <w:rPr>
                <w:rStyle w:val="0pt"/>
                <w:color w:val="000000"/>
                <w:sz w:val="20"/>
                <w:szCs w:val="20"/>
              </w:rPr>
            </w:pPr>
          </w:p>
        </w:tc>
        <w:tc>
          <w:tcPr>
            <w:tcW w:w="643" w:type="pct"/>
            <w:vMerge/>
            <w:shd w:val="clear" w:color="auto" w:fill="FFFFFF"/>
          </w:tcPr>
          <w:p w:rsidR="00266FF7" w:rsidRPr="001D1280" w:rsidRDefault="00266FF7" w:rsidP="00B8572F">
            <w:pPr>
              <w:rPr>
                <w:sz w:val="20"/>
              </w:rPr>
            </w:pPr>
          </w:p>
        </w:tc>
        <w:tc>
          <w:tcPr>
            <w:tcW w:w="2576" w:type="pct"/>
            <w:gridSpan w:val="4"/>
            <w:shd w:val="clear" w:color="auto" w:fill="FFFFFF"/>
          </w:tcPr>
          <w:p w:rsidR="00266FF7" w:rsidRPr="001D1280" w:rsidRDefault="00266FF7" w:rsidP="00B8572F">
            <w:pPr>
              <w:pStyle w:val="afb"/>
              <w:spacing w:after="0" w:line="210" w:lineRule="exact"/>
              <w:jc w:val="center"/>
              <w:rPr>
                <w:rStyle w:val="0pt"/>
                <w:color w:val="000000"/>
                <w:sz w:val="20"/>
                <w:szCs w:val="20"/>
              </w:rPr>
            </w:pPr>
            <w:r w:rsidRPr="001D1280">
              <w:rPr>
                <w:rStyle w:val="0pt"/>
                <w:color w:val="000000"/>
                <w:sz w:val="20"/>
                <w:szCs w:val="20"/>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tc>
      </w:tr>
      <w:tr w:rsidR="00266FF7" w:rsidRPr="001D1280" w:rsidTr="00B8572F">
        <w:tblPrEx>
          <w:tblCellMar>
            <w:top w:w="0" w:type="dxa"/>
            <w:left w:w="0" w:type="dxa"/>
            <w:bottom w:w="0" w:type="dxa"/>
            <w:right w:w="0" w:type="dxa"/>
          </w:tblCellMar>
        </w:tblPrEx>
        <w:trPr>
          <w:trHeight w:hRule="exact" w:val="566"/>
          <w:jc w:val="center"/>
        </w:trPr>
        <w:tc>
          <w:tcPr>
            <w:tcW w:w="302" w:type="pct"/>
            <w:shd w:val="clear" w:color="auto" w:fill="FFFFFF"/>
          </w:tcPr>
          <w:p w:rsidR="00266FF7" w:rsidRPr="001D1280" w:rsidRDefault="00266FF7" w:rsidP="00B8572F">
            <w:pPr>
              <w:pStyle w:val="afb"/>
              <w:numPr>
                <w:ilvl w:val="0"/>
                <w:numId w:val="18"/>
              </w:numPr>
              <w:spacing w:after="0" w:line="210" w:lineRule="exact"/>
              <w:rPr>
                <w:rStyle w:val="0pt"/>
                <w:color w:val="000000"/>
                <w:sz w:val="20"/>
                <w:szCs w:val="20"/>
              </w:rPr>
            </w:pPr>
          </w:p>
        </w:tc>
        <w:tc>
          <w:tcPr>
            <w:tcW w:w="1479" w:type="pct"/>
            <w:shd w:val="clear" w:color="auto" w:fill="FFFFFF"/>
          </w:tcPr>
          <w:p w:rsidR="00266FF7" w:rsidRPr="001D1280" w:rsidRDefault="00266FF7" w:rsidP="00B8572F">
            <w:pPr>
              <w:pStyle w:val="afb"/>
              <w:spacing w:after="0" w:line="210" w:lineRule="exact"/>
              <w:jc w:val="both"/>
              <w:rPr>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w:t>
            </w:r>
            <w:r w:rsidRPr="001D1280">
              <w:rPr>
                <w:color w:val="000000"/>
                <w:sz w:val="20"/>
                <w:szCs w:val="20"/>
              </w:rPr>
              <w:t>3.1</w:t>
            </w:r>
            <w:r w:rsidRPr="001D1280">
              <w:rPr>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lang w:val="ru-RU"/>
              </w:rPr>
              <w:t>200/10</w:t>
            </w:r>
          </w:p>
        </w:tc>
        <w:tc>
          <w:tcPr>
            <w:tcW w:w="595" w:type="pct"/>
            <w:shd w:val="clear" w:color="auto" w:fill="FFFFFF"/>
          </w:tcPr>
          <w:p w:rsidR="00266FF7" w:rsidRPr="001D1280" w:rsidRDefault="00266FF7" w:rsidP="00B8572F">
            <w:pPr>
              <w:pStyle w:val="afb"/>
              <w:spacing w:after="0" w:line="210" w:lineRule="exact"/>
              <w:jc w:val="center"/>
              <w:rPr>
                <w:color w:val="000000"/>
                <w:sz w:val="20"/>
                <w:szCs w:val="20"/>
                <w:lang w:val="ru-RU"/>
              </w:rPr>
            </w:pPr>
            <w:r w:rsidRPr="001D1280">
              <w:rPr>
                <w:color w:val="000000"/>
                <w:sz w:val="20"/>
                <w:szCs w:val="20"/>
              </w:rPr>
              <w:t>5000</w:t>
            </w:r>
            <w:r w:rsidRPr="001D1280">
              <w:rPr>
                <w:color w:val="000000"/>
                <w:sz w:val="20"/>
                <w:szCs w:val="20"/>
                <w:lang w:val="ru-RU"/>
              </w:rPr>
              <w:t>/50</w:t>
            </w:r>
          </w:p>
        </w:tc>
        <w:tc>
          <w:tcPr>
            <w:tcW w:w="792"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96" w:type="pct"/>
            <w:shd w:val="clear" w:color="auto" w:fill="FFFFFF"/>
          </w:tcPr>
          <w:p w:rsidR="00266FF7" w:rsidRPr="001D1280" w:rsidRDefault="00266FF7" w:rsidP="00B8572F">
            <w:pPr>
              <w:pStyle w:val="afb"/>
              <w:spacing w:after="0" w:line="210" w:lineRule="exact"/>
              <w:jc w:val="center"/>
              <w:rPr>
                <w:sz w:val="20"/>
                <w:szCs w:val="20"/>
              </w:rPr>
            </w:pPr>
            <w:r w:rsidRPr="001D1280">
              <w:rPr>
                <w:color w:val="000000"/>
                <w:sz w:val="20"/>
                <w:szCs w:val="20"/>
              </w:rPr>
              <w:t>3</w:t>
            </w:r>
          </w:p>
        </w:tc>
      </w:tr>
      <w:tr w:rsidR="00266FF7" w:rsidRPr="001D1280" w:rsidTr="00B8572F">
        <w:tblPrEx>
          <w:tblCellMar>
            <w:top w:w="0" w:type="dxa"/>
            <w:left w:w="0" w:type="dxa"/>
            <w:bottom w:w="0" w:type="dxa"/>
            <w:right w:w="0" w:type="dxa"/>
          </w:tblCellMar>
        </w:tblPrEx>
        <w:trPr>
          <w:trHeight w:hRule="exact" w:val="288"/>
          <w:jc w:val="center"/>
        </w:trPr>
        <w:tc>
          <w:tcPr>
            <w:tcW w:w="302" w:type="pct"/>
            <w:shd w:val="clear" w:color="auto" w:fill="FFFFFF"/>
          </w:tcPr>
          <w:p w:rsidR="00266FF7" w:rsidRPr="001D1280" w:rsidRDefault="00266FF7" w:rsidP="00B8572F">
            <w:pPr>
              <w:pStyle w:val="afb"/>
              <w:numPr>
                <w:ilvl w:val="0"/>
                <w:numId w:val="18"/>
              </w:numPr>
              <w:spacing w:after="0" w:line="210" w:lineRule="exact"/>
              <w:rPr>
                <w:sz w:val="20"/>
                <w:szCs w:val="20"/>
              </w:rPr>
            </w:pPr>
          </w:p>
        </w:tc>
        <w:tc>
          <w:tcPr>
            <w:tcW w:w="1479"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Обеспечение внутреннего правопорядка</w:t>
            </w:r>
            <w:r w:rsidRPr="001D1280">
              <w:rPr>
                <w:rStyle w:val="0pt"/>
                <w:color w:val="000000"/>
                <w:sz w:val="20"/>
                <w:szCs w:val="20"/>
                <w:lang w:val="ru-RU"/>
              </w:rPr>
              <w:t xml:space="preserve"> (8.3)</w:t>
            </w:r>
          </w:p>
        </w:tc>
        <w:tc>
          <w:tcPr>
            <w:tcW w:w="643" w:type="pct"/>
            <w:shd w:val="clear" w:color="auto" w:fill="FFFFFF"/>
          </w:tcPr>
          <w:p w:rsidR="00266FF7" w:rsidRPr="001D1280" w:rsidRDefault="00266FF7" w:rsidP="00B8572F">
            <w:pPr>
              <w:rPr>
                <w:sz w:val="20"/>
              </w:rPr>
            </w:pPr>
            <w:r w:rsidRPr="001D1280">
              <w:rPr>
                <w:sz w:val="20"/>
              </w:rPr>
              <w:t>3/12</w:t>
            </w:r>
          </w:p>
        </w:tc>
        <w:tc>
          <w:tcPr>
            <w:tcW w:w="2576" w:type="pct"/>
            <w:gridSpan w:val="4"/>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Не подлежат установлению</w:t>
            </w:r>
          </w:p>
        </w:tc>
      </w:tr>
      <w:tr w:rsidR="00266FF7" w:rsidRPr="001D1280" w:rsidTr="00B8572F">
        <w:tblPrEx>
          <w:tblCellMar>
            <w:top w:w="0" w:type="dxa"/>
            <w:left w:w="0" w:type="dxa"/>
            <w:bottom w:w="0" w:type="dxa"/>
            <w:right w:w="0" w:type="dxa"/>
          </w:tblCellMar>
        </w:tblPrEx>
        <w:trPr>
          <w:trHeight w:hRule="exact" w:val="587"/>
          <w:jc w:val="center"/>
        </w:trPr>
        <w:tc>
          <w:tcPr>
            <w:tcW w:w="302" w:type="pct"/>
            <w:shd w:val="clear" w:color="auto" w:fill="FFFFFF"/>
          </w:tcPr>
          <w:p w:rsidR="00266FF7" w:rsidRPr="001D1280" w:rsidRDefault="00266FF7" w:rsidP="00B8572F">
            <w:pPr>
              <w:pStyle w:val="afb"/>
              <w:numPr>
                <w:ilvl w:val="0"/>
                <w:numId w:val="18"/>
              </w:numPr>
              <w:spacing w:after="0" w:line="210" w:lineRule="exact"/>
              <w:rPr>
                <w:rStyle w:val="0pt"/>
                <w:color w:val="000000"/>
                <w:sz w:val="20"/>
                <w:szCs w:val="20"/>
                <w:lang w:val="ru-RU"/>
              </w:rPr>
            </w:pPr>
          </w:p>
        </w:tc>
        <w:tc>
          <w:tcPr>
            <w:tcW w:w="1479" w:type="pct"/>
            <w:shd w:val="clear" w:color="auto" w:fill="FFFFFF"/>
          </w:tcPr>
          <w:p w:rsidR="00266FF7" w:rsidRPr="001D1280" w:rsidRDefault="00266FF7" w:rsidP="00B8572F">
            <w:pPr>
              <w:pStyle w:val="afb"/>
              <w:spacing w:after="0" w:line="278" w:lineRule="exact"/>
              <w:jc w:val="both"/>
              <w:rPr>
                <w:sz w:val="20"/>
                <w:szCs w:val="20"/>
                <w:lang w:val="ru-RU"/>
              </w:rPr>
            </w:pPr>
            <w:r w:rsidRPr="001D1280">
              <w:rPr>
                <w:color w:val="000000"/>
                <w:sz w:val="20"/>
                <w:szCs w:val="20"/>
              </w:rPr>
              <w:t>Земельные участки (территории) общего пользования</w:t>
            </w:r>
            <w:r w:rsidRPr="001D1280">
              <w:rPr>
                <w:color w:val="000000"/>
                <w:sz w:val="20"/>
                <w:szCs w:val="20"/>
                <w:lang w:val="ru-RU"/>
              </w:rPr>
              <w:t xml:space="preserve"> (</w:t>
            </w:r>
            <w:r w:rsidRPr="001D1280">
              <w:rPr>
                <w:color w:val="000000"/>
                <w:sz w:val="20"/>
                <w:szCs w:val="20"/>
              </w:rPr>
              <w:t>12.0</w:t>
            </w:r>
            <w:r w:rsidRPr="001D1280">
              <w:rPr>
                <w:color w:val="000000"/>
                <w:sz w:val="20"/>
                <w:szCs w:val="20"/>
                <w:lang w:val="ru-RU"/>
              </w:rPr>
              <w:t>)_</w:t>
            </w:r>
          </w:p>
        </w:tc>
        <w:tc>
          <w:tcPr>
            <w:tcW w:w="643" w:type="pct"/>
            <w:shd w:val="clear" w:color="auto" w:fill="FFFFFF"/>
          </w:tcPr>
          <w:p w:rsidR="00266FF7" w:rsidRPr="001D1280" w:rsidRDefault="00266FF7" w:rsidP="00B8572F">
            <w:pPr>
              <w:pStyle w:val="afb"/>
              <w:spacing w:line="278" w:lineRule="exact"/>
              <w:jc w:val="center"/>
              <w:rPr>
                <w:sz w:val="20"/>
                <w:szCs w:val="20"/>
              </w:rPr>
            </w:pPr>
            <w:r w:rsidRPr="001D1280">
              <w:rPr>
                <w:sz w:val="20"/>
                <w:szCs w:val="20"/>
              </w:rPr>
              <w:t>не подлежит установлению</w:t>
            </w:r>
          </w:p>
        </w:tc>
        <w:tc>
          <w:tcPr>
            <w:tcW w:w="2576" w:type="pct"/>
            <w:gridSpan w:val="4"/>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Не подлежат установлению</w:t>
            </w:r>
          </w:p>
        </w:tc>
      </w:tr>
    </w:tbl>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rPr>
      </w:pPr>
      <w:r w:rsidRPr="001D1280">
        <w:rPr>
          <w:b/>
          <w:bCs/>
          <w:sz w:val="20"/>
        </w:rPr>
        <w:t>Условно разрешенные виды использования</w:t>
      </w:r>
    </w:p>
    <w:p w:rsidR="00266FF7" w:rsidRPr="001D1280" w:rsidRDefault="00266FF7" w:rsidP="00266FF7">
      <w:pPr>
        <w:tabs>
          <w:tab w:val="left" w:pos="851"/>
        </w:tabs>
        <w:suppressAutoHyphens/>
        <w:snapToGrid w:val="0"/>
        <w:spacing w:line="240" w:lineRule="auto"/>
        <w:ind w:firstLine="709"/>
        <w:jc w:val="center"/>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65"/>
        <w:gridCol w:w="4078"/>
        <w:gridCol w:w="1930"/>
        <w:gridCol w:w="1780"/>
        <w:gridCol w:w="1786"/>
        <w:gridCol w:w="2374"/>
        <w:gridCol w:w="1792"/>
      </w:tblGrid>
      <w:tr w:rsidR="00266FF7" w:rsidRPr="001D1280" w:rsidTr="00B8572F">
        <w:tblPrEx>
          <w:tblCellMar>
            <w:top w:w="0" w:type="dxa"/>
            <w:left w:w="0" w:type="dxa"/>
            <w:bottom w:w="0" w:type="dxa"/>
            <w:right w:w="0" w:type="dxa"/>
          </w:tblCellMar>
        </w:tblPrEx>
        <w:trPr>
          <w:trHeight w:hRule="exact" w:val="1442"/>
        </w:trPr>
        <w:tc>
          <w:tcPr>
            <w:tcW w:w="422" w:type="pct"/>
            <w:vMerge w:val="restart"/>
            <w:shd w:val="clear" w:color="auto" w:fill="FFFFFF"/>
          </w:tcPr>
          <w:p w:rsidR="00266FF7" w:rsidRPr="001D1280" w:rsidRDefault="00266FF7" w:rsidP="00B8572F">
            <w:pPr>
              <w:pStyle w:val="afb"/>
              <w:spacing w:after="60" w:line="210" w:lineRule="exact"/>
              <w:ind w:left="240"/>
              <w:rPr>
                <w:sz w:val="20"/>
                <w:szCs w:val="20"/>
              </w:rPr>
            </w:pPr>
            <w:r w:rsidRPr="001D1280">
              <w:rPr>
                <w:rStyle w:val="0pt"/>
                <w:color w:val="000000"/>
                <w:sz w:val="20"/>
                <w:szCs w:val="20"/>
              </w:rPr>
              <w:t>№</w:t>
            </w:r>
          </w:p>
          <w:p w:rsidR="00266FF7" w:rsidRPr="001D1280" w:rsidRDefault="00266FF7" w:rsidP="00B8572F">
            <w:pPr>
              <w:pStyle w:val="afb"/>
              <w:spacing w:before="60" w:after="0" w:line="210" w:lineRule="exact"/>
              <w:ind w:left="240"/>
              <w:rPr>
                <w:sz w:val="20"/>
                <w:szCs w:val="20"/>
              </w:rPr>
            </w:pPr>
            <w:r w:rsidRPr="001D1280">
              <w:rPr>
                <w:rStyle w:val="0pt"/>
                <w:color w:val="000000"/>
                <w:sz w:val="20"/>
                <w:szCs w:val="20"/>
              </w:rPr>
              <w:t>п/п</w:t>
            </w:r>
          </w:p>
        </w:tc>
        <w:tc>
          <w:tcPr>
            <w:tcW w:w="1359" w:type="pct"/>
            <w:vMerge w:val="restar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Наименование ВРИ</w:t>
            </w:r>
          </w:p>
        </w:tc>
        <w:tc>
          <w:tcPr>
            <w:tcW w:w="643" w:type="pct"/>
            <w:vMerge w:val="restart"/>
            <w:shd w:val="clear" w:color="auto" w:fill="FFFFFF"/>
          </w:tcPr>
          <w:p w:rsidR="00266FF7" w:rsidRPr="001D1280" w:rsidRDefault="00266FF7" w:rsidP="00B8572F">
            <w:pPr>
              <w:pStyle w:val="afb"/>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66FF7" w:rsidRPr="001D1280" w:rsidRDefault="00266FF7" w:rsidP="00B8572F">
            <w:pPr>
              <w:pStyle w:val="afb"/>
              <w:spacing w:after="0"/>
              <w:jc w:val="center"/>
              <w:rPr>
                <w:sz w:val="20"/>
                <w:szCs w:val="20"/>
                <w:lang w:val="ru-RU"/>
              </w:rPr>
            </w:pPr>
          </w:p>
        </w:tc>
        <w:tc>
          <w:tcPr>
            <w:tcW w:w="1188" w:type="pct"/>
            <w:gridSpan w:val="2"/>
            <w:shd w:val="clear" w:color="auto" w:fill="FFFFFF"/>
          </w:tcPr>
          <w:p w:rsidR="00266FF7" w:rsidRPr="001D1280" w:rsidRDefault="00266FF7" w:rsidP="00B8572F">
            <w:pPr>
              <w:pStyle w:val="afb"/>
              <w:spacing w:after="0" w:line="269" w:lineRule="exact"/>
              <w:jc w:val="center"/>
              <w:rPr>
                <w:color w:val="000000"/>
                <w:sz w:val="20"/>
                <w:szCs w:val="20"/>
                <w:lang w:val="ru-RU"/>
              </w:rPr>
            </w:pPr>
            <w:r w:rsidRPr="001D1280">
              <w:rPr>
                <w:color w:val="000000"/>
                <w:sz w:val="20"/>
                <w:szCs w:val="20"/>
                <w:lang w:val="ru-RU"/>
              </w:rPr>
              <w:t>П</w:t>
            </w:r>
            <w:r w:rsidRPr="001D1280">
              <w:rPr>
                <w:color w:val="000000"/>
                <w:sz w:val="20"/>
                <w:szCs w:val="20"/>
              </w:rPr>
              <w:t xml:space="preserve">редельные (минимальные и (или) максимальные) размеры земельных участков, в том числе их площадь </w:t>
            </w:r>
          </w:p>
          <w:p w:rsidR="00266FF7" w:rsidRPr="001D1280" w:rsidRDefault="00266FF7" w:rsidP="00B8572F">
            <w:pPr>
              <w:pStyle w:val="afb"/>
              <w:spacing w:after="0" w:line="269" w:lineRule="exact"/>
              <w:jc w:val="center"/>
              <w:rPr>
                <w:sz w:val="20"/>
                <w:szCs w:val="20"/>
              </w:rPr>
            </w:pPr>
            <w:r w:rsidRPr="001D1280">
              <w:rPr>
                <w:color w:val="000000"/>
                <w:sz w:val="20"/>
                <w:szCs w:val="20"/>
              </w:rPr>
              <w:t>(кв. м</w:t>
            </w:r>
            <w:r w:rsidRPr="001D1280">
              <w:rPr>
                <w:color w:val="000000"/>
                <w:sz w:val="20"/>
                <w:szCs w:val="20"/>
                <w:lang w:val="ru-RU"/>
              </w:rPr>
              <w:t xml:space="preserve"> / м</w:t>
            </w:r>
            <w:r w:rsidRPr="001D1280">
              <w:rPr>
                <w:color w:val="000000"/>
                <w:sz w:val="20"/>
                <w:szCs w:val="20"/>
              </w:rPr>
              <w:t>)</w:t>
            </w:r>
          </w:p>
        </w:tc>
        <w:tc>
          <w:tcPr>
            <w:tcW w:w="791" w:type="pct"/>
            <w:vMerge w:val="restart"/>
            <w:shd w:val="clear" w:color="auto" w:fill="FFFFFF"/>
          </w:tcPr>
          <w:p w:rsidR="00266FF7" w:rsidRPr="001D1280" w:rsidRDefault="00266FF7" w:rsidP="00B8572F">
            <w:pPr>
              <w:pStyle w:val="afb"/>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97" w:type="pct"/>
            <w:vMerge w:val="restart"/>
            <w:shd w:val="clear" w:color="auto" w:fill="FFFFFF"/>
          </w:tcPr>
          <w:p w:rsidR="00266FF7" w:rsidRPr="001D1280" w:rsidRDefault="00266FF7" w:rsidP="00B8572F">
            <w:pPr>
              <w:pStyle w:val="afb"/>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66FF7" w:rsidRPr="001D1280" w:rsidTr="00B8572F">
        <w:tblPrEx>
          <w:tblCellMar>
            <w:top w:w="0" w:type="dxa"/>
            <w:left w:w="0" w:type="dxa"/>
            <w:bottom w:w="0" w:type="dxa"/>
            <w:right w:w="0" w:type="dxa"/>
          </w:tblCellMar>
        </w:tblPrEx>
        <w:trPr>
          <w:trHeight w:hRule="exact" w:val="1104"/>
        </w:trPr>
        <w:tc>
          <w:tcPr>
            <w:tcW w:w="422" w:type="pct"/>
            <w:vMerge/>
            <w:shd w:val="clear" w:color="auto" w:fill="FFFFFF"/>
          </w:tcPr>
          <w:p w:rsidR="00266FF7" w:rsidRPr="001D1280" w:rsidRDefault="00266FF7" w:rsidP="00B8572F">
            <w:pPr>
              <w:pStyle w:val="afb"/>
              <w:spacing w:after="0"/>
              <w:ind w:right="240"/>
              <w:jc w:val="right"/>
              <w:rPr>
                <w:sz w:val="20"/>
                <w:szCs w:val="20"/>
              </w:rPr>
            </w:pPr>
          </w:p>
        </w:tc>
        <w:tc>
          <w:tcPr>
            <w:tcW w:w="1359" w:type="pct"/>
            <w:vMerge/>
            <w:shd w:val="clear" w:color="auto" w:fill="FFFFFF"/>
          </w:tcPr>
          <w:p w:rsidR="00266FF7" w:rsidRPr="001D1280" w:rsidRDefault="00266FF7" w:rsidP="00B8572F">
            <w:pPr>
              <w:pStyle w:val="afb"/>
              <w:spacing w:after="0"/>
              <w:ind w:right="240"/>
              <w:jc w:val="right"/>
              <w:rPr>
                <w:sz w:val="20"/>
                <w:szCs w:val="20"/>
              </w:rPr>
            </w:pPr>
          </w:p>
        </w:tc>
        <w:tc>
          <w:tcPr>
            <w:tcW w:w="643" w:type="pct"/>
            <w:vMerge/>
            <w:shd w:val="clear" w:color="auto" w:fill="FFFFFF"/>
          </w:tcPr>
          <w:p w:rsidR="00266FF7" w:rsidRPr="001D1280" w:rsidRDefault="00266FF7" w:rsidP="00B8572F">
            <w:pPr>
              <w:pStyle w:val="afb"/>
              <w:spacing w:after="0"/>
              <w:ind w:right="240"/>
              <w:jc w:val="right"/>
              <w:rPr>
                <w:sz w:val="20"/>
                <w:szCs w:val="20"/>
              </w:rPr>
            </w:pPr>
          </w:p>
        </w:tc>
        <w:tc>
          <w:tcPr>
            <w:tcW w:w="593"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min</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max</w:t>
            </w:r>
          </w:p>
        </w:tc>
        <w:tc>
          <w:tcPr>
            <w:tcW w:w="791" w:type="pct"/>
            <w:vMerge/>
            <w:shd w:val="clear" w:color="auto" w:fill="FFFFFF"/>
          </w:tcPr>
          <w:p w:rsidR="00266FF7" w:rsidRPr="001D1280" w:rsidRDefault="00266FF7" w:rsidP="00B8572F">
            <w:pPr>
              <w:pStyle w:val="afb"/>
              <w:spacing w:after="0" w:line="210" w:lineRule="exact"/>
              <w:jc w:val="center"/>
              <w:rPr>
                <w:sz w:val="20"/>
                <w:szCs w:val="20"/>
              </w:rPr>
            </w:pPr>
          </w:p>
        </w:tc>
        <w:tc>
          <w:tcPr>
            <w:tcW w:w="597" w:type="pct"/>
            <w:vMerge/>
            <w:shd w:val="clear" w:color="auto" w:fill="FFFFFF"/>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tcPr>
          <w:p w:rsidR="00266FF7" w:rsidRPr="001D1280" w:rsidRDefault="00266FF7" w:rsidP="00B8572F">
            <w:pPr>
              <w:pStyle w:val="afb"/>
              <w:numPr>
                <w:ilvl w:val="0"/>
                <w:numId w:val="19"/>
              </w:numPr>
              <w:spacing w:after="0" w:line="210" w:lineRule="exact"/>
              <w:rPr>
                <w:sz w:val="20"/>
                <w:szCs w:val="20"/>
              </w:rPr>
            </w:pPr>
          </w:p>
        </w:tc>
        <w:tc>
          <w:tcPr>
            <w:tcW w:w="1359"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Обеспечение научной деятельности</w:t>
            </w:r>
            <w:r w:rsidRPr="001D1280">
              <w:rPr>
                <w:rStyle w:val="0pt"/>
                <w:color w:val="000000"/>
                <w:sz w:val="20"/>
                <w:szCs w:val="20"/>
                <w:lang w:val="ru-RU"/>
              </w:rPr>
              <w:t xml:space="preserve"> (</w:t>
            </w:r>
            <w:r w:rsidRPr="001D1280">
              <w:rPr>
                <w:rStyle w:val="0pt"/>
                <w:color w:val="000000"/>
                <w:sz w:val="20"/>
                <w:szCs w:val="20"/>
              </w:rPr>
              <w:t>3.9</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1</w:t>
            </w:r>
            <w:r w:rsidRPr="001D1280">
              <w:rPr>
                <w:rStyle w:val="0pt"/>
                <w:color w:val="000000"/>
                <w:sz w:val="20"/>
                <w:szCs w:val="20"/>
              </w:rPr>
              <w:t> 500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rPr>
                <w:sz w:val="20"/>
              </w:rPr>
            </w:pPr>
            <w:r w:rsidRPr="001D1280">
              <w:rPr>
                <w:rStyle w:val="0pt"/>
                <w:color w:val="000000"/>
                <w:sz w:val="20"/>
                <w:szCs w:val="20"/>
              </w:rPr>
              <w:t>50 000/220</w:t>
            </w:r>
          </w:p>
        </w:tc>
        <w:tc>
          <w:tcPr>
            <w:tcW w:w="791"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7"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tcPr>
          <w:p w:rsidR="00266FF7" w:rsidRPr="001D1280" w:rsidRDefault="00266FF7" w:rsidP="00B8572F">
            <w:pPr>
              <w:pStyle w:val="afb"/>
              <w:numPr>
                <w:ilvl w:val="0"/>
                <w:numId w:val="19"/>
              </w:numPr>
              <w:spacing w:after="0" w:line="210" w:lineRule="exact"/>
              <w:rPr>
                <w:sz w:val="20"/>
                <w:szCs w:val="20"/>
              </w:rPr>
            </w:pPr>
          </w:p>
        </w:tc>
        <w:tc>
          <w:tcPr>
            <w:tcW w:w="1359" w:type="pct"/>
            <w:shd w:val="clear" w:color="auto" w:fill="FFFFFF"/>
          </w:tcPr>
          <w:p w:rsidR="00266FF7" w:rsidRPr="001D1280" w:rsidRDefault="00266FF7" w:rsidP="00B8572F">
            <w:pPr>
              <w:pStyle w:val="afb"/>
              <w:spacing w:after="0" w:line="278" w:lineRule="exact"/>
              <w:ind w:left="120"/>
              <w:rPr>
                <w:sz w:val="20"/>
                <w:szCs w:val="20"/>
                <w:lang w:val="ru-RU"/>
              </w:rPr>
            </w:pPr>
            <w:r w:rsidRPr="001D1280">
              <w:rPr>
                <w:rStyle w:val="0pt"/>
                <w:color w:val="000000"/>
                <w:sz w:val="20"/>
                <w:szCs w:val="20"/>
              </w:rPr>
              <w:t>Амбулаторное ветеринарное обслуживание</w:t>
            </w:r>
            <w:r w:rsidRPr="001D1280">
              <w:rPr>
                <w:rStyle w:val="0pt"/>
                <w:color w:val="000000"/>
                <w:sz w:val="20"/>
                <w:szCs w:val="20"/>
                <w:lang w:val="ru-RU"/>
              </w:rPr>
              <w:t xml:space="preserve"> (</w:t>
            </w:r>
            <w:r w:rsidRPr="001D1280">
              <w:rPr>
                <w:rStyle w:val="0pt"/>
                <w:color w:val="000000"/>
                <w:sz w:val="20"/>
                <w:szCs w:val="20"/>
              </w:rPr>
              <w:t>3.10.1</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rPr>
                <w:sz w:val="20"/>
              </w:rPr>
            </w:pPr>
            <w:r w:rsidRPr="001D1280">
              <w:rPr>
                <w:rStyle w:val="0pt"/>
                <w:color w:val="000000"/>
                <w:sz w:val="20"/>
                <w:szCs w:val="20"/>
              </w:rPr>
              <w:t>50 000/220</w:t>
            </w:r>
          </w:p>
        </w:tc>
        <w:tc>
          <w:tcPr>
            <w:tcW w:w="791"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7"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tcPr>
          <w:p w:rsidR="00266FF7" w:rsidRPr="001D1280" w:rsidRDefault="00266FF7" w:rsidP="00B8572F">
            <w:pPr>
              <w:pStyle w:val="afb"/>
              <w:numPr>
                <w:ilvl w:val="0"/>
                <w:numId w:val="19"/>
              </w:numPr>
              <w:spacing w:after="0" w:line="210" w:lineRule="exact"/>
              <w:rPr>
                <w:sz w:val="20"/>
                <w:szCs w:val="20"/>
              </w:rPr>
            </w:pPr>
          </w:p>
        </w:tc>
        <w:tc>
          <w:tcPr>
            <w:tcW w:w="1359" w:type="pct"/>
            <w:shd w:val="clear" w:color="auto" w:fill="FFFFFF"/>
          </w:tcPr>
          <w:p w:rsidR="00266FF7" w:rsidRPr="001D1280" w:rsidRDefault="00266FF7" w:rsidP="00B8572F">
            <w:pPr>
              <w:pStyle w:val="afb"/>
              <w:spacing w:after="0" w:line="278" w:lineRule="exact"/>
              <w:ind w:left="120"/>
              <w:rPr>
                <w:sz w:val="20"/>
                <w:szCs w:val="20"/>
                <w:lang w:val="ru-RU"/>
              </w:rPr>
            </w:pPr>
            <w:r w:rsidRPr="001D1280">
              <w:rPr>
                <w:rStyle w:val="0pt"/>
                <w:color w:val="000000"/>
                <w:sz w:val="20"/>
                <w:szCs w:val="20"/>
              </w:rPr>
              <w:t>Стационарное ветеринарное обслуживание</w:t>
            </w:r>
            <w:r w:rsidRPr="001D1280">
              <w:rPr>
                <w:rStyle w:val="0pt"/>
                <w:color w:val="000000"/>
                <w:sz w:val="20"/>
                <w:szCs w:val="20"/>
                <w:lang w:val="ru-RU"/>
              </w:rPr>
              <w:t xml:space="preserve"> (</w:t>
            </w:r>
            <w:r w:rsidRPr="001D1280">
              <w:rPr>
                <w:rStyle w:val="0pt"/>
                <w:color w:val="000000"/>
                <w:sz w:val="20"/>
                <w:szCs w:val="20"/>
              </w:rPr>
              <w:t>3.10.2</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rPr>
                <w:sz w:val="20"/>
              </w:rPr>
            </w:pPr>
            <w:r w:rsidRPr="001D1280">
              <w:rPr>
                <w:rStyle w:val="0pt"/>
                <w:color w:val="000000"/>
                <w:sz w:val="20"/>
                <w:szCs w:val="20"/>
              </w:rPr>
              <w:t>50 000/220</w:t>
            </w:r>
          </w:p>
        </w:tc>
        <w:tc>
          <w:tcPr>
            <w:tcW w:w="791"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7"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tcPr>
          <w:p w:rsidR="00266FF7" w:rsidRPr="001D1280" w:rsidRDefault="00266FF7" w:rsidP="00B8572F">
            <w:pPr>
              <w:pStyle w:val="afb"/>
              <w:numPr>
                <w:ilvl w:val="0"/>
                <w:numId w:val="19"/>
              </w:numPr>
              <w:spacing w:after="0" w:line="210" w:lineRule="exact"/>
              <w:rPr>
                <w:sz w:val="20"/>
                <w:szCs w:val="20"/>
              </w:rPr>
            </w:pPr>
          </w:p>
        </w:tc>
        <w:tc>
          <w:tcPr>
            <w:tcW w:w="135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Деловое управление</w:t>
            </w:r>
            <w:r w:rsidRPr="001D1280">
              <w:rPr>
                <w:rStyle w:val="0pt"/>
                <w:color w:val="000000"/>
                <w:sz w:val="20"/>
                <w:szCs w:val="20"/>
                <w:lang w:val="ru-RU"/>
              </w:rPr>
              <w:t>(</w:t>
            </w:r>
            <w:r w:rsidRPr="001D1280">
              <w:rPr>
                <w:rStyle w:val="0pt"/>
                <w:color w:val="000000"/>
                <w:sz w:val="20"/>
                <w:szCs w:val="20"/>
              </w:rPr>
              <w:t>4.1</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rPr>
                <w:sz w:val="20"/>
              </w:rPr>
            </w:pPr>
            <w:r w:rsidRPr="001D1280">
              <w:rPr>
                <w:rStyle w:val="0pt"/>
                <w:color w:val="000000"/>
                <w:sz w:val="20"/>
                <w:szCs w:val="20"/>
              </w:rPr>
              <w:t>50 000/220</w:t>
            </w:r>
          </w:p>
        </w:tc>
        <w:tc>
          <w:tcPr>
            <w:tcW w:w="791"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7"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tcPr>
          <w:p w:rsidR="00266FF7" w:rsidRPr="001D1280" w:rsidRDefault="00266FF7" w:rsidP="00B8572F">
            <w:pPr>
              <w:pStyle w:val="afb"/>
              <w:numPr>
                <w:ilvl w:val="0"/>
                <w:numId w:val="19"/>
              </w:numPr>
              <w:spacing w:after="0" w:line="210" w:lineRule="exact"/>
              <w:rPr>
                <w:sz w:val="20"/>
                <w:szCs w:val="20"/>
              </w:rPr>
            </w:pPr>
          </w:p>
        </w:tc>
        <w:tc>
          <w:tcPr>
            <w:tcW w:w="1359" w:type="pct"/>
            <w:shd w:val="clear" w:color="auto" w:fill="FFFFFF"/>
          </w:tcPr>
          <w:p w:rsidR="00266FF7" w:rsidRPr="001D1280" w:rsidRDefault="00266FF7" w:rsidP="00B8572F">
            <w:pPr>
              <w:pStyle w:val="afb"/>
              <w:spacing w:after="0"/>
              <w:ind w:left="120"/>
              <w:rPr>
                <w:sz w:val="20"/>
                <w:szCs w:val="20"/>
                <w:lang w:val="ru-RU"/>
              </w:rPr>
            </w:pPr>
            <w:r w:rsidRPr="001D1280">
              <w:rPr>
                <w:rStyle w:val="0pt"/>
                <w:color w:val="000000"/>
                <w:sz w:val="20"/>
                <w:szCs w:val="20"/>
              </w:rPr>
              <w:t xml:space="preserve">Объекты торговли (торговые центры, торгово-развлекательные центры (комплексы) </w:t>
            </w:r>
            <w:r w:rsidRPr="001D1280">
              <w:rPr>
                <w:rStyle w:val="0pt"/>
                <w:color w:val="000000"/>
                <w:sz w:val="20"/>
                <w:szCs w:val="20"/>
                <w:lang w:val="ru-RU"/>
              </w:rPr>
              <w:t>(</w:t>
            </w:r>
            <w:r w:rsidRPr="001D1280">
              <w:rPr>
                <w:rStyle w:val="0pt"/>
                <w:color w:val="000000"/>
                <w:sz w:val="20"/>
                <w:szCs w:val="20"/>
              </w:rPr>
              <w:t>4.2</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4</w:t>
            </w:r>
            <w:r w:rsidRPr="001D1280">
              <w:rPr>
                <w:rStyle w:val="0pt"/>
                <w:color w:val="000000"/>
                <w:sz w:val="20"/>
                <w:szCs w:val="20"/>
              </w:rPr>
              <w:t>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30 000</w:t>
            </w:r>
            <w:r w:rsidRPr="001D1280">
              <w:rPr>
                <w:rStyle w:val="0pt"/>
                <w:color w:val="000000"/>
                <w:sz w:val="20"/>
                <w:szCs w:val="20"/>
                <w:lang w:val="ru-RU"/>
              </w:rPr>
              <w:t>/170</w:t>
            </w:r>
          </w:p>
        </w:tc>
        <w:tc>
          <w:tcPr>
            <w:tcW w:w="791"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7"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tcPr>
          <w:p w:rsidR="00266FF7" w:rsidRPr="001D1280" w:rsidRDefault="00266FF7" w:rsidP="00B8572F">
            <w:pPr>
              <w:pStyle w:val="afb"/>
              <w:numPr>
                <w:ilvl w:val="0"/>
                <w:numId w:val="19"/>
              </w:numPr>
              <w:spacing w:after="0" w:line="210" w:lineRule="exact"/>
              <w:rPr>
                <w:sz w:val="20"/>
                <w:szCs w:val="20"/>
              </w:rPr>
            </w:pPr>
          </w:p>
        </w:tc>
        <w:tc>
          <w:tcPr>
            <w:tcW w:w="1359" w:type="pct"/>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Развлечения</w:t>
            </w:r>
            <w:r w:rsidRPr="001D1280">
              <w:rPr>
                <w:rStyle w:val="0pt"/>
                <w:color w:val="000000"/>
                <w:sz w:val="20"/>
                <w:szCs w:val="20"/>
                <w:lang w:val="ru-RU"/>
              </w:rPr>
              <w:t xml:space="preserve"> (</w:t>
            </w:r>
            <w:r w:rsidRPr="001D1280">
              <w:rPr>
                <w:rStyle w:val="0pt"/>
                <w:color w:val="000000"/>
                <w:sz w:val="20"/>
                <w:szCs w:val="20"/>
              </w:rPr>
              <w:t>4.8</w:t>
            </w:r>
            <w:r w:rsidRPr="001D1280">
              <w:rPr>
                <w:rStyle w:val="0pt"/>
                <w:color w:val="000000"/>
                <w:sz w:val="20"/>
                <w:szCs w:val="20"/>
                <w:lang w:val="ru-RU"/>
              </w:rPr>
              <w:t>)</w:t>
            </w:r>
          </w:p>
        </w:tc>
        <w:tc>
          <w:tcPr>
            <w:tcW w:w="643" w:type="pct"/>
            <w:shd w:val="clear" w:color="auto" w:fill="FFFFFF"/>
          </w:tcPr>
          <w:p w:rsidR="00266FF7" w:rsidRPr="001D1280" w:rsidRDefault="00266FF7" w:rsidP="00B8572F">
            <w:pPr>
              <w:rPr>
                <w:sz w:val="20"/>
              </w:rPr>
            </w:pPr>
            <w:r w:rsidRPr="001D1280">
              <w:rPr>
                <w:sz w:val="20"/>
              </w:rPr>
              <w:t>3/12</w:t>
            </w:r>
          </w:p>
        </w:tc>
        <w:tc>
          <w:tcPr>
            <w:tcW w:w="593" w:type="pct"/>
            <w:shd w:val="clear" w:color="auto" w:fill="FFFFFF"/>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5 000</w:t>
            </w:r>
            <w:r w:rsidRPr="001D1280">
              <w:rPr>
                <w:rStyle w:val="0pt"/>
                <w:color w:val="000000"/>
                <w:sz w:val="20"/>
                <w:szCs w:val="20"/>
                <w:lang w:val="ru-RU"/>
              </w:rPr>
              <w:t>/20</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r w:rsidRPr="001D1280">
              <w:rPr>
                <w:rStyle w:val="0pt"/>
                <w:color w:val="000000"/>
                <w:sz w:val="20"/>
                <w:szCs w:val="20"/>
                <w:lang w:val="ru-RU"/>
              </w:rPr>
              <w:t>/220</w:t>
            </w:r>
          </w:p>
        </w:tc>
        <w:tc>
          <w:tcPr>
            <w:tcW w:w="791" w:type="pct"/>
            <w:shd w:val="clear" w:color="auto" w:fill="FFFFFF"/>
          </w:tcPr>
          <w:p w:rsidR="00266FF7" w:rsidRPr="001D1280" w:rsidRDefault="00266FF7" w:rsidP="00B8572F">
            <w:pPr>
              <w:pStyle w:val="afb"/>
              <w:spacing w:after="0" w:line="210" w:lineRule="exact"/>
              <w:jc w:val="center"/>
              <w:rPr>
                <w:rStyle w:val="0pt"/>
                <w:sz w:val="20"/>
                <w:szCs w:val="20"/>
              </w:rPr>
            </w:pPr>
            <w:r w:rsidRPr="001D1280">
              <w:rPr>
                <w:rStyle w:val="0pt"/>
                <w:sz w:val="20"/>
                <w:szCs w:val="20"/>
              </w:rPr>
              <w:t>80 %</w:t>
            </w:r>
          </w:p>
        </w:tc>
        <w:tc>
          <w:tcPr>
            <w:tcW w:w="597"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bl>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tabs>
          <w:tab w:val="left" w:pos="851"/>
        </w:tabs>
        <w:suppressAutoHyphens/>
        <w:snapToGrid w:val="0"/>
        <w:spacing w:line="240" w:lineRule="auto"/>
        <w:ind w:firstLine="709"/>
        <w:jc w:val="center"/>
        <w:rPr>
          <w:sz w:val="20"/>
        </w:rPr>
      </w:pPr>
    </w:p>
    <w:p w:rsidR="00266FF7"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266FF7"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rPr>
      </w:pPr>
      <w:r w:rsidRPr="001D1280">
        <w:rPr>
          <w:rStyle w:val="afffff6"/>
          <w:b/>
          <w:color w:val="000000"/>
          <w:sz w:val="20"/>
          <w:szCs w:val="20"/>
        </w:rPr>
        <w:t>Вспомогательные виды разрешенного использования</w:t>
      </w:r>
    </w:p>
    <w:p w:rsidR="00266FF7" w:rsidRPr="001D1280" w:rsidRDefault="00266FF7" w:rsidP="00266FF7">
      <w:pPr>
        <w:pStyle w:val="afb"/>
        <w:numPr>
          <w:ilvl w:val="0"/>
          <w:numId w:val="24"/>
        </w:numPr>
        <w:spacing w:after="0"/>
        <w:ind w:right="60"/>
        <w:jc w:val="both"/>
        <w:rPr>
          <w:color w:val="000000"/>
          <w:sz w:val="20"/>
          <w:szCs w:val="20"/>
          <w:lang w:val="ru-RU"/>
        </w:rPr>
      </w:pPr>
      <w:r w:rsidRPr="001D1280">
        <w:rPr>
          <w:color w:val="000000"/>
          <w:sz w:val="20"/>
          <w:szCs w:val="20"/>
          <w:lang w:val="ru-RU"/>
        </w:rPr>
        <w:t>Связь  – 6.8</w:t>
      </w:r>
    </w:p>
    <w:p w:rsidR="00266FF7" w:rsidRPr="001D1280" w:rsidRDefault="00266FF7" w:rsidP="00266FF7">
      <w:pPr>
        <w:pStyle w:val="afb"/>
        <w:numPr>
          <w:ilvl w:val="0"/>
          <w:numId w:val="24"/>
        </w:numPr>
        <w:spacing w:after="0"/>
        <w:ind w:right="60"/>
        <w:jc w:val="both"/>
        <w:rPr>
          <w:color w:val="000000"/>
          <w:sz w:val="20"/>
          <w:szCs w:val="20"/>
          <w:lang w:val="ru-RU"/>
        </w:rPr>
      </w:pPr>
      <w:r w:rsidRPr="001D1280">
        <w:rPr>
          <w:color w:val="000000"/>
          <w:sz w:val="20"/>
          <w:szCs w:val="20"/>
          <w:lang w:val="ru-RU"/>
        </w:rPr>
        <w:t>Отдых (рекреация) – 5.0</w:t>
      </w:r>
    </w:p>
    <w:p w:rsidR="00266FF7" w:rsidRPr="001D1280" w:rsidRDefault="00266FF7" w:rsidP="00266FF7">
      <w:pPr>
        <w:pStyle w:val="afb"/>
        <w:numPr>
          <w:ilvl w:val="0"/>
          <w:numId w:val="23"/>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266FF7" w:rsidRPr="001D1280" w:rsidRDefault="00266FF7" w:rsidP="00266FF7">
      <w:pPr>
        <w:pStyle w:val="afb"/>
        <w:numPr>
          <w:ilvl w:val="0"/>
          <w:numId w:val="23"/>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266FF7" w:rsidRPr="001D1280" w:rsidRDefault="00266FF7" w:rsidP="00266FF7">
      <w:pPr>
        <w:pStyle w:val="afb"/>
        <w:spacing w:after="0"/>
        <w:ind w:left="20" w:right="60" w:firstLine="700"/>
        <w:jc w:val="both"/>
        <w:rPr>
          <w:rStyle w:val="afffff6"/>
          <w:color w:val="000000"/>
          <w:sz w:val="20"/>
          <w:szCs w:val="20"/>
          <w:lang w:val="ru-RU"/>
        </w:rPr>
      </w:pPr>
    </w:p>
    <w:p w:rsidR="00266FF7" w:rsidRPr="001D1280" w:rsidRDefault="00266FF7" w:rsidP="00266FF7">
      <w:pPr>
        <w:pStyle w:val="afb"/>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tabs>
          <w:tab w:val="left" w:pos="851"/>
        </w:tabs>
        <w:suppressAutoHyphens/>
        <w:snapToGrid w:val="0"/>
        <w:spacing w:line="240" w:lineRule="auto"/>
        <w:ind w:firstLine="709"/>
        <w:jc w:val="center"/>
        <w:rPr>
          <w:sz w:val="20"/>
        </w:rPr>
      </w:pPr>
    </w:p>
    <w:p w:rsidR="00266FF7" w:rsidRPr="001D1280" w:rsidRDefault="00266FF7" w:rsidP="00266FF7">
      <w:pPr>
        <w:tabs>
          <w:tab w:val="left" w:pos="851"/>
        </w:tabs>
        <w:suppressAutoHyphens/>
        <w:snapToGrid w:val="0"/>
        <w:spacing w:line="240" w:lineRule="auto"/>
        <w:ind w:firstLine="709"/>
        <w:rPr>
          <w:sz w:val="20"/>
        </w:rPr>
      </w:pPr>
    </w:p>
    <w:p w:rsidR="00266FF7" w:rsidRPr="001D1280" w:rsidRDefault="00266FF7" w:rsidP="00266FF7">
      <w:pPr>
        <w:spacing w:before="100" w:beforeAutospacing="1" w:after="100" w:afterAutospacing="1" w:line="240" w:lineRule="auto"/>
        <w:jc w:val="center"/>
        <w:outlineLvl w:val="2"/>
        <w:rPr>
          <w:b/>
          <w:sz w:val="20"/>
        </w:rPr>
      </w:pPr>
      <w:r w:rsidRPr="001D1280">
        <w:rPr>
          <w:b/>
          <w:sz w:val="20"/>
        </w:rPr>
        <w:t>Статья 5</w:t>
      </w:r>
      <w:r>
        <w:rPr>
          <w:b/>
          <w:sz w:val="20"/>
        </w:rPr>
        <w:t>3</w:t>
      </w:r>
      <w:r w:rsidRPr="001D1280">
        <w:rPr>
          <w:b/>
          <w:sz w:val="20"/>
        </w:rPr>
        <w:t xml:space="preserve">. </w:t>
      </w:r>
      <w:r w:rsidRPr="001D1280">
        <w:rPr>
          <w:b/>
          <w:bCs/>
          <w:sz w:val="20"/>
        </w:rPr>
        <w:t xml:space="preserve">Градостроительные регламенты </w:t>
      </w:r>
      <w:r w:rsidRPr="001D1280">
        <w:rPr>
          <w:b/>
          <w:sz w:val="20"/>
        </w:rPr>
        <w:t>на территориях зон сельскохозяйственного и</w:t>
      </w:r>
      <w:r w:rsidRPr="001D1280">
        <w:rPr>
          <w:b/>
          <w:sz w:val="20"/>
        </w:rPr>
        <w:t>с</w:t>
      </w:r>
      <w:r w:rsidRPr="001D1280">
        <w:rPr>
          <w:b/>
          <w:sz w:val="20"/>
        </w:rPr>
        <w:t>пользования</w:t>
      </w:r>
    </w:p>
    <w:p w:rsidR="00266FF7" w:rsidRPr="001D1280" w:rsidRDefault="00266FF7" w:rsidP="00266FF7">
      <w:pPr>
        <w:spacing w:line="240" w:lineRule="auto"/>
        <w:ind w:firstLine="709"/>
        <w:jc w:val="both"/>
        <w:rPr>
          <w:b/>
          <w:sz w:val="20"/>
        </w:rPr>
      </w:pPr>
    </w:p>
    <w:p w:rsidR="00266FF7" w:rsidRPr="001D1280" w:rsidRDefault="00266FF7" w:rsidP="00266FF7">
      <w:pPr>
        <w:spacing w:line="240" w:lineRule="auto"/>
        <w:ind w:firstLine="709"/>
        <w:jc w:val="both"/>
        <w:rPr>
          <w:b/>
          <w:sz w:val="20"/>
        </w:rPr>
      </w:pPr>
    </w:p>
    <w:p w:rsidR="00266FF7" w:rsidRPr="001D1280" w:rsidRDefault="00266FF7" w:rsidP="00266FF7">
      <w:pPr>
        <w:spacing w:line="240" w:lineRule="auto"/>
        <w:ind w:firstLine="709"/>
        <w:jc w:val="center"/>
        <w:rPr>
          <w:caps/>
          <w:color w:val="000000"/>
          <w:spacing w:val="2"/>
          <w:sz w:val="20"/>
          <w:shd w:val="clear" w:color="auto" w:fill="FFFFFF"/>
        </w:rPr>
      </w:pPr>
      <w:r w:rsidRPr="001D1280">
        <w:rPr>
          <w:caps/>
          <w:sz w:val="20"/>
        </w:rPr>
        <w:t>СХ 2  ЗОНА</w:t>
      </w:r>
      <w:r w:rsidRPr="001D1280">
        <w:rPr>
          <w:caps/>
          <w:color w:val="000000"/>
          <w:spacing w:val="2"/>
          <w:sz w:val="20"/>
          <w:shd w:val="clear" w:color="auto" w:fill="FFFFFF"/>
        </w:rPr>
        <w:t>, занятАЯ объектами сельскохозяйственного назначения</w:t>
      </w:r>
    </w:p>
    <w:p w:rsidR="00266FF7" w:rsidRPr="001D1280" w:rsidRDefault="00266FF7" w:rsidP="00266FF7">
      <w:pPr>
        <w:spacing w:line="240" w:lineRule="auto"/>
        <w:ind w:firstLine="709"/>
        <w:jc w:val="center"/>
        <w:rPr>
          <w:caps/>
          <w:color w:val="000000"/>
          <w:spacing w:val="2"/>
          <w:sz w:val="20"/>
          <w:shd w:val="clear" w:color="auto" w:fill="FFFFFF"/>
        </w:rPr>
      </w:pPr>
    </w:p>
    <w:p w:rsidR="00266FF7" w:rsidRPr="001D1280" w:rsidRDefault="00266FF7" w:rsidP="00266FF7">
      <w:pPr>
        <w:spacing w:line="240" w:lineRule="auto"/>
        <w:ind w:firstLine="709"/>
        <w:jc w:val="both"/>
        <w:rPr>
          <w:color w:val="000000"/>
          <w:spacing w:val="2"/>
          <w:sz w:val="20"/>
          <w:shd w:val="clear" w:color="auto" w:fill="FFFFFF"/>
        </w:rPr>
      </w:pPr>
      <w:r w:rsidRPr="001D1280">
        <w:rPr>
          <w:rStyle w:val="0pt"/>
          <w:color w:val="000000"/>
          <w:sz w:val="20"/>
          <w:szCs w:val="20"/>
        </w:rPr>
        <w:lastRenderedPageBreak/>
        <w:t xml:space="preserve">Зона, </w:t>
      </w:r>
      <w:r w:rsidRPr="001D1280">
        <w:rPr>
          <w:color w:val="000000"/>
          <w:spacing w:val="2"/>
          <w:sz w:val="20"/>
          <w:shd w:val="clear" w:color="auto" w:fill="FFFFFF"/>
        </w:rPr>
        <w:t xml:space="preserve">занятая объектами сельскохозяйственного назначения </w:t>
      </w:r>
      <w:r w:rsidRPr="001D1280">
        <w:rPr>
          <w:rStyle w:val="0pt"/>
          <w:color w:val="000000"/>
          <w:sz w:val="20"/>
          <w:szCs w:val="20"/>
        </w:rPr>
        <w:t>СХ-2</w:t>
      </w:r>
      <w:r w:rsidRPr="001D1280">
        <w:rPr>
          <w:color w:val="000000"/>
          <w:spacing w:val="2"/>
          <w:sz w:val="20"/>
          <w:shd w:val="clear" w:color="auto" w:fill="FFFFFF"/>
        </w:rPr>
        <w:t>, предназначена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266FF7" w:rsidRPr="001D1280" w:rsidRDefault="00266FF7" w:rsidP="00266FF7">
      <w:pPr>
        <w:spacing w:line="240" w:lineRule="auto"/>
        <w:ind w:firstLine="709"/>
        <w:jc w:val="center"/>
        <w:rPr>
          <w:caps/>
          <w:color w:val="000000"/>
          <w:spacing w:val="2"/>
          <w:sz w:val="20"/>
          <w:shd w:val="clear" w:color="auto" w:fill="FFFFFF"/>
        </w:rPr>
      </w:pPr>
    </w:p>
    <w:p w:rsidR="00266FF7" w:rsidRDefault="00266FF7" w:rsidP="00266FF7">
      <w:pPr>
        <w:pStyle w:val="afb"/>
        <w:spacing w:after="0"/>
        <w:ind w:left="80"/>
        <w:jc w:val="center"/>
        <w:rPr>
          <w:rStyle w:val="afffff6"/>
          <w:b/>
          <w:color w:val="000000"/>
          <w:sz w:val="20"/>
          <w:szCs w:val="20"/>
        </w:rPr>
      </w:pPr>
    </w:p>
    <w:p w:rsidR="00266FF7" w:rsidRDefault="00266FF7" w:rsidP="00266FF7">
      <w:pPr>
        <w:pStyle w:val="afb"/>
        <w:spacing w:after="0"/>
        <w:ind w:left="80"/>
        <w:jc w:val="center"/>
        <w:rPr>
          <w:rStyle w:val="afffff6"/>
          <w:b/>
          <w:color w:val="000000"/>
          <w:sz w:val="20"/>
          <w:szCs w:val="20"/>
        </w:rPr>
      </w:pPr>
    </w:p>
    <w:p w:rsidR="00266FF7" w:rsidRPr="001D1280" w:rsidRDefault="00266FF7" w:rsidP="00266FF7">
      <w:pPr>
        <w:pStyle w:val="afb"/>
        <w:spacing w:after="0"/>
        <w:ind w:left="80"/>
        <w:jc w:val="center"/>
        <w:rPr>
          <w:b/>
          <w:sz w:val="20"/>
          <w:szCs w:val="20"/>
        </w:rPr>
      </w:pPr>
      <w:r w:rsidRPr="001D1280">
        <w:rPr>
          <w:rStyle w:val="afffff6"/>
          <w:b/>
          <w:color w:val="000000"/>
          <w:sz w:val="20"/>
          <w:szCs w:val="20"/>
        </w:rPr>
        <w:t>Основные виды разрешенного использования</w:t>
      </w:r>
    </w:p>
    <w:p w:rsidR="00266FF7" w:rsidRPr="001D1280" w:rsidRDefault="00266FF7" w:rsidP="00266FF7">
      <w:pPr>
        <w:spacing w:line="240" w:lineRule="auto"/>
        <w:ind w:firstLine="709"/>
        <w:jc w:val="both"/>
        <w:rPr>
          <w:b/>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65"/>
        <w:gridCol w:w="3763"/>
        <w:gridCol w:w="1783"/>
        <w:gridCol w:w="2086"/>
        <w:gridCol w:w="2080"/>
        <w:gridCol w:w="2086"/>
        <w:gridCol w:w="1942"/>
      </w:tblGrid>
      <w:tr w:rsidR="00266FF7" w:rsidRPr="001D1280" w:rsidTr="00B8572F">
        <w:tblPrEx>
          <w:tblCellMar>
            <w:top w:w="0" w:type="dxa"/>
            <w:left w:w="0" w:type="dxa"/>
            <w:bottom w:w="0" w:type="dxa"/>
            <w:right w:w="0" w:type="dxa"/>
          </w:tblCellMar>
        </w:tblPrEx>
        <w:trPr>
          <w:trHeight w:hRule="exact" w:val="1428"/>
        </w:trPr>
        <w:tc>
          <w:tcPr>
            <w:tcW w:w="422" w:type="pct"/>
            <w:vMerge w:val="restart"/>
            <w:shd w:val="clear" w:color="auto" w:fill="FFFFFF"/>
            <w:vAlign w:val="center"/>
          </w:tcPr>
          <w:p w:rsidR="00266FF7" w:rsidRPr="001D1280" w:rsidRDefault="00266FF7" w:rsidP="00B8572F">
            <w:pPr>
              <w:pStyle w:val="afb"/>
              <w:spacing w:after="60" w:line="210" w:lineRule="exact"/>
              <w:ind w:left="260"/>
              <w:jc w:val="center"/>
              <w:rPr>
                <w:sz w:val="20"/>
                <w:szCs w:val="20"/>
              </w:rPr>
            </w:pPr>
            <w:r w:rsidRPr="001D1280">
              <w:rPr>
                <w:rStyle w:val="0pt"/>
                <w:color w:val="000000"/>
                <w:sz w:val="20"/>
                <w:szCs w:val="20"/>
              </w:rPr>
              <w:t>№</w:t>
            </w:r>
          </w:p>
          <w:p w:rsidR="00266FF7" w:rsidRPr="001D1280" w:rsidRDefault="00266FF7" w:rsidP="00B8572F">
            <w:pPr>
              <w:pStyle w:val="afb"/>
              <w:spacing w:before="60" w:after="0" w:line="210" w:lineRule="exact"/>
              <w:ind w:left="260"/>
              <w:jc w:val="center"/>
              <w:rPr>
                <w:sz w:val="20"/>
                <w:szCs w:val="20"/>
              </w:rPr>
            </w:pPr>
            <w:r w:rsidRPr="001D1280">
              <w:rPr>
                <w:rStyle w:val="0pt"/>
                <w:color w:val="000000"/>
                <w:sz w:val="20"/>
                <w:szCs w:val="20"/>
              </w:rPr>
              <w:t>п/п</w:t>
            </w:r>
          </w:p>
        </w:tc>
        <w:tc>
          <w:tcPr>
            <w:tcW w:w="1254" w:type="pct"/>
            <w:vMerge w:val="restar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Наименование ВРИ</w:t>
            </w:r>
          </w:p>
        </w:tc>
        <w:tc>
          <w:tcPr>
            <w:tcW w:w="594" w:type="pct"/>
            <w:vMerge w:val="restart"/>
            <w:shd w:val="clear" w:color="auto" w:fill="FFFFFF"/>
            <w:vAlign w:val="center"/>
          </w:tcPr>
          <w:p w:rsidR="00266FF7" w:rsidRPr="001D1280" w:rsidRDefault="00266FF7" w:rsidP="00B8572F">
            <w:pPr>
              <w:pStyle w:val="afb"/>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66FF7" w:rsidRPr="001D1280" w:rsidRDefault="00266FF7" w:rsidP="00B8572F">
            <w:pPr>
              <w:pStyle w:val="afb"/>
              <w:spacing w:after="0"/>
              <w:jc w:val="center"/>
              <w:rPr>
                <w:sz w:val="20"/>
                <w:szCs w:val="20"/>
                <w:lang w:val="ru-RU"/>
              </w:rPr>
            </w:pPr>
          </w:p>
        </w:tc>
        <w:tc>
          <w:tcPr>
            <w:tcW w:w="1388" w:type="pct"/>
            <w:gridSpan w:val="2"/>
            <w:shd w:val="clear" w:color="auto" w:fill="FFFFFF"/>
            <w:vAlign w:val="center"/>
          </w:tcPr>
          <w:p w:rsidR="00266FF7" w:rsidRPr="001D1280" w:rsidRDefault="00266FF7" w:rsidP="00B8572F">
            <w:pPr>
              <w:pStyle w:val="afb"/>
              <w:spacing w:after="0" w:line="269" w:lineRule="exact"/>
              <w:jc w:val="center"/>
              <w:rPr>
                <w:color w:val="000000"/>
                <w:sz w:val="20"/>
                <w:szCs w:val="20"/>
                <w:lang w:val="ru-RU"/>
              </w:rPr>
            </w:pPr>
            <w:r w:rsidRPr="001D1280">
              <w:rPr>
                <w:color w:val="000000"/>
                <w:sz w:val="20"/>
                <w:szCs w:val="20"/>
                <w:lang w:val="ru-RU"/>
              </w:rPr>
              <w:t>П</w:t>
            </w:r>
            <w:r w:rsidRPr="001D1280">
              <w:rPr>
                <w:color w:val="000000"/>
                <w:sz w:val="20"/>
                <w:szCs w:val="20"/>
              </w:rPr>
              <w:t>редельные (минимальные и (или) максимальные) размеры земельных участков, в том числе их площадь</w:t>
            </w:r>
          </w:p>
          <w:p w:rsidR="00266FF7" w:rsidRPr="001D1280" w:rsidRDefault="00266FF7" w:rsidP="00B8572F">
            <w:pPr>
              <w:pStyle w:val="afb"/>
              <w:spacing w:after="0" w:line="269" w:lineRule="exact"/>
              <w:jc w:val="center"/>
              <w:rPr>
                <w:sz w:val="20"/>
                <w:szCs w:val="20"/>
              </w:rPr>
            </w:pPr>
            <w:r w:rsidRPr="001D1280">
              <w:rPr>
                <w:color w:val="000000"/>
                <w:sz w:val="20"/>
                <w:szCs w:val="20"/>
              </w:rPr>
              <w:t>(кв. м</w:t>
            </w:r>
            <w:r w:rsidRPr="001D1280">
              <w:rPr>
                <w:color w:val="000000"/>
                <w:sz w:val="20"/>
                <w:szCs w:val="20"/>
                <w:lang w:val="ru-RU"/>
              </w:rPr>
              <w:t xml:space="preserve"> / м</w:t>
            </w:r>
            <w:r w:rsidRPr="001D1280">
              <w:rPr>
                <w:color w:val="000000"/>
                <w:sz w:val="20"/>
                <w:szCs w:val="20"/>
              </w:rPr>
              <w:t>)</w:t>
            </w:r>
          </w:p>
        </w:tc>
        <w:tc>
          <w:tcPr>
            <w:tcW w:w="695" w:type="pct"/>
            <w:vMerge w:val="restart"/>
            <w:shd w:val="clear" w:color="auto" w:fill="FFFFFF"/>
            <w:vAlign w:val="center"/>
          </w:tcPr>
          <w:p w:rsidR="00266FF7" w:rsidRPr="001D1280" w:rsidRDefault="00266FF7" w:rsidP="00B8572F">
            <w:pPr>
              <w:pStyle w:val="afb"/>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47" w:type="pct"/>
            <w:vMerge w:val="restart"/>
            <w:shd w:val="clear" w:color="auto" w:fill="FFFFFF"/>
            <w:vAlign w:val="center"/>
          </w:tcPr>
          <w:p w:rsidR="00266FF7" w:rsidRPr="001D1280" w:rsidRDefault="00266FF7" w:rsidP="00B8572F">
            <w:pPr>
              <w:pStyle w:val="afb"/>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66FF7" w:rsidRPr="001D1280" w:rsidTr="00B8572F">
        <w:tblPrEx>
          <w:tblCellMar>
            <w:top w:w="0" w:type="dxa"/>
            <w:left w:w="0" w:type="dxa"/>
            <w:bottom w:w="0" w:type="dxa"/>
            <w:right w:w="0" w:type="dxa"/>
          </w:tblCellMar>
        </w:tblPrEx>
        <w:trPr>
          <w:trHeight w:hRule="exact" w:val="826"/>
        </w:trPr>
        <w:tc>
          <w:tcPr>
            <w:tcW w:w="422" w:type="pct"/>
            <w:vMerge/>
            <w:shd w:val="clear" w:color="auto" w:fill="FFFFFF"/>
            <w:vAlign w:val="center"/>
          </w:tcPr>
          <w:p w:rsidR="00266FF7" w:rsidRPr="001D1280" w:rsidRDefault="00266FF7" w:rsidP="00B8572F">
            <w:pPr>
              <w:pStyle w:val="afb"/>
              <w:spacing w:after="0"/>
              <w:ind w:right="300"/>
              <w:jc w:val="center"/>
              <w:rPr>
                <w:sz w:val="20"/>
                <w:szCs w:val="20"/>
              </w:rPr>
            </w:pPr>
          </w:p>
        </w:tc>
        <w:tc>
          <w:tcPr>
            <w:tcW w:w="1254" w:type="pct"/>
            <w:vMerge/>
            <w:shd w:val="clear" w:color="auto" w:fill="FFFFFF"/>
            <w:vAlign w:val="center"/>
          </w:tcPr>
          <w:p w:rsidR="00266FF7" w:rsidRPr="001D1280" w:rsidRDefault="00266FF7" w:rsidP="00B8572F">
            <w:pPr>
              <w:pStyle w:val="afb"/>
              <w:spacing w:after="0"/>
              <w:ind w:right="300"/>
              <w:jc w:val="center"/>
              <w:rPr>
                <w:sz w:val="20"/>
                <w:szCs w:val="20"/>
              </w:rPr>
            </w:pPr>
          </w:p>
        </w:tc>
        <w:tc>
          <w:tcPr>
            <w:tcW w:w="594" w:type="pct"/>
            <w:vMerge/>
            <w:shd w:val="clear" w:color="auto" w:fill="FFFFFF"/>
            <w:vAlign w:val="center"/>
          </w:tcPr>
          <w:p w:rsidR="00266FF7" w:rsidRPr="001D1280" w:rsidRDefault="00266FF7" w:rsidP="00B8572F">
            <w:pPr>
              <w:pStyle w:val="afb"/>
              <w:spacing w:after="0"/>
              <w:ind w:right="300"/>
              <w:jc w:val="center"/>
              <w:rPr>
                <w:sz w:val="20"/>
                <w:szCs w:val="20"/>
              </w:rPr>
            </w:pP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min</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max</w:t>
            </w:r>
          </w:p>
        </w:tc>
        <w:tc>
          <w:tcPr>
            <w:tcW w:w="695" w:type="pct"/>
            <w:vMerge/>
            <w:shd w:val="clear" w:color="auto" w:fill="FFFFFF"/>
            <w:vAlign w:val="center"/>
          </w:tcPr>
          <w:p w:rsidR="00266FF7" w:rsidRPr="001D1280" w:rsidRDefault="00266FF7" w:rsidP="00B8572F">
            <w:pPr>
              <w:pStyle w:val="afb"/>
              <w:spacing w:after="0" w:line="210" w:lineRule="exact"/>
              <w:jc w:val="center"/>
              <w:rPr>
                <w:sz w:val="20"/>
                <w:szCs w:val="20"/>
              </w:rPr>
            </w:pPr>
          </w:p>
        </w:tc>
        <w:tc>
          <w:tcPr>
            <w:tcW w:w="647" w:type="pct"/>
            <w:vMerge/>
            <w:shd w:val="clear" w:color="auto" w:fill="FFFFFF"/>
            <w:vAlign w:val="center"/>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533"/>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ind w:left="120"/>
              <w:jc w:val="center"/>
              <w:rPr>
                <w:sz w:val="20"/>
                <w:szCs w:val="20"/>
                <w:lang w:val="ru-RU"/>
              </w:rPr>
            </w:pPr>
            <w:r w:rsidRPr="001D1280">
              <w:rPr>
                <w:rStyle w:val="0pt"/>
                <w:color w:val="000000"/>
                <w:sz w:val="20"/>
                <w:szCs w:val="20"/>
              </w:rPr>
              <w:t>Животноводство</w:t>
            </w:r>
            <w:r w:rsidRPr="001D1280">
              <w:rPr>
                <w:rStyle w:val="0pt"/>
                <w:color w:val="000000"/>
                <w:sz w:val="20"/>
                <w:szCs w:val="20"/>
                <w:lang w:val="ru-RU"/>
              </w:rPr>
              <w:t xml:space="preserve"> (</w:t>
            </w:r>
            <w:r w:rsidRPr="001D1280">
              <w:rPr>
                <w:rStyle w:val="0pt"/>
                <w:color w:val="000000"/>
                <w:sz w:val="20"/>
                <w:szCs w:val="20"/>
              </w:rPr>
              <w:t>1.7</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04"/>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Скотоводство</w:t>
            </w:r>
            <w:r w:rsidRPr="001D1280">
              <w:rPr>
                <w:rStyle w:val="0pt"/>
                <w:color w:val="000000"/>
                <w:sz w:val="20"/>
                <w:szCs w:val="20"/>
                <w:lang w:val="ru-RU"/>
              </w:rPr>
              <w:t xml:space="preserve"> (</w:t>
            </w:r>
            <w:r w:rsidRPr="001D1280">
              <w:rPr>
                <w:rStyle w:val="0pt"/>
                <w:color w:val="000000"/>
                <w:sz w:val="20"/>
                <w:szCs w:val="20"/>
              </w:rPr>
              <w:t>1.8</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tcPr>
          <w:p w:rsidR="00266FF7" w:rsidRPr="001D1280" w:rsidRDefault="00266FF7" w:rsidP="00B8572F">
            <w:pPr>
              <w:pStyle w:val="afb"/>
              <w:spacing w:after="0" w:line="210" w:lineRule="exact"/>
              <w:jc w:val="center"/>
              <w:rPr>
                <w:rStyle w:val="0pt"/>
                <w:color w:val="000000"/>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490"/>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Звероводство</w:t>
            </w:r>
            <w:r w:rsidRPr="001D1280">
              <w:rPr>
                <w:rStyle w:val="0pt"/>
                <w:color w:val="000000"/>
                <w:sz w:val="20"/>
                <w:szCs w:val="20"/>
                <w:lang w:val="ru-RU"/>
              </w:rPr>
              <w:t xml:space="preserve"> (</w:t>
            </w:r>
            <w:r w:rsidRPr="001D1280">
              <w:rPr>
                <w:rStyle w:val="0pt"/>
                <w:color w:val="000000"/>
                <w:sz w:val="20"/>
                <w:szCs w:val="20"/>
              </w:rPr>
              <w:t>1.9</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tcPr>
          <w:p w:rsidR="00266FF7" w:rsidRPr="001D1280" w:rsidRDefault="00266FF7" w:rsidP="00B8572F">
            <w:pPr>
              <w:pStyle w:val="afb"/>
              <w:spacing w:after="0" w:line="210" w:lineRule="exact"/>
              <w:jc w:val="center"/>
              <w:rPr>
                <w:rStyle w:val="0pt"/>
                <w:color w:val="000000"/>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71"/>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Птицеводство</w:t>
            </w:r>
            <w:r w:rsidRPr="001D1280">
              <w:rPr>
                <w:rStyle w:val="0pt"/>
                <w:color w:val="000000"/>
                <w:sz w:val="20"/>
                <w:szCs w:val="20"/>
                <w:lang w:val="ru-RU"/>
              </w:rPr>
              <w:t xml:space="preserve"> (</w:t>
            </w:r>
            <w:r w:rsidRPr="001D1280">
              <w:rPr>
                <w:rStyle w:val="0pt"/>
                <w:color w:val="000000"/>
                <w:sz w:val="20"/>
                <w:szCs w:val="20"/>
              </w:rPr>
              <w:t>1.10</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tcPr>
          <w:p w:rsidR="00266FF7" w:rsidRPr="001D1280" w:rsidRDefault="00266FF7" w:rsidP="00B8572F">
            <w:pPr>
              <w:pStyle w:val="afb"/>
              <w:spacing w:after="0" w:line="210" w:lineRule="exact"/>
              <w:jc w:val="center"/>
              <w:rPr>
                <w:rStyle w:val="0pt"/>
                <w:color w:val="000000"/>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76"/>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Свиноводство</w:t>
            </w:r>
            <w:r w:rsidRPr="001D1280">
              <w:rPr>
                <w:rStyle w:val="0pt"/>
                <w:color w:val="000000"/>
                <w:sz w:val="20"/>
                <w:szCs w:val="20"/>
                <w:lang w:val="ru-RU"/>
              </w:rPr>
              <w:t xml:space="preserve"> (</w:t>
            </w:r>
            <w:r w:rsidRPr="001D1280">
              <w:rPr>
                <w:rStyle w:val="0pt"/>
                <w:color w:val="000000"/>
                <w:sz w:val="20"/>
                <w:szCs w:val="20"/>
              </w:rPr>
              <w:t>1.11</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tcPr>
          <w:p w:rsidR="00266FF7" w:rsidRPr="001D1280" w:rsidRDefault="00266FF7" w:rsidP="00B8572F">
            <w:pPr>
              <w:pStyle w:val="afb"/>
              <w:spacing w:after="0" w:line="210" w:lineRule="exact"/>
              <w:jc w:val="center"/>
              <w:rPr>
                <w:rStyle w:val="0pt"/>
                <w:color w:val="000000"/>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6"/>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Пчеловодство</w:t>
            </w:r>
            <w:r w:rsidRPr="001D1280">
              <w:rPr>
                <w:rStyle w:val="0pt"/>
                <w:color w:val="000000"/>
                <w:sz w:val="20"/>
                <w:szCs w:val="20"/>
                <w:lang w:val="ru-RU"/>
              </w:rPr>
              <w:t xml:space="preserve"> (</w:t>
            </w:r>
            <w:r w:rsidRPr="001D1280">
              <w:rPr>
                <w:rStyle w:val="0pt"/>
                <w:color w:val="000000"/>
                <w:sz w:val="20"/>
                <w:szCs w:val="20"/>
              </w:rPr>
              <w:t>1.12</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tcPr>
          <w:p w:rsidR="00266FF7" w:rsidRPr="001D1280" w:rsidRDefault="00266FF7" w:rsidP="00B8572F">
            <w:pPr>
              <w:pStyle w:val="afb"/>
              <w:spacing w:after="0" w:line="210" w:lineRule="exact"/>
              <w:jc w:val="center"/>
              <w:rPr>
                <w:rStyle w:val="0pt"/>
                <w:color w:val="000000"/>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6"/>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Рыбоводство</w:t>
            </w:r>
            <w:r w:rsidRPr="001D1280">
              <w:rPr>
                <w:rStyle w:val="0pt"/>
                <w:color w:val="000000"/>
                <w:sz w:val="20"/>
                <w:szCs w:val="20"/>
                <w:lang w:val="ru-RU"/>
              </w:rPr>
              <w:t xml:space="preserve"> (</w:t>
            </w:r>
            <w:r w:rsidRPr="001D1280">
              <w:rPr>
                <w:rStyle w:val="0pt"/>
                <w:color w:val="000000"/>
                <w:sz w:val="20"/>
                <w:szCs w:val="20"/>
              </w:rPr>
              <w:t>1.13</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tcPr>
          <w:p w:rsidR="00266FF7" w:rsidRPr="001D1280" w:rsidRDefault="00266FF7" w:rsidP="00B8572F">
            <w:pPr>
              <w:pStyle w:val="afb"/>
              <w:spacing w:after="0" w:line="210" w:lineRule="exact"/>
              <w:jc w:val="center"/>
              <w:rPr>
                <w:rStyle w:val="0pt"/>
                <w:color w:val="000000"/>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610"/>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ind w:left="120"/>
              <w:jc w:val="center"/>
              <w:rPr>
                <w:sz w:val="20"/>
                <w:szCs w:val="20"/>
                <w:lang w:val="ru-RU"/>
              </w:rPr>
            </w:pPr>
            <w:r w:rsidRPr="001D1280">
              <w:rPr>
                <w:rStyle w:val="0pt"/>
                <w:color w:val="000000"/>
                <w:sz w:val="20"/>
                <w:szCs w:val="20"/>
              </w:rPr>
              <w:t>Научное обеспечение сельского хозяйства</w:t>
            </w:r>
            <w:r w:rsidRPr="001D1280">
              <w:rPr>
                <w:rStyle w:val="0pt"/>
                <w:color w:val="000000"/>
                <w:sz w:val="20"/>
                <w:szCs w:val="20"/>
                <w:lang w:val="ru-RU"/>
              </w:rPr>
              <w:t xml:space="preserve"> (</w:t>
            </w:r>
            <w:r w:rsidRPr="001D1280">
              <w:rPr>
                <w:rStyle w:val="0pt"/>
                <w:color w:val="000000"/>
                <w:sz w:val="20"/>
                <w:szCs w:val="20"/>
              </w:rPr>
              <w:t>1.14</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tcPr>
          <w:p w:rsidR="00266FF7" w:rsidRPr="001D1280" w:rsidRDefault="00266FF7" w:rsidP="00B8572F">
            <w:pPr>
              <w:pStyle w:val="afb"/>
              <w:spacing w:after="0" w:line="210" w:lineRule="exact"/>
              <w:jc w:val="center"/>
              <w:rPr>
                <w:rStyle w:val="0pt"/>
                <w:color w:val="000000"/>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1037"/>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ind w:left="120"/>
              <w:jc w:val="center"/>
              <w:rPr>
                <w:sz w:val="20"/>
                <w:szCs w:val="20"/>
                <w:lang w:val="ru-RU"/>
              </w:rPr>
            </w:pPr>
            <w:r w:rsidRPr="001D1280">
              <w:rPr>
                <w:rStyle w:val="0pt"/>
                <w:color w:val="000000"/>
                <w:sz w:val="20"/>
                <w:szCs w:val="20"/>
              </w:rPr>
              <w:t>Хранение и переработка сельскохозяйственной продукции</w:t>
            </w:r>
            <w:r w:rsidRPr="001D1280">
              <w:rPr>
                <w:rStyle w:val="0pt"/>
                <w:color w:val="000000"/>
                <w:sz w:val="20"/>
                <w:szCs w:val="20"/>
                <w:lang w:val="ru-RU"/>
              </w:rPr>
              <w:t xml:space="preserve"> (</w:t>
            </w:r>
            <w:r w:rsidRPr="001D1280">
              <w:rPr>
                <w:rStyle w:val="0pt"/>
                <w:color w:val="000000"/>
                <w:sz w:val="20"/>
                <w:szCs w:val="20"/>
              </w:rPr>
              <w:t>1.15</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tcPr>
          <w:p w:rsidR="00266FF7" w:rsidRPr="001D1280" w:rsidRDefault="00266FF7" w:rsidP="00B8572F">
            <w:pPr>
              <w:pStyle w:val="afb"/>
              <w:spacing w:after="0" w:line="210" w:lineRule="exact"/>
              <w:jc w:val="center"/>
              <w:rPr>
                <w:rStyle w:val="0pt"/>
                <w:color w:val="000000"/>
                <w:sz w:val="20"/>
                <w:szCs w:val="20"/>
                <w:lang w:val="ru-RU"/>
              </w:rPr>
            </w:pPr>
            <w:r w:rsidRPr="001D1280">
              <w:rPr>
                <w:rStyle w:val="0pt"/>
                <w:color w:val="000000"/>
                <w:sz w:val="20"/>
                <w:szCs w:val="20"/>
                <w:lang w:val="ru-RU"/>
              </w:rPr>
              <w:t>400/10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874"/>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ind w:left="120"/>
              <w:jc w:val="center"/>
              <w:rPr>
                <w:sz w:val="20"/>
                <w:szCs w:val="20"/>
                <w:lang w:val="ru-RU"/>
              </w:rPr>
            </w:pPr>
            <w:r w:rsidRPr="001D1280">
              <w:rPr>
                <w:rStyle w:val="0pt"/>
                <w:color w:val="000000"/>
                <w:sz w:val="20"/>
                <w:szCs w:val="20"/>
              </w:rPr>
              <w:t>Ведение личного подсобного хозяйства на полевых участках</w:t>
            </w:r>
            <w:r w:rsidRPr="001D1280">
              <w:rPr>
                <w:rStyle w:val="0pt"/>
                <w:color w:val="000000"/>
                <w:sz w:val="20"/>
                <w:szCs w:val="20"/>
                <w:lang w:val="ru-RU"/>
              </w:rPr>
              <w:t xml:space="preserve"> (</w:t>
            </w:r>
            <w:r w:rsidRPr="001D1280">
              <w:rPr>
                <w:rStyle w:val="0pt"/>
                <w:color w:val="000000"/>
                <w:sz w:val="20"/>
                <w:szCs w:val="20"/>
              </w:rPr>
              <w:t>1.16</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Не подлежит установлению</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500</w:t>
            </w:r>
            <w:r w:rsidRPr="001D1280">
              <w:rPr>
                <w:rStyle w:val="0pt"/>
                <w:color w:val="000000"/>
                <w:sz w:val="20"/>
                <w:szCs w:val="20"/>
                <w:lang w:val="ru-RU"/>
              </w:rPr>
              <w:t>/10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0%</w:t>
            </w:r>
          </w:p>
        </w:tc>
        <w:tc>
          <w:tcPr>
            <w:tcW w:w="647" w:type="pct"/>
            <w:shd w:val="clear" w:color="auto" w:fill="FFFFFF"/>
            <w:vAlign w:val="center"/>
          </w:tcPr>
          <w:p w:rsidR="00266FF7" w:rsidRPr="001D1280" w:rsidRDefault="00266FF7" w:rsidP="00B8572F">
            <w:pPr>
              <w:pStyle w:val="afb"/>
              <w:spacing w:after="0" w:line="283" w:lineRule="exact"/>
              <w:ind w:right="300"/>
              <w:jc w:val="center"/>
              <w:rPr>
                <w:sz w:val="20"/>
                <w:szCs w:val="20"/>
              </w:rPr>
            </w:pPr>
            <w:r w:rsidRPr="001D1280">
              <w:rPr>
                <w:rStyle w:val="0pt"/>
                <w:color w:val="000000"/>
                <w:sz w:val="20"/>
                <w:szCs w:val="20"/>
              </w:rPr>
              <w:t>Не подлежит установлению</w:t>
            </w:r>
          </w:p>
        </w:tc>
      </w:tr>
      <w:tr w:rsidR="00266FF7" w:rsidRPr="001D1280" w:rsidTr="00B8572F">
        <w:tblPrEx>
          <w:tblCellMar>
            <w:top w:w="0" w:type="dxa"/>
            <w:left w:w="0" w:type="dxa"/>
            <w:bottom w:w="0" w:type="dxa"/>
            <w:right w:w="0" w:type="dxa"/>
          </w:tblCellMar>
        </w:tblPrEx>
        <w:trPr>
          <w:trHeight w:hRule="exact" w:val="874"/>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ind w:left="120"/>
              <w:jc w:val="center"/>
              <w:rPr>
                <w:sz w:val="20"/>
                <w:szCs w:val="20"/>
                <w:lang w:val="ru-RU"/>
              </w:rPr>
            </w:pPr>
            <w:r w:rsidRPr="001D1280">
              <w:rPr>
                <w:rStyle w:val="0pt"/>
                <w:color w:val="000000"/>
                <w:sz w:val="20"/>
                <w:szCs w:val="20"/>
              </w:rPr>
              <w:t>Питомники</w:t>
            </w:r>
            <w:r w:rsidRPr="001D1280">
              <w:rPr>
                <w:rStyle w:val="0pt"/>
                <w:color w:val="000000"/>
                <w:sz w:val="20"/>
                <w:szCs w:val="20"/>
                <w:lang w:val="ru-RU"/>
              </w:rPr>
              <w:t xml:space="preserve"> (</w:t>
            </w:r>
            <w:r w:rsidRPr="001D1280">
              <w:rPr>
                <w:rStyle w:val="0pt"/>
                <w:color w:val="000000"/>
                <w:sz w:val="20"/>
                <w:szCs w:val="20"/>
              </w:rPr>
              <w:t>1.17</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sz w:val="20"/>
                <w:szCs w:val="20"/>
                <w:lang w:val="ru-RU"/>
              </w:rPr>
              <w:t>3/12</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20 000</w:t>
            </w:r>
            <w:r w:rsidRPr="001D1280">
              <w:rPr>
                <w:rStyle w:val="0pt"/>
                <w:color w:val="000000"/>
                <w:sz w:val="20"/>
                <w:szCs w:val="20"/>
                <w:lang w:val="ru-RU"/>
              </w:rPr>
              <w:t>/50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917"/>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ind w:left="120"/>
              <w:jc w:val="center"/>
              <w:rPr>
                <w:sz w:val="20"/>
                <w:szCs w:val="20"/>
                <w:lang w:val="ru-RU"/>
              </w:rPr>
            </w:pPr>
            <w:r w:rsidRPr="001D1280">
              <w:rPr>
                <w:rStyle w:val="0pt"/>
                <w:color w:val="000000"/>
                <w:sz w:val="20"/>
                <w:szCs w:val="20"/>
              </w:rPr>
              <w:t>Обеспечение сельскохозяйственного производства</w:t>
            </w:r>
            <w:r w:rsidRPr="001D1280">
              <w:rPr>
                <w:rStyle w:val="0pt"/>
                <w:color w:val="000000"/>
                <w:sz w:val="20"/>
                <w:szCs w:val="20"/>
                <w:lang w:val="ru-RU"/>
              </w:rPr>
              <w:t xml:space="preserve"> (</w:t>
            </w:r>
            <w:r w:rsidRPr="001D1280">
              <w:rPr>
                <w:rStyle w:val="0pt"/>
                <w:color w:val="000000"/>
                <w:sz w:val="20"/>
                <w:szCs w:val="20"/>
              </w:rPr>
              <w:t>1.18</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sz w:val="20"/>
                <w:szCs w:val="20"/>
                <w:lang w:val="ru-RU"/>
              </w:rPr>
              <w:t>3/12</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20 000</w:t>
            </w:r>
            <w:r w:rsidRPr="001D1280">
              <w:rPr>
                <w:rStyle w:val="0pt"/>
                <w:color w:val="000000"/>
                <w:sz w:val="20"/>
                <w:szCs w:val="20"/>
                <w:lang w:val="ru-RU"/>
              </w:rPr>
              <w:t>/50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672"/>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ind w:left="120"/>
              <w:jc w:val="center"/>
              <w:rPr>
                <w:sz w:val="20"/>
                <w:szCs w:val="20"/>
                <w:lang w:val="ru-RU"/>
              </w:rPr>
            </w:pPr>
            <w:r w:rsidRPr="001D1280">
              <w:rPr>
                <w:rStyle w:val="0pt"/>
                <w:color w:val="000000"/>
                <w:sz w:val="20"/>
                <w:szCs w:val="20"/>
              </w:rPr>
              <w:t>Водные объекты</w:t>
            </w:r>
            <w:r w:rsidRPr="001D1280">
              <w:rPr>
                <w:rStyle w:val="0pt"/>
                <w:color w:val="000000"/>
                <w:sz w:val="20"/>
                <w:szCs w:val="20"/>
                <w:lang w:val="ru-RU"/>
              </w:rPr>
              <w:t xml:space="preserve"> (</w:t>
            </w:r>
            <w:r w:rsidRPr="001D1280">
              <w:rPr>
                <w:rStyle w:val="0pt"/>
                <w:color w:val="000000"/>
                <w:sz w:val="20"/>
                <w:szCs w:val="20"/>
              </w:rPr>
              <w:t>11.0</w:t>
            </w:r>
            <w:r w:rsidRPr="001D1280">
              <w:rPr>
                <w:rStyle w:val="0pt"/>
                <w:color w:val="000000"/>
                <w:sz w:val="20"/>
                <w:szCs w:val="20"/>
                <w:lang w:val="ru-RU"/>
              </w:rPr>
              <w:t>)</w:t>
            </w:r>
          </w:p>
        </w:tc>
        <w:tc>
          <w:tcPr>
            <w:tcW w:w="3325" w:type="pct"/>
            <w:gridSpan w:val="5"/>
            <w:shd w:val="clear" w:color="auto" w:fill="FFFFFF"/>
            <w:vAlign w:val="center"/>
          </w:tcPr>
          <w:p w:rsidR="00266FF7" w:rsidRPr="001D1280" w:rsidRDefault="00266FF7" w:rsidP="00B8572F">
            <w:pPr>
              <w:pStyle w:val="afb"/>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266FF7" w:rsidRPr="001D1280" w:rsidTr="00B8572F">
        <w:tblPrEx>
          <w:tblCellMar>
            <w:top w:w="0" w:type="dxa"/>
            <w:left w:w="0" w:type="dxa"/>
            <w:bottom w:w="0" w:type="dxa"/>
            <w:right w:w="0" w:type="dxa"/>
          </w:tblCellMar>
        </w:tblPrEx>
        <w:trPr>
          <w:trHeight w:hRule="exact" w:val="715"/>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83" w:lineRule="exact"/>
              <w:ind w:left="120"/>
              <w:jc w:val="center"/>
              <w:rPr>
                <w:sz w:val="20"/>
                <w:szCs w:val="20"/>
                <w:lang w:val="ru-RU"/>
              </w:rPr>
            </w:pPr>
            <w:r w:rsidRPr="001D1280">
              <w:rPr>
                <w:rStyle w:val="0pt"/>
                <w:color w:val="000000"/>
                <w:sz w:val="20"/>
                <w:szCs w:val="20"/>
              </w:rPr>
              <w:t>Земельные участки (территории) общего пользования</w:t>
            </w:r>
            <w:r w:rsidRPr="001D1280">
              <w:rPr>
                <w:rStyle w:val="0pt"/>
                <w:color w:val="000000"/>
                <w:sz w:val="20"/>
                <w:szCs w:val="20"/>
                <w:lang w:val="ru-RU"/>
              </w:rPr>
              <w:t xml:space="preserve"> (</w:t>
            </w:r>
            <w:r w:rsidRPr="001D1280">
              <w:rPr>
                <w:rStyle w:val="0pt"/>
                <w:color w:val="000000"/>
                <w:sz w:val="20"/>
                <w:szCs w:val="20"/>
              </w:rPr>
              <w:t>12.0</w:t>
            </w:r>
            <w:r w:rsidRPr="001D1280">
              <w:rPr>
                <w:rStyle w:val="0pt"/>
                <w:color w:val="000000"/>
                <w:sz w:val="20"/>
                <w:szCs w:val="20"/>
                <w:lang w:val="ru-RU"/>
              </w:rPr>
              <w:t>)</w:t>
            </w:r>
          </w:p>
        </w:tc>
        <w:tc>
          <w:tcPr>
            <w:tcW w:w="3325" w:type="pct"/>
            <w:gridSpan w:val="5"/>
            <w:shd w:val="clear" w:color="auto" w:fill="FFFFFF"/>
            <w:vAlign w:val="center"/>
          </w:tcPr>
          <w:p w:rsidR="00266FF7" w:rsidRPr="001D1280" w:rsidRDefault="00266FF7" w:rsidP="00B8572F">
            <w:pPr>
              <w:pStyle w:val="afb"/>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266FF7" w:rsidRPr="001D1280" w:rsidTr="00B8572F">
        <w:tblPrEx>
          <w:tblCellMar>
            <w:top w:w="0" w:type="dxa"/>
            <w:left w:w="0" w:type="dxa"/>
            <w:bottom w:w="0" w:type="dxa"/>
            <w:right w:w="0" w:type="dxa"/>
          </w:tblCellMar>
        </w:tblPrEx>
        <w:trPr>
          <w:trHeight w:hRule="exact" w:val="715"/>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rStyle w:val="0pt"/>
                <w:color w:val="000000"/>
                <w:sz w:val="20"/>
                <w:szCs w:val="20"/>
              </w:rPr>
            </w:pPr>
          </w:p>
        </w:tc>
        <w:tc>
          <w:tcPr>
            <w:tcW w:w="1254" w:type="pct"/>
            <w:shd w:val="clear" w:color="auto" w:fill="FFFFFF"/>
            <w:vAlign w:val="center"/>
          </w:tcPr>
          <w:p w:rsidR="00266FF7" w:rsidRPr="001D1280" w:rsidRDefault="00266FF7" w:rsidP="00B8572F">
            <w:pPr>
              <w:pStyle w:val="afb"/>
              <w:spacing w:after="0" w:line="283" w:lineRule="exact"/>
              <w:ind w:left="120"/>
              <w:jc w:val="center"/>
              <w:rPr>
                <w:rStyle w:val="0pt"/>
                <w:color w:val="000000"/>
                <w:sz w:val="20"/>
                <w:szCs w:val="20"/>
              </w:rPr>
            </w:pPr>
            <w:r w:rsidRPr="001D1280">
              <w:rPr>
                <w:color w:val="000000"/>
                <w:spacing w:val="2"/>
                <w:sz w:val="20"/>
                <w:szCs w:val="20"/>
                <w:lang w:val="ru-RU"/>
              </w:rPr>
              <w:t>Ведение личного подсобного хозяйства на полевых участках (1.16)</w:t>
            </w:r>
          </w:p>
        </w:tc>
        <w:tc>
          <w:tcPr>
            <w:tcW w:w="3325" w:type="pct"/>
            <w:gridSpan w:val="5"/>
            <w:shd w:val="clear" w:color="auto" w:fill="FFFFFF"/>
            <w:vAlign w:val="center"/>
          </w:tcPr>
          <w:p w:rsidR="00266FF7" w:rsidRPr="001D1280" w:rsidRDefault="00266FF7" w:rsidP="00B8572F">
            <w:pPr>
              <w:pStyle w:val="afb"/>
              <w:spacing w:after="0" w:line="210" w:lineRule="exact"/>
              <w:jc w:val="center"/>
              <w:rPr>
                <w:rStyle w:val="0pt"/>
                <w:color w:val="000000"/>
                <w:sz w:val="20"/>
                <w:szCs w:val="20"/>
              </w:rPr>
            </w:pPr>
            <w:r w:rsidRPr="001D1280">
              <w:rPr>
                <w:rStyle w:val="0pt"/>
                <w:color w:val="000000"/>
                <w:sz w:val="20"/>
                <w:szCs w:val="20"/>
              </w:rPr>
              <w:t>Не подлежит установлению</w:t>
            </w:r>
          </w:p>
        </w:tc>
      </w:tr>
      <w:tr w:rsidR="00266FF7" w:rsidRPr="001D1280" w:rsidTr="00B8572F">
        <w:tblPrEx>
          <w:tblCellMar>
            <w:top w:w="0" w:type="dxa"/>
            <w:left w:w="0" w:type="dxa"/>
            <w:bottom w:w="0" w:type="dxa"/>
            <w:right w:w="0" w:type="dxa"/>
          </w:tblCellMar>
        </w:tblPrEx>
        <w:trPr>
          <w:trHeight w:hRule="exact" w:val="610"/>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spacing w:after="0" w:line="210" w:lineRule="exact"/>
              <w:ind w:left="120"/>
              <w:jc w:val="center"/>
              <w:rPr>
                <w:sz w:val="20"/>
                <w:szCs w:val="20"/>
                <w:lang w:val="ru-RU"/>
              </w:rPr>
            </w:pPr>
            <w:r w:rsidRPr="001D1280">
              <w:rPr>
                <w:rStyle w:val="0pt"/>
                <w:color w:val="000000"/>
                <w:sz w:val="20"/>
                <w:szCs w:val="20"/>
              </w:rPr>
              <w:t>Ведение огородничества</w:t>
            </w:r>
            <w:r w:rsidRPr="001D1280">
              <w:rPr>
                <w:rStyle w:val="0pt"/>
                <w:color w:val="000000"/>
                <w:sz w:val="20"/>
                <w:szCs w:val="20"/>
                <w:lang w:val="ru-RU"/>
              </w:rPr>
              <w:t xml:space="preserve"> (</w:t>
            </w:r>
            <w:r w:rsidRPr="001D1280">
              <w:rPr>
                <w:rStyle w:val="0pt"/>
                <w:color w:val="000000"/>
                <w:sz w:val="20"/>
                <w:szCs w:val="20"/>
              </w:rPr>
              <w:t>13.1</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Не подлежит установлению</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400</w:t>
            </w:r>
            <w:r w:rsidRPr="001D1280">
              <w:rPr>
                <w:rStyle w:val="0pt"/>
                <w:color w:val="000000"/>
                <w:sz w:val="20"/>
                <w:szCs w:val="20"/>
                <w:lang w:val="ru-RU"/>
              </w:rPr>
              <w:t>/10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2 000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0%</w:t>
            </w:r>
          </w:p>
        </w:tc>
        <w:tc>
          <w:tcPr>
            <w:tcW w:w="647" w:type="pct"/>
            <w:shd w:val="clear" w:color="auto" w:fill="FFFFFF"/>
            <w:vAlign w:val="center"/>
          </w:tcPr>
          <w:p w:rsidR="00266FF7" w:rsidRPr="001D1280" w:rsidRDefault="00266FF7" w:rsidP="00B8572F">
            <w:pPr>
              <w:pStyle w:val="afb"/>
              <w:spacing w:after="0" w:line="283" w:lineRule="exact"/>
              <w:ind w:right="300"/>
              <w:jc w:val="center"/>
              <w:rPr>
                <w:sz w:val="20"/>
                <w:szCs w:val="20"/>
              </w:rPr>
            </w:pPr>
            <w:r w:rsidRPr="001D1280">
              <w:rPr>
                <w:rStyle w:val="0pt"/>
                <w:color w:val="000000"/>
                <w:sz w:val="20"/>
                <w:szCs w:val="20"/>
              </w:rPr>
              <w:t>Не подлежит установлению</w:t>
            </w:r>
          </w:p>
        </w:tc>
      </w:tr>
      <w:tr w:rsidR="00266FF7" w:rsidRPr="001D1280" w:rsidTr="00B8572F">
        <w:tblPrEx>
          <w:tblCellMar>
            <w:top w:w="0" w:type="dxa"/>
            <w:left w:w="0" w:type="dxa"/>
            <w:bottom w:w="0" w:type="dxa"/>
            <w:right w:w="0" w:type="dxa"/>
          </w:tblCellMar>
        </w:tblPrEx>
        <w:trPr>
          <w:trHeight w:hRule="exact" w:val="610"/>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rStyle w:val="0pt"/>
                <w:color w:val="000000"/>
                <w:sz w:val="20"/>
                <w:szCs w:val="20"/>
              </w:rPr>
            </w:pPr>
          </w:p>
        </w:tc>
        <w:tc>
          <w:tcPr>
            <w:tcW w:w="1254" w:type="pct"/>
            <w:shd w:val="clear" w:color="auto" w:fill="FFFFFF"/>
            <w:vAlign w:val="center"/>
          </w:tcPr>
          <w:p w:rsidR="00266FF7" w:rsidRPr="001D1280" w:rsidRDefault="00266FF7" w:rsidP="00B8572F">
            <w:pPr>
              <w:pStyle w:val="afb"/>
              <w:spacing w:after="0" w:line="210" w:lineRule="exact"/>
              <w:ind w:left="120"/>
              <w:jc w:val="center"/>
              <w:rPr>
                <w:sz w:val="20"/>
                <w:szCs w:val="20"/>
                <w:lang w:val="ru-RU"/>
              </w:rPr>
            </w:pPr>
            <w:r w:rsidRPr="001D1280">
              <w:rPr>
                <w:rStyle w:val="0pt"/>
                <w:color w:val="000000"/>
                <w:sz w:val="20"/>
                <w:szCs w:val="20"/>
              </w:rPr>
              <w:t>Ведение садоводства</w:t>
            </w:r>
            <w:r w:rsidRPr="001D1280">
              <w:rPr>
                <w:rStyle w:val="0pt"/>
                <w:color w:val="000000"/>
                <w:sz w:val="20"/>
                <w:szCs w:val="20"/>
                <w:lang w:val="ru-RU"/>
              </w:rPr>
              <w:t xml:space="preserve"> (</w:t>
            </w:r>
            <w:r w:rsidRPr="001D1280">
              <w:rPr>
                <w:rStyle w:val="0pt"/>
                <w:color w:val="000000"/>
                <w:sz w:val="20"/>
                <w:szCs w:val="20"/>
              </w:rPr>
              <w:t>13.2</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600</w:t>
            </w:r>
            <w:r w:rsidRPr="001D1280">
              <w:rPr>
                <w:rStyle w:val="0pt"/>
                <w:color w:val="000000"/>
                <w:sz w:val="20"/>
                <w:szCs w:val="20"/>
                <w:lang w:val="ru-RU"/>
              </w:rPr>
              <w:t>/10</w:t>
            </w:r>
          </w:p>
        </w:tc>
        <w:tc>
          <w:tcPr>
            <w:tcW w:w="693"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2 000</w:t>
            </w:r>
          </w:p>
        </w:tc>
        <w:tc>
          <w:tcPr>
            <w:tcW w:w="695"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40%</w:t>
            </w:r>
          </w:p>
        </w:tc>
        <w:tc>
          <w:tcPr>
            <w:tcW w:w="647" w:type="pct"/>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vAlign w:val="center"/>
          </w:tcPr>
          <w:p w:rsidR="00266FF7" w:rsidRPr="001D1280" w:rsidRDefault="00266FF7" w:rsidP="00B8572F">
            <w:pPr>
              <w:pStyle w:val="afb"/>
              <w:numPr>
                <w:ilvl w:val="0"/>
                <w:numId w:val="34"/>
              </w:numPr>
              <w:spacing w:after="0" w:line="210" w:lineRule="exact"/>
              <w:jc w:val="center"/>
              <w:rPr>
                <w:sz w:val="20"/>
                <w:szCs w:val="20"/>
              </w:rPr>
            </w:pPr>
          </w:p>
        </w:tc>
        <w:tc>
          <w:tcPr>
            <w:tcW w:w="1254" w:type="pct"/>
            <w:shd w:val="clear" w:color="auto" w:fill="FFFFFF"/>
            <w:vAlign w:val="center"/>
          </w:tcPr>
          <w:p w:rsidR="00266FF7" w:rsidRPr="001D1280" w:rsidRDefault="00266FF7" w:rsidP="00B8572F">
            <w:pPr>
              <w:pStyle w:val="afb"/>
              <w:jc w:val="center"/>
              <w:rPr>
                <w:color w:val="000000"/>
                <w:spacing w:val="2"/>
                <w:sz w:val="20"/>
                <w:szCs w:val="20"/>
                <w:lang w:val="ru-RU"/>
              </w:rPr>
            </w:pPr>
            <w:r w:rsidRPr="001D1280">
              <w:rPr>
                <w:rStyle w:val="0pt"/>
                <w:color w:val="000000"/>
                <w:sz w:val="20"/>
                <w:szCs w:val="20"/>
              </w:rPr>
              <w:t>Ведение дачного хозяйства</w:t>
            </w:r>
            <w:r w:rsidRPr="001D1280">
              <w:rPr>
                <w:rStyle w:val="0pt"/>
                <w:color w:val="000000"/>
                <w:sz w:val="20"/>
                <w:szCs w:val="20"/>
                <w:lang w:val="ru-RU"/>
              </w:rPr>
              <w:t xml:space="preserve"> (</w:t>
            </w:r>
            <w:r w:rsidRPr="001D1280">
              <w:rPr>
                <w:rStyle w:val="0pt"/>
                <w:color w:val="000000"/>
                <w:sz w:val="20"/>
                <w:szCs w:val="20"/>
              </w:rPr>
              <w:t>13.3</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600</w:t>
            </w:r>
            <w:r w:rsidRPr="001D1280">
              <w:rPr>
                <w:rStyle w:val="0pt"/>
                <w:color w:val="000000"/>
                <w:sz w:val="20"/>
                <w:szCs w:val="20"/>
                <w:lang w:val="ru-RU"/>
              </w:rPr>
              <w:t>/10</w:t>
            </w:r>
          </w:p>
        </w:tc>
        <w:tc>
          <w:tcPr>
            <w:tcW w:w="693"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3 000</w:t>
            </w:r>
          </w:p>
        </w:tc>
        <w:tc>
          <w:tcPr>
            <w:tcW w:w="695"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40%</w:t>
            </w:r>
          </w:p>
        </w:tc>
        <w:tc>
          <w:tcPr>
            <w:tcW w:w="647" w:type="pct"/>
            <w:shd w:val="clear" w:color="auto" w:fill="FFFFFF"/>
            <w:vAlign w:val="center"/>
          </w:tcPr>
          <w:p w:rsidR="00266FF7" w:rsidRPr="001D1280" w:rsidRDefault="00266FF7" w:rsidP="00B8572F">
            <w:pPr>
              <w:pStyle w:val="afb"/>
              <w:spacing w:line="283" w:lineRule="exact"/>
              <w:ind w:right="300"/>
              <w:jc w:val="center"/>
              <w:rPr>
                <w:color w:val="000000"/>
                <w:spacing w:val="2"/>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vAlign w:val="center"/>
          </w:tcPr>
          <w:p w:rsidR="00266FF7" w:rsidRPr="001D1280" w:rsidRDefault="00266FF7" w:rsidP="00B8572F">
            <w:pPr>
              <w:pStyle w:val="afb"/>
              <w:numPr>
                <w:ilvl w:val="0"/>
                <w:numId w:val="34"/>
              </w:numPr>
              <w:jc w:val="center"/>
              <w:rPr>
                <w:color w:val="000000"/>
                <w:spacing w:val="2"/>
                <w:sz w:val="20"/>
                <w:szCs w:val="20"/>
              </w:rPr>
            </w:pPr>
          </w:p>
        </w:tc>
        <w:tc>
          <w:tcPr>
            <w:tcW w:w="1254" w:type="pct"/>
            <w:shd w:val="clear" w:color="auto" w:fill="FFFFFF"/>
            <w:vAlign w:val="center"/>
          </w:tcPr>
          <w:p w:rsidR="00266FF7" w:rsidRPr="001D1280" w:rsidRDefault="00266FF7" w:rsidP="00B8572F">
            <w:pPr>
              <w:pStyle w:val="afb"/>
              <w:jc w:val="center"/>
              <w:rPr>
                <w:color w:val="000000"/>
                <w:spacing w:val="2"/>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30</w:t>
            </w:r>
            <w:r w:rsidRPr="001D1280">
              <w:rPr>
                <w:rStyle w:val="0pt"/>
                <w:color w:val="000000"/>
                <w:sz w:val="20"/>
                <w:szCs w:val="20"/>
                <w:lang w:val="ru-RU"/>
              </w:rPr>
              <w:t>/5</w:t>
            </w:r>
          </w:p>
        </w:tc>
        <w:tc>
          <w:tcPr>
            <w:tcW w:w="693"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lang w:val="ru-RU"/>
              </w:rPr>
              <w:t>80</w:t>
            </w:r>
            <w:r w:rsidRPr="001D1280">
              <w:rPr>
                <w:rStyle w:val="0pt"/>
                <w:color w:val="000000"/>
                <w:sz w:val="20"/>
                <w:szCs w:val="20"/>
              </w:rPr>
              <w:t>%</w:t>
            </w:r>
          </w:p>
        </w:tc>
        <w:tc>
          <w:tcPr>
            <w:tcW w:w="647" w:type="pct"/>
            <w:shd w:val="clear" w:color="auto" w:fill="FFFFFF"/>
            <w:vAlign w:val="center"/>
          </w:tcPr>
          <w:p w:rsidR="00266FF7" w:rsidRPr="001D1280" w:rsidRDefault="00266FF7" w:rsidP="00B8572F">
            <w:pPr>
              <w:pStyle w:val="afb"/>
              <w:spacing w:line="283" w:lineRule="exact"/>
              <w:ind w:right="300"/>
              <w:jc w:val="center"/>
              <w:rPr>
                <w:color w:val="000000"/>
                <w:spacing w:val="2"/>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vAlign w:val="center"/>
          </w:tcPr>
          <w:p w:rsidR="00266FF7" w:rsidRPr="001D1280" w:rsidRDefault="00266FF7" w:rsidP="00B8572F">
            <w:pPr>
              <w:pStyle w:val="afb"/>
              <w:numPr>
                <w:ilvl w:val="0"/>
                <w:numId w:val="34"/>
              </w:numPr>
              <w:jc w:val="center"/>
              <w:rPr>
                <w:color w:val="000000"/>
                <w:spacing w:val="2"/>
                <w:sz w:val="20"/>
                <w:szCs w:val="20"/>
              </w:rPr>
            </w:pPr>
          </w:p>
        </w:tc>
        <w:tc>
          <w:tcPr>
            <w:tcW w:w="1254" w:type="pct"/>
            <w:shd w:val="clear" w:color="auto" w:fill="FFFFFF"/>
            <w:vAlign w:val="center"/>
          </w:tcPr>
          <w:p w:rsidR="00266FF7" w:rsidRPr="001D1280" w:rsidRDefault="00266FF7" w:rsidP="00B8572F">
            <w:pPr>
              <w:pStyle w:val="afb"/>
              <w:jc w:val="center"/>
              <w:rPr>
                <w:color w:val="000000"/>
                <w:spacing w:val="2"/>
                <w:sz w:val="20"/>
                <w:szCs w:val="20"/>
                <w:lang w:val="ru-RU"/>
              </w:rPr>
            </w:pPr>
            <w:r w:rsidRPr="001D1280">
              <w:rPr>
                <w:rStyle w:val="0pt"/>
                <w:color w:val="000000"/>
                <w:sz w:val="20"/>
                <w:szCs w:val="20"/>
              </w:rPr>
              <w:t>Бытовое обслуживание</w:t>
            </w:r>
            <w:r w:rsidRPr="001D1280">
              <w:rPr>
                <w:rStyle w:val="0pt"/>
                <w:color w:val="000000"/>
                <w:sz w:val="20"/>
                <w:szCs w:val="20"/>
                <w:lang w:val="ru-RU"/>
              </w:rPr>
              <w:t xml:space="preserve"> (</w:t>
            </w:r>
            <w:r w:rsidRPr="001D1280">
              <w:rPr>
                <w:rStyle w:val="0pt"/>
                <w:color w:val="000000"/>
                <w:sz w:val="20"/>
                <w:szCs w:val="20"/>
              </w:rPr>
              <w:t>3.3</w:t>
            </w:r>
            <w:r w:rsidRPr="001D1280">
              <w:rPr>
                <w:rStyle w:val="0pt"/>
                <w:color w:val="000000"/>
                <w:sz w:val="20"/>
                <w:szCs w:val="20"/>
                <w:lang w:val="ru-RU"/>
              </w:rPr>
              <w:t>)</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vAlign w:val="center"/>
          </w:tcPr>
          <w:p w:rsidR="00266FF7" w:rsidRPr="001D1280" w:rsidRDefault="00266FF7" w:rsidP="00B8572F">
            <w:pPr>
              <w:pStyle w:val="afb"/>
              <w:jc w:val="center"/>
              <w:rPr>
                <w:color w:val="000000"/>
                <w:spacing w:val="2"/>
                <w:sz w:val="20"/>
                <w:szCs w:val="20"/>
                <w:lang w:val="ru-RU"/>
              </w:rPr>
            </w:pPr>
            <w:r w:rsidRPr="001D1280">
              <w:rPr>
                <w:rStyle w:val="0pt"/>
                <w:color w:val="000000"/>
                <w:sz w:val="20"/>
                <w:szCs w:val="20"/>
              </w:rPr>
              <w:t>200</w:t>
            </w:r>
            <w:r w:rsidRPr="001D1280">
              <w:rPr>
                <w:rStyle w:val="0pt"/>
                <w:color w:val="000000"/>
                <w:sz w:val="20"/>
                <w:szCs w:val="20"/>
                <w:lang w:val="ru-RU"/>
              </w:rPr>
              <w:t>/10</w:t>
            </w:r>
          </w:p>
        </w:tc>
        <w:tc>
          <w:tcPr>
            <w:tcW w:w="693"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60%</w:t>
            </w:r>
          </w:p>
        </w:tc>
        <w:tc>
          <w:tcPr>
            <w:tcW w:w="647" w:type="pct"/>
            <w:shd w:val="clear" w:color="auto" w:fill="FFFFFF"/>
            <w:vAlign w:val="center"/>
          </w:tcPr>
          <w:p w:rsidR="00266FF7" w:rsidRPr="001D1280" w:rsidRDefault="00266FF7" w:rsidP="00B8572F">
            <w:pPr>
              <w:pStyle w:val="afb"/>
              <w:spacing w:line="283" w:lineRule="exact"/>
              <w:ind w:right="300"/>
              <w:jc w:val="center"/>
              <w:rPr>
                <w:color w:val="000000"/>
                <w:spacing w:val="2"/>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81"/>
        </w:trPr>
        <w:tc>
          <w:tcPr>
            <w:tcW w:w="422" w:type="pct"/>
            <w:shd w:val="clear" w:color="auto" w:fill="FFFFFF"/>
            <w:vAlign w:val="center"/>
          </w:tcPr>
          <w:p w:rsidR="00266FF7" w:rsidRPr="001D1280" w:rsidRDefault="00266FF7" w:rsidP="00B8572F">
            <w:pPr>
              <w:pStyle w:val="afb"/>
              <w:numPr>
                <w:ilvl w:val="0"/>
                <w:numId w:val="34"/>
              </w:numPr>
              <w:jc w:val="center"/>
              <w:rPr>
                <w:color w:val="000000"/>
                <w:spacing w:val="2"/>
                <w:sz w:val="20"/>
                <w:szCs w:val="20"/>
              </w:rPr>
            </w:pPr>
          </w:p>
        </w:tc>
        <w:tc>
          <w:tcPr>
            <w:tcW w:w="1254" w:type="pct"/>
            <w:shd w:val="clear" w:color="auto" w:fill="FFFFFF"/>
            <w:vAlign w:val="center"/>
          </w:tcPr>
          <w:p w:rsidR="00266FF7" w:rsidRPr="001D1280" w:rsidRDefault="00266FF7" w:rsidP="00B8572F">
            <w:pPr>
              <w:pStyle w:val="afb"/>
              <w:jc w:val="center"/>
              <w:rPr>
                <w:color w:val="000000"/>
                <w:spacing w:val="2"/>
                <w:sz w:val="20"/>
                <w:szCs w:val="20"/>
              </w:rPr>
            </w:pPr>
            <w:bookmarkStart w:id="194" w:name="sub_1050"/>
            <w:r w:rsidRPr="001D1280">
              <w:rPr>
                <w:rStyle w:val="0pt"/>
                <w:color w:val="000000"/>
                <w:sz w:val="20"/>
                <w:szCs w:val="20"/>
              </w:rPr>
              <w:t>Отдых (рекреация)</w:t>
            </w:r>
            <w:bookmarkEnd w:id="194"/>
            <w:r w:rsidRPr="001D1280">
              <w:rPr>
                <w:rStyle w:val="0pt"/>
                <w:color w:val="000000"/>
                <w:sz w:val="20"/>
                <w:szCs w:val="20"/>
              </w:rPr>
              <w:t xml:space="preserve"> 5.</w:t>
            </w:r>
            <w:r w:rsidRPr="001D1280">
              <w:rPr>
                <w:rStyle w:val="0pt"/>
                <w:color w:val="000000"/>
                <w:sz w:val="20"/>
                <w:szCs w:val="20"/>
                <w:lang w:val="ru-RU"/>
              </w:rPr>
              <w:t>0</w:t>
            </w:r>
          </w:p>
        </w:tc>
        <w:tc>
          <w:tcPr>
            <w:tcW w:w="594" w:type="pct"/>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95" w:type="pct"/>
            <w:shd w:val="clear" w:color="auto" w:fill="FFFFFF"/>
            <w:vAlign w:val="center"/>
          </w:tcPr>
          <w:p w:rsidR="00266FF7" w:rsidRPr="001D1280" w:rsidRDefault="00266FF7" w:rsidP="00B8572F">
            <w:pPr>
              <w:pStyle w:val="afb"/>
              <w:jc w:val="center"/>
              <w:rPr>
                <w:color w:val="000000"/>
                <w:spacing w:val="2"/>
                <w:sz w:val="20"/>
                <w:szCs w:val="20"/>
                <w:lang w:val="ru-RU"/>
              </w:rPr>
            </w:pPr>
            <w:r w:rsidRPr="001D1280">
              <w:rPr>
                <w:rStyle w:val="0pt"/>
                <w:color w:val="000000"/>
                <w:sz w:val="20"/>
                <w:szCs w:val="20"/>
              </w:rPr>
              <w:t>1 000</w:t>
            </w:r>
            <w:r w:rsidRPr="001D1280">
              <w:rPr>
                <w:rStyle w:val="0pt"/>
                <w:color w:val="000000"/>
                <w:sz w:val="20"/>
                <w:szCs w:val="20"/>
                <w:lang w:val="ru-RU"/>
              </w:rPr>
              <w:t>/10</w:t>
            </w:r>
          </w:p>
        </w:tc>
        <w:tc>
          <w:tcPr>
            <w:tcW w:w="693"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100 000</w:t>
            </w:r>
          </w:p>
        </w:tc>
        <w:tc>
          <w:tcPr>
            <w:tcW w:w="695"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lang w:val="ru-RU"/>
              </w:rPr>
              <w:t>80</w:t>
            </w:r>
            <w:r w:rsidRPr="001D1280">
              <w:rPr>
                <w:rStyle w:val="0pt"/>
                <w:color w:val="000000"/>
                <w:sz w:val="20"/>
                <w:szCs w:val="20"/>
              </w:rPr>
              <w:t>%</w:t>
            </w:r>
          </w:p>
        </w:tc>
        <w:tc>
          <w:tcPr>
            <w:tcW w:w="647" w:type="pct"/>
            <w:shd w:val="clear" w:color="auto" w:fill="FFFFFF"/>
            <w:vAlign w:val="center"/>
          </w:tcPr>
          <w:p w:rsidR="00266FF7" w:rsidRPr="001D1280" w:rsidRDefault="00266FF7" w:rsidP="00B8572F">
            <w:pPr>
              <w:pStyle w:val="afb"/>
              <w:spacing w:line="283" w:lineRule="exact"/>
              <w:ind w:right="300"/>
              <w:jc w:val="center"/>
              <w:rPr>
                <w:color w:val="000000"/>
                <w:spacing w:val="2"/>
                <w:sz w:val="20"/>
                <w:szCs w:val="20"/>
              </w:rPr>
            </w:pPr>
            <w:r w:rsidRPr="001D1280">
              <w:rPr>
                <w:rStyle w:val="0pt"/>
                <w:color w:val="000000"/>
                <w:sz w:val="20"/>
                <w:szCs w:val="20"/>
              </w:rPr>
              <w:t>3</w:t>
            </w:r>
          </w:p>
        </w:tc>
      </w:tr>
    </w:tbl>
    <w:p w:rsidR="00266FF7" w:rsidRPr="001D1280" w:rsidRDefault="00266FF7" w:rsidP="00266FF7">
      <w:pPr>
        <w:spacing w:line="240" w:lineRule="auto"/>
        <w:ind w:firstLine="709"/>
        <w:jc w:val="both"/>
        <w:rPr>
          <w:b/>
          <w:sz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266FF7" w:rsidRPr="001D1280" w:rsidRDefault="00266FF7" w:rsidP="00266FF7">
      <w:pPr>
        <w:pStyle w:val="afb"/>
        <w:spacing w:after="0"/>
        <w:ind w:left="260"/>
        <w:jc w:val="center"/>
        <w:rPr>
          <w:rStyle w:val="0pt"/>
          <w:caps/>
          <w:color w:val="000000"/>
          <w:sz w:val="20"/>
          <w:szCs w:val="20"/>
          <w:lang w:val="ru-RU"/>
        </w:rPr>
      </w:pPr>
      <w:r w:rsidRPr="001D1280">
        <w:rPr>
          <w:b/>
          <w:bCs/>
          <w:sz w:val="20"/>
          <w:szCs w:val="20"/>
        </w:rPr>
        <w:t>Условно разрешенные виды использования</w:t>
      </w:r>
    </w:p>
    <w:p w:rsidR="00266FF7" w:rsidRPr="001D1280" w:rsidRDefault="00266FF7" w:rsidP="00266FF7">
      <w:pPr>
        <w:pStyle w:val="afb"/>
        <w:spacing w:after="0"/>
        <w:ind w:left="260"/>
        <w:jc w:val="center"/>
        <w:rPr>
          <w:rStyle w:val="0pt"/>
          <w:caps/>
          <w:color w:val="000000"/>
          <w:sz w:val="20"/>
          <w:szCs w:val="20"/>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5"/>
        <w:gridCol w:w="4447"/>
        <w:gridCol w:w="1933"/>
        <w:gridCol w:w="1933"/>
        <w:gridCol w:w="1786"/>
        <w:gridCol w:w="2230"/>
        <w:gridCol w:w="1771"/>
      </w:tblGrid>
      <w:tr w:rsidR="00266FF7" w:rsidRPr="001D1280" w:rsidTr="00B8572F">
        <w:tblPrEx>
          <w:tblCellMar>
            <w:top w:w="0" w:type="dxa"/>
            <w:left w:w="0" w:type="dxa"/>
            <w:bottom w:w="0" w:type="dxa"/>
            <w:right w:w="0" w:type="dxa"/>
          </w:tblCellMar>
        </w:tblPrEx>
        <w:trPr>
          <w:trHeight w:hRule="exact" w:val="1323"/>
        </w:trPr>
        <w:tc>
          <w:tcPr>
            <w:tcW w:w="302" w:type="pct"/>
            <w:vMerge w:val="restart"/>
            <w:shd w:val="clear" w:color="auto" w:fill="FFFFFF"/>
          </w:tcPr>
          <w:p w:rsidR="00266FF7" w:rsidRPr="001D1280" w:rsidRDefault="00266FF7" w:rsidP="00B8572F">
            <w:pPr>
              <w:pStyle w:val="afb"/>
              <w:spacing w:after="60" w:line="210" w:lineRule="exact"/>
              <w:ind w:left="240"/>
              <w:rPr>
                <w:sz w:val="20"/>
                <w:szCs w:val="20"/>
              </w:rPr>
            </w:pPr>
            <w:r w:rsidRPr="001D1280">
              <w:rPr>
                <w:rStyle w:val="0pt"/>
                <w:color w:val="000000"/>
                <w:sz w:val="20"/>
                <w:szCs w:val="20"/>
              </w:rPr>
              <w:t>№</w:t>
            </w:r>
          </w:p>
          <w:p w:rsidR="00266FF7" w:rsidRPr="001D1280" w:rsidRDefault="00266FF7" w:rsidP="00B8572F">
            <w:pPr>
              <w:pStyle w:val="afb"/>
              <w:spacing w:before="60" w:after="0" w:line="210" w:lineRule="exact"/>
              <w:ind w:left="240"/>
              <w:rPr>
                <w:sz w:val="20"/>
                <w:szCs w:val="20"/>
              </w:rPr>
            </w:pPr>
            <w:r w:rsidRPr="001D1280">
              <w:rPr>
                <w:rStyle w:val="0pt"/>
                <w:color w:val="000000"/>
                <w:sz w:val="20"/>
                <w:szCs w:val="20"/>
              </w:rPr>
              <w:t>п/п</w:t>
            </w:r>
          </w:p>
        </w:tc>
        <w:tc>
          <w:tcPr>
            <w:tcW w:w="1482" w:type="pct"/>
            <w:vMerge w:val="restar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Наименование ВРИ</w:t>
            </w:r>
          </w:p>
        </w:tc>
        <w:tc>
          <w:tcPr>
            <w:tcW w:w="644" w:type="pct"/>
            <w:vMerge w:val="restart"/>
            <w:shd w:val="clear" w:color="auto" w:fill="FFFFFF"/>
          </w:tcPr>
          <w:p w:rsidR="00266FF7" w:rsidRPr="001D1280" w:rsidRDefault="00266FF7" w:rsidP="00B8572F">
            <w:pPr>
              <w:pStyle w:val="afb"/>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66FF7" w:rsidRPr="001D1280" w:rsidRDefault="00266FF7" w:rsidP="00B8572F">
            <w:pPr>
              <w:pStyle w:val="afb"/>
              <w:spacing w:after="0"/>
              <w:jc w:val="center"/>
              <w:rPr>
                <w:sz w:val="20"/>
                <w:szCs w:val="20"/>
                <w:lang w:val="ru-RU"/>
              </w:rPr>
            </w:pPr>
          </w:p>
        </w:tc>
        <w:tc>
          <w:tcPr>
            <w:tcW w:w="1239" w:type="pct"/>
            <w:gridSpan w:val="2"/>
            <w:shd w:val="clear" w:color="auto" w:fill="FFFFFF"/>
          </w:tcPr>
          <w:p w:rsidR="00266FF7" w:rsidRPr="001D1280" w:rsidRDefault="00266FF7" w:rsidP="00B8572F">
            <w:pPr>
              <w:pStyle w:val="afb"/>
              <w:spacing w:after="0" w:line="269" w:lineRule="exact"/>
              <w:jc w:val="center"/>
              <w:rPr>
                <w:color w:val="000000"/>
                <w:sz w:val="20"/>
                <w:szCs w:val="20"/>
                <w:lang w:val="ru-RU"/>
              </w:rPr>
            </w:pPr>
            <w:r w:rsidRPr="001D1280">
              <w:rPr>
                <w:color w:val="000000"/>
                <w:sz w:val="20"/>
                <w:szCs w:val="20"/>
                <w:lang w:val="ru-RU"/>
              </w:rPr>
              <w:t>П</w:t>
            </w:r>
            <w:r w:rsidRPr="001D1280">
              <w:rPr>
                <w:color w:val="000000"/>
                <w:sz w:val="20"/>
                <w:szCs w:val="20"/>
              </w:rPr>
              <w:t xml:space="preserve">редельные (минимальные и (или) максимальные) размеры земельных участков, в том числе их площадь </w:t>
            </w:r>
          </w:p>
          <w:p w:rsidR="00266FF7" w:rsidRPr="001D1280" w:rsidRDefault="00266FF7" w:rsidP="00B8572F">
            <w:pPr>
              <w:pStyle w:val="afb"/>
              <w:spacing w:after="0" w:line="269" w:lineRule="exact"/>
              <w:jc w:val="center"/>
              <w:rPr>
                <w:sz w:val="20"/>
                <w:szCs w:val="20"/>
              </w:rPr>
            </w:pPr>
            <w:r w:rsidRPr="001D1280">
              <w:rPr>
                <w:color w:val="000000"/>
                <w:sz w:val="20"/>
                <w:szCs w:val="20"/>
              </w:rPr>
              <w:t>(кв. м</w:t>
            </w:r>
            <w:r w:rsidRPr="001D1280">
              <w:rPr>
                <w:color w:val="000000"/>
                <w:sz w:val="20"/>
                <w:szCs w:val="20"/>
                <w:lang w:val="ru-RU"/>
              </w:rPr>
              <w:t xml:space="preserve"> / м</w:t>
            </w:r>
            <w:r w:rsidRPr="001D1280">
              <w:rPr>
                <w:color w:val="000000"/>
                <w:sz w:val="20"/>
                <w:szCs w:val="20"/>
              </w:rPr>
              <w:t>)</w:t>
            </w:r>
          </w:p>
        </w:tc>
        <w:tc>
          <w:tcPr>
            <w:tcW w:w="743" w:type="pct"/>
            <w:vMerge w:val="restart"/>
            <w:shd w:val="clear" w:color="auto" w:fill="FFFFFF"/>
          </w:tcPr>
          <w:p w:rsidR="00266FF7" w:rsidRPr="001D1280" w:rsidRDefault="00266FF7" w:rsidP="00B8572F">
            <w:pPr>
              <w:pStyle w:val="afb"/>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90" w:type="pct"/>
            <w:vMerge w:val="restart"/>
            <w:shd w:val="clear" w:color="auto" w:fill="FFFFFF"/>
          </w:tcPr>
          <w:p w:rsidR="00266FF7" w:rsidRPr="001D1280" w:rsidRDefault="00266FF7" w:rsidP="00B8572F">
            <w:pPr>
              <w:pStyle w:val="afb"/>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66FF7" w:rsidRPr="001D1280" w:rsidTr="00B8572F">
        <w:tblPrEx>
          <w:tblCellMar>
            <w:top w:w="0" w:type="dxa"/>
            <w:left w:w="0" w:type="dxa"/>
            <w:bottom w:w="0" w:type="dxa"/>
            <w:right w:w="0" w:type="dxa"/>
          </w:tblCellMar>
        </w:tblPrEx>
        <w:trPr>
          <w:trHeight w:hRule="exact" w:val="830"/>
        </w:trPr>
        <w:tc>
          <w:tcPr>
            <w:tcW w:w="302" w:type="pct"/>
            <w:vMerge/>
            <w:shd w:val="clear" w:color="auto" w:fill="FFFFFF"/>
          </w:tcPr>
          <w:p w:rsidR="00266FF7" w:rsidRPr="001D1280" w:rsidRDefault="00266FF7" w:rsidP="00B8572F">
            <w:pPr>
              <w:pStyle w:val="afb"/>
              <w:spacing w:after="0"/>
              <w:ind w:right="220"/>
              <w:jc w:val="right"/>
              <w:rPr>
                <w:sz w:val="20"/>
                <w:szCs w:val="20"/>
              </w:rPr>
            </w:pPr>
          </w:p>
        </w:tc>
        <w:tc>
          <w:tcPr>
            <w:tcW w:w="1482" w:type="pct"/>
            <w:vMerge/>
            <w:shd w:val="clear" w:color="auto" w:fill="FFFFFF"/>
          </w:tcPr>
          <w:p w:rsidR="00266FF7" w:rsidRPr="001D1280" w:rsidRDefault="00266FF7" w:rsidP="00B8572F">
            <w:pPr>
              <w:pStyle w:val="afb"/>
              <w:spacing w:after="0"/>
              <w:ind w:right="220"/>
              <w:jc w:val="right"/>
              <w:rPr>
                <w:sz w:val="20"/>
                <w:szCs w:val="20"/>
              </w:rPr>
            </w:pPr>
          </w:p>
        </w:tc>
        <w:tc>
          <w:tcPr>
            <w:tcW w:w="644" w:type="pct"/>
            <w:vMerge/>
            <w:shd w:val="clear" w:color="auto" w:fill="FFFFFF"/>
          </w:tcPr>
          <w:p w:rsidR="00266FF7" w:rsidRPr="001D1280" w:rsidRDefault="00266FF7" w:rsidP="00B8572F">
            <w:pPr>
              <w:pStyle w:val="afb"/>
              <w:spacing w:after="0"/>
              <w:ind w:right="220"/>
              <w:jc w:val="right"/>
              <w:rPr>
                <w:sz w:val="20"/>
                <w:szCs w:val="20"/>
              </w:rPr>
            </w:pPr>
          </w:p>
        </w:tc>
        <w:tc>
          <w:tcPr>
            <w:tcW w:w="644"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min</w:t>
            </w:r>
          </w:p>
        </w:tc>
        <w:tc>
          <w:tcPr>
            <w:tcW w:w="595" w:type="pct"/>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max</w:t>
            </w:r>
          </w:p>
        </w:tc>
        <w:tc>
          <w:tcPr>
            <w:tcW w:w="743" w:type="pct"/>
            <w:vMerge/>
            <w:shd w:val="clear" w:color="auto" w:fill="FFFFFF"/>
          </w:tcPr>
          <w:p w:rsidR="00266FF7" w:rsidRPr="001D1280" w:rsidRDefault="00266FF7" w:rsidP="00B8572F">
            <w:pPr>
              <w:pStyle w:val="afb"/>
              <w:spacing w:after="0" w:line="210" w:lineRule="exact"/>
              <w:jc w:val="center"/>
              <w:rPr>
                <w:sz w:val="20"/>
                <w:szCs w:val="20"/>
              </w:rPr>
            </w:pPr>
          </w:p>
        </w:tc>
        <w:tc>
          <w:tcPr>
            <w:tcW w:w="590" w:type="pct"/>
            <w:vMerge/>
            <w:shd w:val="clear" w:color="auto" w:fill="FFFFFF"/>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518"/>
        </w:trPr>
        <w:tc>
          <w:tcPr>
            <w:tcW w:w="302" w:type="pct"/>
            <w:shd w:val="clear" w:color="auto" w:fill="FFFFFF"/>
          </w:tcPr>
          <w:p w:rsidR="00266FF7" w:rsidRPr="001D1280" w:rsidRDefault="00266FF7" w:rsidP="00B8572F">
            <w:pPr>
              <w:pStyle w:val="afb"/>
              <w:numPr>
                <w:ilvl w:val="0"/>
                <w:numId w:val="35"/>
              </w:numPr>
              <w:spacing w:after="0" w:line="210" w:lineRule="exact"/>
              <w:rPr>
                <w:sz w:val="20"/>
                <w:szCs w:val="20"/>
              </w:rPr>
            </w:pPr>
          </w:p>
        </w:tc>
        <w:tc>
          <w:tcPr>
            <w:tcW w:w="1482"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Отдых (рекреация) 5.</w:t>
            </w:r>
            <w:r w:rsidRPr="001D1280">
              <w:rPr>
                <w:rStyle w:val="0pt"/>
                <w:color w:val="000000"/>
                <w:sz w:val="20"/>
                <w:szCs w:val="20"/>
                <w:lang w:val="ru-RU"/>
              </w:rPr>
              <w:t>0</w:t>
            </w:r>
          </w:p>
        </w:tc>
        <w:tc>
          <w:tcPr>
            <w:tcW w:w="644" w:type="pct"/>
            <w:shd w:val="clear" w:color="auto" w:fill="FFFFFF"/>
            <w:vAlign w:val="center"/>
          </w:tcPr>
          <w:p w:rsidR="00266FF7" w:rsidRPr="001D1280" w:rsidRDefault="00266FF7" w:rsidP="00B8572F">
            <w:pPr>
              <w:pStyle w:val="afb"/>
              <w:jc w:val="center"/>
              <w:rPr>
                <w:color w:val="000000"/>
                <w:spacing w:val="2"/>
                <w:sz w:val="20"/>
                <w:szCs w:val="20"/>
                <w:lang w:val="ru-RU"/>
              </w:rPr>
            </w:pPr>
            <w:r w:rsidRPr="001D1280">
              <w:rPr>
                <w:color w:val="000000"/>
                <w:spacing w:val="2"/>
                <w:sz w:val="20"/>
                <w:szCs w:val="20"/>
                <w:lang w:val="ru-RU"/>
              </w:rPr>
              <w:t>3/12</w:t>
            </w:r>
          </w:p>
        </w:tc>
        <w:tc>
          <w:tcPr>
            <w:tcW w:w="644"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1 000</w:t>
            </w:r>
          </w:p>
        </w:tc>
        <w:tc>
          <w:tcPr>
            <w:tcW w:w="595"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100 000</w:t>
            </w:r>
          </w:p>
        </w:tc>
        <w:tc>
          <w:tcPr>
            <w:tcW w:w="743" w:type="pct"/>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lang w:val="ru-RU"/>
              </w:rPr>
              <w:t>80</w:t>
            </w:r>
            <w:r w:rsidRPr="001D1280">
              <w:rPr>
                <w:rStyle w:val="0pt"/>
                <w:color w:val="000000"/>
                <w:sz w:val="20"/>
                <w:szCs w:val="20"/>
              </w:rPr>
              <w:t>%</w:t>
            </w:r>
          </w:p>
        </w:tc>
        <w:tc>
          <w:tcPr>
            <w:tcW w:w="590" w:type="pct"/>
            <w:shd w:val="clear" w:color="auto" w:fill="FFFFFF"/>
            <w:vAlign w:val="center"/>
          </w:tcPr>
          <w:p w:rsidR="00266FF7" w:rsidRPr="001D1280" w:rsidRDefault="00266FF7" w:rsidP="00B8572F">
            <w:pPr>
              <w:pStyle w:val="afb"/>
              <w:spacing w:line="283" w:lineRule="exact"/>
              <w:ind w:right="300"/>
              <w:jc w:val="center"/>
              <w:rPr>
                <w:color w:val="000000"/>
                <w:spacing w:val="2"/>
                <w:sz w:val="20"/>
                <w:szCs w:val="20"/>
              </w:rPr>
            </w:pPr>
            <w:r w:rsidRPr="001D1280">
              <w:rPr>
                <w:rStyle w:val="0pt"/>
                <w:color w:val="000000"/>
                <w:sz w:val="20"/>
                <w:szCs w:val="20"/>
              </w:rPr>
              <w:t>3</w:t>
            </w:r>
          </w:p>
        </w:tc>
      </w:tr>
    </w:tbl>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rPr>
      </w:pPr>
      <w:r w:rsidRPr="001D1280">
        <w:rPr>
          <w:rStyle w:val="afffff6"/>
          <w:b/>
          <w:color w:val="000000"/>
          <w:sz w:val="20"/>
          <w:szCs w:val="20"/>
        </w:rPr>
        <w:t>Вспомогательные виды разрешенного использования</w:t>
      </w:r>
    </w:p>
    <w:p w:rsidR="00266FF7" w:rsidRPr="001D1280" w:rsidRDefault="00266FF7" w:rsidP="00266FF7">
      <w:pPr>
        <w:pStyle w:val="afb"/>
        <w:numPr>
          <w:ilvl w:val="0"/>
          <w:numId w:val="37"/>
        </w:numPr>
        <w:spacing w:after="0"/>
        <w:ind w:right="60"/>
        <w:jc w:val="both"/>
        <w:rPr>
          <w:color w:val="000000"/>
          <w:sz w:val="20"/>
          <w:szCs w:val="20"/>
          <w:lang w:val="ru-RU"/>
        </w:rPr>
      </w:pPr>
      <w:r w:rsidRPr="001D1280">
        <w:rPr>
          <w:color w:val="000000"/>
          <w:sz w:val="20"/>
          <w:szCs w:val="20"/>
          <w:lang w:val="ru-RU"/>
        </w:rPr>
        <w:t>Связь  – 6.8</w:t>
      </w:r>
    </w:p>
    <w:p w:rsidR="00266FF7" w:rsidRPr="001D1280" w:rsidRDefault="00266FF7" w:rsidP="00266FF7">
      <w:pPr>
        <w:pStyle w:val="afb"/>
        <w:numPr>
          <w:ilvl w:val="0"/>
          <w:numId w:val="37"/>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266FF7" w:rsidRPr="001D1280" w:rsidRDefault="00266FF7" w:rsidP="00266FF7">
      <w:pPr>
        <w:pStyle w:val="afb"/>
        <w:numPr>
          <w:ilvl w:val="0"/>
          <w:numId w:val="37"/>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266FF7" w:rsidRPr="001D1280" w:rsidRDefault="00266FF7" w:rsidP="00266FF7">
      <w:pPr>
        <w:pStyle w:val="afb"/>
        <w:spacing w:after="0"/>
        <w:ind w:left="20" w:right="60" w:firstLine="700"/>
        <w:jc w:val="both"/>
        <w:rPr>
          <w:rStyle w:val="afffff6"/>
          <w:color w:val="000000"/>
          <w:sz w:val="20"/>
          <w:szCs w:val="20"/>
          <w:lang w:val="ru-RU"/>
        </w:rPr>
      </w:pPr>
    </w:p>
    <w:p w:rsidR="00266FF7" w:rsidRPr="001D1280" w:rsidRDefault="00266FF7" w:rsidP="00266FF7">
      <w:pPr>
        <w:pStyle w:val="afb"/>
        <w:spacing w:after="0"/>
        <w:ind w:left="20" w:right="60" w:firstLine="700"/>
        <w:jc w:val="both"/>
        <w:rPr>
          <w:sz w:val="20"/>
          <w:szCs w:val="20"/>
        </w:rPr>
      </w:pPr>
      <w:r w:rsidRPr="001D1280">
        <w:rPr>
          <w:rStyle w:val="afffff6"/>
          <w:color w:val="000000"/>
          <w:sz w:val="20"/>
          <w:szCs w:val="20"/>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w:t>
      </w:r>
      <w:r w:rsidRPr="001D1280">
        <w:rPr>
          <w:rStyle w:val="afffff6"/>
          <w:color w:val="000000"/>
          <w:sz w:val="20"/>
          <w:szCs w:val="20"/>
        </w:rPr>
        <w:lastRenderedPageBreak/>
        <w:t>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66FF7" w:rsidRPr="001D1280" w:rsidRDefault="00266FF7" w:rsidP="00266FF7">
      <w:pPr>
        <w:spacing w:line="240" w:lineRule="auto"/>
        <w:ind w:firstLine="709"/>
        <w:jc w:val="both"/>
        <w:rPr>
          <w:b/>
          <w:sz w:val="20"/>
          <w:lang w:val="x-none"/>
        </w:rPr>
      </w:pPr>
    </w:p>
    <w:p w:rsidR="00266FF7" w:rsidRPr="001D1280" w:rsidRDefault="00266FF7" w:rsidP="00266FF7">
      <w:pPr>
        <w:spacing w:before="100" w:beforeAutospacing="1" w:after="100" w:afterAutospacing="1" w:line="240" w:lineRule="auto"/>
        <w:jc w:val="center"/>
        <w:outlineLvl w:val="2"/>
        <w:rPr>
          <w:b/>
          <w:sz w:val="20"/>
        </w:rPr>
      </w:pPr>
    </w:p>
    <w:p w:rsidR="00266FF7" w:rsidRPr="001D1280" w:rsidRDefault="00266FF7" w:rsidP="00266FF7">
      <w:pPr>
        <w:spacing w:before="100" w:beforeAutospacing="1" w:after="100" w:afterAutospacing="1" w:line="240" w:lineRule="auto"/>
        <w:jc w:val="center"/>
        <w:outlineLvl w:val="2"/>
        <w:rPr>
          <w:b/>
          <w:sz w:val="20"/>
        </w:rPr>
      </w:pPr>
      <w:r w:rsidRPr="001D1280">
        <w:rPr>
          <w:b/>
          <w:sz w:val="20"/>
        </w:rPr>
        <w:t>Статья 5</w:t>
      </w:r>
      <w:r>
        <w:rPr>
          <w:b/>
          <w:sz w:val="20"/>
        </w:rPr>
        <w:t>4</w:t>
      </w:r>
      <w:r w:rsidRPr="001D1280">
        <w:rPr>
          <w:b/>
          <w:sz w:val="20"/>
        </w:rPr>
        <w:t xml:space="preserve">. </w:t>
      </w:r>
      <w:r w:rsidRPr="001D1280">
        <w:rPr>
          <w:b/>
          <w:bCs/>
          <w:sz w:val="20"/>
        </w:rPr>
        <w:t xml:space="preserve">Градостроительные регламенты </w:t>
      </w:r>
      <w:r w:rsidRPr="001D1280">
        <w:rPr>
          <w:b/>
          <w:sz w:val="20"/>
        </w:rPr>
        <w:t>на территориях зон специального назначения</w:t>
      </w:r>
    </w:p>
    <w:p w:rsidR="00266FF7" w:rsidRPr="001D1280" w:rsidRDefault="00266FF7" w:rsidP="00266FF7">
      <w:pPr>
        <w:spacing w:before="100" w:beforeAutospacing="1" w:after="100" w:afterAutospacing="1" w:line="240" w:lineRule="auto"/>
        <w:jc w:val="center"/>
        <w:outlineLvl w:val="2"/>
        <w:rPr>
          <w:b/>
          <w:caps/>
          <w:sz w:val="20"/>
        </w:rPr>
      </w:pPr>
      <w:r w:rsidRPr="001D1280">
        <w:rPr>
          <w:caps/>
          <w:sz w:val="20"/>
        </w:rPr>
        <w:t>СП 1</w:t>
      </w:r>
      <w:r>
        <w:rPr>
          <w:caps/>
          <w:sz w:val="20"/>
        </w:rPr>
        <w:t>.</w:t>
      </w:r>
      <w:r w:rsidRPr="001D1280">
        <w:rPr>
          <w:caps/>
          <w:sz w:val="20"/>
        </w:rPr>
        <w:t xml:space="preserve"> зона специального назначения, связанная с захоронениями</w:t>
      </w:r>
    </w:p>
    <w:p w:rsidR="00266FF7" w:rsidRPr="001D1280" w:rsidRDefault="00266FF7" w:rsidP="00266FF7">
      <w:pPr>
        <w:spacing w:before="100" w:beforeAutospacing="1" w:after="100" w:afterAutospacing="1" w:line="240" w:lineRule="auto"/>
        <w:jc w:val="center"/>
        <w:outlineLvl w:val="2"/>
        <w:rPr>
          <w:b/>
          <w:sz w:val="20"/>
        </w:rPr>
      </w:pPr>
    </w:p>
    <w:p w:rsidR="00266FF7" w:rsidRPr="001D1280" w:rsidRDefault="00266FF7" w:rsidP="00266FF7">
      <w:pPr>
        <w:pStyle w:val="afb"/>
        <w:spacing w:after="0"/>
        <w:ind w:left="20" w:right="20" w:firstLine="720"/>
        <w:jc w:val="both"/>
        <w:rPr>
          <w:sz w:val="20"/>
          <w:szCs w:val="20"/>
        </w:rPr>
      </w:pPr>
      <w:r w:rsidRPr="001D1280">
        <w:rPr>
          <w:sz w:val="20"/>
          <w:szCs w:val="20"/>
          <w:lang w:val="ru-RU"/>
        </w:rPr>
        <w:t>Зона специального назначения, связанная с захоронениями</w:t>
      </w:r>
      <w:r w:rsidRPr="001D1280">
        <w:rPr>
          <w:rStyle w:val="0pt"/>
          <w:color w:val="000000"/>
          <w:sz w:val="20"/>
          <w:szCs w:val="20"/>
        </w:rPr>
        <w:t xml:space="preserve"> СП-1 установлена для обеспечения условий использования участков, предназначенных для специализированного назначения - размещения и функционирования мест погребения (кладбищ, крематориев, иных мест захоронения).</w:t>
      </w:r>
    </w:p>
    <w:p w:rsidR="00266FF7" w:rsidRPr="001D1280" w:rsidRDefault="00266FF7" w:rsidP="00266FF7">
      <w:pPr>
        <w:spacing w:line="240" w:lineRule="auto"/>
        <w:ind w:firstLine="709"/>
        <w:jc w:val="both"/>
        <w:rPr>
          <w:b/>
          <w:sz w:val="20"/>
          <w:lang w:val="x-none"/>
        </w:rPr>
      </w:pPr>
    </w:p>
    <w:p w:rsidR="00266FF7" w:rsidRPr="001D1280" w:rsidRDefault="00266FF7" w:rsidP="00266FF7">
      <w:pPr>
        <w:spacing w:line="240" w:lineRule="auto"/>
        <w:ind w:firstLine="709"/>
        <w:jc w:val="both"/>
        <w:rPr>
          <w:b/>
          <w:sz w:val="20"/>
        </w:rPr>
      </w:pPr>
    </w:p>
    <w:p w:rsidR="00266FF7" w:rsidRPr="001D1280" w:rsidRDefault="00266FF7" w:rsidP="00266FF7">
      <w:pPr>
        <w:pStyle w:val="1f"/>
        <w:shd w:val="clear" w:color="auto" w:fill="auto"/>
        <w:spacing w:line="210" w:lineRule="exact"/>
        <w:jc w:val="center"/>
        <w:rPr>
          <w:b/>
          <w:sz w:val="20"/>
          <w:szCs w:val="20"/>
        </w:rPr>
      </w:pPr>
      <w:r w:rsidRPr="001D1280">
        <w:rPr>
          <w:rStyle w:val="0pt0"/>
          <w:b/>
          <w:color w:val="000000"/>
          <w:sz w:val="20"/>
          <w:szCs w:val="20"/>
        </w:rPr>
        <w:t>Основные виды разрешенного использования</w:t>
      </w:r>
    </w:p>
    <w:p w:rsidR="00266FF7" w:rsidRPr="001D1280" w:rsidRDefault="00266FF7" w:rsidP="00266FF7">
      <w:pPr>
        <w:spacing w:line="240" w:lineRule="auto"/>
        <w:ind w:firstLine="709"/>
        <w:jc w:val="center"/>
        <w:rPr>
          <w:b/>
          <w:sz w:val="20"/>
        </w:rPr>
      </w:pPr>
    </w:p>
    <w:p w:rsidR="00266FF7" w:rsidRPr="001D1280" w:rsidRDefault="00266FF7" w:rsidP="00266FF7">
      <w:pPr>
        <w:spacing w:line="240" w:lineRule="auto"/>
        <w:ind w:firstLine="709"/>
        <w:jc w:val="both"/>
        <w:rPr>
          <w:b/>
          <w:sz w:val="20"/>
        </w:rPr>
      </w:pPr>
    </w:p>
    <w:tbl>
      <w:tblPr>
        <w:tblW w:w="5000" w:type="pct"/>
        <w:tblCellMar>
          <w:left w:w="0" w:type="dxa"/>
          <w:right w:w="0" w:type="dxa"/>
        </w:tblCellMar>
        <w:tblLook w:val="0000" w:firstRow="0" w:lastRow="0" w:firstColumn="0" w:lastColumn="0" w:noHBand="0" w:noVBand="0"/>
      </w:tblPr>
      <w:tblGrid>
        <w:gridCol w:w="1085"/>
        <w:gridCol w:w="4267"/>
        <w:gridCol w:w="1933"/>
        <w:gridCol w:w="1933"/>
        <w:gridCol w:w="1783"/>
        <w:gridCol w:w="2203"/>
        <w:gridCol w:w="1801"/>
      </w:tblGrid>
      <w:tr w:rsidR="00266FF7" w:rsidRPr="001D1280" w:rsidTr="00B8572F">
        <w:tblPrEx>
          <w:tblCellMar>
            <w:top w:w="0" w:type="dxa"/>
            <w:left w:w="0" w:type="dxa"/>
            <w:bottom w:w="0" w:type="dxa"/>
            <w:right w:w="0" w:type="dxa"/>
          </w:tblCellMar>
        </w:tblPrEx>
        <w:trPr>
          <w:trHeight w:hRule="exact" w:val="1396"/>
        </w:trPr>
        <w:tc>
          <w:tcPr>
            <w:tcW w:w="362" w:type="pct"/>
            <w:vMerge w:val="restar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60" w:line="210" w:lineRule="exact"/>
              <w:ind w:left="240"/>
              <w:jc w:val="center"/>
              <w:rPr>
                <w:sz w:val="20"/>
                <w:szCs w:val="20"/>
              </w:rPr>
            </w:pPr>
            <w:r w:rsidRPr="001D1280">
              <w:rPr>
                <w:rStyle w:val="0pt"/>
                <w:color w:val="000000"/>
                <w:sz w:val="20"/>
                <w:szCs w:val="20"/>
              </w:rPr>
              <w:t>№</w:t>
            </w:r>
          </w:p>
          <w:p w:rsidR="00266FF7" w:rsidRPr="001D1280" w:rsidRDefault="00266FF7" w:rsidP="00B8572F">
            <w:pPr>
              <w:pStyle w:val="afb"/>
              <w:spacing w:before="60" w:after="0" w:line="210" w:lineRule="exact"/>
              <w:ind w:left="240"/>
              <w:jc w:val="center"/>
              <w:rPr>
                <w:sz w:val="20"/>
                <w:szCs w:val="20"/>
              </w:rPr>
            </w:pPr>
            <w:r w:rsidRPr="001D1280">
              <w:rPr>
                <w:rStyle w:val="0pt"/>
                <w:color w:val="000000"/>
                <w:sz w:val="20"/>
                <w:szCs w:val="20"/>
              </w:rPr>
              <w:t>п/п</w:t>
            </w:r>
          </w:p>
        </w:tc>
        <w:tc>
          <w:tcPr>
            <w:tcW w:w="1422" w:type="pct"/>
            <w:vMerge w:val="restar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Наименование ВРИ</w:t>
            </w:r>
          </w:p>
        </w:tc>
        <w:tc>
          <w:tcPr>
            <w:tcW w:w="644" w:type="pct"/>
            <w:vMerge w:val="restar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66FF7" w:rsidRPr="001D1280" w:rsidRDefault="00266FF7" w:rsidP="00B8572F">
            <w:pPr>
              <w:pStyle w:val="afb"/>
              <w:spacing w:after="0"/>
              <w:jc w:val="center"/>
              <w:rPr>
                <w:sz w:val="20"/>
                <w:szCs w:val="20"/>
                <w:lang w:val="ru-RU"/>
              </w:rPr>
            </w:pPr>
          </w:p>
        </w:tc>
        <w:tc>
          <w:tcPr>
            <w:tcW w:w="1238" w:type="pct"/>
            <w:gridSpan w:val="2"/>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69" w:lineRule="exact"/>
              <w:jc w:val="center"/>
              <w:rPr>
                <w:color w:val="000000"/>
                <w:sz w:val="20"/>
                <w:szCs w:val="20"/>
                <w:lang w:val="ru-RU"/>
              </w:rPr>
            </w:pPr>
            <w:r w:rsidRPr="001D1280">
              <w:rPr>
                <w:color w:val="000000"/>
                <w:sz w:val="20"/>
                <w:szCs w:val="20"/>
                <w:lang w:val="ru-RU"/>
              </w:rPr>
              <w:t>П</w:t>
            </w:r>
            <w:r w:rsidRPr="001D1280">
              <w:rPr>
                <w:color w:val="000000"/>
                <w:sz w:val="20"/>
                <w:szCs w:val="20"/>
              </w:rPr>
              <w:t>редельные (минимальные и (или) максимальные) размеры земельных участков, в том числе их площадь</w:t>
            </w:r>
          </w:p>
          <w:p w:rsidR="00266FF7" w:rsidRPr="001D1280" w:rsidRDefault="00266FF7" w:rsidP="00B8572F">
            <w:pPr>
              <w:pStyle w:val="afb"/>
              <w:spacing w:after="0" w:line="269" w:lineRule="exact"/>
              <w:jc w:val="center"/>
              <w:rPr>
                <w:sz w:val="20"/>
                <w:szCs w:val="20"/>
              </w:rPr>
            </w:pPr>
            <w:r w:rsidRPr="001D1280">
              <w:rPr>
                <w:color w:val="000000"/>
                <w:sz w:val="20"/>
                <w:szCs w:val="20"/>
              </w:rPr>
              <w:t>(кв. м</w:t>
            </w:r>
            <w:r w:rsidRPr="001D1280">
              <w:rPr>
                <w:color w:val="000000"/>
                <w:sz w:val="20"/>
                <w:szCs w:val="20"/>
                <w:lang w:val="ru-RU"/>
              </w:rPr>
              <w:t xml:space="preserve"> / м</w:t>
            </w:r>
            <w:r w:rsidRPr="001D1280">
              <w:rPr>
                <w:color w:val="000000"/>
                <w:sz w:val="20"/>
                <w:szCs w:val="20"/>
              </w:rPr>
              <w:t>)</w:t>
            </w:r>
          </w:p>
        </w:tc>
        <w:tc>
          <w:tcPr>
            <w:tcW w:w="734" w:type="pct"/>
            <w:vMerge w:val="restar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00" w:type="pct"/>
            <w:vMerge w:val="restart"/>
            <w:tcBorders>
              <w:top w:val="single" w:sz="4" w:space="0" w:color="auto"/>
              <w:left w:val="single" w:sz="4" w:space="0" w:color="auto"/>
              <w:bottom w:val="nil"/>
              <w:right w:val="single" w:sz="4" w:space="0" w:color="auto"/>
            </w:tcBorders>
            <w:shd w:val="clear" w:color="auto" w:fill="FFFFFF"/>
            <w:vAlign w:val="center"/>
          </w:tcPr>
          <w:p w:rsidR="00266FF7" w:rsidRPr="001D1280" w:rsidRDefault="00266FF7" w:rsidP="00B8572F">
            <w:pPr>
              <w:pStyle w:val="afb"/>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66FF7" w:rsidRPr="001D1280" w:rsidTr="00B8572F">
        <w:tblPrEx>
          <w:tblCellMar>
            <w:top w:w="0" w:type="dxa"/>
            <w:left w:w="0" w:type="dxa"/>
            <w:bottom w:w="0" w:type="dxa"/>
            <w:right w:w="0" w:type="dxa"/>
          </w:tblCellMar>
        </w:tblPrEx>
        <w:trPr>
          <w:trHeight w:hRule="exact" w:val="1123"/>
        </w:trPr>
        <w:tc>
          <w:tcPr>
            <w:tcW w:w="362" w:type="pct"/>
            <w:vMerge/>
            <w:tcBorders>
              <w:top w:val="nil"/>
              <w:left w:val="single" w:sz="4" w:space="0" w:color="auto"/>
              <w:bottom w:val="nil"/>
              <w:right w:val="nil"/>
            </w:tcBorders>
            <w:shd w:val="clear" w:color="auto" w:fill="FFFFFF"/>
            <w:vAlign w:val="center"/>
          </w:tcPr>
          <w:p w:rsidR="00266FF7" w:rsidRPr="001D1280" w:rsidRDefault="00266FF7" w:rsidP="00B8572F">
            <w:pPr>
              <w:pStyle w:val="afb"/>
              <w:spacing w:after="0"/>
              <w:ind w:right="240"/>
              <w:jc w:val="center"/>
              <w:rPr>
                <w:sz w:val="20"/>
                <w:szCs w:val="20"/>
              </w:rPr>
            </w:pPr>
          </w:p>
        </w:tc>
        <w:tc>
          <w:tcPr>
            <w:tcW w:w="1422" w:type="pct"/>
            <w:vMerge/>
            <w:tcBorders>
              <w:top w:val="nil"/>
              <w:left w:val="single" w:sz="4" w:space="0" w:color="auto"/>
              <w:bottom w:val="nil"/>
              <w:right w:val="nil"/>
            </w:tcBorders>
            <w:shd w:val="clear" w:color="auto" w:fill="FFFFFF"/>
            <w:vAlign w:val="center"/>
          </w:tcPr>
          <w:p w:rsidR="00266FF7" w:rsidRPr="001D1280" w:rsidRDefault="00266FF7" w:rsidP="00B8572F">
            <w:pPr>
              <w:pStyle w:val="afb"/>
              <w:spacing w:after="0"/>
              <w:ind w:right="240"/>
              <w:jc w:val="center"/>
              <w:rPr>
                <w:sz w:val="20"/>
                <w:szCs w:val="20"/>
              </w:rPr>
            </w:pPr>
          </w:p>
        </w:tc>
        <w:tc>
          <w:tcPr>
            <w:tcW w:w="644" w:type="pct"/>
            <w:vMerge/>
            <w:tcBorders>
              <w:top w:val="nil"/>
              <w:left w:val="single" w:sz="4" w:space="0" w:color="auto"/>
              <w:bottom w:val="nil"/>
              <w:right w:val="nil"/>
            </w:tcBorders>
            <w:shd w:val="clear" w:color="auto" w:fill="FFFFFF"/>
            <w:vAlign w:val="center"/>
          </w:tcPr>
          <w:p w:rsidR="00266FF7" w:rsidRPr="001D1280" w:rsidRDefault="00266FF7" w:rsidP="00B8572F">
            <w:pPr>
              <w:pStyle w:val="afb"/>
              <w:spacing w:after="0"/>
              <w:ind w:right="240"/>
              <w:jc w:val="center"/>
              <w:rPr>
                <w:sz w:val="20"/>
                <w:szCs w:val="20"/>
              </w:rPr>
            </w:pPr>
          </w:p>
        </w:tc>
        <w:tc>
          <w:tcPr>
            <w:tcW w:w="644"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min</w:t>
            </w:r>
          </w:p>
        </w:tc>
        <w:tc>
          <w:tcPr>
            <w:tcW w:w="594"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max</w:t>
            </w:r>
          </w:p>
        </w:tc>
        <w:tc>
          <w:tcPr>
            <w:tcW w:w="734" w:type="pct"/>
            <w:vMerge/>
            <w:tcBorders>
              <w:top w:val="nil"/>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rPr>
            </w:pPr>
          </w:p>
        </w:tc>
        <w:tc>
          <w:tcPr>
            <w:tcW w:w="600" w:type="pct"/>
            <w:vMerge/>
            <w:tcBorders>
              <w:top w:val="nil"/>
              <w:left w:val="single" w:sz="4" w:space="0" w:color="auto"/>
              <w:bottom w:val="nil"/>
              <w:right w:val="single" w:sz="4" w:space="0" w:color="auto"/>
            </w:tcBorders>
            <w:shd w:val="clear" w:color="auto" w:fill="FFFFFF"/>
            <w:vAlign w:val="center"/>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456"/>
        </w:trPr>
        <w:tc>
          <w:tcPr>
            <w:tcW w:w="362"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numPr>
                <w:ilvl w:val="0"/>
                <w:numId w:val="36"/>
              </w:numPr>
              <w:spacing w:after="0" w:line="210" w:lineRule="exact"/>
              <w:jc w:val="center"/>
              <w:rPr>
                <w:sz w:val="20"/>
                <w:szCs w:val="20"/>
              </w:rPr>
            </w:pPr>
          </w:p>
        </w:tc>
        <w:tc>
          <w:tcPr>
            <w:tcW w:w="1422"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Религиозное использование</w:t>
            </w:r>
            <w:r w:rsidRPr="001D1280">
              <w:rPr>
                <w:rStyle w:val="0pt"/>
                <w:color w:val="000000"/>
                <w:sz w:val="20"/>
                <w:szCs w:val="20"/>
                <w:lang w:val="ru-RU"/>
              </w:rPr>
              <w:t xml:space="preserve"> (</w:t>
            </w:r>
            <w:r w:rsidRPr="001D1280">
              <w:rPr>
                <w:rStyle w:val="0pt"/>
                <w:color w:val="000000"/>
                <w:sz w:val="20"/>
                <w:szCs w:val="20"/>
              </w:rPr>
              <w:t>3.7</w:t>
            </w:r>
            <w:r w:rsidRPr="001D1280">
              <w:rPr>
                <w:rStyle w:val="0pt"/>
                <w:color w:val="000000"/>
                <w:sz w:val="20"/>
                <w:szCs w:val="20"/>
                <w:lang w:val="ru-RU"/>
              </w:rPr>
              <w:t>)</w:t>
            </w:r>
          </w:p>
        </w:tc>
        <w:tc>
          <w:tcPr>
            <w:tcW w:w="644"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44"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1 000</w:t>
            </w:r>
            <w:r w:rsidRPr="001D1280">
              <w:rPr>
                <w:rStyle w:val="0pt"/>
                <w:color w:val="000000"/>
                <w:sz w:val="20"/>
                <w:szCs w:val="20"/>
                <w:lang w:val="ru-RU"/>
              </w:rPr>
              <w:t>/10</w:t>
            </w:r>
          </w:p>
        </w:tc>
        <w:tc>
          <w:tcPr>
            <w:tcW w:w="594"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100 000</w:t>
            </w:r>
            <w:r w:rsidRPr="001D1280">
              <w:rPr>
                <w:rStyle w:val="0pt"/>
                <w:color w:val="000000"/>
                <w:sz w:val="20"/>
                <w:szCs w:val="20"/>
                <w:lang w:val="ru-RU"/>
              </w:rPr>
              <w:t>/200</w:t>
            </w:r>
          </w:p>
        </w:tc>
        <w:tc>
          <w:tcPr>
            <w:tcW w:w="734"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50%</w:t>
            </w:r>
          </w:p>
        </w:tc>
        <w:tc>
          <w:tcPr>
            <w:tcW w:w="600" w:type="pct"/>
            <w:tcBorders>
              <w:top w:val="single" w:sz="4" w:space="0" w:color="auto"/>
              <w:left w:val="single" w:sz="4" w:space="0" w:color="auto"/>
              <w:bottom w:val="nil"/>
              <w:right w:val="single" w:sz="4" w:space="0" w:color="auto"/>
            </w:tcBorders>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62"/>
        </w:trPr>
        <w:tc>
          <w:tcPr>
            <w:tcW w:w="362"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numPr>
                <w:ilvl w:val="0"/>
                <w:numId w:val="36"/>
              </w:numPr>
              <w:spacing w:after="0" w:line="210" w:lineRule="exact"/>
              <w:jc w:val="center"/>
              <w:rPr>
                <w:sz w:val="20"/>
                <w:szCs w:val="20"/>
              </w:rPr>
            </w:pPr>
          </w:p>
        </w:tc>
        <w:tc>
          <w:tcPr>
            <w:tcW w:w="1422" w:type="pc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jc w:val="center"/>
              <w:rPr>
                <w:sz w:val="20"/>
                <w:szCs w:val="20"/>
                <w:lang w:val="ru-RU"/>
              </w:rPr>
            </w:pPr>
            <w:r w:rsidRPr="001D1280">
              <w:rPr>
                <w:rStyle w:val="0pt"/>
                <w:color w:val="000000"/>
                <w:sz w:val="20"/>
                <w:szCs w:val="20"/>
              </w:rPr>
              <w:t>Земельные участки (территории) общего пользования</w:t>
            </w:r>
            <w:r w:rsidRPr="001D1280">
              <w:rPr>
                <w:rStyle w:val="0pt"/>
                <w:color w:val="000000"/>
                <w:sz w:val="20"/>
                <w:szCs w:val="20"/>
                <w:lang w:val="ru-RU"/>
              </w:rPr>
              <w:t xml:space="preserve"> (</w:t>
            </w:r>
            <w:r w:rsidRPr="001D1280">
              <w:rPr>
                <w:rStyle w:val="0pt"/>
                <w:color w:val="000000"/>
                <w:sz w:val="20"/>
                <w:szCs w:val="20"/>
              </w:rPr>
              <w:t>12.0</w:t>
            </w:r>
            <w:r w:rsidRPr="001D1280">
              <w:rPr>
                <w:rStyle w:val="0pt"/>
                <w:color w:val="000000"/>
                <w:sz w:val="20"/>
                <w:szCs w:val="20"/>
                <w:lang w:val="ru-RU"/>
              </w:rPr>
              <w:t>)</w:t>
            </w:r>
          </w:p>
        </w:tc>
        <w:tc>
          <w:tcPr>
            <w:tcW w:w="3217" w:type="pct"/>
            <w:gridSpan w:val="5"/>
            <w:tcBorders>
              <w:top w:val="single" w:sz="4" w:space="0" w:color="auto"/>
              <w:left w:val="single" w:sz="4" w:space="0" w:color="auto"/>
              <w:bottom w:val="nil"/>
              <w:right w:val="single" w:sz="4" w:space="0" w:color="auto"/>
            </w:tcBorders>
            <w:shd w:val="clear" w:color="auto" w:fill="FFFFFF"/>
            <w:vAlign w:val="center"/>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614"/>
        </w:trPr>
        <w:tc>
          <w:tcPr>
            <w:tcW w:w="362"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numPr>
                <w:ilvl w:val="0"/>
                <w:numId w:val="36"/>
              </w:numPr>
              <w:spacing w:after="0" w:line="210" w:lineRule="exact"/>
              <w:jc w:val="center"/>
              <w:rPr>
                <w:sz w:val="20"/>
                <w:szCs w:val="20"/>
              </w:rPr>
            </w:pPr>
          </w:p>
        </w:tc>
        <w:tc>
          <w:tcPr>
            <w:tcW w:w="1422"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Ритуальная деятельность</w:t>
            </w:r>
            <w:r w:rsidRPr="001D1280">
              <w:rPr>
                <w:rStyle w:val="0pt"/>
                <w:color w:val="000000"/>
                <w:sz w:val="20"/>
                <w:szCs w:val="20"/>
                <w:lang w:val="ru-RU"/>
              </w:rPr>
              <w:t xml:space="preserve">( </w:t>
            </w:r>
            <w:r w:rsidRPr="001D1280">
              <w:rPr>
                <w:rStyle w:val="0pt"/>
                <w:color w:val="000000"/>
                <w:sz w:val="20"/>
                <w:szCs w:val="20"/>
              </w:rPr>
              <w:t>12.1</w:t>
            </w:r>
            <w:r w:rsidRPr="001D1280">
              <w:rPr>
                <w:rStyle w:val="0pt"/>
                <w:color w:val="000000"/>
                <w:sz w:val="20"/>
                <w:szCs w:val="20"/>
                <w:lang w:val="ru-RU"/>
              </w:rPr>
              <w:t>)</w:t>
            </w:r>
          </w:p>
        </w:tc>
        <w:tc>
          <w:tcPr>
            <w:tcW w:w="644"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2/8</w:t>
            </w:r>
          </w:p>
        </w:tc>
        <w:tc>
          <w:tcPr>
            <w:tcW w:w="644"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10 000</w:t>
            </w:r>
            <w:r w:rsidRPr="001D1280">
              <w:rPr>
                <w:rStyle w:val="0pt"/>
                <w:color w:val="000000"/>
                <w:sz w:val="20"/>
                <w:szCs w:val="20"/>
                <w:lang w:val="ru-RU"/>
              </w:rPr>
              <w:t>/50</w:t>
            </w:r>
          </w:p>
        </w:tc>
        <w:tc>
          <w:tcPr>
            <w:tcW w:w="594"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rStyle w:val="0pt"/>
                <w:color w:val="000000"/>
                <w:sz w:val="20"/>
                <w:szCs w:val="20"/>
              </w:rPr>
              <w:t>400 000</w:t>
            </w:r>
            <w:r w:rsidRPr="001D1280">
              <w:rPr>
                <w:rStyle w:val="0pt"/>
                <w:color w:val="000000"/>
                <w:sz w:val="20"/>
                <w:szCs w:val="20"/>
                <w:lang w:val="ru-RU"/>
              </w:rPr>
              <w:t>/600</w:t>
            </w:r>
          </w:p>
        </w:tc>
        <w:tc>
          <w:tcPr>
            <w:tcW w:w="734"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20%</w:t>
            </w:r>
          </w:p>
        </w:tc>
        <w:tc>
          <w:tcPr>
            <w:tcW w:w="600" w:type="pct"/>
            <w:tcBorders>
              <w:top w:val="single" w:sz="4" w:space="0" w:color="auto"/>
              <w:left w:val="single" w:sz="4" w:space="0" w:color="auto"/>
              <w:bottom w:val="single" w:sz="4" w:space="0" w:color="auto"/>
              <w:right w:val="single" w:sz="4" w:space="0" w:color="auto"/>
            </w:tcBorders>
            <w:shd w:val="clear" w:color="auto" w:fill="FFFFFF"/>
            <w:vAlign w:val="center"/>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614"/>
        </w:trPr>
        <w:tc>
          <w:tcPr>
            <w:tcW w:w="362"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numPr>
                <w:ilvl w:val="0"/>
                <w:numId w:val="36"/>
              </w:numPr>
              <w:spacing w:after="0" w:line="210" w:lineRule="exact"/>
              <w:jc w:val="center"/>
              <w:rPr>
                <w:rStyle w:val="0pt"/>
                <w:color w:val="000000"/>
                <w:sz w:val="20"/>
                <w:szCs w:val="20"/>
              </w:rPr>
            </w:pPr>
          </w:p>
        </w:tc>
        <w:tc>
          <w:tcPr>
            <w:tcW w:w="1422"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jc w:val="center"/>
              <w:rPr>
                <w:color w:val="000000"/>
                <w:spacing w:val="2"/>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644"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spacing w:after="0" w:line="210" w:lineRule="exact"/>
              <w:jc w:val="center"/>
              <w:rPr>
                <w:sz w:val="20"/>
                <w:szCs w:val="20"/>
                <w:lang w:val="ru-RU"/>
              </w:rPr>
            </w:pPr>
            <w:r w:rsidRPr="001D1280">
              <w:rPr>
                <w:sz w:val="20"/>
                <w:szCs w:val="20"/>
                <w:lang w:val="ru-RU"/>
              </w:rPr>
              <w:t>3/12</w:t>
            </w:r>
          </w:p>
        </w:tc>
        <w:tc>
          <w:tcPr>
            <w:tcW w:w="644"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30</w:t>
            </w:r>
            <w:r w:rsidRPr="001D1280">
              <w:rPr>
                <w:rStyle w:val="0pt"/>
                <w:color w:val="000000"/>
                <w:sz w:val="20"/>
                <w:szCs w:val="20"/>
                <w:lang w:val="ru-RU"/>
              </w:rPr>
              <w:t>/5</w:t>
            </w:r>
          </w:p>
        </w:tc>
        <w:tc>
          <w:tcPr>
            <w:tcW w:w="594"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rPr>
              <w:t>100 000</w:t>
            </w:r>
          </w:p>
        </w:tc>
        <w:tc>
          <w:tcPr>
            <w:tcW w:w="734" w:type="pct"/>
            <w:tcBorders>
              <w:top w:val="single" w:sz="4" w:space="0" w:color="auto"/>
              <w:left w:val="single" w:sz="4" w:space="0" w:color="auto"/>
              <w:bottom w:val="single" w:sz="4" w:space="0" w:color="auto"/>
              <w:right w:val="nil"/>
            </w:tcBorders>
            <w:shd w:val="clear" w:color="auto" w:fill="FFFFFF"/>
            <w:vAlign w:val="center"/>
          </w:tcPr>
          <w:p w:rsidR="00266FF7" w:rsidRPr="001D1280" w:rsidRDefault="00266FF7" w:rsidP="00B8572F">
            <w:pPr>
              <w:pStyle w:val="afb"/>
              <w:jc w:val="center"/>
              <w:rPr>
                <w:color w:val="000000"/>
                <w:spacing w:val="2"/>
                <w:sz w:val="20"/>
                <w:szCs w:val="20"/>
              </w:rPr>
            </w:pPr>
            <w:r w:rsidRPr="001D1280">
              <w:rPr>
                <w:rStyle w:val="0pt"/>
                <w:color w:val="000000"/>
                <w:sz w:val="20"/>
                <w:szCs w:val="20"/>
                <w:lang w:val="ru-RU"/>
              </w:rPr>
              <w:t>80</w:t>
            </w:r>
            <w:r w:rsidRPr="001D1280">
              <w:rPr>
                <w:rStyle w:val="0pt"/>
                <w:color w:val="000000"/>
                <w:sz w:val="20"/>
                <w:szCs w:val="20"/>
              </w:rPr>
              <w:t>%</w:t>
            </w:r>
          </w:p>
        </w:tc>
        <w:tc>
          <w:tcPr>
            <w:tcW w:w="600" w:type="pct"/>
            <w:tcBorders>
              <w:top w:val="single" w:sz="4" w:space="0" w:color="auto"/>
              <w:left w:val="single" w:sz="4" w:space="0" w:color="auto"/>
              <w:bottom w:val="single" w:sz="4" w:space="0" w:color="auto"/>
              <w:right w:val="single" w:sz="4" w:space="0" w:color="auto"/>
            </w:tcBorders>
            <w:shd w:val="clear" w:color="auto" w:fill="FFFFFF"/>
            <w:vAlign w:val="center"/>
          </w:tcPr>
          <w:p w:rsidR="00266FF7" w:rsidRPr="001D1280" w:rsidRDefault="00266FF7" w:rsidP="00B8572F">
            <w:pPr>
              <w:pStyle w:val="afb"/>
              <w:spacing w:line="283" w:lineRule="exact"/>
              <w:ind w:right="300"/>
              <w:jc w:val="center"/>
              <w:rPr>
                <w:color w:val="000000"/>
                <w:spacing w:val="2"/>
                <w:sz w:val="20"/>
                <w:szCs w:val="20"/>
              </w:rPr>
            </w:pPr>
            <w:r w:rsidRPr="001D1280">
              <w:rPr>
                <w:rStyle w:val="0pt"/>
                <w:color w:val="000000"/>
                <w:sz w:val="20"/>
                <w:szCs w:val="20"/>
              </w:rPr>
              <w:t>3</w:t>
            </w:r>
          </w:p>
        </w:tc>
      </w:tr>
    </w:tbl>
    <w:p w:rsidR="00266FF7" w:rsidRPr="001D1280" w:rsidRDefault="00266FF7" w:rsidP="00266FF7">
      <w:pPr>
        <w:spacing w:line="240" w:lineRule="auto"/>
        <w:ind w:firstLine="709"/>
        <w:jc w:val="both"/>
        <w:rPr>
          <w:b/>
          <w:sz w:val="20"/>
        </w:rPr>
      </w:pPr>
    </w:p>
    <w:p w:rsidR="00266FF7" w:rsidRPr="001D1280" w:rsidRDefault="00266FF7" w:rsidP="00266FF7">
      <w:pPr>
        <w:spacing w:line="240" w:lineRule="auto"/>
        <w:ind w:firstLine="709"/>
        <w:jc w:val="both"/>
        <w:rPr>
          <w:b/>
          <w:sz w:val="20"/>
        </w:rPr>
      </w:pP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r w:rsidRPr="001D1280">
        <w:rPr>
          <w:rStyle w:val="0pt0"/>
          <w:b/>
          <w:color w:val="000000"/>
          <w:sz w:val="20"/>
          <w:szCs w:val="20"/>
        </w:rPr>
        <w:t>Условно разрешенные виды использования</w:t>
      </w:r>
    </w:p>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tbl>
      <w:tblPr>
        <w:tblW w:w="5000" w:type="pct"/>
        <w:tblCellMar>
          <w:left w:w="0" w:type="dxa"/>
          <w:right w:w="0" w:type="dxa"/>
        </w:tblCellMar>
        <w:tblLook w:val="0000" w:firstRow="0" w:lastRow="0" w:firstColumn="0" w:lastColumn="0" w:noHBand="0" w:noVBand="0"/>
      </w:tblPr>
      <w:tblGrid>
        <w:gridCol w:w="862"/>
        <w:gridCol w:w="4493"/>
        <w:gridCol w:w="1933"/>
        <w:gridCol w:w="1933"/>
        <w:gridCol w:w="1783"/>
        <w:gridCol w:w="2203"/>
        <w:gridCol w:w="1798"/>
      </w:tblGrid>
      <w:tr w:rsidR="00266FF7" w:rsidRPr="001D1280" w:rsidTr="00B8572F">
        <w:tblPrEx>
          <w:tblCellMar>
            <w:top w:w="0" w:type="dxa"/>
            <w:left w:w="0" w:type="dxa"/>
            <w:bottom w:w="0" w:type="dxa"/>
            <w:right w:w="0" w:type="dxa"/>
          </w:tblCellMar>
        </w:tblPrEx>
        <w:trPr>
          <w:trHeight w:hRule="exact" w:val="1160"/>
        </w:trPr>
        <w:tc>
          <w:tcPr>
            <w:tcW w:w="287" w:type="pct"/>
            <w:vMerge w:val="restar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60" w:line="210" w:lineRule="exact"/>
              <w:ind w:left="300"/>
              <w:rPr>
                <w:sz w:val="20"/>
                <w:szCs w:val="20"/>
              </w:rPr>
            </w:pPr>
            <w:r w:rsidRPr="001D1280">
              <w:rPr>
                <w:rStyle w:val="0pt"/>
                <w:color w:val="000000"/>
                <w:sz w:val="20"/>
                <w:szCs w:val="20"/>
              </w:rPr>
              <w:t>№</w:t>
            </w:r>
          </w:p>
          <w:p w:rsidR="00266FF7" w:rsidRPr="001D1280" w:rsidRDefault="00266FF7" w:rsidP="00B8572F">
            <w:pPr>
              <w:pStyle w:val="afb"/>
              <w:spacing w:before="60" w:after="0" w:line="210" w:lineRule="exact"/>
              <w:ind w:left="300"/>
              <w:rPr>
                <w:sz w:val="20"/>
                <w:szCs w:val="20"/>
              </w:rPr>
            </w:pPr>
            <w:r w:rsidRPr="001D1280">
              <w:rPr>
                <w:rStyle w:val="0pt"/>
                <w:color w:val="000000"/>
                <w:sz w:val="20"/>
                <w:szCs w:val="20"/>
              </w:rPr>
              <w:t>п/п</w:t>
            </w:r>
          </w:p>
        </w:tc>
        <w:tc>
          <w:tcPr>
            <w:tcW w:w="1497" w:type="pct"/>
            <w:vMerge w:val="restar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Наименование ВРИ</w:t>
            </w:r>
          </w:p>
        </w:tc>
        <w:tc>
          <w:tcPr>
            <w:tcW w:w="644" w:type="pct"/>
            <w:vMerge w:val="restar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66FF7" w:rsidRPr="001D1280" w:rsidRDefault="00266FF7" w:rsidP="00B8572F">
            <w:pPr>
              <w:pStyle w:val="afb"/>
              <w:spacing w:after="0"/>
              <w:jc w:val="center"/>
              <w:rPr>
                <w:sz w:val="20"/>
                <w:szCs w:val="20"/>
                <w:lang w:val="ru-RU"/>
              </w:rPr>
            </w:pPr>
          </w:p>
        </w:tc>
        <w:tc>
          <w:tcPr>
            <w:tcW w:w="1238" w:type="pct"/>
            <w:gridSpan w:val="2"/>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line="269" w:lineRule="exact"/>
              <w:jc w:val="center"/>
              <w:rPr>
                <w:color w:val="000000"/>
                <w:sz w:val="20"/>
                <w:szCs w:val="20"/>
                <w:lang w:val="ru-RU"/>
              </w:rPr>
            </w:pPr>
            <w:r w:rsidRPr="001D1280">
              <w:rPr>
                <w:color w:val="000000"/>
                <w:sz w:val="20"/>
                <w:szCs w:val="20"/>
                <w:lang w:val="ru-RU"/>
              </w:rPr>
              <w:t>П</w:t>
            </w:r>
            <w:r w:rsidRPr="001D1280">
              <w:rPr>
                <w:color w:val="000000"/>
                <w:sz w:val="20"/>
                <w:szCs w:val="20"/>
              </w:rPr>
              <w:t>редельные (минимальные и (или) максимальные) размеры земельных участков, в том числе их площадь</w:t>
            </w:r>
          </w:p>
          <w:p w:rsidR="00266FF7" w:rsidRPr="001D1280" w:rsidRDefault="00266FF7" w:rsidP="00B8572F">
            <w:pPr>
              <w:pStyle w:val="afb"/>
              <w:spacing w:after="0" w:line="269" w:lineRule="exact"/>
              <w:jc w:val="center"/>
              <w:rPr>
                <w:sz w:val="20"/>
                <w:szCs w:val="20"/>
              </w:rPr>
            </w:pPr>
            <w:r w:rsidRPr="001D1280">
              <w:rPr>
                <w:color w:val="000000"/>
                <w:sz w:val="20"/>
                <w:szCs w:val="20"/>
              </w:rPr>
              <w:t>(кв. м</w:t>
            </w:r>
            <w:r w:rsidRPr="001D1280">
              <w:rPr>
                <w:color w:val="000000"/>
                <w:sz w:val="20"/>
                <w:szCs w:val="20"/>
                <w:lang w:val="ru-RU"/>
              </w:rPr>
              <w:t xml:space="preserve"> / м</w:t>
            </w:r>
            <w:r w:rsidRPr="001D1280">
              <w:rPr>
                <w:color w:val="000000"/>
                <w:sz w:val="20"/>
                <w:szCs w:val="20"/>
              </w:rPr>
              <w:t>)</w:t>
            </w:r>
          </w:p>
        </w:tc>
        <w:tc>
          <w:tcPr>
            <w:tcW w:w="734" w:type="pct"/>
            <w:vMerge w:val="restart"/>
            <w:tcBorders>
              <w:top w:val="single" w:sz="4" w:space="0" w:color="auto"/>
              <w:left w:val="single" w:sz="4" w:space="0" w:color="auto"/>
              <w:bottom w:val="nil"/>
              <w:right w:val="nil"/>
            </w:tcBorders>
            <w:shd w:val="clear" w:color="auto" w:fill="FFFFFF"/>
            <w:vAlign w:val="center"/>
          </w:tcPr>
          <w:p w:rsidR="00266FF7" w:rsidRPr="001D1280" w:rsidRDefault="00266FF7" w:rsidP="00B8572F">
            <w:pPr>
              <w:pStyle w:val="afb"/>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99" w:type="pct"/>
            <w:vMerge w:val="restart"/>
            <w:tcBorders>
              <w:top w:val="single" w:sz="4" w:space="0" w:color="auto"/>
              <w:left w:val="single" w:sz="4" w:space="0" w:color="auto"/>
              <w:bottom w:val="nil"/>
              <w:right w:val="single" w:sz="4" w:space="0" w:color="auto"/>
            </w:tcBorders>
            <w:shd w:val="clear" w:color="auto" w:fill="FFFFFF"/>
            <w:vAlign w:val="center"/>
          </w:tcPr>
          <w:p w:rsidR="00266FF7" w:rsidRPr="001D1280" w:rsidRDefault="00266FF7" w:rsidP="00B8572F">
            <w:pPr>
              <w:pStyle w:val="afb"/>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66FF7" w:rsidRPr="001D1280" w:rsidTr="00B8572F">
        <w:tblPrEx>
          <w:tblCellMar>
            <w:top w:w="0" w:type="dxa"/>
            <w:left w:w="0" w:type="dxa"/>
            <w:bottom w:w="0" w:type="dxa"/>
            <w:right w:w="0" w:type="dxa"/>
          </w:tblCellMar>
        </w:tblPrEx>
        <w:trPr>
          <w:trHeight w:hRule="exact" w:val="1243"/>
        </w:trPr>
        <w:tc>
          <w:tcPr>
            <w:tcW w:w="287" w:type="pct"/>
            <w:vMerge/>
            <w:tcBorders>
              <w:top w:val="nil"/>
              <w:left w:val="single" w:sz="4" w:space="0" w:color="auto"/>
              <w:bottom w:val="nil"/>
              <w:right w:val="nil"/>
            </w:tcBorders>
            <w:shd w:val="clear" w:color="auto" w:fill="FFFFFF"/>
          </w:tcPr>
          <w:p w:rsidR="00266FF7" w:rsidRPr="001D1280" w:rsidRDefault="00266FF7" w:rsidP="00B8572F">
            <w:pPr>
              <w:pStyle w:val="afb"/>
              <w:spacing w:after="0"/>
              <w:ind w:right="240"/>
              <w:jc w:val="right"/>
              <w:rPr>
                <w:sz w:val="20"/>
                <w:szCs w:val="20"/>
              </w:rPr>
            </w:pPr>
          </w:p>
        </w:tc>
        <w:tc>
          <w:tcPr>
            <w:tcW w:w="1497" w:type="pct"/>
            <w:vMerge/>
            <w:tcBorders>
              <w:top w:val="nil"/>
              <w:left w:val="single" w:sz="4" w:space="0" w:color="auto"/>
              <w:bottom w:val="nil"/>
              <w:right w:val="nil"/>
            </w:tcBorders>
            <w:shd w:val="clear" w:color="auto" w:fill="FFFFFF"/>
          </w:tcPr>
          <w:p w:rsidR="00266FF7" w:rsidRPr="001D1280" w:rsidRDefault="00266FF7" w:rsidP="00B8572F">
            <w:pPr>
              <w:pStyle w:val="afb"/>
              <w:spacing w:after="0"/>
              <w:ind w:right="240"/>
              <w:jc w:val="right"/>
              <w:rPr>
                <w:sz w:val="20"/>
                <w:szCs w:val="20"/>
              </w:rPr>
            </w:pPr>
          </w:p>
        </w:tc>
        <w:tc>
          <w:tcPr>
            <w:tcW w:w="644" w:type="pct"/>
            <w:vMerge/>
            <w:tcBorders>
              <w:top w:val="nil"/>
              <w:left w:val="single" w:sz="4" w:space="0" w:color="auto"/>
              <w:bottom w:val="nil"/>
              <w:right w:val="nil"/>
            </w:tcBorders>
            <w:shd w:val="clear" w:color="auto" w:fill="FFFFFF"/>
          </w:tcPr>
          <w:p w:rsidR="00266FF7" w:rsidRPr="001D1280" w:rsidRDefault="00266FF7" w:rsidP="00B8572F">
            <w:pPr>
              <w:pStyle w:val="afb"/>
              <w:spacing w:after="0"/>
              <w:ind w:right="240"/>
              <w:jc w:val="right"/>
              <w:rPr>
                <w:sz w:val="20"/>
                <w:szCs w:val="20"/>
              </w:rPr>
            </w:pPr>
          </w:p>
        </w:tc>
        <w:tc>
          <w:tcPr>
            <w:tcW w:w="644" w:type="pc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min</w:t>
            </w:r>
          </w:p>
        </w:tc>
        <w:tc>
          <w:tcPr>
            <w:tcW w:w="594" w:type="pc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en-US" w:eastAsia="en-US"/>
              </w:rPr>
              <w:t>max</w:t>
            </w:r>
          </w:p>
        </w:tc>
        <w:tc>
          <w:tcPr>
            <w:tcW w:w="734" w:type="pct"/>
            <w:vMerge/>
            <w:tcBorders>
              <w:top w:val="nil"/>
              <w:left w:val="single" w:sz="4" w:space="0" w:color="auto"/>
              <w:bottom w:val="nil"/>
              <w:right w:val="nil"/>
            </w:tcBorders>
            <w:shd w:val="clear" w:color="auto" w:fill="FFFFFF"/>
          </w:tcPr>
          <w:p w:rsidR="00266FF7" w:rsidRPr="001D1280" w:rsidRDefault="00266FF7" w:rsidP="00B8572F">
            <w:pPr>
              <w:pStyle w:val="afb"/>
              <w:spacing w:after="0" w:line="210" w:lineRule="exact"/>
              <w:jc w:val="center"/>
              <w:rPr>
                <w:sz w:val="20"/>
                <w:szCs w:val="20"/>
              </w:rPr>
            </w:pPr>
          </w:p>
        </w:tc>
        <w:tc>
          <w:tcPr>
            <w:tcW w:w="599" w:type="pct"/>
            <w:vMerge/>
            <w:tcBorders>
              <w:top w:val="nil"/>
              <w:left w:val="single" w:sz="4" w:space="0" w:color="auto"/>
              <w:bottom w:val="nil"/>
              <w:right w:val="single" w:sz="4" w:space="0" w:color="auto"/>
            </w:tcBorders>
            <w:shd w:val="clear" w:color="auto" w:fill="FFFFFF"/>
          </w:tcPr>
          <w:p w:rsidR="00266FF7" w:rsidRPr="001D1280" w:rsidRDefault="00266FF7" w:rsidP="00B8572F">
            <w:pPr>
              <w:pStyle w:val="afb"/>
              <w:spacing w:after="0" w:line="210" w:lineRule="exact"/>
              <w:jc w:val="center"/>
              <w:rPr>
                <w:sz w:val="20"/>
                <w:szCs w:val="20"/>
              </w:rPr>
            </w:pPr>
          </w:p>
        </w:tc>
      </w:tr>
      <w:tr w:rsidR="00266FF7" w:rsidRPr="001D1280" w:rsidTr="00B8572F">
        <w:tblPrEx>
          <w:tblCellMar>
            <w:top w:w="0" w:type="dxa"/>
            <w:left w:w="0" w:type="dxa"/>
            <w:bottom w:w="0" w:type="dxa"/>
            <w:right w:w="0" w:type="dxa"/>
          </w:tblCellMar>
        </w:tblPrEx>
        <w:trPr>
          <w:trHeight w:hRule="exact" w:val="590"/>
        </w:trPr>
        <w:tc>
          <w:tcPr>
            <w:tcW w:w="287" w:type="pc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w:t>
            </w:r>
          </w:p>
        </w:tc>
        <w:tc>
          <w:tcPr>
            <w:tcW w:w="1497" w:type="pc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Магазины</w:t>
            </w:r>
            <w:r w:rsidRPr="001D1280">
              <w:rPr>
                <w:rStyle w:val="0pt"/>
                <w:color w:val="000000"/>
                <w:sz w:val="20"/>
                <w:szCs w:val="20"/>
                <w:lang w:val="ru-RU"/>
              </w:rPr>
              <w:t xml:space="preserve"> (</w:t>
            </w:r>
            <w:r w:rsidRPr="001D1280">
              <w:rPr>
                <w:rStyle w:val="0pt"/>
                <w:color w:val="000000"/>
                <w:sz w:val="20"/>
                <w:szCs w:val="20"/>
              </w:rPr>
              <w:t>4.4</w:t>
            </w:r>
            <w:r w:rsidRPr="001D1280">
              <w:rPr>
                <w:rStyle w:val="0pt"/>
                <w:color w:val="000000"/>
                <w:sz w:val="20"/>
                <w:szCs w:val="20"/>
                <w:lang w:val="ru-RU"/>
              </w:rPr>
              <w:t>)</w:t>
            </w:r>
          </w:p>
        </w:tc>
        <w:tc>
          <w:tcPr>
            <w:tcW w:w="644" w:type="pct"/>
            <w:tcBorders>
              <w:top w:val="single" w:sz="4" w:space="0" w:color="auto"/>
              <w:left w:val="single" w:sz="4" w:space="0" w:color="auto"/>
              <w:bottom w:val="nil"/>
              <w:right w:val="nil"/>
            </w:tcBorders>
            <w:shd w:val="clear" w:color="auto" w:fill="FFFFFF"/>
          </w:tcPr>
          <w:p w:rsidR="00266FF7" w:rsidRPr="001D1280" w:rsidRDefault="00266FF7" w:rsidP="00B8572F">
            <w:pPr>
              <w:rPr>
                <w:sz w:val="20"/>
              </w:rPr>
            </w:pPr>
            <w:r w:rsidRPr="001D1280">
              <w:rPr>
                <w:sz w:val="20"/>
              </w:rPr>
              <w:t>2/8</w:t>
            </w:r>
          </w:p>
        </w:tc>
        <w:tc>
          <w:tcPr>
            <w:tcW w:w="644" w:type="pc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500</w:t>
            </w:r>
          </w:p>
        </w:tc>
        <w:tc>
          <w:tcPr>
            <w:tcW w:w="594" w:type="pc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10 000</w:t>
            </w:r>
          </w:p>
        </w:tc>
        <w:tc>
          <w:tcPr>
            <w:tcW w:w="734" w:type="pct"/>
            <w:tcBorders>
              <w:top w:val="single" w:sz="4" w:space="0" w:color="auto"/>
              <w:left w:val="single" w:sz="4" w:space="0" w:color="auto"/>
              <w:bottom w:val="nil"/>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50%</w:t>
            </w:r>
          </w:p>
        </w:tc>
        <w:tc>
          <w:tcPr>
            <w:tcW w:w="599" w:type="pct"/>
            <w:tcBorders>
              <w:top w:val="single" w:sz="4" w:space="0" w:color="auto"/>
              <w:left w:val="single" w:sz="4" w:space="0" w:color="auto"/>
              <w:bottom w:val="nil"/>
              <w:right w:val="single" w:sz="4" w:space="0" w:color="auto"/>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r w:rsidR="00266FF7" w:rsidRPr="001D1280" w:rsidTr="00B8572F">
        <w:tblPrEx>
          <w:tblCellMar>
            <w:top w:w="0" w:type="dxa"/>
            <w:left w:w="0" w:type="dxa"/>
            <w:bottom w:w="0" w:type="dxa"/>
            <w:right w:w="0" w:type="dxa"/>
          </w:tblCellMar>
        </w:tblPrEx>
        <w:trPr>
          <w:trHeight w:hRule="exact" w:val="566"/>
        </w:trPr>
        <w:tc>
          <w:tcPr>
            <w:tcW w:w="287" w:type="pct"/>
            <w:tcBorders>
              <w:top w:val="single" w:sz="4" w:space="0" w:color="auto"/>
              <w:left w:val="single" w:sz="4" w:space="0" w:color="auto"/>
              <w:bottom w:val="single" w:sz="4" w:space="0" w:color="auto"/>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2.</w:t>
            </w:r>
          </w:p>
        </w:tc>
        <w:tc>
          <w:tcPr>
            <w:tcW w:w="1497" w:type="pct"/>
            <w:tcBorders>
              <w:top w:val="single" w:sz="4" w:space="0" w:color="auto"/>
              <w:left w:val="single" w:sz="4" w:space="0" w:color="auto"/>
              <w:bottom w:val="single" w:sz="4" w:space="0" w:color="auto"/>
              <w:right w:val="nil"/>
            </w:tcBorders>
            <w:shd w:val="clear" w:color="auto" w:fill="FFFFFF"/>
          </w:tcPr>
          <w:p w:rsidR="00266FF7" w:rsidRPr="001D1280" w:rsidRDefault="00266FF7" w:rsidP="00B8572F">
            <w:pPr>
              <w:pStyle w:val="afb"/>
              <w:spacing w:after="0" w:line="210" w:lineRule="exact"/>
              <w:ind w:left="120"/>
              <w:rPr>
                <w:sz w:val="20"/>
                <w:szCs w:val="20"/>
                <w:lang w:val="ru-RU"/>
              </w:rPr>
            </w:pPr>
            <w:r w:rsidRPr="001D1280">
              <w:rPr>
                <w:rStyle w:val="0pt"/>
                <w:color w:val="000000"/>
                <w:sz w:val="20"/>
                <w:szCs w:val="20"/>
              </w:rPr>
              <w:t>Обслуживание автотранспорта</w:t>
            </w:r>
            <w:r w:rsidRPr="001D1280">
              <w:rPr>
                <w:rStyle w:val="0pt"/>
                <w:color w:val="000000"/>
                <w:sz w:val="20"/>
                <w:szCs w:val="20"/>
                <w:lang w:val="ru-RU"/>
              </w:rPr>
              <w:t xml:space="preserve"> (</w:t>
            </w:r>
            <w:r w:rsidRPr="001D1280">
              <w:rPr>
                <w:rStyle w:val="0pt"/>
                <w:color w:val="000000"/>
                <w:sz w:val="20"/>
                <w:szCs w:val="20"/>
              </w:rPr>
              <w:t>4.9</w:t>
            </w:r>
            <w:r w:rsidRPr="001D1280">
              <w:rPr>
                <w:rStyle w:val="0pt"/>
                <w:color w:val="000000"/>
                <w:sz w:val="20"/>
                <w:szCs w:val="20"/>
                <w:lang w:val="ru-RU"/>
              </w:rPr>
              <w:t>)</w:t>
            </w:r>
          </w:p>
        </w:tc>
        <w:tc>
          <w:tcPr>
            <w:tcW w:w="644" w:type="pct"/>
            <w:tcBorders>
              <w:top w:val="single" w:sz="4" w:space="0" w:color="auto"/>
              <w:left w:val="single" w:sz="4" w:space="0" w:color="auto"/>
              <w:bottom w:val="single" w:sz="4" w:space="0" w:color="auto"/>
              <w:right w:val="nil"/>
            </w:tcBorders>
            <w:shd w:val="clear" w:color="auto" w:fill="FFFFFF"/>
          </w:tcPr>
          <w:p w:rsidR="00266FF7" w:rsidRPr="001D1280" w:rsidRDefault="00266FF7" w:rsidP="00B8572F">
            <w:pPr>
              <w:rPr>
                <w:sz w:val="20"/>
              </w:rPr>
            </w:pPr>
            <w:r w:rsidRPr="001D1280">
              <w:rPr>
                <w:sz w:val="20"/>
              </w:rPr>
              <w:t>2/8</w:t>
            </w:r>
          </w:p>
        </w:tc>
        <w:tc>
          <w:tcPr>
            <w:tcW w:w="644" w:type="pct"/>
            <w:tcBorders>
              <w:top w:val="single" w:sz="4" w:space="0" w:color="auto"/>
              <w:left w:val="single" w:sz="4" w:space="0" w:color="auto"/>
              <w:bottom w:val="single" w:sz="4" w:space="0" w:color="auto"/>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1 000</w:t>
            </w:r>
          </w:p>
        </w:tc>
        <w:tc>
          <w:tcPr>
            <w:tcW w:w="594" w:type="pct"/>
            <w:tcBorders>
              <w:top w:val="single" w:sz="4" w:space="0" w:color="auto"/>
              <w:left w:val="single" w:sz="4" w:space="0" w:color="auto"/>
              <w:bottom w:val="single" w:sz="4" w:space="0" w:color="auto"/>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20 000</w:t>
            </w:r>
          </w:p>
        </w:tc>
        <w:tc>
          <w:tcPr>
            <w:tcW w:w="734" w:type="pct"/>
            <w:tcBorders>
              <w:top w:val="single" w:sz="4" w:space="0" w:color="auto"/>
              <w:left w:val="single" w:sz="4" w:space="0" w:color="auto"/>
              <w:bottom w:val="single" w:sz="4" w:space="0" w:color="auto"/>
              <w:right w:val="nil"/>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599" w:type="pct"/>
            <w:tcBorders>
              <w:top w:val="single" w:sz="4" w:space="0" w:color="auto"/>
              <w:left w:val="single" w:sz="4" w:space="0" w:color="auto"/>
              <w:bottom w:val="single" w:sz="4" w:space="0" w:color="auto"/>
              <w:right w:val="single" w:sz="4" w:space="0" w:color="auto"/>
            </w:tcBorders>
            <w:shd w:val="clear" w:color="auto" w:fill="FFFFFF"/>
          </w:tcPr>
          <w:p w:rsidR="00266FF7" w:rsidRPr="001D1280" w:rsidRDefault="00266FF7" w:rsidP="00B8572F">
            <w:pPr>
              <w:pStyle w:val="afb"/>
              <w:spacing w:after="0" w:line="210" w:lineRule="exact"/>
              <w:jc w:val="center"/>
              <w:rPr>
                <w:sz w:val="20"/>
                <w:szCs w:val="20"/>
              </w:rPr>
            </w:pPr>
            <w:r w:rsidRPr="001D1280">
              <w:rPr>
                <w:rStyle w:val="0pt"/>
                <w:color w:val="000000"/>
                <w:sz w:val="20"/>
                <w:szCs w:val="20"/>
              </w:rPr>
              <w:t>3</w:t>
            </w:r>
          </w:p>
        </w:tc>
      </w:tr>
    </w:tbl>
    <w:p w:rsidR="00266FF7" w:rsidRPr="001D1280" w:rsidRDefault="00266FF7" w:rsidP="00266FF7">
      <w:pPr>
        <w:autoSpaceDE w:val="0"/>
        <w:autoSpaceDN w:val="0"/>
        <w:adjustRightInd w:val="0"/>
        <w:spacing w:before="100" w:beforeAutospacing="1" w:after="100" w:afterAutospacing="1" w:line="240" w:lineRule="auto"/>
        <w:ind w:firstLine="709"/>
        <w:jc w:val="center"/>
        <w:outlineLvl w:val="2"/>
        <w:rPr>
          <w:b/>
          <w:bCs/>
          <w:sz w:val="20"/>
        </w:rPr>
      </w:pPr>
      <w:r w:rsidRPr="001D1280">
        <w:rPr>
          <w:rStyle w:val="afffff6"/>
          <w:b/>
          <w:color w:val="000000"/>
          <w:sz w:val="20"/>
          <w:szCs w:val="20"/>
        </w:rPr>
        <w:t>Вспомогательные виды разрешенного использования</w:t>
      </w:r>
    </w:p>
    <w:p w:rsidR="00266FF7" w:rsidRPr="001D1280" w:rsidRDefault="00266FF7" w:rsidP="00266FF7">
      <w:pPr>
        <w:pStyle w:val="afb"/>
        <w:numPr>
          <w:ilvl w:val="0"/>
          <w:numId w:val="38"/>
        </w:numPr>
        <w:spacing w:after="0"/>
        <w:ind w:right="60"/>
        <w:jc w:val="both"/>
        <w:rPr>
          <w:color w:val="000000"/>
          <w:sz w:val="20"/>
          <w:szCs w:val="20"/>
          <w:lang w:val="ru-RU"/>
        </w:rPr>
      </w:pPr>
      <w:r w:rsidRPr="001D1280">
        <w:rPr>
          <w:color w:val="000000"/>
          <w:sz w:val="20"/>
          <w:szCs w:val="20"/>
          <w:lang w:val="ru-RU"/>
        </w:rPr>
        <w:lastRenderedPageBreak/>
        <w:t>Связь  – 6.8</w:t>
      </w:r>
    </w:p>
    <w:p w:rsidR="00266FF7" w:rsidRPr="001D1280" w:rsidRDefault="00266FF7" w:rsidP="00266FF7">
      <w:pPr>
        <w:pStyle w:val="afb"/>
        <w:numPr>
          <w:ilvl w:val="0"/>
          <w:numId w:val="38"/>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266FF7" w:rsidRPr="001D1280" w:rsidRDefault="00266FF7" w:rsidP="00266FF7">
      <w:pPr>
        <w:pStyle w:val="afb"/>
        <w:numPr>
          <w:ilvl w:val="0"/>
          <w:numId w:val="38"/>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266FF7" w:rsidRPr="001D1280" w:rsidRDefault="00266FF7" w:rsidP="00266FF7">
      <w:pPr>
        <w:pStyle w:val="afb"/>
        <w:spacing w:after="0"/>
        <w:ind w:left="20" w:right="60" w:firstLine="700"/>
        <w:jc w:val="both"/>
        <w:rPr>
          <w:rStyle w:val="afffff6"/>
          <w:color w:val="000000"/>
          <w:sz w:val="20"/>
          <w:szCs w:val="20"/>
          <w:lang w:val="ru-RU"/>
        </w:rPr>
      </w:pPr>
    </w:p>
    <w:p w:rsidR="00266FF7" w:rsidRPr="001D1280" w:rsidRDefault="00266FF7" w:rsidP="00266FF7">
      <w:pPr>
        <w:pStyle w:val="afb"/>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66FF7" w:rsidRPr="001D1280" w:rsidRDefault="00266FF7" w:rsidP="00266FF7">
      <w:pPr>
        <w:spacing w:line="240" w:lineRule="auto"/>
        <w:ind w:firstLine="709"/>
        <w:jc w:val="both"/>
        <w:rPr>
          <w:b/>
          <w:sz w:val="20"/>
          <w:lang w:val="x-none"/>
        </w:rPr>
      </w:pPr>
    </w:p>
    <w:p w:rsidR="00266FF7" w:rsidRPr="001D1280" w:rsidRDefault="00266FF7" w:rsidP="00266FF7">
      <w:pPr>
        <w:spacing w:line="240" w:lineRule="auto"/>
        <w:ind w:firstLine="709"/>
        <w:jc w:val="both"/>
        <w:rPr>
          <w:b/>
          <w:sz w:val="20"/>
        </w:rPr>
        <w:sectPr w:rsidR="00266FF7" w:rsidRPr="001D1280" w:rsidSect="00B8572F">
          <w:pgSz w:w="16838" w:h="11906" w:orient="landscape"/>
          <w:pgMar w:top="1644" w:right="1134" w:bottom="851" w:left="709" w:header="709" w:footer="709" w:gutter="0"/>
          <w:cols w:space="708"/>
          <w:docGrid w:linePitch="360"/>
        </w:sectPr>
      </w:pPr>
    </w:p>
    <w:p w:rsidR="00266FF7" w:rsidRPr="001D1280" w:rsidRDefault="00266FF7" w:rsidP="00266FF7">
      <w:pPr>
        <w:spacing w:line="240" w:lineRule="auto"/>
        <w:ind w:firstLine="709"/>
        <w:jc w:val="both"/>
        <w:rPr>
          <w:b/>
          <w:sz w:val="20"/>
        </w:rPr>
      </w:pPr>
      <w:r w:rsidRPr="001D1280">
        <w:rPr>
          <w:b/>
          <w:sz w:val="20"/>
        </w:rPr>
        <w:lastRenderedPageBreak/>
        <w:t>ПРИЛОЖЕНИЕ №1</w:t>
      </w:r>
    </w:p>
    <w:p w:rsidR="00266FF7" w:rsidRPr="001D1280" w:rsidRDefault="00266FF7" w:rsidP="00266FF7">
      <w:pPr>
        <w:spacing w:line="240" w:lineRule="auto"/>
        <w:ind w:firstLine="709"/>
        <w:jc w:val="both"/>
        <w:rPr>
          <w:b/>
          <w:sz w:val="20"/>
        </w:rPr>
      </w:pPr>
      <w:r w:rsidRPr="001D1280">
        <w:rPr>
          <w:b/>
          <w:sz w:val="20"/>
        </w:rPr>
        <w:t xml:space="preserve">Классификатор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sidRPr="001D1280">
          <w:rPr>
            <w:b/>
            <w:sz w:val="20"/>
          </w:rPr>
          <w:t>2015 г</w:t>
        </w:r>
      </w:smartTag>
      <w:r w:rsidRPr="001D1280">
        <w:rPr>
          <w:b/>
          <w:sz w:val="20"/>
        </w:rPr>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rsidRPr="001D1280">
          <w:rPr>
            <w:b/>
            <w:sz w:val="20"/>
          </w:rPr>
          <w:t>2014 г</w:t>
        </w:r>
      </w:smartTag>
      <w:r w:rsidRPr="001D1280">
        <w:rPr>
          <w:b/>
          <w:sz w:val="20"/>
        </w:rPr>
        <w:t>. N 540 «Об утверждении классификатора видов разрешенного использования земельных участков».</w:t>
      </w:r>
    </w:p>
    <w:p w:rsidR="00266FF7" w:rsidRPr="001D1280" w:rsidRDefault="00266FF7" w:rsidP="00266FF7">
      <w:pPr>
        <w:rPr>
          <w:b/>
          <w:sz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05"/>
        <w:gridCol w:w="5238"/>
        <w:gridCol w:w="2058"/>
      </w:tblGrid>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jc w:val="center"/>
              <w:rPr>
                <w:sz w:val="20"/>
                <w:szCs w:val="20"/>
              </w:rPr>
            </w:pPr>
            <w:r w:rsidRPr="001D1280">
              <w:rPr>
                <w:sz w:val="20"/>
                <w:szCs w:val="20"/>
              </w:rPr>
              <w:t>Наименование вида разрешенного использования земельного участка</w:t>
            </w:r>
            <w:hyperlink w:anchor="sub_1111" w:history="1">
              <w:r w:rsidRPr="001D1280">
                <w:rPr>
                  <w:rStyle w:val="affff6"/>
                  <w:sz w:val="20"/>
                  <w:szCs w:val="20"/>
                </w:rPr>
                <w:t>*</w:t>
              </w:r>
            </w:hyperlink>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jc w:val="center"/>
              <w:rPr>
                <w:sz w:val="20"/>
                <w:szCs w:val="20"/>
              </w:rPr>
            </w:pPr>
            <w:r w:rsidRPr="001D1280">
              <w:rPr>
                <w:sz w:val="20"/>
                <w:szCs w:val="20"/>
              </w:rPr>
              <w:t>Описание вида разрешенного использования земельного участка</w:t>
            </w:r>
            <w:hyperlink w:anchor="sub_2222" w:history="1">
              <w:r w:rsidRPr="001D1280">
                <w:rPr>
                  <w:rStyle w:val="affff6"/>
                  <w:sz w:val="20"/>
                  <w:szCs w:val="20"/>
                </w:rPr>
                <w:t>**</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Код (числовое обозначение) вида разрешенного использования земельного участка</w:t>
            </w:r>
            <w:r>
              <w:rPr>
                <w:sz w:val="20"/>
                <w:szCs w:val="20"/>
              </w:rPr>
              <w:t xml:space="preserve"> </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jc w:val="center"/>
              <w:rPr>
                <w:sz w:val="20"/>
                <w:szCs w:val="20"/>
              </w:rPr>
            </w:pPr>
            <w:r w:rsidRPr="001D1280">
              <w:rPr>
                <w:sz w:val="20"/>
                <w:szCs w:val="20"/>
              </w:rPr>
              <w:t>1</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jc w:val="center"/>
              <w:rPr>
                <w:sz w:val="20"/>
                <w:szCs w:val="20"/>
              </w:rPr>
            </w:pPr>
            <w:r w:rsidRPr="001D1280">
              <w:rPr>
                <w:sz w:val="20"/>
                <w:szCs w:val="20"/>
              </w:rPr>
              <w:t>2</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Сельскохозяйственное использование</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Ведение сельского хозяйства.</w:t>
            </w:r>
          </w:p>
          <w:p w:rsidR="00266FF7" w:rsidRPr="001D1280" w:rsidRDefault="00266FF7" w:rsidP="00B8572F">
            <w:pPr>
              <w:pStyle w:val="aff"/>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11" w:history="1">
              <w:r w:rsidRPr="001D1280">
                <w:rPr>
                  <w:rStyle w:val="affff6"/>
                  <w:sz w:val="20"/>
                  <w:szCs w:val="20"/>
                </w:rPr>
                <w:t>кодами 1.1-1.18</w:t>
              </w:r>
            </w:hyperlink>
            <w:r w:rsidRPr="001D1280">
              <w:rPr>
                <w:sz w:val="20"/>
                <w:szCs w:val="20"/>
              </w:rPr>
              <w:t>, в том числе размещение зданий и сооружений, используемых для хранения и переработки сельскохозяйственной продукции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Растениеводство</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связанной с выращиванием сельскохозяйственных культур.</w:t>
            </w:r>
          </w:p>
          <w:p w:rsidR="00266FF7" w:rsidRPr="001D1280" w:rsidRDefault="00266FF7" w:rsidP="00B8572F">
            <w:pPr>
              <w:pStyle w:val="aff"/>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12" w:history="1">
              <w:r w:rsidRPr="001D1280">
                <w:rPr>
                  <w:rStyle w:val="affff6"/>
                  <w:sz w:val="20"/>
                  <w:szCs w:val="20"/>
                </w:rPr>
                <w:t>кодами 1.2-1.6</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Выращивание зерновых и иных сельскохозяйственных культур</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Овощеводство</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Выращивание тонизирующих, лекарственных, цветочных культур</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Садоводство</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1.5</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Выращивание льна и конопли</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1.6</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Животноводство</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266FF7" w:rsidRPr="001D1280" w:rsidRDefault="00266FF7" w:rsidP="00B8572F">
            <w:pPr>
              <w:pStyle w:val="aff"/>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18" w:history="1">
              <w:r w:rsidRPr="001D1280">
                <w:rPr>
                  <w:rStyle w:val="affff6"/>
                  <w:sz w:val="20"/>
                  <w:szCs w:val="20"/>
                </w:rPr>
                <w:t>кодами 1.8-1.11</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1.7</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195" w:name="sub_1018"/>
            <w:r w:rsidRPr="001D1280">
              <w:rPr>
                <w:sz w:val="20"/>
                <w:szCs w:val="20"/>
              </w:rPr>
              <w:t>Скотоводство</w:t>
            </w:r>
            <w:bookmarkEnd w:id="19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w:t>
            </w:r>
            <w:r w:rsidRPr="001D1280">
              <w:rPr>
                <w:sz w:val="20"/>
                <w:szCs w:val="20"/>
              </w:rPr>
              <w:lastRenderedPageBreak/>
              <w:t>рогатого скота, овец, коз, лошадей, верблюдов, оленей);</w:t>
            </w:r>
          </w:p>
          <w:p w:rsidR="00266FF7" w:rsidRPr="001D1280" w:rsidRDefault="00266FF7" w:rsidP="00B8572F">
            <w:pPr>
              <w:pStyle w:val="aff"/>
              <w:rPr>
                <w:sz w:val="20"/>
                <w:szCs w:val="20"/>
              </w:rPr>
            </w:pPr>
            <w:r w:rsidRPr="001D1280">
              <w:rPr>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1.8</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Звероводство</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связанной с разведением в неволе ценных пушных зверей;</w:t>
            </w:r>
          </w:p>
          <w:p w:rsidR="00266FF7" w:rsidRPr="001D1280" w:rsidRDefault="00266FF7" w:rsidP="00B8572F">
            <w:pPr>
              <w:pStyle w:val="aff"/>
              <w:rPr>
                <w:sz w:val="20"/>
                <w:szCs w:val="20"/>
              </w:rPr>
            </w:pPr>
            <w:r w:rsidRPr="001D1280">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266FF7" w:rsidRPr="001D1280" w:rsidRDefault="00266FF7" w:rsidP="00B8572F">
            <w:pPr>
              <w:pStyle w:val="aff"/>
              <w:rPr>
                <w:sz w:val="20"/>
                <w:szCs w:val="20"/>
              </w:rPr>
            </w:pPr>
            <w:r w:rsidRPr="001D1280">
              <w:rPr>
                <w:sz w:val="20"/>
                <w:szCs w:val="20"/>
              </w:rPr>
              <w:t>разведение племенных животных, производство и использование племенной продукции (материала)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1.9</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Птицеводство</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связанной с разведением домашних пород птиц, в том числе водоплавающих;</w:t>
            </w:r>
          </w:p>
          <w:p w:rsidR="00266FF7" w:rsidRPr="001D1280" w:rsidRDefault="00266FF7" w:rsidP="00B8572F">
            <w:pPr>
              <w:pStyle w:val="aff"/>
              <w:rPr>
                <w:sz w:val="20"/>
                <w:szCs w:val="20"/>
              </w:rPr>
            </w:pPr>
            <w:r w:rsidRPr="001D1280">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266FF7" w:rsidRPr="001D1280" w:rsidRDefault="00266FF7" w:rsidP="00B8572F">
            <w:pPr>
              <w:pStyle w:val="aff"/>
              <w:rPr>
                <w:sz w:val="20"/>
                <w:szCs w:val="20"/>
              </w:rPr>
            </w:pPr>
            <w:r w:rsidRPr="001D1280">
              <w:rPr>
                <w:sz w:val="20"/>
                <w:szCs w:val="20"/>
              </w:rPr>
              <w:t>разведение племенных животных, производство и использование племенной продукции (материала)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Свиноводство</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связанной с разведением свиней;</w:t>
            </w:r>
          </w:p>
          <w:p w:rsidR="00266FF7" w:rsidRPr="001D1280" w:rsidRDefault="00266FF7" w:rsidP="00B8572F">
            <w:pPr>
              <w:pStyle w:val="aff"/>
              <w:rPr>
                <w:sz w:val="20"/>
                <w:szCs w:val="20"/>
              </w:rPr>
            </w:pPr>
            <w:r w:rsidRPr="001D1280">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266FF7" w:rsidRPr="001D1280" w:rsidRDefault="00266FF7" w:rsidP="00B8572F">
            <w:pPr>
              <w:pStyle w:val="aff"/>
              <w:rPr>
                <w:sz w:val="20"/>
                <w:szCs w:val="20"/>
              </w:rPr>
            </w:pPr>
            <w:r w:rsidRPr="001D1280">
              <w:rPr>
                <w:sz w:val="20"/>
                <w:szCs w:val="20"/>
              </w:rPr>
              <w:t>разведение племенных животных, производство и использование племенной продукции (материала)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196" w:name="sub_112"/>
            <w:r w:rsidRPr="001D1280">
              <w:rPr>
                <w:sz w:val="20"/>
                <w:szCs w:val="20"/>
              </w:rPr>
              <w:t>Пчеловодство</w:t>
            </w:r>
            <w:bookmarkEnd w:id="19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266FF7" w:rsidRPr="001D1280" w:rsidRDefault="00266FF7" w:rsidP="00B8572F">
            <w:pPr>
              <w:pStyle w:val="aff"/>
              <w:rPr>
                <w:sz w:val="20"/>
                <w:szCs w:val="20"/>
              </w:rPr>
            </w:pPr>
            <w:r w:rsidRPr="001D1280">
              <w:rPr>
                <w:sz w:val="20"/>
                <w:szCs w:val="20"/>
              </w:rPr>
              <w:t>размещение ульев, иных объектов и оборудования, необходимого для пчеловодства и разведениях иных полезных насекомых;</w:t>
            </w:r>
          </w:p>
          <w:p w:rsidR="00266FF7" w:rsidRPr="001D1280" w:rsidRDefault="00266FF7" w:rsidP="00B8572F">
            <w:pPr>
              <w:pStyle w:val="aff"/>
              <w:rPr>
                <w:sz w:val="20"/>
                <w:szCs w:val="20"/>
              </w:rPr>
            </w:pPr>
            <w:r w:rsidRPr="001D1280">
              <w:rPr>
                <w:sz w:val="20"/>
                <w:szCs w:val="20"/>
              </w:rPr>
              <w:t>размещение сооружений используемых для хранения и первичной переработки продукции пчеловодства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Рыбоводство</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197" w:name="sub_10114"/>
            <w:r w:rsidRPr="001D1280">
              <w:rPr>
                <w:sz w:val="20"/>
                <w:szCs w:val="20"/>
              </w:rPr>
              <w:t>Научное обеспечение сельского хозяйства</w:t>
            </w:r>
            <w:bookmarkEnd w:id="19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198" w:name="sub_10115"/>
            <w:r w:rsidRPr="001D1280">
              <w:rPr>
                <w:sz w:val="20"/>
                <w:szCs w:val="20"/>
              </w:rPr>
              <w:t>Хранение и переработка</w:t>
            </w:r>
            <w:bookmarkEnd w:id="198"/>
          </w:p>
          <w:p w:rsidR="00266FF7" w:rsidRPr="001D1280" w:rsidRDefault="00266FF7" w:rsidP="00B8572F">
            <w:pPr>
              <w:pStyle w:val="aff"/>
              <w:rPr>
                <w:sz w:val="20"/>
                <w:szCs w:val="20"/>
              </w:rPr>
            </w:pPr>
            <w:r w:rsidRPr="001D1280">
              <w:rPr>
                <w:sz w:val="20"/>
                <w:szCs w:val="20"/>
              </w:rPr>
              <w:t>сельскохозяйственной</w:t>
            </w:r>
          </w:p>
          <w:p w:rsidR="00266FF7" w:rsidRPr="001D1280" w:rsidRDefault="00266FF7" w:rsidP="00B8572F">
            <w:pPr>
              <w:pStyle w:val="aff"/>
              <w:rPr>
                <w:sz w:val="20"/>
                <w:szCs w:val="20"/>
              </w:rPr>
            </w:pPr>
            <w:r w:rsidRPr="001D1280">
              <w:rPr>
                <w:sz w:val="20"/>
                <w:szCs w:val="20"/>
              </w:rPr>
              <w:t>продукции</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1.15</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Ведение личного подсобного хозяйства на полевых участках</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Производство сельскохозяйственной продукции без права возведения объектов капитального строительства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1.16</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199" w:name="sub_10117"/>
            <w:r w:rsidRPr="001D1280">
              <w:rPr>
                <w:sz w:val="20"/>
                <w:szCs w:val="20"/>
              </w:rPr>
              <w:t>Питомники</w:t>
            </w:r>
            <w:bookmarkEnd w:id="19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266FF7" w:rsidRPr="001D1280" w:rsidRDefault="00266FF7" w:rsidP="00B8572F">
            <w:pPr>
              <w:pStyle w:val="aff"/>
              <w:rPr>
                <w:sz w:val="20"/>
                <w:szCs w:val="20"/>
              </w:rPr>
            </w:pPr>
            <w:r w:rsidRPr="001D1280">
              <w:rPr>
                <w:sz w:val="20"/>
                <w:szCs w:val="20"/>
              </w:rPr>
              <w:t>размещение сооружений, необходимых для указанных видов сельскохозяйственного производства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1.17</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00" w:name="sub_10118"/>
            <w:r w:rsidRPr="001D1280">
              <w:rPr>
                <w:sz w:val="20"/>
                <w:szCs w:val="20"/>
              </w:rPr>
              <w:t>Обеспечение</w:t>
            </w:r>
            <w:bookmarkEnd w:id="200"/>
          </w:p>
          <w:p w:rsidR="00266FF7" w:rsidRPr="001D1280" w:rsidRDefault="00266FF7" w:rsidP="00B8572F">
            <w:pPr>
              <w:pStyle w:val="aff"/>
              <w:rPr>
                <w:sz w:val="20"/>
                <w:szCs w:val="20"/>
              </w:rPr>
            </w:pPr>
            <w:r w:rsidRPr="001D1280">
              <w:rPr>
                <w:sz w:val="20"/>
                <w:szCs w:val="20"/>
              </w:rPr>
              <w:t>сельскохозяйственного</w:t>
            </w:r>
          </w:p>
          <w:p w:rsidR="00266FF7" w:rsidRPr="001D1280" w:rsidRDefault="00266FF7" w:rsidP="00B8572F">
            <w:pPr>
              <w:pStyle w:val="aff"/>
              <w:rPr>
                <w:sz w:val="20"/>
                <w:szCs w:val="20"/>
              </w:rPr>
            </w:pPr>
            <w:r w:rsidRPr="001D1280">
              <w:rPr>
                <w:sz w:val="20"/>
                <w:szCs w:val="20"/>
              </w:rPr>
              <w:lastRenderedPageBreak/>
              <w:t>производства</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lastRenderedPageBreak/>
              <w:t xml:space="preserve">Размещение машинно-транспортных и ремонтных станций, ангаров и гаражей для сельскохозяйственной </w:t>
            </w:r>
            <w:r w:rsidRPr="001D1280">
              <w:rPr>
                <w:sz w:val="20"/>
                <w:szCs w:val="20"/>
              </w:rPr>
              <w:lastRenderedPageBreak/>
              <w:t>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1.18</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01" w:name="sub_1020"/>
            <w:r w:rsidRPr="001D1280">
              <w:rPr>
                <w:sz w:val="20"/>
                <w:szCs w:val="20"/>
              </w:rPr>
              <w:t>Жилая застройка</w:t>
            </w:r>
            <w:bookmarkEnd w:id="20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266FF7" w:rsidRPr="001D1280" w:rsidRDefault="00266FF7" w:rsidP="00B8572F">
            <w:pPr>
              <w:pStyle w:val="aff"/>
              <w:rPr>
                <w:sz w:val="20"/>
                <w:szCs w:val="20"/>
              </w:rPr>
            </w:pPr>
            <w:r w:rsidRPr="001D1280">
              <w:rPr>
                <w:sz w:val="20"/>
                <w:szCs w:val="20"/>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266FF7" w:rsidRPr="001D1280" w:rsidRDefault="00266FF7" w:rsidP="00B8572F">
            <w:pPr>
              <w:pStyle w:val="aff"/>
              <w:rPr>
                <w:sz w:val="20"/>
                <w:szCs w:val="20"/>
              </w:rPr>
            </w:pPr>
            <w:r w:rsidRPr="001D1280">
              <w:rPr>
                <w:sz w:val="20"/>
                <w:szCs w:val="20"/>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266FF7" w:rsidRPr="001D1280" w:rsidRDefault="00266FF7" w:rsidP="00B8572F">
            <w:pPr>
              <w:pStyle w:val="aff"/>
              <w:rPr>
                <w:sz w:val="20"/>
                <w:szCs w:val="20"/>
              </w:rPr>
            </w:pPr>
            <w:r w:rsidRPr="001D1280">
              <w:rPr>
                <w:sz w:val="20"/>
                <w:szCs w:val="20"/>
              </w:rPr>
              <w:t>- как способ обеспечения непрерывности производства (вахтовые помещения, служебные жилые помещения на производственных объектах);</w:t>
            </w:r>
          </w:p>
          <w:p w:rsidR="00266FF7" w:rsidRPr="001D1280" w:rsidRDefault="00266FF7" w:rsidP="00B8572F">
            <w:pPr>
              <w:pStyle w:val="aff"/>
              <w:rPr>
                <w:sz w:val="20"/>
                <w:szCs w:val="20"/>
              </w:rPr>
            </w:pPr>
            <w:r w:rsidRPr="001D1280">
              <w:rPr>
                <w:sz w:val="20"/>
                <w:szCs w:val="20"/>
              </w:rPr>
              <w:t>- как способ обеспечения деятельности режимного учреждения (казармы, караульные помещения, места лишения свободы, содержания под стражей).</w:t>
            </w:r>
          </w:p>
          <w:p w:rsidR="00266FF7" w:rsidRPr="001D1280" w:rsidRDefault="00266FF7" w:rsidP="00B8572F">
            <w:pPr>
              <w:pStyle w:val="aff"/>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21" w:history="1">
              <w:r w:rsidRPr="001D1280">
                <w:rPr>
                  <w:rStyle w:val="affff6"/>
                  <w:sz w:val="20"/>
                  <w:szCs w:val="20"/>
                </w:rPr>
                <w:t>кодами 2.1-2.7.1</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Для индивидуального жилищного строительства</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индивидуального жилого дома (дом, пригодный для постоянного проживания, высотой не выше трех надземных этажей);</w:t>
            </w:r>
          </w:p>
          <w:p w:rsidR="00266FF7" w:rsidRPr="001D1280" w:rsidRDefault="00266FF7" w:rsidP="00B8572F">
            <w:pPr>
              <w:pStyle w:val="aff"/>
              <w:rPr>
                <w:sz w:val="20"/>
                <w:szCs w:val="20"/>
              </w:rPr>
            </w:pPr>
            <w:r w:rsidRPr="001D1280">
              <w:rPr>
                <w:sz w:val="20"/>
                <w:szCs w:val="20"/>
              </w:rPr>
              <w:t>выращивание плодовых, ягодных, овощных, бахчевых или иных декоративных или сельскохозяйственных культур;</w:t>
            </w:r>
          </w:p>
          <w:p w:rsidR="00266FF7" w:rsidRPr="001D1280" w:rsidRDefault="00266FF7" w:rsidP="00B8572F">
            <w:pPr>
              <w:pStyle w:val="aff"/>
              <w:rPr>
                <w:sz w:val="20"/>
                <w:szCs w:val="20"/>
              </w:rPr>
            </w:pPr>
            <w:r w:rsidRPr="001D1280">
              <w:rPr>
                <w:sz w:val="20"/>
                <w:szCs w:val="20"/>
              </w:rPr>
              <w:t>размещение индивидуальных гаражей и подсобных сооружений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02" w:name="sub_10211"/>
            <w:r w:rsidRPr="001D1280">
              <w:rPr>
                <w:sz w:val="20"/>
                <w:szCs w:val="20"/>
              </w:rPr>
              <w:t>Малоэтажная многоквартирная жилая застройка</w:t>
            </w:r>
            <w:bookmarkEnd w:id="20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малоэтажного многоквартирного жилого дома, (дом, пригодный для постоянного проживания, высотой до 4 этажей, включая мансардный);</w:t>
            </w:r>
          </w:p>
          <w:p w:rsidR="00266FF7" w:rsidRPr="001D1280" w:rsidRDefault="00266FF7" w:rsidP="00B8572F">
            <w:pPr>
              <w:pStyle w:val="aff"/>
              <w:rPr>
                <w:sz w:val="20"/>
                <w:szCs w:val="20"/>
              </w:rPr>
            </w:pPr>
            <w:r w:rsidRPr="001D1280">
              <w:rPr>
                <w:sz w:val="20"/>
                <w:szCs w:val="20"/>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2.1.1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03" w:name="sub_1022"/>
            <w:r w:rsidRPr="001D1280">
              <w:rPr>
                <w:sz w:val="20"/>
                <w:szCs w:val="20"/>
              </w:rPr>
              <w:t>Для ведения личного подсобного хозяйства</w:t>
            </w:r>
            <w:bookmarkEnd w:id="20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266FF7" w:rsidRPr="001D1280" w:rsidRDefault="00266FF7" w:rsidP="00B8572F">
            <w:pPr>
              <w:pStyle w:val="aff"/>
              <w:rPr>
                <w:sz w:val="20"/>
                <w:szCs w:val="20"/>
              </w:rPr>
            </w:pPr>
            <w:r w:rsidRPr="001D1280">
              <w:rPr>
                <w:sz w:val="20"/>
                <w:szCs w:val="20"/>
              </w:rPr>
              <w:t>производство сельскохозяйственной продукции;</w:t>
            </w:r>
          </w:p>
          <w:p w:rsidR="00266FF7" w:rsidRPr="001D1280" w:rsidRDefault="00266FF7" w:rsidP="00B8572F">
            <w:pPr>
              <w:pStyle w:val="aff"/>
              <w:rPr>
                <w:sz w:val="20"/>
                <w:szCs w:val="20"/>
              </w:rPr>
            </w:pPr>
            <w:r w:rsidRPr="001D1280">
              <w:rPr>
                <w:sz w:val="20"/>
                <w:szCs w:val="20"/>
              </w:rPr>
              <w:t>размещение гаража и иных вспомогательных сооружений;</w:t>
            </w:r>
          </w:p>
          <w:p w:rsidR="00266FF7" w:rsidRPr="001D1280" w:rsidRDefault="00266FF7" w:rsidP="00B8572F">
            <w:pPr>
              <w:pStyle w:val="aff"/>
              <w:rPr>
                <w:sz w:val="20"/>
                <w:szCs w:val="20"/>
              </w:rPr>
            </w:pPr>
            <w:r w:rsidRPr="001D1280">
              <w:rPr>
                <w:sz w:val="20"/>
                <w:szCs w:val="20"/>
              </w:rPr>
              <w:t>содержание сельскохозяйственных животных</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04" w:name="sub_1023"/>
            <w:r w:rsidRPr="001D1280">
              <w:rPr>
                <w:sz w:val="20"/>
                <w:szCs w:val="20"/>
              </w:rPr>
              <w:t>Блокированная жилая застройка</w:t>
            </w:r>
            <w:bookmarkEnd w:id="20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rsidR="00266FF7" w:rsidRPr="001D1280" w:rsidRDefault="00266FF7" w:rsidP="00B8572F">
            <w:pPr>
              <w:pStyle w:val="aff"/>
              <w:rPr>
                <w:sz w:val="20"/>
                <w:szCs w:val="20"/>
              </w:rPr>
            </w:pPr>
            <w:r w:rsidRPr="001D1280">
              <w:rPr>
                <w:sz w:val="20"/>
                <w:szCs w:val="20"/>
              </w:rPr>
              <w:t xml:space="preserve">разведение декоративных и плодовых деревьев, овощных </w:t>
            </w:r>
            <w:r w:rsidRPr="001D1280">
              <w:rPr>
                <w:sz w:val="20"/>
                <w:szCs w:val="20"/>
              </w:rPr>
              <w:lastRenderedPageBreak/>
              <w:t>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2.3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05" w:name="sub_1024"/>
            <w:r w:rsidRPr="001D1280">
              <w:rPr>
                <w:sz w:val="20"/>
                <w:szCs w:val="20"/>
              </w:rPr>
              <w:t>Передвижное жилье</w:t>
            </w:r>
            <w:bookmarkEnd w:id="20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06" w:name="sub_1025"/>
            <w:r w:rsidRPr="001D1280">
              <w:rPr>
                <w:sz w:val="20"/>
                <w:szCs w:val="20"/>
              </w:rPr>
              <w:t>Среднеэтажная жилая застройка</w:t>
            </w:r>
            <w:bookmarkEnd w:id="20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266FF7" w:rsidRPr="001D1280" w:rsidRDefault="00266FF7" w:rsidP="00B8572F">
            <w:pPr>
              <w:pStyle w:val="aff"/>
              <w:rPr>
                <w:sz w:val="20"/>
                <w:szCs w:val="20"/>
              </w:rPr>
            </w:pPr>
            <w:r w:rsidRPr="001D1280">
              <w:rPr>
                <w:sz w:val="20"/>
                <w:szCs w:val="20"/>
              </w:rPr>
              <w:t>благоустройство и озеленение;</w:t>
            </w:r>
          </w:p>
          <w:p w:rsidR="00266FF7" w:rsidRPr="001D1280" w:rsidRDefault="00266FF7" w:rsidP="00B8572F">
            <w:pPr>
              <w:pStyle w:val="aff"/>
              <w:rPr>
                <w:sz w:val="20"/>
                <w:szCs w:val="20"/>
              </w:rPr>
            </w:pPr>
            <w:r w:rsidRPr="001D1280">
              <w:rPr>
                <w:sz w:val="20"/>
                <w:szCs w:val="20"/>
              </w:rPr>
              <w:t>размещение подземных гаражей и автостоянок;</w:t>
            </w:r>
          </w:p>
          <w:p w:rsidR="00266FF7" w:rsidRPr="001D1280" w:rsidRDefault="00266FF7" w:rsidP="00B8572F">
            <w:pPr>
              <w:pStyle w:val="aff"/>
              <w:rPr>
                <w:sz w:val="20"/>
                <w:szCs w:val="20"/>
              </w:rPr>
            </w:pPr>
            <w:r w:rsidRPr="001D1280">
              <w:rPr>
                <w:sz w:val="20"/>
                <w:szCs w:val="20"/>
              </w:rPr>
              <w:t>обустройство спортивных и детских площадок, площадок отдыха;</w:t>
            </w:r>
          </w:p>
          <w:p w:rsidR="00266FF7" w:rsidRPr="001D1280" w:rsidRDefault="00266FF7" w:rsidP="00B8572F">
            <w:pPr>
              <w:pStyle w:val="aff"/>
              <w:rPr>
                <w:sz w:val="20"/>
                <w:szCs w:val="20"/>
              </w:rPr>
            </w:pPr>
            <w:r w:rsidRPr="001D1280">
              <w:rPr>
                <w:sz w:val="20"/>
                <w:szCs w:val="20"/>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2.5</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Многоэтажная жилая застройка</w:t>
            </w:r>
          </w:p>
          <w:p w:rsidR="00266FF7" w:rsidRPr="001D1280" w:rsidRDefault="00266FF7" w:rsidP="00B8572F">
            <w:pPr>
              <w:pStyle w:val="aff"/>
              <w:rPr>
                <w:sz w:val="20"/>
                <w:szCs w:val="20"/>
              </w:rPr>
            </w:pPr>
            <w:bookmarkStart w:id="207" w:name="sub_1026"/>
            <w:r w:rsidRPr="001D1280">
              <w:rPr>
                <w:sz w:val="20"/>
                <w:szCs w:val="20"/>
              </w:rPr>
              <w:t>(высотная застройка)</w:t>
            </w:r>
            <w:bookmarkEnd w:id="20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266FF7" w:rsidRPr="001D1280" w:rsidRDefault="00266FF7" w:rsidP="00B8572F">
            <w:pPr>
              <w:pStyle w:val="aff"/>
              <w:rPr>
                <w:sz w:val="20"/>
                <w:szCs w:val="20"/>
              </w:rPr>
            </w:pPr>
            <w:r w:rsidRPr="001D1280">
              <w:rPr>
                <w:sz w:val="20"/>
                <w:szCs w:val="20"/>
              </w:rPr>
              <w:t>благоустройство и озеленение придомовых территорий;</w:t>
            </w:r>
          </w:p>
          <w:p w:rsidR="00266FF7" w:rsidRPr="001D1280" w:rsidRDefault="00266FF7" w:rsidP="00B8572F">
            <w:pPr>
              <w:pStyle w:val="aff"/>
              <w:rPr>
                <w:sz w:val="20"/>
                <w:szCs w:val="20"/>
              </w:rPr>
            </w:pPr>
            <w:r w:rsidRPr="001D1280">
              <w:rPr>
                <w:sz w:val="20"/>
                <w:szCs w:val="20"/>
              </w:rPr>
              <w:t>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2.6</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ff7"/>
              <w:rPr>
                <w:rFonts w:ascii="Times New Roman" w:hAnsi="Times New Roman"/>
                <w:sz w:val="20"/>
                <w:szCs w:val="20"/>
              </w:rPr>
            </w:pPr>
            <w:bookmarkStart w:id="208" w:name="sub_1027"/>
            <w:r w:rsidRPr="001D1280">
              <w:rPr>
                <w:rFonts w:ascii="Times New Roman" w:hAnsi="Times New Roman"/>
                <w:sz w:val="20"/>
                <w:szCs w:val="20"/>
              </w:rPr>
              <w:t>Обслуживание жилой застройки</w:t>
            </w:r>
            <w:bookmarkEnd w:id="20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размещение которых предусмотрено видами разрешенного использования с </w:t>
            </w:r>
            <w:hyperlink w:anchor="sub_1031" w:history="1">
              <w:r w:rsidRPr="001D1280">
                <w:rPr>
                  <w:rStyle w:val="affff6"/>
                  <w:sz w:val="20"/>
                  <w:szCs w:val="20"/>
                </w:rPr>
                <w:t>кодами 3.1</w:t>
              </w:r>
            </w:hyperlink>
            <w:r w:rsidRPr="001D1280">
              <w:rPr>
                <w:sz w:val="20"/>
                <w:szCs w:val="20"/>
              </w:rPr>
              <w:t xml:space="preserve">, </w:t>
            </w:r>
            <w:hyperlink w:anchor="sub_1032" w:history="1">
              <w:r w:rsidRPr="001D1280">
                <w:rPr>
                  <w:rStyle w:val="affff6"/>
                  <w:sz w:val="20"/>
                  <w:szCs w:val="20"/>
                </w:rPr>
                <w:t>3.2</w:t>
              </w:r>
            </w:hyperlink>
            <w:r w:rsidRPr="001D1280">
              <w:rPr>
                <w:sz w:val="20"/>
                <w:szCs w:val="20"/>
              </w:rPr>
              <w:t xml:space="preserve">, </w:t>
            </w:r>
            <w:hyperlink w:anchor="sub_1033" w:history="1">
              <w:r w:rsidRPr="001D1280">
                <w:rPr>
                  <w:rStyle w:val="affff6"/>
                  <w:sz w:val="20"/>
                  <w:szCs w:val="20"/>
                </w:rPr>
                <w:t>3.3</w:t>
              </w:r>
            </w:hyperlink>
            <w:r w:rsidRPr="001D1280">
              <w:rPr>
                <w:sz w:val="20"/>
                <w:szCs w:val="20"/>
              </w:rPr>
              <w:t xml:space="preserve">, </w:t>
            </w:r>
            <w:hyperlink w:anchor="sub_1034" w:history="1">
              <w:r w:rsidRPr="001D1280">
                <w:rPr>
                  <w:rStyle w:val="affff6"/>
                  <w:sz w:val="20"/>
                  <w:szCs w:val="20"/>
                </w:rPr>
                <w:t>3.4</w:t>
              </w:r>
            </w:hyperlink>
            <w:r w:rsidRPr="001D1280">
              <w:rPr>
                <w:sz w:val="20"/>
                <w:szCs w:val="20"/>
              </w:rPr>
              <w:t xml:space="preserve">, </w:t>
            </w:r>
            <w:hyperlink w:anchor="sub_10341" w:history="1">
              <w:r w:rsidRPr="001D1280">
                <w:rPr>
                  <w:rStyle w:val="affff6"/>
                  <w:sz w:val="20"/>
                  <w:szCs w:val="20"/>
                </w:rPr>
                <w:t>3.4.1</w:t>
              </w:r>
            </w:hyperlink>
            <w:r w:rsidRPr="001D1280">
              <w:rPr>
                <w:sz w:val="20"/>
                <w:szCs w:val="20"/>
              </w:rPr>
              <w:t xml:space="preserve">, </w:t>
            </w:r>
            <w:hyperlink w:anchor="sub_10351" w:history="1">
              <w:r w:rsidRPr="001D1280">
                <w:rPr>
                  <w:rStyle w:val="affff6"/>
                  <w:sz w:val="20"/>
                  <w:szCs w:val="20"/>
                </w:rPr>
                <w:t>3.5.1</w:t>
              </w:r>
            </w:hyperlink>
            <w:r w:rsidRPr="001D1280">
              <w:rPr>
                <w:sz w:val="20"/>
                <w:szCs w:val="20"/>
              </w:rPr>
              <w:t xml:space="preserve">, </w:t>
            </w:r>
            <w:hyperlink w:anchor="sub_1036" w:history="1">
              <w:r w:rsidRPr="001D1280">
                <w:rPr>
                  <w:rStyle w:val="affff6"/>
                  <w:sz w:val="20"/>
                  <w:szCs w:val="20"/>
                </w:rPr>
                <w:t>3.6</w:t>
              </w:r>
            </w:hyperlink>
            <w:r w:rsidRPr="001D1280">
              <w:rPr>
                <w:sz w:val="20"/>
                <w:szCs w:val="20"/>
              </w:rPr>
              <w:t xml:space="preserve">, </w:t>
            </w:r>
            <w:hyperlink w:anchor="sub_1037" w:history="1">
              <w:r w:rsidRPr="001D1280">
                <w:rPr>
                  <w:rStyle w:val="affff6"/>
                  <w:sz w:val="20"/>
                  <w:szCs w:val="20"/>
                </w:rPr>
                <w:t>3.7</w:t>
              </w:r>
            </w:hyperlink>
            <w:r w:rsidRPr="001D1280">
              <w:rPr>
                <w:sz w:val="20"/>
                <w:szCs w:val="20"/>
              </w:rPr>
              <w:t xml:space="preserve">, </w:t>
            </w:r>
            <w:hyperlink w:anchor="sub_103101" w:history="1">
              <w:r w:rsidRPr="001D1280">
                <w:rPr>
                  <w:rStyle w:val="affff6"/>
                  <w:sz w:val="20"/>
                  <w:szCs w:val="20"/>
                </w:rPr>
                <w:t>3.10.1</w:t>
              </w:r>
            </w:hyperlink>
            <w:r w:rsidRPr="001D1280">
              <w:rPr>
                <w:sz w:val="20"/>
                <w:szCs w:val="20"/>
              </w:rPr>
              <w:t xml:space="preserve">, </w:t>
            </w:r>
            <w:hyperlink w:anchor="sub_1041" w:history="1">
              <w:r w:rsidRPr="001D1280">
                <w:rPr>
                  <w:rStyle w:val="affff6"/>
                  <w:sz w:val="20"/>
                  <w:szCs w:val="20"/>
                </w:rPr>
                <w:t>4.1</w:t>
              </w:r>
            </w:hyperlink>
            <w:r w:rsidRPr="001D1280">
              <w:rPr>
                <w:sz w:val="20"/>
                <w:szCs w:val="20"/>
              </w:rPr>
              <w:t xml:space="preserve">, </w:t>
            </w:r>
            <w:hyperlink w:anchor="sub_1043" w:history="1">
              <w:r w:rsidRPr="001D1280">
                <w:rPr>
                  <w:rStyle w:val="affff6"/>
                  <w:sz w:val="20"/>
                  <w:szCs w:val="20"/>
                </w:rPr>
                <w:t>4.3</w:t>
              </w:r>
            </w:hyperlink>
            <w:r w:rsidRPr="001D1280">
              <w:rPr>
                <w:sz w:val="20"/>
                <w:szCs w:val="20"/>
              </w:rPr>
              <w:t xml:space="preserve">, </w:t>
            </w:r>
            <w:hyperlink w:anchor="sub_1044" w:history="1">
              <w:r w:rsidRPr="001D1280">
                <w:rPr>
                  <w:rStyle w:val="affff6"/>
                  <w:sz w:val="20"/>
                  <w:szCs w:val="20"/>
                </w:rPr>
                <w:t>4.4</w:t>
              </w:r>
            </w:hyperlink>
            <w:r w:rsidRPr="001D1280">
              <w:rPr>
                <w:sz w:val="20"/>
                <w:szCs w:val="20"/>
              </w:rPr>
              <w:t xml:space="preserve">, </w:t>
            </w:r>
            <w:hyperlink w:anchor="sub_1046" w:history="1">
              <w:r w:rsidRPr="001D1280">
                <w:rPr>
                  <w:rStyle w:val="affff6"/>
                  <w:sz w:val="20"/>
                  <w:szCs w:val="20"/>
                </w:rPr>
                <w:t>4.6</w:t>
              </w:r>
            </w:hyperlink>
            <w:r w:rsidRPr="001D1280">
              <w:rPr>
                <w:sz w:val="20"/>
                <w:szCs w:val="20"/>
              </w:rPr>
              <w:t xml:space="preserve">, </w:t>
            </w:r>
            <w:hyperlink w:anchor="sub_1047" w:history="1">
              <w:r w:rsidRPr="001D1280">
                <w:rPr>
                  <w:rStyle w:val="affff6"/>
                  <w:sz w:val="20"/>
                  <w:szCs w:val="20"/>
                </w:rPr>
                <w:t>4.7</w:t>
              </w:r>
            </w:hyperlink>
            <w:r w:rsidRPr="001D1280">
              <w:rPr>
                <w:sz w:val="20"/>
                <w:szCs w:val="20"/>
              </w:rPr>
              <w:t xml:space="preserve">, </w:t>
            </w:r>
            <w:hyperlink w:anchor="sub_1049" w:history="1">
              <w:r w:rsidRPr="001D1280">
                <w:rPr>
                  <w:rStyle w:val="affff6"/>
                  <w:sz w:val="20"/>
                  <w:szCs w:val="20"/>
                </w:rPr>
                <w:t>4.9</w:t>
              </w:r>
            </w:hyperlink>
            <w:r w:rsidRPr="001D1280">
              <w:rPr>
                <w:sz w:val="20"/>
                <w:szCs w:val="20"/>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2.7</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09" w:name="sub_10271"/>
            <w:r w:rsidRPr="001D1280">
              <w:rPr>
                <w:sz w:val="20"/>
                <w:szCs w:val="20"/>
              </w:rPr>
              <w:t>Объекты гаражного назначения</w:t>
            </w:r>
            <w:bookmarkEnd w:id="20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2.7.1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0" w:name="sub_1030"/>
            <w:r w:rsidRPr="001D1280">
              <w:rPr>
                <w:sz w:val="20"/>
                <w:szCs w:val="20"/>
              </w:rPr>
              <w:t>Общественное использование объектов капитального строительства</w:t>
            </w:r>
            <w:bookmarkEnd w:id="21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w:t>
            </w:r>
          </w:p>
          <w:p w:rsidR="00266FF7" w:rsidRPr="001D1280" w:rsidRDefault="00266FF7" w:rsidP="00B8572F">
            <w:pPr>
              <w:pStyle w:val="aff"/>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31" w:history="1">
              <w:r w:rsidRPr="001D1280">
                <w:rPr>
                  <w:rStyle w:val="affff6"/>
                  <w:sz w:val="20"/>
                  <w:szCs w:val="20"/>
                </w:rPr>
                <w:t>кодами 3.1-3.10.2</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1" w:name="sub_1031"/>
            <w:r w:rsidRPr="001D1280">
              <w:rPr>
                <w:sz w:val="20"/>
                <w:szCs w:val="20"/>
              </w:rPr>
              <w:t>Коммунальное обслуживание</w:t>
            </w:r>
            <w:bookmarkEnd w:id="21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w:t>
            </w:r>
            <w:r w:rsidRPr="001D1280">
              <w:rPr>
                <w:sz w:val="20"/>
                <w:szCs w:val="20"/>
              </w:rPr>
              <w:lastRenderedPageBreak/>
              <w:t>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3.1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2" w:name="sub_1032"/>
            <w:r w:rsidRPr="001D1280">
              <w:rPr>
                <w:sz w:val="20"/>
                <w:szCs w:val="20"/>
              </w:rPr>
              <w:t>Социальное обслуживание</w:t>
            </w:r>
            <w:bookmarkEnd w:id="21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для размещения отделений почты и телеграфа;</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3" w:name="sub_1033"/>
            <w:r w:rsidRPr="001D1280">
              <w:rPr>
                <w:sz w:val="20"/>
                <w:szCs w:val="20"/>
              </w:rPr>
              <w:t>Бытовое обслуживание</w:t>
            </w:r>
            <w:bookmarkEnd w:id="21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4" w:name="sub_1034"/>
            <w:r w:rsidRPr="001D1280">
              <w:rPr>
                <w:sz w:val="20"/>
                <w:szCs w:val="20"/>
              </w:rPr>
              <w:t>Здравоохранение</w:t>
            </w:r>
            <w:bookmarkEnd w:id="21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sub_10341" w:history="1">
              <w:r w:rsidRPr="001D1280">
                <w:rPr>
                  <w:rStyle w:val="affff6"/>
                  <w:sz w:val="20"/>
                  <w:szCs w:val="20"/>
                </w:rPr>
                <w:t>кодами 3.4.1 - 3.4.2</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5" w:name="sub_10341"/>
            <w:r w:rsidRPr="001D1280">
              <w:rPr>
                <w:sz w:val="20"/>
                <w:szCs w:val="20"/>
              </w:rPr>
              <w:t>Амбулаторно-поликлиническое обслуживание</w:t>
            </w:r>
            <w:bookmarkEnd w:id="21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3.4.1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6" w:name="sub_10342"/>
            <w:r w:rsidRPr="001D1280">
              <w:rPr>
                <w:sz w:val="20"/>
                <w:szCs w:val="20"/>
              </w:rPr>
              <w:t>Стационарное медицинское обслуживание</w:t>
            </w:r>
            <w:bookmarkEnd w:id="21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3.4.2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7" w:name="sub_1035"/>
            <w:r w:rsidRPr="001D1280">
              <w:rPr>
                <w:sz w:val="20"/>
                <w:szCs w:val="20"/>
              </w:rPr>
              <w:t>Образование и просвещение</w:t>
            </w:r>
            <w:bookmarkEnd w:id="21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sub_10351" w:history="1">
              <w:r w:rsidRPr="001D1280">
                <w:rPr>
                  <w:rStyle w:val="affff6"/>
                  <w:sz w:val="20"/>
                  <w:szCs w:val="20"/>
                </w:rPr>
                <w:t>кодами 3.5.1 - 3.5.2</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3.5</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nil"/>
            </w:tcBorders>
          </w:tcPr>
          <w:p w:rsidR="00266FF7" w:rsidRPr="001D1280" w:rsidRDefault="00266FF7" w:rsidP="00B8572F">
            <w:pPr>
              <w:pStyle w:val="aff"/>
              <w:rPr>
                <w:sz w:val="20"/>
                <w:szCs w:val="20"/>
              </w:rPr>
            </w:pPr>
            <w:bookmarkStart w:id="218" w:name="sub_10351"/>
            <w:r w:rsidRPr="001D1280">
              <w:rPr>
                <w:sz w:val="20"/>
                <w:szCs w:val="20"/>
              </w:rPr>
              <w:t>Дошкольное, начальное и среднее общее образование</w:t>
            </w:r>
            <w:bookmarkEnd w:id="21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w:t>
            </w:r>
            <w:r w:rsidRPr="001D1280">
              <w:rPr>
                <w:sz w:val="20"/>
                <w:szCs w:val="20"/>
              </w:rPr>
              <w:lastRenderedPageBreak/>
              <w:t>музыкальные школы, образовательные кружки и иные организации, осуществляющие деятельность по воспитанию, образованию и просвещению)</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3.5.1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19" w:name="sub_10352"/>
            <w:r w:rsidRPr="001D1280">
              <w:rPr>
                <w:sz w:val="20"/>
                <w:szCs w:val="20"/>
              </w:rPr>
              <w:t>Среднее и высшее профессиональное образование</w:t>
            </w:r>
            <w:bookmarkEnd w:id="21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3.5.2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0" w:name="sub_1036"/>
            <w:r w:rsidRPr="001D1280">
              <w:rPr>
                <w:sz w:val="20"/>
                <w:szCs w:val="20"/>
              </w:rPr>
              <w:t>Культурное развитие</w:t>
            </w:r>
            <w:bookmarkEnd w:id="22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266FF7" w:rsidRPr="001D1280" w:rsidRDefault="00266FF7" w:rsidP="00B8572F">
            <w:pPr>
              <w:pStyle w:val="aff"/>
              <w:rPr>
                <w:sz w:val="20"/>
                <w:szCs w:val="20"/>
              </w:rPr>
            </w:pPr>
            <w:r w:rsidRPr="001D1280">
              <w:rPr>
                <w:sz w:val="20"/>
                <w:szCs w:val="20"/>
              </w:rPr>
              <w:t>устройство площадок для празднеств и гуляний;</w:t>
            </w:r>
          </w:p>
          <w:p w:rsidR="00266FF7" w:rsidRPr="001D1280" w:rsidRDefault="00266FF7" w:rsidP="00B8572F">
            <w:pPr>
              <w:pStyle w:val="aff"/>
              <w:rPr>
                <w:sz w:val="20"/>
                <w:szCs w:val="20"/>
              </w:rPr>
            </w:pPr>
            <w:r w:rsidRPr="001D1280">
              <w:rPr>
                <w:sz w:val="20"/>
                <w:szCs w:val="20"/>
              </w:rPr>
              <w:t>размещение зданий и сооружений для размещения цирков, зверинцев, зоопарков, океанариумов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3.6</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1" w:name="sub_1037"/>
            <w:r w:rsidRPr="001D1280">
              <w:rPr>
                <w:sz w:val="20"/>
                <w:szCs w:val="20"/>
              </w:rPr>
              <w:t>Религиозное использование</w:t>
            </w:r>
            <w:bookmarkEnd w:id="22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3.7</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2" w:name="sub_1038"/>
            <w:r w:rsidRPr="001D1280">
              <w:rPr>
                <w:sz w:val="20"/>
                <w:szCs w:val="20"/>
              </w:rPr>
              <w:t>Общественное управление</w:t>
            </w:r>
            <w:bookmarkEnd w:id="22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3.8</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3" w:name="sub_1039"/>
            <w:r w:rsidRPr="001D1280">
              <w:rPr>
                <w:sz w:val="20"/>
                <w:szCs w:val="20"/>
              </w:rPr>
              <w:t>Обеспечение научной деятельности</w:t>
            </w:r>
            <w:bookmarkEnd w:id="22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3.9</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4" w:name="sub_10391"/>
            <w:r w:rsidRPr="001D1280">
              <w:rPr>
                <w:sz w:val="20"/>
                <w:szCs w:val="20"/>
              </w:rPr>
              <w:t>Обеспечение деятельности в области гидрометеорологии и смежных с ней областях</w:t>
            </w:r>
            <w:bookmarkEnd w:id="22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w:t>
            </w:r>
            <w:r w:rsidRPr="001D1280">
              <w:rPr>
                <w:sz w:val="20"/>
                <w:szCs w:val="20"/>
              </w:rPr>
              <w:lastRenderedPageBreak/>
              <w:t>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3.9.1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5" w:name="sub_10310"/>
            <w:r w:rsidRPr="001D1280">
              <w:rPr>
                <w:sz w:val="20"/>
                <w:szCs w:val="20"/>
              </w:rPr>
              <w:t>Ветеринарное обслуживание</w:t>
            </w:r>
            <w:bookmarkEnd w:id="22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sub_103101" w:history="1">
              <w:r w:rsidRPr="001D1280">
                <w:rPr>
                  <w:rStyle w:val="affff6"/>
                  <w:sz w:val="20"/>
                  <w:szCs w:val="20"/>
                </w:rPr>
                <w:t>кодами 3.10.1 - 3.10.2</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3.10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6" w:name="sub_103101"/>
            <w:r w:rsidRPr="001D1280">
              <w:rPr>
                <w:sz w:val="20"/>
                <w:szCs w:val="20"/>
              </w:rPr>
              <w:t>Амбулаторное ветеринарное обслуживание</w:t>
            </w:r>
            <w:bookmarkEnd w:id="22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3.10.1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7" w:name="sub_103102"/>
            <w:r w:rsidRPr="001D1280">
              <w:rPr>
                <w:sz w:val="20"/>
                <w:szCs w:val="20"/>
              </w:rPr>
              <w:t>Приюты для животных</w:t>
            </w:r>
            <w:bookmarkEnd w:id="22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оказания ветеринарных услуг в стационаре;</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организации гостиниц для животных</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3.10.2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8" w:name="sub_1040"/>
            <w:r w:rsidRPr="001D1280">
              <w:rPr>
                <w:sz w:val="20"/>
                <w:szCs w:val="20"/>
              </w:rPr>
              <w:t>Предпринимательство</w:t>
            </w:r>
            <w:bookmarkEnd w:id="22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w:anchor="sub_1041" w:history="1">
              <w:r w:rsidRPr="001D1280">
                <w:rPr>
                  <w:rStyle w:val="affff6"/>
                  <w:sz w:val="20"/>
                  <w:szCs w:val="20"/>
                </w:rPr>
                <w:t>кодами 4.1-4.10</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29" w:name="sub_1041"/>
            <w:r w:rsidRPr="001D1280">
              <w:rPr>
                <w:sz w:val="20"/>
                <w:szCs w:val="20"/>
              </w:rPr>
              <w:t>Деловое управление</w:t>
            </w:r>
            <w:bookmarkEnd w:id="22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0" w:name="sub_1042"/>
            <w:r w:rsidRPr="001D1280">
              <w:rPr>
                <w:sz w:val="20"/>
                <w:szCs w:val="20"/>
              </w:rPr>
              <w:t>Объекты торговли (торговые центры, торгово-развлекательные центры (комплексы)</w:t>
            </w:r>
            <w:bookmarkEnd w:id="23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sub_1045" w:history="1">
              <w:r w:rsidRPr="001D1280">
                <w:rPr>
                  <w:rStyle w:val="affff6"/>
                  <w:sz w:val="20"/>
                  <w:szCs w:val="20"/>
                </w:rPr>
                <w:t>кодами 4.5-4.9</w:t>
              </w:r>
            </w:hyperlink>
            <w:r w:rsidRPr="001D1280">
              <w:rPr>
                <w:sz w:val="20"/>
                <w:szCs w:val="20"/>
              </w:rPr>
              <w:t>;</w:t>
            </w:r>
          </w:p>
          <w:p w:rsidR="00266FF7" w:rsidRPr="001D1280" w:rsidRDefault="00266FF7" w:rsidP="00B8572F">
            <w:pPr>
              <w:pStyle w:val="aff"/>
              <w:rPr>
                <w:sz w:val="20"/>
                <w:szCs w:val="20"/>
              </w:rPr>
            </w:pPr>
            <w:r w:rsidRPr="001D1280">
              <w:rPr>
                <w:sz w:val="20"/>
                <w:szCs w:val="20"/>
              </w:rPr>
              <w:t>размещение гаражей и (или) стоянок для автомобилей сотрудников и посетителей торгового центра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1" w:name="sub_1043"/>
            <w:r w:rsidRPr="001D1280">
              <w:rPr>
                <w:sz w:val="20"/>
                <w:szCs w:val="20"/>
              </w:rPr>
              <w:t>Рынки</w:t>
            </w:r>
            <w:bookmarkEnd w:id="23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66FF7" w:rsidRPr="001D1280" w:rsidRDefault="00266FF7" w:rsidP="00B8572F">
            <w:pPr>
              <w:pStyle w:val="aff"/>
              <w:rPr>
                <w:sz w:val="20"/>
                <w:szCs w:val="20"/>
              </w:rPr>
            </w:pPr>
            <w:r w:rsidRPr="001D1280">
              <w:rPr>
                <w:sz w:val="20"/>
                <w:szCs w:val="20"/>
              </w:rPr>
              <w:t>размещение гаражей и (или) стоянок для автомобилей сотрудников и посетителей рынка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2" w:name="sub_1044"/>
            <w:r w:rsidRPr="001D1280">
              <w:rPr>
                <w:sz w:val="20"/>
                <w:szCs w:val="20"/>
              </w:rPr>
              <w:t>Магазины</w:t>
            </w:r>
            <w:bookmarkEnd w:id="23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3" w:name="sub_1045"/>
            <w:r w:rsidRPr="001D1280">
              <w:rPr>
                <w:sz w:val="20"/>
                <w:szCs w:val="20"/>
              </w:rPr>
              <w:t>Банковская и страховая деятельность</w:t>
            </w:r>
            <w:bookmarkEnd w:id="23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размещения организаций, оказывающих банковские и страховые</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4.5</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4" w:name="sub_1046"/>
            <w:r w:rsidRPr="001D1280">
              <w:rPr>
                <w:sz w:val="20"/>
                <w:szCs w:val="20"/>
              </w:rPr>
              <w:t>Общественное питание</w:t>
            </w:r>
            <w:bookmarkEnd w:id="23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в целях </w:t>
            </w:r>
            <w:r w:rsidRPr="001D1280">
              <w:rPr>
                <w:sz w:val="20"/>
                <w:szCs w:val="20"/>
              </w:rPr>
              <w:lastRenderedPageBreak/>
              <w:t>устройства мест общественного питания (рестораны, кафе, столовые, закусочные, бары)</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4.6</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5" w:name="sub_1047"/>
            <w:r w:rsidRPr="001D1280">
              <w:rPr>
                <w:sz w:val="20"/>
                <w:szCs w:val="20"/>
              </w:rPr>
              <w:t>Гостиничное обслуживание</w:t>
            </w:r>
            <w:bookmarkEnd w:id="23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4.7</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6" w:name="sub_1048"/>
            <w:r w:rsidRPr="001D1280">
              <w:rPr>
                <w:sz w:val="20"/>
                <w:szCs w:val="20"/>
              </w:rPr>
              <w:t>Развлечения</w:t>
            </w:r>
            <w:bookmarkEnd w:id="23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4.8</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7" w:name="sub_1049"/>
            <w:r w:rsidRPr="001D1280">
              <w:rPr>
                <w:sz w:val="20"/>
                <w:szCs w:val="20"/>
              </w:rPr>
              <w:t>Обслуживание автотранспорта</w:t>
            </w:r>
            <w:bookmarkEnd w:id="23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sub_10271" w:history="1">
              <w:r w:rsidRPr="001D1280">
                <w:rPr>
                  <w:rStyle w:val="affff6"/>
                  <w:sz w:val="20"/>
                  <w:szCs w:val="20"/>
                </w:rPr>
                <w:t>коде 2.7.1</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4.9</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8" w:name="sub_10491"/>
            <w:r w:rsidRPr="001D1280">
              <w:rPr>
                <w:sz w:val="20"/>
                <w:szCs w:val="20"/>
              </w:rPr>
              <w:t>Объекты придорожного сервиса</w:t>
            </w:r>
            <w:bookmarkEnd w:id="23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4.9.1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39" w:name="sub_10410"/>
            <w:r w:rsidRPr="001D1280">
              <w:rPr>
                <w:sz w:val="20"/>
                <w:szCs w:val="20"/>
              </w:rPr>
              <w:t>Выставочно-ярмарочная деятельность</w:t>
            </w:r>
            <w:bookmarkEnd w:id="23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4.10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Отдых (рекреация)</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266FF7" w:rsidRPr="001D1280" w:rsidRDefault="00266FF7" w:rsidP="00B8572F">
            <w:pPr>
              <w:pStyle w:val="aff"/>
              <w:rPr>
                <w:sz w:val="20"/>
                <w:szCs w:val="20"/>
              </w:rPr>
            </w:pPr>
            <w:r w:rsidRPr="001D1280">
              <w:rPr>
                <w:sz w:val="20"/>
                <w:szCs w:val="20"/>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266FF7" w:rsidRPr="001D1280" w:rsidRDefault="00266FF7" w:rsidP="00B8572F">
            <w:pPr>
              <w:pStyle w:val="aff"/>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51" w:history="1">
              <w:r w:rsidRPr="001D1280">
                <w:rPr>
                  <w:rStyle w:val="affff6"/>
                  <w:sz w:val="20"/>
                  <w:szCs w:val="20"/>
                </w:rPr>
                <w:t>кодами 5.1 - 5.5</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5.0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0" w:name="sub_1051"/>
            <w:r w:rsidRPr="001D1280">
              <w:rPr>
                <w:sz w:val="20"/>
                <w:szCs w:val="20"/>
              </w:rPr>
              <w:t>Спорт</w:t>
            </w:r>
            <w:bookmarkEnd w:id="24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266FF7" w:rsidRPr="001D1280" w:rsidRDefault="00266FF7" w:rsidP="00B8572F">
            <w:pPr>
              <w:pStyle w:val="aff"/>
              <w:rPr>
                <w:sz w:val="20"/>
                <w:szCs w:val="20"/>
              </w:rPr>
            </w:pPr>
            <w:r w:rsidRPr="001D1280">
              <w:rPr>
                <w:sz w:val="20"/>
                <w:szCs w:val="20"/>
              </w:rPr>
              <w:t>размещение спортивных баз и лагерей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5.1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1" w:name="sub_1052"/>
            <w:r w:rsidRPr="001D1280">
              <w:rPr>
                <w:sz w:val="20"/>
                <w:szCs w:val="20"/>
              </w:rPr>
              <w:t>Природно-познавательный туризм</w:t>
            </w:r>
            <w:bookmarkEnd w:id="24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w:t>
            </w:r>
            <w:r w:rsidRPr="001D1280">
              <w:rPr>
                <w:sz w:val="20"/>
                <w:szCs w:val="20"/>
              </w:rPr>
              <w:lastRenderedPageBreak/>
              <w:t>окружающей природной среде;</w:t>
            </w:r>
          </w:p>
          <w:p w:rsidR="00266FF7" w:rsidRPr="001D1280" w:rsidRDefault="00266FF7" w:rsidP="00B8572F">
            <w:pPr>
              <w:pStyle w:val="aff"/>
              <w:rPr>
                <w:sz w:val="20"/>
                <w:szCs w:val="20"/>
              </w:rPr>
            </w:pPr>
            <w:r w:rsidRPr="001D1280">
              <w:rPr>
                <w:sz w:val="20"/>
                <w:szCs w:val="20"/>
              </w:rPr>
              <w:t>осуществление необходимых природоохранных и природовосстановительных мероприятий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5.2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2" w:name="sub_10521"/>
            <w:r w:rsidRPr="001D1280">
              <w:rPr>
                <w:sz w:val="20"/>
                <w:szCs w:val="20"/>
              </w:rPr>
              <w:t>Туристическое обслуживание</w:t>
            </w:r>
            <w:bookmarkEnd w:id="24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5.2.1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3" w:name="sub_1053"/>
            <w:r w:rsidRPr="001D1280">
              <w:rPr>
                <w:sz w:val="20"/>
                <w:szCs w:val="20"/>
              </w:rPr>
              <w:t>Охота и рыбалка</w:t>
            </w:r>
            <w:bookmarkEnd w:id="24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5.3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4" w:name="sub_1054"/>
            <w:r w:rsidRPr="001D1280">
              <w:rPr>
                <w:sz w:val="20"/>
                <w:szCs w:val="20"/>
              </w:rPr>
              <w:t>Причалы для маломерных судов</w:t>
            </w:r>
            <w:bookmarkEnd w:id="24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5.4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5" w:name="sub_1055"/>
            <w:r w:rsidRPr="001D1280">
              <w:rPr>
                <w:sz w:val="20"/>
                <w:szCs w:val="20"/>
              </w:rPr>
              <w:t>Поля для гольфа или конных прогулок</w:t>
            </w:r>
            <w:bookmarkEnd w:id="24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 размещение конноспортивных манежей, не предусматривающих устройство трибун</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5.5</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6" w:name="sub_1060"/>
            <w:r w:rsidRPr="001D1280">
              <w:rPr>
                <w:sz w:val="20"/>
                <w:szCs w:val="20"/>
              </w:rPr>
              <w:t>Производственная деятельность</w:t>
            </w:r>
            <w:bookmarkEnd w:id="24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в целях добычи недр, их переработки, изготовления вещей промышленным способом</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7" w:name="sub_1061"/>
            <w:r w:rsidRPr="001D1280">
              <w:rPr>
                <w:sz w:val="20"/>
                <w:szCs w:val="20"/>
              </w:rPr>
              <w:t>Недропользование</w:t>
            </w:r>
            <w:bookmarkEnd w:id="24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геологических изысканий;</w:t>
            </w:r>
          </w:p>
          <w:p w:rsidR="00266FF7" w:rsidRPr="001D1280" w:rsidRDefault="00266FF7" w:rsidP="00B8572F">
            <w:pPr>
              <w:pStyle w:val="aff"/>
              <w:rPr>
                <w:sz w:val="20"/>
                <w:szCs w:val="20"/>
              </w:rPr>
            </w:pPr>
            <w:r w:rsidRPr="001D1280">
              <w:rPr>
                <w:sz w:val="20"/>
                <w:szCs w:val="20"/>
              </w:rPr>
              <w:t>добыча недр открытым (карьеры, отвалы) и закрытым (шахты, скважины) способами;</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в том числе подземных, в целях добычи недр;</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необходимых для подготовки сырья к транспортировке и (или) промышленной переработке;</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8" w:name="sub_1062"/>
            <w:r w:rsidRPr="001D1280">
              <w:rPr>
                <w:sz w:val="20"/>
                <w:szCs w:val="20"/>
              </w:rPr>
              <w:t>Тяжелая промышленность</w:t>
            </w:r>
            <w:bookmarkEnd w:id="24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49" w:name="sub_10621"/>
            <w:r w:rsidRPr="001D1280">
              <w:rPr>
                <w:sz w:val="20"/>
                <w:szCs w:val="20"/>
              </w:rPr>
              <w:t>Автомобилестроительная промышленность</w:t>
            </w:r>
            <w:bookmarkEnd w:id="24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6.2.1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0" w:name="sub_1063"/>
            <w:r w:rsidRPr="001D1280">
              <w:rPr>
                <w:sz w:val="20"/>
                <w:szCs w:val="20"/>
              </w:rPr>
              <w:t>Легкая промышленность</w:t>
            </w:r>
            <w:bookmarkEnd w:id="25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текстильной, фарфоро-фаянсовой, электронной промышленности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1" w:name="sub_10631"/>
            <w:r w:rsidRPr="001D1280">
              <w:rPr>
                <w:sz w:val="20"/>
                <w:szCs w:val="20"/>
              </w:rPr>
              <w:t>Фармацевтическая промышленность</w:t>
            </w:r>
            <w:bookmarkEnd w:id="25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капитального строительства, предназначенных для фармацевтического производства, в том числе объектов, в отношении которых </w:t>
            </w:r>
            <w:r w:rsidRPr="001D1280">
              <w:rPr>
                <w:sz w:val="20"/>
                <w:szCs w:val="20"/>
              </w:rPr>
              <w:lastRenderedPageBreak/>
              <w:t>предусматривается установление охранных или санитарно-защитных зон</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6.3.1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2" w:name="sub_1064"/>
            <w:r w:rsidRPr="001D1280">
              <w:rPr>
                <w:sz w:val="20"/>
                <w:szCs w:val="20"/>
              </w:rPr>
              <w:t>Пищевая промышленность</w:t>
            </w:r>
            <w:bookmarkEnd w:id="25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3" w:name="sub_1065"/>
            <w:r w:rsidRPr="001D1280">
              <w:rPr>
                <w:sz w:val="20"/>
                <w:szCs w:val="20"/>
              </w:rPr>
              <w:t>Нефтехимическая промышленность</w:t>
            </w:r>
            <w:bookmarkEnd w:id="25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6.5</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4" w:name="sub_1066"/>
            <w:r w:rsidRPr="001D1280">
              <w:rPr>
                <w:sz w:val="20"/>
                <w:szCs w:val="20"/>
              </w:rPr>
              <w:t>Строительная промышленность</w:t>
            </w:r>
            <w:bookmarkEnd w:id="25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6.6</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5" w:name="sub_1067"/>
            <w:r w:rsidRPr="001D1280">
              <w:rPr>
                <w:sz w:val="20"/>
                <w:szCs w:val="20"/>
              </w:rPr>
              <w:t>Энергетика</w:t>
            </w:r>
            <w:bookmarkEnd w:id="25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sub_1031" w:history="1">
              <w:r w:rsidRPr="001D1280">
                <w:rPr>
                  <w:rStyle w:val="affff6"/>
                  <w:sz w:val="20"/>
                  <w:szCs w:val="20"/>
                </w:rPr>
                <w:t>кодом 3.1</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6.7</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6" w:name="sub_10671"/>
            <w:r w:rsidRPr="001D1280">
              <w:rPr>
                <w:sz w:val="20"/>
                <w:szCs w:val="20"/>
              </w:rPr>
              <w:t>Атомная энергетика</w:t>
            </w:r>
            <w:bookmarkEnd w:id="25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 размещение объектов электросетевого хозяйства, обслуживающих атомные электростанции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6.7.1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7" w:name="sub_1068"/>
            <w:r w:rsidRPr="001D1280">
              <w:rPr>
                <w:sz w:val="20"/>
                <w:szCs w:val="20"/>
              </w:rPr>
              <w:t>Связь</w:t>
            </w:r>
            <w:bookmarkEnd w:id="25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sub_1031" w:history="1">
              <w:r w:rsidRPr="001D1280">
                <w:rPr>
                  <w:rStyle w:val="affff6"/>
                  <w:sz w:val="20"/>
                  <w:szCs w:val="20"/>
                </w:rPr>
                <w:t>кодом 3.1</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6.8</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8" w:name="sub_1069"/>
            <w:r w:rsidRPr="001D1280">
              <w:rPr>
                <w:sz w:val="20"/>
                <w:szCs w:val="20"/>
              </w:rPr>
              <w:t>Склады</w:t>
            </w:r>
            <w:bookmarkEnd w:id="25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6.9</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59" w:name="sub_10610"/>
            <w:r w:rsidRPr="001D1280">
              <w:rPr>
                <w:sz w:val="20"/>
                <w:szCs w:val="20"/>
              </w:rPr>
              <w:t>Обеспечение космической деятельности</w:t>
            </w:r>
            <w:bookmarkEnd w:id="25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w:t>
            </w:r>
            <w:r w:rsidRPr="001D1280">
              <w:rPr>
                <w:sz w:val="20"/>
                <w:szCs w:val="20"/>
              </w:rPr>
              <w:lastRenderedPageBreak/>
              <w:t>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6.10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0" w:name="sub_10611"/>
            <w:r w:rsidRPr="001D1280">
              <w:rPr>
                <w:sz w:val="20"/>
                <w:szCs w:val="20"/>
              </w:rPr>
              <w:t>Целлюлозно-бумажная промышленность</w:t>
            </w:r>
            <w:bookmarkEnd w:id="26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6.11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1" w:name="sub_1070"/>
            <w:r w:rsidRPr="001D1280">
              <w:rPr>
                <w:sz w:val="20"/>
                <w:szCs w:val="20"/>
              </w:rPr>
              <w:t>Транспорт</w:t>
            </w:r>
            <w:bookmarkEnd w:id="26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различного рода путей сообщения и сооружений, используемых для перевозки людей или грузов, либо передачи веществ.</w:t>
            </w:r>
          </w:p>
          <w:p w:rsidR="00266FF7" w:rsidRPr="001D1280" w:rsidRDefault="00266FF7" w:rsidP="00B8572F">
            <w:pPr>
              <w:pStyle w:val="aff"/>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71" w:history="1">
              <w:r w:rsidRPr="001D1280">
                <w:rPr>
                  <w:rStyle w:val="affff6"/>
                  <w:sz w:val="20"/>
                  <w:szCs w:val="20"/>
                </w:rPr>
                <w:t>кодами 7.1 -7.5</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7.0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2" w:name="sub_1071"/>
            <w:r w:rsidRPr="001D1280">
              <w:rPr>
                <w:sz w:val="20"/>
                <w:szCs w:val="20"/>
              </w:rPr>
              <w:t>Железнодорожный транспорт</w:t>
            </w:r>
            <w:bookmarkEnd w:id="26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w:t>
            </w:r>
          </w:p>
          <w:p w:rsidR="00266FF7" w:rsidRPr="001D1280" w:rsidRDefault="00266FF7" w:rsidP="00B8572F">
            <w:pPr>
              <w:pStyle w:val="aff"/>
              <w:rPr>
                <w:sz w:val="20"/>
                <w:szCs w:val="20"/>
              </w:rPr>
            </w:pPr>
            <w:r w:rsidRPr="001D1280">
              <w:rPr>
                <w:sz w:val="20"/>
                <w:szCs w:val="20"/>
              </w:rPr>
              <w:t>размещение наземных сооружений для трамвайного сообщения и иных специальных дорог (канатных, монорельсовых, фуникулеров)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7.1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3" w:name="sub_1072"/>
            <w:r w:rsidRPr="001D1280">
              <w:rPr>
                <w:sz w:val="20"/>
                <w:szCs w:val="20"/>
              </w:rPr>
              <w:t>Автомобильный транспорт</w:t>
            </w:r>
            <w:bookmarkEnd w:id="26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266FF7" w:rsidRPr="001D1280" w:rsidRDefault="00266FF7" w:rsidP="00B8572F">
            <w:pPr>
              <w:pStyle w:val="aff"/>
              <w:rPr>
                <w:sz w:val="20"/>
                <w:szCs w:val="20"/>
              </w:rPr>
            </w:pPr>
            <w:r w:rsidRPr="001D1280">
              <w:rPr>
                <w:sz w:val="20"/>
                <w:szCs w:val="20"/>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7.2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4" w:name="sub_1073"/>
            <w:r w:rsidRPr="001D1280">
              <w:rPr>
                <w:sz w:val="20"/>
                <w:szCs w:val="20"/>
              </w:rPr>
              <w:t>Водный транспорт</w:t>
            </w:r>
            <w:bookmarkEnd w:id="26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7.3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5" w:name="sub_1074"/>
            <w:r w:rsidRPr="001D1280">
              <w:rPr>
                <w:sz w:val="20"/>
                <w:szCs w:val="20"/>
              </w:rPr>
              <w:t>Воздушный транспорт</w:t>
            </w:r>
            <w:bookmarkEnd w:id="26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Размещение аэродромов, вертолетных площадок (вертодромов), обустройство мест для приводнения и причаливания гидросамолетов, размещение </w:t>
            </w:r>
            <w:r w:rsidRPr="001D1280">
              <w:rPr>
                <w:sz w:val="20"/>
                <w:szCs w:val="20"/>
              </w:rPr>
              <w:lastRenderedPageBreak/>
              <w:t>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7.4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6" w:name="sub_1075"/>
            <w:r w:rsidRPr="001D1280">
              <w:rPr>
                <w:sz w:val="20"/>
                <w:szCs w:val="20"/>
              </w:rPr>
              <w:t>Трубопроводный транспорт</w:t>
            </w:r>
            <w:bookmarkEnd w:id="26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7.5</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7" w:name="sub_1080"/>
            <w:r w:rsidRPr="001D1280">
              <w:rPr>
                <w:sz w:val="20"/>
                <w:szCs w:val="20"/>
              </w:rPr>
              <w:t>Обеспечение обороны и безопасности</w:t>
            </w:r>
            <w:bookmarkEnd w:id="26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w:t>
            </w:r>
          </w:p>
          <w:p w:rsidR="00266FF7" w:rsidRPr="001D1280" w:rsidRDefault="00266FF7" w:rsidP="00B8572F">
            <w:pPr>
              <w:pStyle w:val="aff"/>
              <w:rPr>
                <w:sz w:val="20"/>
                <w:szCs w:val="20"/>
              </w:rPr>
            </w:pPr>
            <w:r w:rsidRPr="001D1280">
              <w:rPr>
                <w:sz w:val="20"/>
                <w:szCs w:val="20"/>
              </w:rPr>
              <w:t>размещение объектов, обеспечивающих осуществление таможенной деятельности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8.0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8" w:name="sub_1081"/>
            <w:r w:rsidRPr="001D1280">
              <w:rPr>
                <w:sz w:val="20"/>
                <w:szCs w:val="20"/>
              </w:rPr>
              <w:t>Обеспечение вооруженных сил</w:t>
            </w:r>
            <w:bookmarkEnd w:id="26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266FF7" w:rsidRPr="001D1280" w:rsidRDefault="00266FF7" w:rsidP="00B8572F">
            <w:pPr>
              <w:pStyle w:val="aff"/>
              <w:rPr>
                <w:sz w:val="20"/>
                <w:szCs w:val="20"/>
              </w:rPr>
            </w:pPr>
            <w:r w:rsidRPr="001D1280">
              <w:rPr>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266FF7" w:rsidRPr="001D1280" w:rsidRDefault="00266FF7" w:rsidP="00B8572F">
            <w:pPr>
              <w:pStyle w:val="aff"/>
              <w:rPr>
                <w:sz w:val="20"/>
                <w:szCs w:val="20"/>
              </w:rPr>
            </w:pPr>
            <w:r w:rsidRPr="001D1280">
              <w:rPr>
                <w:sz w:val="20"/>
                <w:szCs w:val="20"/>
              </w:rPr>
              <w:t>размещение объектов, для обеспечения безопасности которых были созданы закрытые административно-территориальные образования</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8.1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69" w:name="sub_1082"/>
            <w:r w:rsidRPr="001D1280">
              <w:rPr>
                <w:sz w:val="20"/>
                <w:szCs w:val="20"/>
              </w:rPr>
              <w:t>Охрана Государственной границы Российской Федерации</w:t>
            </w:r>
            <w:bookmarkEnd w:id="26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8.2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Обеспечение внутреннего правопорядка</w:t>
            </w:r>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8.3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0" w:name="sub_1084"/>
            <w:r w:rsidRPr="001D1280">
              <w:rPr>
                <w:sz w:val="20"/>
                <w:szCs w:val="20"/>
              </w:rPr>
              <w:t>Обеспечение деятельности по исполнению наказаний</w:t>
            </w:r>
            <w:bookmarkEnd w:id="27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8.4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1" w:name="sub_1090"/>
            <w:r w:rsidRPr="001D1280">
              <w:rPr>
                <w:sz w:val="20"/>
                <w:szCs w:val="20"/>
              </w:rPr>
              <w:lastRenderedPageBreak/>
              <w:t>Деятельность по особой охране и изучению природы</w:t>
            </w:r>
            <w:bookmarkEnd w:id="27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9.0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2" w:name="sub_1091"/>
            <w:r w:rsidRPr="001D1280">
              <w:rPr>
                <w:sz w:val="20"/>
                <w:szCs w:val="20"/>
              </w:rPr>
              <w:t>Охрана природных территорий</w:t>
            </w:r>
            <w:bookmarkEnd w:id="27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9.1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3" w:name="sub_1092"/>
            <w:r w:rsidRPr="001D1280">
              <w:rPr>
                <w:sz w:val="20"/>
                <w:szCs w:val="20"/>
              </w:rPr>
              <w:t>Курортная деятельность</w:t>
            </w:r>
            <w:bookmarkEnd w:id="27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9.2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nil"/>
            </w:tcBorders>
          </w:tcPr>
          <w:p w:rsidR="00266FF7" w:rsidRPr="001D1280" w:rsidRDefault="00266FF7" w:rsidP="00B8572F">
            <w:pPr>
              <w:pStyle w:val="aff"/>
              <w:rPr>
                <w:sz w:val="20"/>
                <w:szCs w:val="20"/>
              </w:rPr>
            </w:pPr>
            <w:bookmarkStart w:id="274" w:name="sub_10921"/>
            <w:r w:rsidRPr="001D1280">
              <w:rPr>
                <w:sz w:val="20"/>
                <w:szCs w:val="20"/>
              </w:rPr>
              <w:t>Санаторная деятельность</w:t>
            </w:r>
            <w:bookmarkEnd w:id="27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санаториев и профилакториев, обеспечивающих оказание услуги по лечению и оздоровлению населения;</w:t>
            </w:r>
          </w:p>
          <w:p w:rsidR="00266FF7" w:rsidRPr="001D1280" w:rsidRDefault="00266FF7" w:rsidP="00B8572F">
            <w:pPr>
              <w:pStyle w:val="aff"/>
              <w:rPr>
                <w:sz w:val="20"/>
                <w:szCs w:val="20"/>
              </w:rPr>
            </w:pPr>
            <w:r w:rsidRPr="001D1280">
              <w:rPr>
                <w:sz w:val="20"/>
                <w:szCs w:val="20"/>
              </w:rPr>
              <w:t>обустройство лечебно-оздоровительных местностей (пляжи, бюветы, места добычи целебной грязи);</w:t>
            </w:r>
          </w:p>
          <w:p w:rsidR="00266FF7" w:rsidRPr="001D1280" w:rsidRDefault="00266FF7" w:rsidP="00B8572F">
            <w:pPr>
              <w:pStyle w:val="aff"/>
              <w:rPr>
                <w:sz w:val="20"/>
                <w:szCs w:val="20"/>
              </w:rPr>
            </w:pPr>
            <w:r w:rsidRPr="001D1280">
              <w:rPr>
                <w:sz w:val="20"/>
                <w:szCs w:val="20"/>
              </w:rPr>
              <w:t>размещение лечебно-оздоровительных лагерей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9.2.1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5" w:name="sub_1093"/>
            <w:r w:rsidRPr="001D1280">
              <w:rPr>
                <w:sz w:val="20"/>
                <w:szCs w:val="20"/>
              </w:rPr>
              <w:t>Историко-культурная деятельность</w:t>
            </w:r>
            <w:bookmarkEnd w:id="27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9.3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6" w:name="sub_10100"/>
            <w:r w:rsidRPr="001D1280">
              <w:rPr>
                <w:sz w:val="20"/>
                <w:szCs w:val="20"/>
              </w:rPr>
              <w:t>Использование лесов</w:t>
            </w:r>
            <w:bookmarkEnd w:id="27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 xml:space="preserve">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w:anchor="sub_10101" w:history="1">
              <w:r w:rsidRPr="001D1280">
                <w:rPr>
                  <w:rStyle w:val="affff6"/>
                  <w:sz w:val="20"/>
                  <w:szCs w:val="20"/>
                </w:rPr>
                <w:t>кодами 10.1-10.5</w:t>
              </w:r>
            </w:hyperlink>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10.0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7" w:name="sub_10101"/>
            <w:r w:rsidRPr="001D1280">
              <w:rPr>
                <w:sz w:val="20"/>
                <w:szCs w:val="20"/>
              </w:rPr>
              <w:t>Заготовка древесины</w:t>
            </w:r>
            <w:bookmarkEnd w:id="27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10.1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8" w:name="sub_10102"/>
            <w:r w:rsidRPr="001D1280">
              <w:rPr>
                <w:sz w:val="20"/>
                <w:szCs w:val="20"/>
              </w:rPr>
              <w:t>Лесные плантации</w:t>
            </w:r>
            <w:bookmarkEnd w:id="27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10.2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79" w:name="sub_10103"/>
            <w:r w:rsidRPr="001D1280">
              <w:rPr>
                <w:sz w:val="20"/>
                <w:szCs w:val="20"/>
              </w:rPr>
              <w:t xml:space="preserve">Заготовка лесных </w:t>
            </w:r>
            <w:r w:rsidRPr="001D1280">
              <w:rPr>
                <w:sz w:val="20"/>
                <w:szCs w:val="20"/>
              </w:rPr>
              <w:lastRenderedPageBreak/>
              <w:t>ресурсов</w:t>
            </w:r>
            <w:bookmarkEnd w:id="27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lastRenderedPageBreak/>
              <w:t xml:space="preserve">Заготовка живицы, сбор недревесных лесных ресурсов, в </w:t>
            </w:r>
            <w:r w:rsidRPr="001D1280">
              <w:rPr>
                <w:sz w:val="20"/>
                <w:szCs w:val="20"/>
              </w:rPr>
              <w:lastRenderedPageBreak/>
              <w:t>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lastRenderedPageBreak/>
              <w:t>10.3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0" w:name="sub_10104"/>
            <w:r w:rsidRPr="001D1280">
              <w:rPr>
                <w:sz w:val="20"/>
                <w:szCs w:val="20"/>
              </w:rPr>
              <w:t>Резервные леса</w:t>
            </w:r>
            <w:bookmarkEnd w:id="28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Деятельность, связанная с охраной лесов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10.4</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1" w:name="sub_10110"/>
            <w:r w:rsidRPr="001D1280">
              <w:rPr>
                <w:sz w:val="20"/>
                <w:szCs w:val="20"/>
              </w:rPr>
              <w:t>Водные объекты</w:t>
            </w:r>
            <w:bookmarkEnd w:id="28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Ледники, снежники, ручьи, реки, озера, болота, территориальные моря и другие поверхностные водные объекты</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2" w:name="sub_10111"/>
            <w:r w:rsidRPr="001D1280">
              <w:rPr>
                <w:sz w:val="20"/>
                <w:szCs w:val="20"/>
              </w:rPr>
              <w:t>Общее пользование водными объектами</w:t>
            </w:r>
            <w:bookmarkEnd w:id="282"/>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3" w:name="sub_10112"/>
            <w:r w:rsidRPr="001D1280">
              <w:rPr>
                <w:sz w:val="20"/>
                <w:szCs w:val="20"/>
              </w:rPr>
              <w:t>Специальное пользование водными объектами</w:t>
            </w:r>
            <w:bookmarkEnd w:id="283"/>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4" w:name="sub_10113"/>
            <w:r w:rsidRPr="001D1280">
              <w:rPr>
                <w:sz w:val="20"/>
                <w:szCs w:val="20"/>
              </w:rPr>
              <w:t>Гидротехнические сооружения</w:t>
            </w:r>
            <w:bookmarkEnd w:id="284"/>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11.3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5" w:name="sub_10120"/>
            <w:r w:rsidRPr="001D1280">
              <w:rPr>
                <w:sz w:val="20"/>
                <w:szCs w:val="20"/>
              </w:rPr>
              <w:t>Земельные участки (территории) общего пользования</w:t>
            </w:r>
            <w:bookmarkEnd w:id="285"/>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12.0</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6" w:name="sub_10121"/>
            <w:r w:rsidRPr="001D1280">
              <w:rPr>
                <w:sz w:val="20"/>
                <w:szCs w:val="20"/>
              </w:rPr>
              <w:t>Ритуальная деятельность</w:t>
            </w:r>
            <w:bookmarkEnd w:id="286"/>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кладбищ, крематориев и мест захоронения; размещение соответствующих культовых сооружений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12.1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7" w:name="sub_10122"/>
            <w:r w:rsidRPr="001D1280">
              <w:rPr>
                <w:sz w:val="20"/>
                <w:szCs w:val="20"/>
              </w:rPr>
              <w:t>Специальная деятельность</w:t>
            </w:r>
            <w:bookmarkEnd w:id="287"/>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12.2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8" w:name="sub_10123"/>
            <w:r w:rsidRPr="001D1280">
              <w:rPr>
                <w:sz w:val="20"/>
                <w:szCs w:val="20"/>
              </w:rPr>
              <w:t>Запас</w:t>
            </w:r>
            <w:bookmarkEnd w:id="288"/>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Отсутствие хозяйственной деятельности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12.3</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89" w:name="sub_10131"/>
            <w:r w:rsidRPr="001D1280">
              <w:rPr>
                <w:sz w:val="20"/>
                <w:szCs w:val="20"/>
              </w:rPr>
              <w:t>Ведение огородничества</w:t>
            </w:r>
            <w:bookmarkEnd w:id="289"/>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13.1</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90" w:name="sub_10132"/>
            <w:r w:rsidRPr="001D1280">
              <w:rPr>
                <w:sz w:val="20"/>
                <w:szCs w:val="20"/>
              </w:rPr>
              <w:lastRenderedPageBreak/>
              <w:t>Ведение садоводства</w:t>
            </w:r>
            <w:bookmarkEnd w:id="290"/>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266FF7" w:rsidRPr="001D1280" w:rsidRDefault="00266FF7" w:rsidP="00B8572F">
            <w:pPr>
              <w:pStyle w:val="aff"/>
              <w:rPr>
                <w:sz w:val="20"/>
                <w:szCs w:val="20"/>
              </w:rPr>
            </w:pPr>
            <w:r w:rsidRPr="001D1280">
              <w:rPr>
                <w:sz w:val="20"/>
                <w:szCs w:val="20"/>
              </w:rPr>
              <w:t>размещение садового дома, предназначенного для отдыха и не подлежащего разделу на квартиры;</w:t>
            </w:r>
          </w:p>
          <w:p w:rsidR="00266FF7" w:rsidRPr="001D1280" w:rsidRDefault="00266FF7" w:rsidP="00B8572F">
            <w:pPr>
              <w:pStyle w:val="aff"/>
              <w:rPr>
                <w:sz w:val="20"/>
                <w:szCs w:val="20"/>
              </w:rPr>
            </w:pPr>
            <w:r w:rsidRPr="001D1280">
              <w:rPr>
                <w:sz w:val="20"/>
                <w:szCs w:val="20"/>
              </w:rPr>
              <w:t>размещение хозяйственных строений и сооружений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13.2</w:t>
            </w:r>
          </w:p>
        </w:tc>
      </w:tr>
      <w:tr w:rsidR="00266FF7" w:rsidRPr="001D1280" w:rsidTr="00B8572F">
        <w:tblPrEx>
          <w:tblCellMar>
            <w:top w:w="0" w:type="dxa"/>
            <w:bottom w:w="0" w:type="dxa"/>
          </w:tblCellMar>
        </w:tblPrEx>
        <w:tc>
          <w:tcPr>
            <w:tcW w:w="1213" w:type="pct"/>
            <w:tcBorders>
              <w:top w:val="single" w:sz="4" w:space="0" w:color="auto"/>
              <w:bottom w:val="single" w:sz="4" w:space="0" w:color="auto"/>
              <w:right w:val="single" w:sz="4" w:space="0" w:color="auto"/>
            </w:tcBorders>
          </w:tcPr>
          <w:p w:rsidR="00266FF7" w:rsidRPr="001D1280" w:rsidRDefault="00266FF7" w:rsidP="00B8572F">
            <w:pPr>
              <w:pStyle w:val="aff"/>
              <w:rPr>
                <w:sz w:val="20"/>
                <w:szCs w:val="20"/>
              </w:rPr>
            </w:pPr>
            <w:bookmarkStart w:id="291" w:name="sub_10133"/>
            <w:r w:rsidRPr="001D1280">
              <w:rPr>
                <w:sz w:val="20"/>
                <w:szCs w:val="20"/>
              </w:rPr>
              <w:t>Ведение дачного хозяйства</w:t>
            </w:r>
            <w:bookmarkEnd w:id="291"/>
          </w:p>
        </w:tc>
        <w:tc>
          <w:tcPr>
            <w:tcW w:w="2713" w:type="pct"/>
            <w:tcBorders>
              <w:top w:val="single" w:sz="4" w:space="0" w:color="auto"/>
              <w:left w:val="single" w:sz="4" w:space="0" w:color="auto"/>
              <w:bottom w:val="single" w:sz="4" w:space="0" w:color="auto"/>
              <w:right w:val="single" w:sz="4" w:space="0" w:color="auto"/>
            </w:tcBorders>
          </w:tcPr>
          <w:p w:rsidR="00266FF7" w:rsidRPr="001D1280" w:rsidRDefault="00266FF7" w:rsidP="00B8572F">
            <w:pPr>
              <w:pStyle w:val="aff"/>
              <w:rPr>
                <w:sz w:val="20"/>
                <w:szCs w:val="20"/>
              </w:rPr>
            </w:pPr>
            <w:r w:rsidRPr="001D1280">
              <w:rPr>
                <w:sz w:val="20"/>
                <w:szCs w:val="20"/>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266FF7" w:rsidRPr="001D1280" w:rsidRDefault="00266FF7" w:rsidP="00B8572F">
            <w:pPr>
              <w:pStyle w:val="aff"/>
              <w:rPr>
                <w:sz w:val="20"/>
                <w:szCs w:val="20"/>
              </w:rPr>
            </w:pPr>
            <w:r w:rsidRPr="001D1280">
              <w:rPr>
                <w:sz w:val="20"/>
                <w:szCs w:val="20"/>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266FF7" w:rsidRPr="001D1280" w:rsidRDefault="00266FF7" w:rsidP="00B8572F">
            <w:pPr>
              <w:pStyle w:val="aff"/>
              <w:rPr>
                <w:sz w:val="20"/>
                <w:szCs w:val="20"/>
              </w:rPr>
            </w:pPr>
            <w:r w:rsidRPr="001D1280">
              <w:rPr>
                <w:sz w:val="20"/>
                <w:szCs w:val="20"/>
              </w:rPr>
              <w:t>размещение хозяйственных строений и сооружений</w:t>
            </w:r>
          </w:p>
        </w:tc>
        <w:tc>
          <w:tcPr>
            <w:tcW w:w="1074" w:type="pct"/>
            <w:tcBorders>
              <w:top w:val="single" w:sz="4" w:space="0" w:color="auto"/>
              <w:left w:val="single" w:sz="4" w:space="0" w:color="auto"/>
              <w:bottom w:val="single" w:sz="4" w:space="0" w:color="auto"/>
            </w:tcBorders>
          </w:tcPr>
          <w:p w:rsidR="00266FF7" w:rsidRPr="001D1280" w:rsidRDefault="00266FF7" w:rsidP="00B8572F">
            <w:pPr>
              <w:pStyle w:val="aff"/>
              <w:jc w:val="center"/>
              <w:rPr>
                <w:sz w:val="20"/>
                <w:szCs w:val="20"/>
              </w:rPr>
            </w:pPr>
            <w:r w:rsidRPr="001D1280">
              <w:rPr>
                <w:sz w:val="20"/>
                <w:szCs w:val="20"/>
              </w:rPr>
              <w:t>13.3</w:t>
            </w:r>
          </w:p>
        </w:tc>
      </w:tr>
    </w:tbl>
    <w:p w:rsidR="00266FF7" w:rsidRPr="001D1280" w:rsidRDefault="00266FF7" w:rsidP="00266FF7">
      <w:pPr>
        <w:rPr>
          <w:sz w:val="20"/>
        </w:rPr>
      </w:pPr>
      <w:r w:rsidRPr="001D1280">
        <w:rPr>
          <w:sz w:val="20"/>
        </w:rPr>
        <w:t>_____________________________</w:t>
      </w:r>
    </w:p>
    <w:p w:rsidR="00266FF7" w:rsidRPr="001D1280" w:rsidRDefault="00266FF7" w:rsidP="00266FF7">
      <w:pPr>
        <w:rPr>
          <w:sz w:val="20"/>
        </w:rPr>
      </w:pPr>
    </w:p>
    <w:p w:rsidR="00266FF7" w:rsidRPr="001D1280" w:rsidRDefault="00266FF7" w:rsidP="00266FF7">
      <w:pPr>
        <w:rPr>
          <w:sz w:val="20"/>
        </w:rPr>
      </w:pPr>
      <w:bookmarkStart w:id="292" w:name="sub_1111"/>
      <w:r w:rsidRPr="001D1280">
        <w:rPr>
          <w:sz w:val="20"/>
        </w:rPr>
        <w:t>* В скобках указаны иные равнозначные наименования.</w:t>
      </w:r>
    </w:p>
    <w:p w:rsidR="00266FF7" w:rsidRPr="001D1280" w:rsidRDefault="00266FF7" w:rsidP="00266FF7">
      <w:pPr>
        <w:rPr>
          <w:sz w:val="20"/>
        </w:rPr>
      </w:pPr>
      <w:bookmarkStart w:id="293" w:name="sub_2222"/>
      <w:bookmarkEnd w:id="292"/>
      <w:r w:rsidRPr="001D1280">
        <w:rPr>
          <w:sz w:val="20"/>
        </w:rPr>
        <w:t>**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если федеральным законом не установлено иное.</w:t>
      </w:r>
    </w:p>
    <w:p w:rsidR="00266FF7" w:rsidRPr="001D1280" w:rsidRDefault="00266FF7" w:rsidP="00266FF7">
      <w:pPr>
        <w:rPr>
          <w:sz w:val="20"/>
        </w:rPr>
      </w:pPr>
      <w:bookmarkStart w:id="294" w:name="sub_3333"/>
      <w:bookmarkEnd w:id="293"/>
      <w:r w:rsidRPr="001D1280">
        <w:rPr>
          <w:sz w:val="20"/>
        </w:rPr>
        <w:t>Текстовое наименование вида разрешенного использования земельного участка и его код (числовое обозначение) являются равнозначными.</w:t>
      </w:r>
    </w:p>
    <w:bookmarkEnd w:id="294"/>
    <w:p w:rsidR="00266FF7" w:rsidRPr="001D1280" w:rsidRDefault="00266FF7" w:rsidP="00266FF7">
      <w:pPr>
        <w:jc w:val="both"/>
        <w:rPr>
          <w:sz w:val="20"/>
        </w:rPr>
      </w:pPr>
    </w:p>
    <w:p w:rsidR="00266FF7" w:rsidRPr="001D1280" w:rsidRDefault="00266FF7" w:rsidP="00266FF7">
      <w:pPr>
        <w:jc w:val="both"/>
        <w:rPr>
          <w:sz w:val="20"/>
        </w:rPr>
      </w:pPr>
    </w:p>
    <w:p w:rsidR="00266FF7" w:rsidRPr="001D1280" w:rsidRDefault="00266FF7" w:rsidP="00266FF7">
      <w:pPr>
        <w:jc w:val="both"/>
        <w:rPr>
          <w:sz w:val="20"/>
        </w:rPr>
      </w:pPr>
    </w:p>
    <w:p w:rsidR="0061013C" w:rsidRDefault="006F7F95" w:rsidP="009B155B">
      <w:pPr>
        <w:pStyle w:val="ConsPlusNormal"/>
        <w:rPr>
          <w:rFonts w:ascii="Times New Roman" w:hAnsi="Times New Roman"/>
          <w:sz w:val="28"/>
          <w:szCs w:val="28"/>
        </w:rPr>
      </w:pPr>
      <w:r w:rsidRPr="00B8572F">
        <w:rPr>
          <w:rFonts w:ascii="Times New Roman" w:hAnsi="Times New Roman"/>
          <w:noProof/>
          <w:sz w:val="28"/>
          <w:szCs w:val="28"/>
        </w:rPr>
        <w:lastRenderedPageBreak/>
        <w:drawing>
          <wp:inline distT="0" distB="0" distL="0" distR="0">
            <wp:extent cx="6781800" cy="6800850"/>
            <wp:effectExtent l="0" t="0" r="0" b="0"/>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6781800" cy="6800850"/>
                    </a:xfrm>
                    <a:prstGeom prst="rect">
                      <a:avLst/>
                    </a:prstGeom>
                    <a:noFill/>
                    <a:ln>
                      <a:noFill/>
                    </a:ln>
                  </pic:spPr>
                </pic:pic>
              </a:graphicData>
            </a:graphic>
          </wp:inline>
        </w:drawing>
      </w:r>
    </w:p>
    <w:p w:rsidR="0061013C" w:rsidRPr="0061013C" w:rsidRDefault="0061013C" w:rsidP="0061013C">
      <w:pPr>
        <w:rPr>
          <w:lang w:eastAsia="ru-RU"/>
        </w:rPr>
      </w:pPr>
    </w:p>
    <w:p w:rsidR="0061013C" w:rsidRDefault="0061013C" w:rsidP="0061013C">
      <w:pPr>
        <w:rPr>
          <w:lang w:eastAsia="ru-RU"/>
        </w:rPr>
      </w:pPr>
    </w:p>
    <w:p w:rsidR="00266FF7" w:rsidRDefault="0061013C" w:rsidP="0061013C">
      <w:pPr>
        <w:tabs>
          <w:tab w:val="left" w:pos="2820"/>
        </w:tabs>
        <w:rPr>
          <w:lang w:eastAsia="ru-RU"/>
        </w:rPr>
      </w:pPr>
      <w:r>
        <w:rPr>
          <w:lang w:eastAsia="ru-RU"/>
        </w:rPr>
        <w:tab/>
      </w:r>
    </w:p>
    <w:p w:rsidR="0061013C" w:rsidRDefault="0061013C" w:rsidP="0061013C">
      <w:pPr>
        <w:tabs>
          <w:tab w:val="left" w:pos="2820"/>
        </w:tabs>
        <w:rPr>
          <w:lang w:eastAsia="ru-RU"/>
        </w:rPr>
      </w:pPr>
    </w:p>
    <w:p w:rsidR="0061013C" w:rsidRDefault="0061013C" w:rsidP="0061013C">
      <w:pPr>
        <w:tabs>
          <w:tab w:val="left" w:pos="2820"/>
        </w:tabs>
        <w:rPr>
          <w:lang w:eastAsia="ru-RU"/>
        </w:rPr>
      </w:pPr>
    </w:p>
    <w:p w:rsidR="0061013C" w:rsidRDefault="0061013C" w:rsidP="0061013C">
      <w:pPr>
        <w:tabs>
          <w:tab w:val="left" w:pos="2820"/>
        </w:tabs>
        <w:rPr>
          <w:lang w:eastAsia="ru-RU"/>
        </w:rPr>
      </w:pPr>
    </w:p>
    <w:p w:rsidR="0061013C" w:rsidRDefault="0061013C" w:rsidP="0061013C">
      <w:pPr>
        <w:tabs>
          <w:tab w:val="left" w:pos="2820"/>
        </w:tabs>
        <w:rPr>
          <w:lang w:eastAsia="ru-RU"/>
        </w:rPr>
      </w:pPr>
    </w:p>
    <w:p w:rsidR="0061013C" w:rsidRDefault="0061013C" w:rsidP="0061013C">
      <w:pPr>
        <w:tabs>
          <w:tab w:val="left" w:pos="2820"/>
        </w:tabs>
        <w:rPr>
          <w:lang w:eastAsia="ru-RU"/>
        </w:rPr>
      </w:pPr>
    </w:p>
    <w:p w:rsidR="0061013C" w:rsidRPr="0061013C" w:rsidRDefault="006F7F95" w:rsidP="0061013C">
      <w:pPr>
        <w:tabs>
          <w:tab w:val="left" w:pos="2820"/>
        </w:tabs>
        <w:rPr>
          <w:lang w:eastAsia="ru-RU"/>
        </w:rPr>
      </w:pPr>
      <w:r w:rsidRPr="0061013C">
        <w:rPr>
          <w:noProof/>
          <w:lang w:eastAsia="ru-RU"/>
        </w:rPr>
        <w:lastRenderedPageBreak/>
        <w:drawing>
          <wp:inline distT="0" distB="0" distL="0" distR="0">
            <wp:extent cx="6353175" cy="5848350"/>
            <wp:effectExtent l="0" t="0" r="9525" b="0"/>
            <wp:docPr id="2" name="Рисунок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6353175" cy="5848350"/>
                    </a:xfrm>
                    <a:prstGeom prst="rect">
                      <a:avLst/>
                    </a:prstGeom>
                    <a:noFill/>
                    <a:ln>
                      <a:noFill/>
                    </a:ln>
                  </pic:spPr>
                </pic:pic>
              </a:graphicData>
            </a:graphic>
          </wp:inline>
        </w:drawing>
      </w:r>
    </w:p>
    <w:sectPr w:rsidR="0061013C" w:rsidRPr="0061013C" w:rsidSect="00343714">
      <w:pgSz w:w="11906" w:h="16838"/>
      <w:pgMar w:top="720" w:right="720" w:bottom="72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4322" w:rsidRDefault="00DF4322">
      <w:pPr>
        <w:spacing w:after="0" w:line="240" w:lineRule="auto"/>
      </w:pPr>
      <w:r>
        <w:separator/>
      </w:r>
    </w:p>
  </w:endnote>
  <w:endnote w:type="continuationSeparator" w:id="0">
    <w:p w:rsidR="00DF4322" w:rsidRDefault="00DF4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72F" w:rsidRDefault="00B8572F">
    <w:pPr>
      <w:pStyle w:val="ab"/>
      <w:jc w:val="right"/>
    </w:pPr>
    <w:r>
      <w:fldChar w:fldCharType="begin"/>
    </w:r>
    <w:r>
      <w:instrText>PAGE   \* MERGEFORMAT</w:instrText>
    </w:r>
    <w:r>
      <w:fldChar w:fldCharType="separate"/>
    </w:r>
    <w:r w:rsidR="006F7F95">
      <w:rPr>
        <w:noProof/>
      </w:rPr>
      <w:t>1</w:t>
    </w:r>
    <w:r>
      <w:fldChar w:fldCharType="end"/>
    </w:r>
  </w:p>
  <w:p w:rsidR="00B8572F" w:rsidRDefault="00B8572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4322" w:rsidRDefault="00DF4322">
      <w:pPr>
        <w:spacing w:after="0" w:line="240" w:lineRule="auto"/>
      </w:pPr>
      <w:r>
        <w:separator/>
      </w:r>
    </w:p>
  </w:footnote>
  <w:footnote w:type="continuationSeparator" w:id="0">
    <w:p w:rsidR="00DF4322" w:rsidRDefault="00DF43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00000063"/>
    <w:multiLevelType w:val="multilevel"/>
    <w:tmpl w:val="720EE7B0"/>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1">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2">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3">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4">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5">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6">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7">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8">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abstractNum>
  <w:abstractNum w:abstractNumId="2" w15:restartNumberingAfterBreak="0">
    <w:nsid w:val="02D727B8"/>
    <w:multiLevelType w:val="hybridMultilevel"/>
    <w:tmpl w:val="E5C8B4A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 w15:restartNumberingAfterBreak="0">
    <w:nsid w:val="0AD54FD9"/>
    <w:multiLevelType w:val="hybridMultilevel"/>
    <w:tmpl w:val="56520C9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 w15:restartNumberingAfterBreak="0">
    <w:nsid w:val="0F50194B"/>
    <w:multiLevelType w:val="hybridMultilevel"/>
    <w:tmpl w:val="31F4D98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 w15:restartNumberingAfterBreak="0">
    <w:nsid w:val="18116E12"/>
    <w:multiLevelType w:val="hybridMultilevel"/>
    <w:tmpl w:val="E91ECBA0"/>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E7F2F14"/>
    <w:multiLevelType w:val="hybridMultilevel"/>
    <w:tmpl w:val="39A4C7A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15:restartNumberingAfterBreak="0">
    <w:nsid w:val="202D2948"/>
    <w:multiLevelType w:val="hybridMultilevel"/>
    <w:tmpl w:val="69D8E06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 w15:restartNumberingAfterBreak="0">
    <w:nsid w:val="20CC599F"/>
    <w:multiLevelType w:val="hybridMultilevel"/>
    <w:tmpl w:val="FD5C7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A9513D"/>
    <w:multiLevelType w:val="hybridMultilevel"/>
    <w:tmpl w:val="9B9076E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15:restartNumberingAfterBreak="0">
    <w:nsid w:val="278A098C"/>
    <w:multiLevelType w:val="hybridMultilevel"/>
    <w:tmpl w:val="947E4888"/>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2" w15:restartNumberingAfterBreak="0">
    <w:nsid w:val="2A942D2B"/>
    <w:multiLevelType w:val="hybridMultilevel"/>
    <w:tmpl w:val="046ABFB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15:restartNumberingAfterBreak="0">
    <w:nsid w:val="2B033DF8"/>
    <w:multiLevelType w:val="hybridMultilevel"/>
    <w:tmpl w:val="170A46B2"/>
    <w:lvl w:ilvl="0" w:tplc="1414B53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15:restartNumberingAfterBreak="0">
    <w:nsid w:val="33DA64FB"/>
    <w:multiLevelType w:val="hybridMultilevel"/>
    <w:tmpl w:val="5B96058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5"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827606C"/>
    <w:multiLevelType w:val="hybridMultilevel"/>
    <w:tmpl w:val="D440342A"/>
    <w:lvl w:ilvl="0" w:tplc="04190009">
      <w:start w:val="1"/>
      <w:numFmt w:val="bullet"/>
      <w:lvlText w:val=""/>
      <w:lvlJc w:val="left"/>
      <w:pPr>
        <w:ind w:left="786"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83F0C96"/>
    <w:multiLevelType w:val="hybridMultilevel"/>
    <w:tmpl w:val="FB405B3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9" w15:restartNumberingAfterBreak="0">
    <w:nsid w:val="3A6D1692"/>
    <w:multiLevelType w:val="hybridMultilevel"/>
    <w:tmpl w:val="7A209F1E"/>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AC966B7"/>
    <w:multiLevelType w:val="hybridMultilevel"/>
    <w:tmpl w:val="68CA678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1" w15:restartNumberingAfterBreak="0">
    <w:nsid w:val="3B753007"/>
    <w:multiLevelType w:val="multilevel"/>
    <w:tmpl w:val="AFA02BB6"/>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1">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2">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3">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4">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5">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6">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7">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8">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abstractNum>
  <w:abstractNum w:abstractNumId="22" w15:restartNumberingAfterBreak="0">
    <w:nsid w:val="3D923FFC"/>
    <w:multiLevelType w:val="hybridMultilevel"/>
    <w:tmpl w:val="BB8EE25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3" w15:restartNumberingAfterBreak="0">
    <w:nsid w:val="463C39B4"/>
    <w:multiLevelType w:val="hybridMultilevel"/>
    <w:tmpl w:val="FF9A64A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4" w15:restartNumberingAfterBreak="0">
    <w:nsid w:val="4A2F353E"/>
    <w:multiLevelType w:val="hybridMultilevel"/>
    <w:tmpl w:val="C1D0C1FA"/>
    <w:lvl w:ilvl="0" w:tplc="0FA0E204">
      <w:start w:val="1"/>
      <w:numFmt w:val="decimal"/>
      <w:pStyle w:val="S"/>
      <w:lvlText w:val="Рисунок. %1"/>
      <w:lvlJc w:val="left"/>
      <w:pPr>
        <w:tabs>
          <w:tab w:val="num" w:pos="2149"/>
        </w:tabs>
        <w:ind w:left="214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5" w15:restartNumberingAfterBreak="0">
    <w:nsid w:val="4C35515B"/>
    <w:multiLevelType w:val="hybridMultilevel"/>
    <w:tmpl w:val="C8C6010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6" w15:restartNumberingAfterBreak="0">
    <w:nsid w:val="4F3613C4"/>
    <w:multiLevelType w:val="hybridMultilevel"/>
    <w:tmpl w:val="90965E4E"/>
    <w:lvl w:ilvl="0" w:tplc="0DCA77E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5B96A69"/>
    <w:multiLevelType w:val="hybridMultilevel"/>
    <w:tmpl w:val="1FBA64F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7922DB"/>
    <w:multiLevelType w:val="hybridMultilevel"/>
    <w:tmpl w:val="AAD6412A"/>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DC7E8A"/>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1" w15:restartNumberingAfterBreak="0">
    <w:nsid w:val="629A0C1E"/>
    <w:multiLevelType w:val="hybridMultilevel"/>
    <w:tmpl w:val="23783BF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2" w15:restartNumberingAfterBreak="0">
    <w:nsid w:val="65EC6CE9"/>
    <w:multiLevelType w:val="hybridMultilevel"/>
    <w:tmpl w:val="E0C80E3E"/>
    <w:lvl w:ilvl="0" w:tplc="15ACC8B4">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685B2D8D"/>
    <w:multiLevelType w:val="hybridMultilevel"/>
    <w:tmpl w:val="F8DCC6DA"/>
    <w:lvl w:ilvl="0" w:tplc="C1020616">
      <w:start w:val="1"/>
      <w:numFmt w:val="bullet"/>
      <w:pStyle w:val="a0"/>
      <w:lvlText w:val=""/>
      <w:lvlJc w:val="left"/>
      <w:pPr>
        <w:tabs>
          <w:tab w:val="num" w:pos="426"/>
        </w:tabs>
        <w:ind w:left="426" w:firstLine="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4" w15:restartNumberingAfterBreak="0">
    <w:nsid w:val="69C751E2"/>
    <w:multiLevelType w:val="hybridMultilevel"/>
    <w:tmpl w:val="9D04494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5" w15:restartNumberingAfterBreak="0">
    <w:nsid w:val="6C762D2B"/>
    <w:multiLevelType w:val="hybridMultilevel"/>
    <w:tmpl w:val="260AD24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6" w15:restartNumberingAfterBreak="0">
    <w:nsid w:val="6D327040"/>
    <w:multiLevelType w:val="hybridMultilevel"/>
    <w:tmpl w:val="3B40659A"/>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7" w15:restartNumberingAfterBreak="0">
    <w:nsid w:val="6F3064D8"/>
    <w:multiLevelType w:val="hybridMultilevel"/>
    <w:tmpl w:val="4438A7E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15:restartNumberingAfterBreak="0">
    <w:nsid w:val="6FAC6DA5"/>
    <w:multiLevelType w:val="hybridMultilevel"/>
    <w:tmpl w:val="1038B99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15:restartNumberingAfterBreak="0">
    <w:nsid w:val="70BC2E9E"/>
    <w:multiLevelType w:val="hybridMultilevel"/>
    <w:tmpl w:val="DA1AA996"/>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29474B8"/>
    <w:multiLevelType w:val="hybridMultilevel"/>
    <w:tmpl w:val="511E41D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C034829"/>
    <w:multiLevelType w:val="hybridMultilevel"/>
    <w:tmpl w:val="46464F9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15:restartNumberingAfterBreak="0">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6"/>
  </w:num>
  <w:num w:numId="2">
    <w:abstractNumId w:val="17"/>
  </w:num>
  <w:num w:numId="3">
    <w:abstractNumId w:val="32"/>
  </w:num>
  <w:num w:numId="4">
    <w:abstractNumId w:val="0"/>
  </w:num>
  <w:num w:numId="5">
    <w:abstractNumId w:val="43"/>
  </w:num>
  <w:num w:numId="6">
    <w:abstractNumId w:val="30"/>
  </w:num>
  <w:num w:numId="7">
    <w:abstractNumId w:val="24"/>
  </w:num>
  <w:num w:numId="8">
    <w:abstractNumId w:val="33"/>
  </w:num>
  <w:num w:numId="9">
    <w:abstractNumId w:val="26"/>
  </w:num>
  <w:num w:numId="10">
    <w:abstractNumId w:val="9"/>
  </w:num>
  <w:num w:numId="11">
    <w:abstractNumId w:val="40"/>
  </w:num>
  <w:num w:numId="12">
    <w:abstractNumId w:val="41"/>
  </w:num>
  <w:num w:numId="13">
    <w:abstractNumId w:val="15"/>
  </w:num>
  <w:num w:numId="14">
    <w:abstractNumId w:val="6"/>
  </w:num>
  <w:num w:numId="15">
    <w:abstractNumId w:val="28"/>
  </w:num>
  <w:num w:numId="16">
    <w:abstractNumId w:val="8"/>
  </w:num>
  <w:num w:numId="17">
    <w:abstractNumId w:val="42"/>
  </w:num>
  <w:num w:numId="18">
    <w:abstractNumId w:val="20"/>
  </w:num>
  <w:num w:numId="19">
    <w:abstractNumId w:val="37"/>
  </w:num>
  <w:num w:numId="20">
    <w:abstractNumId w:val="11"/>
  </w:num>
  <w:num w:numId="21">
    <w:abstractNumId w:val="35"/>
  </w:num>
  <w:num w:numId="22">
    <w:abstractNumId w:val="22"/>
  </w:num>
  <w:num w:numId="23">
    <w:abstractNumId w:val="1"/>
  </w:num>
  <w:num w:numId="24">
    <w:abstractNumId w:val="21"/>
  </w:num>
  <w:num w:numId="25">
    <w:abstractNumId w:val="31"/>
  </w:num>
  <w:num w:numId="26">
    <w:abstractNumId w:val="23"/>
  </w:num>
  <w:num w:numId="27">
    <w:abstractNumId w:val="27"/>
  </w:num>
  <w:num w:numId="28">
    <w:abstractNumId w:val="39"/>
  </w:num>
  <w:num w:numId="29">
    <w:abstractNumId w:val="19"/>
  </w:num>
  <w:num w:numId="30">
    <w:abstractNumId w:val="13"/>
  </w:num>
  <w:num w:numId="31">
    <w:abstractNumId w:val="29"/>
  </w:num>
  <w:num w:numId="32">
    <w:abstractNumId w:val="38"/>
  </w:num>
  <w:num w:numId="33">
    <w:abstractNumId w:val="12"/>
  </w:num>
  <w:num w:numId="34">
    <w:abstractNumId w:val="3"/>
  </w:num>
  <w:num w:numId="35">
    <w:abstractNumId w:val="2"/>
  </w:num>
  <w:num w:numId="36">
    <w:abstractNumId w:val="34"/>
  </w:num>
  <w:num w:numId="37">
    <w:abstractNumId w:val="4"/>
  </w:num>
  <w:num w:numId="38">
    <w:abstractNumId w:val="18"/>
  </w:num>
  <w:num w:numId="39">
    <w:abstractNumId w:val="36"/>
  </w:num>
  <w:num w:numId="40">
    <w:abstractNumId w:val="10"/>
  </w:num>
  <w:num w:numId="41">
    <w:abstractNumId w:val="14"/>
  </w:num>
  <w:num w:numId="42">
    <w:abstractNumId w:val="5"/>
  </w:num>
  <w:num w:numId="43">
    <w:abstractNumId w:val="7"/>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686"/>
    <w:rsid w:val="00001D67"/>
    <w:rsid w:val="0004795F"/>
    <w:rsid w:val="0006133D"/>
    <w:rsid w:val="000770EB"/>
    <w:rsid w:val="00082A75"/>
    <w:rsid w:val="000C3EFC"/>
    <w:rsid w:val="00142BCA"/>
    <w:rsid w:val="0019780E"/>
    <w:rsid w:val="00233AB2"/>
    <w:rsid w:val="0023424D"/>
    <w:rsid w:val="00252992"/>
    <w:rsid w:val="00264606"/>
    <w:rsid w:val="00266FF7"/>
    <w:rsid w:val="00302051"/>
    <w:rsid w:val="003044D0"/>
    <w:rsid w:val="00343714"/>
    <w:rsid w:val="00364DA6"/>
    <w:rsid w:val="003A0415"/>
    <w:rsid w:val="003A770A"/>
    <w:rsid w:val="003C2601"/>
    <w:rsid w:val="00430761"/>
    <w:rsid w:val="00431642"/>
    <w:rsid w:val="00455664"/>
    <w:rsid w:val="0046436E"/>
    <w:rsid w:val="0046746A"/>
    <w:rsid w:val="004D23C3"/>
    <w:rsid w:val="004F46FC"/>
    <w:rsid w:val="00525C30"/>
    <w:rsid w:val="005457A2"/>
    <w:rsid w:val="005B2A57"/>
    <w:rsid w:val="0060007B"/>
    <w:rsid w:val="0061013C"/>
    <w:rsid w:val="00624B21"/>
    <w:rsid w:val="00650473"/>
    <w:rsid w:val="006761D4"/>
    <w:rsid w:val="006B247C"/>
    <w:rsid w:val="006F7F95"/>
    <w:rsid w:val="00710144"/>
    <w:rsid w:val="00807C22"/>
    <w:rsid w:val="00816C56"/>
    <w:rsid w:val="00824624"/>
    <w:rsid w:val="0085182D"/>
    <w:rsid w:val="008651A5"/>
    <w:rsid w:val="00891AEF"/>
    <w:rsid w:val="008B7F17"/>
    <w:rsid w:val="008D1D0F"/>
    <w:rsid w:val="008D5531"/>
    <w:rsid w:val="00903686"/>
    <w:rsid w:val="0091598D"/>
    <w:rsid w:val="00933C63"/>
    <w:rsid w:val="009404E9"/>
    <w:rsid w:val="009B155B"/>
    <w:rsid w:val="009D049D"/>
    <w:rsid w:val="009E5D8C"/>
    <w:rsid w:val="00B63706"/>
    <w:rsid w:val="00B642C5"/>
    <w:rsid w:val="00B8572F"/>
    <w:rsid w:val="00B87084"/>
    <w:rsid w:val="00BD5811"/>
    <w:rsid w:val="00BF4ED9"/>
    <w:rsid w:val="00C042E4"/>
    <w:rsid w:val="00C50215"/>
    <w:rsid w:val="00C6134E"/>
    <w:rsid w:val="00C90FCD"/>
    <w:rsid w:val="00C93738"/>
    <w:rsid w:val="00CA4C59"/>
    <w:rsid w:val="00CD4EF3"/>
    <w:rsid w:val="00D47F12"/>
    <w:rsid w:val="00D52260"/>
    <w:rsid w:val="00D541FD"/>
    <w:rsid w:val="00D571FB"/>
    <w:rsid w:val="00DE265D"/>
    <w:rsid w:val="00DF4322"/>
    <w:rsid w:val="00F13BEE"/>
    <w:rsid w:val="00F21BF8"/>
    <w:rsid w:val="00F24966"/>
    <w:rsid w:val="00F42E5B"/>
    <w:rsid w:val="00F849FD"/>
    <w:rsid w:val="00F8775A"/>
    <w:rsid w:val="00FE49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E90F6E8-1FD3-4839-B0AC-342A8E63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8775A"/>
    <w:pPr>
      <w:spacing w:after="200" w:line="276" w:lineRule="auto"/>
    </w:pPr>
    <w:rPr>
      <w:sz w:val="22"/>
      <w:szCs w:val="22"/>
      <w:lang w:eastAsia="en-US"/>
    </w:rPr>
  </w:style>
  <w:style w:type="paragraph" w:styleId="1">
    <w:name w:val="heading 1"/>
    <w:basedOn w:val="a1"/>
    <w:next w:val="a1"/>
    <w:link w:val="10"/>
    <w:uiPriority w:val="9"/>
    <w:qFormat/>
    <w:rsid w:val="00266FF7"/>
    <w:pPr>
      <w:keepNext/>
      <w:spacing w:before="240" w:after="60" w:line="360" w:lineRule="auto"/>
      <w:ind w:firstLine="567"/>
      <w:outlineLvl w:val="0"/>
    </w:pPr>
    <w:rPr>
      <w:rFonts w:ascii="Cambria" w:eastAsia="Times New Roman" w:hAnsi="Cambria"/>
      <w:b/>
      <w:bCs/>
      <w:kern w:val="32"/>
      <w:sz w:val="32"/>
      <w:szCs w:val="32"/>
      <w:lang w:val="x-none" w:eastAsia="x-none"/>
    </w:rPr>
  </w:style>
  <w:style w:type="paragraph" w:styleId="2">
    <w:name w:val="heading 2"/>
    <w:basedOn w:val="a1"/>
    <w:next w:val="a1"/>
    <w:link w:val="20"/>
    <w:qFormat/>
    <w:rsid w:val="00266FF7"/>
    <w:pPr>
      <w:keepNext/>
      <w:spacing w:before="240" w:after="60" w:line="360" w:lineRule="auto"/>
      <w:ind w:firstLine="567"/>
      <w:outlineLvl w:val="1"/>
    </w:pPr>
    <w:rPr>
      <w:rFonts w:ascii="Cambria" w:eastAsia="Times New Roman" w:hAnsi="Cambria"/>
      <w:b/>
      <w:bCs/>
      <w:i/>
      <w:iCs/>
      <w:sz w:val="28"/>
      <w:szCs w:val="28"/>
      <w:lang w:val="x-none" w:eastAsia="x-none"/>
    </w:rPr>
  </w:style>
  <w:style w:type="paragraph" w:styleId="3">
    <w:name w:val="heading 3"/>
    <w:basedOn w:val="a1"/>
    <w:next w:val="a1"/>
    <w:link w:val="30"/>
    <w:qFormat/>
    <w:rsid w:val="00266FF7"/>
    <w:pPr>
      <w:keepNext/>
      <w:keepLines/>
      <w:spacing w:after="300"/>
      <w:contextualSpacing/>
      <w:jc w:val="center"/>
      <w:outlineLvl w:val="2"/>
    </w:pPr>
    <w:rPr>
      <w:rFonts w:ascii="Times New Roman" w:eastAsia="Times New Roman" w:hAnsi="Times New Roman"/>
      <w:b/>
      <w:bCs/>
      <w:sz w:val="24"/>
      <w:szCs w:val="20"/>
      <w:lang w:val="x-none" w:eastAsia="x-none"/>
    </w:rPr>
  </w:style>
  <w:style w:type="paragraph" w:styleId="40">
    <w:name w:val="heading 4"/>
    <w:basedOn w:val="a1"/>
    <w:next w:val="a1"/>
    <w:link w:val="41"/>
    <w:uiPriority w:val="9"/>
    <w:qFormat/>
    <w:rsid w:val="00266FF7"/>
    <w:pPr>
      <w:keepNext/>
      <w:keepLines/>
      <w:spacing w:before="200" w:after="0" w:line="240" w:lineRule="auto"/>
      <w:jc w:val="center"/>
      <w:outlineLvl w:val="3"/>
    </w:pPr>
    <w:rPr>
      <w:rFonts w:ascii="Cambria" w:eastAsia="Times New Roman" w:hAnsi="Cambria"/>
      <w:b/>
      <w:bCs/>
      <w:i/>
      <w:iCs/>
      <w:color w:val="4F81BD"/>
      <w:sz w:val="24"/>
      <w:szCs w:val="20"/>
      <w:lang w:val="x-none" w:eastAsia="x-none"/>
    </w:rPr>
  </w:style>
  <w:style w:type="paragraph" w:styleId="5">
    <w:name w:val="heading 5"/>
    <w:basedOn w:val="a1"/>
    <w:next w:val="a1"/>
    <w:link w:val="50"/>
    <w:uiPriority w:val="9"/>
    <w:qFormat/>
    <w:rsid w:val="00266FF7"/>
    <w:pPr>
      <w:keepNext/>
      <w:keepLines/>
      <w:spacing w:before="200" w:after="0" w:line="360" w:lineRule="auto"/>
      <w:ind w:firstLine="567"/>
      <w:outlineLvl w:val="4"/>
    </w:pPr>
    <w:rPr>
      <w:rFonts w:ascii="Cambria" w:eastAsia="Times New Roman" w:hAnsi="Cambria"/>
      <w:color w:val="243F60"/>
      <w:sz w:val="24"/>
      <w:szCs w:val="20"/>
      <w:lang w:val="x-none" w:eastAsia="x-none"/>
    </w:rPr>
  </w:style>
  <w:style w:type="paragraph" w:styleId="6">
    <w:name w:val="heading 6"/>
    <w:basedOn w:val="a1"/>
    <w:next w:val="a1"/>
    <w:link w:val="60"/>
    <w:qFormat/>
    <w:rsid w:val="00266FF7"/>
    <w:pPr>
      <w:spacing w:before="240" w:after="60" w:line="360" w:lineRule="auto"/>
      <w:ind w:firstLine="567"/>
      <w:outlineLvl w:val="5"/>
    </w:pPr>
    <w:rPr>
      <w:rFonts w:eastAsia="Times New Roman"/>
      <w:b/>
      <w:bCs/>
      <w:lang w:val="x-none" w:eastAsia="x-none"/>
    </w:rPr>
  </w:style>
  <w:style w:type="paragraph" w:styleId="7">
    <w:name w:val="heading 7"/>
    <w:basedOn w:val="a1"/>
    <w:next w:val="a1"/>
    <w:link w:val="70"/>
    <w:qFormat/>
    <w:rsid w:val="00266FF7"/>
    <w:pPr>
      <w:spacing w:before="240" w:after="60" w:line="360" w:lineRule="auto"/>
      <w:ind w:firstLine="567"/>
      <w:outlineLvl w:val="6"/>
    </w:pPr>
    <w:rPr>
      <w:rFonts w:ascii="Times New Roman" w:eastAsia="Times New Roman" w:hAnsi="Times New Roman"/>
      <w:sz w:val="24"/>
      <w:szCs w:val="24"/>
      <w:lang w:val="x-none" w:eastAsia="x-none"/>
    </w:rPr>
  </w:style>
  <w:style w:type="paragraph" w:styleId="8">
    <w:name w:val="heading 8"/>
    <w:basedOn w:val="a1"/>
    <w:next w:val="a1"/>
    <w:link w:val="80"/>
    <w:qFormat/>
    <w:rsid w:val="00266FF7"/>
    <w:pPr>
      <w:spacing w:before="240" w:after="60" w:line="360" w:lineRule="auto"/>
      <w:ind w:firstLine="567"/>
      <w:outlineLvl w:val="7"/>
    </w:pPr>
    <w:rPr>
      <w:rFonts w:eastAsia="Times New Roman"/>
      <w:i/>
      <w:iCs/>
      <w:sz w:val="24"/>
      <w:szCs w:val="24"/>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link w:val="ConsPlusNormal0"/>
    <w:rsid w:val="00903686"/>
    <w:pPr>
      <w:widowControl w:val="0"/>
      <w:autoSpaceDE w:val="0"/>
      <w:autoSpaceDN w:val="0"/>
    </w:pPr>
    <w:rPr>
      <w:rFonts w:eastAsia="Times New Roman"/>
      <w:sz w:val="22"/>
    </w:rPr>
  </w:style>
  <w:style w:type="paragraph" w:customStyle="1" w:styleId="ConsPlusTitle">
    <w:name w:val="ConsPlusTitle"/>
    <w:rsid w:val="00903686"/>
    <w:pPr>
      <w:widowControl w:val="0"/>
      <w:autoSpaceDE w:val="0"/>
      <w:autoSpaceDN w:val="0"/>
    </w:pPr>
    <w:rPr>
      <w:rFonts w:eastAsia="Times New Roman" w:cs="Calibri"/>
      <w:b/>
      <w:sz w:val="22"/>
    </w:rPr>
  </w:style>
  <w:style w:type="paragraph" w:customStyle="1" w:styleId="ConsPlusTitlePage">
    <w:name w:val="ConsPlusTitlePage"/>
    <w:rsid w:val="00903686"/>
    <w:pPr>
      <w:widowControl w:val="0"/>
      <w:autoSpaceDE w:val="0"/>
      <w:autoSpaceDN w:val="0"/>
    </w:pPr>
    <w:rPr>
      <w:rFonts w:ascii="Tahoma" w:eastAsia="Times New Roman" w:hAnsi="Tahoma" w:cs="Tahoma"/>
    </w:rPr>
  </w:style>
  <w:style w:type="paragraph" w:styleId="a5">
    <w:name w:val="Balloon Text"/>
    <w:basedOn w:val="a1"/>
    <w:link w:val="a6"/>
    <w:uiPriority w:val="99"/>
    <w:unhideWhenUsed/>
    <w:rsid w:val="00FE491C"/>
    <w:pPr>
      <w:spacing w:after="0" w:line="240" w:lineRule="auto"/>
    </w:pPr>
    <w:rPr>
      <w:rFonts w:ascii="Tahoma" w:hAnsi="Tahoma"/>
      <w:sz w:val="16"/>
      <w:szCs w:val="16"/>
      <w:lang w:val="x-none" w:eastAsia="x-none"/>
    </w:rPr>
  </w:style>
  <w:style w:type="character" w:customStyle="1" w:styleId="a6">
    <w:name w:val="Текст выноски Знак"/>
    <w:link w:val="a5"/>
    <w:uiPriority w:val="99"/>
    <w:rsid w:val="00FE491C"/>
    <w:rPr>
      <w:rFonts w:ascii="Tahoma" w:hAnsi="Tahoma" w:cs="Tahoma"/>
      <w:sz w:val="16"/>
      <w:szCs w:val="16"/>
    </w:rPr>
  </w:style>
  <w:style w:type="paragraph" w:styleId="a7">
    <w:name w:val="Normal (Web)"/>
    <w:basedOn w:val="a1"/>
    <w:unhideWhenUsed/>
    <w:rsid w:val="00343714"/>
    <w:pPr>
      <w:spacing w:before="100" w:beforeAutospacing="1" w:after="119" w:line="240" w:lineRule="auto"/>
    </w:pPr>
    <w:rPr>
      <w:rFonts w:ascii="Times New Roman" w:eastAsia="Times New Roman" w:hAnsi="Times New Roman"/>
      <w:sz w:val="24"/>
      <w:szCs w:val="24"/>
      <w:lang w:eastAsia="ru-RU"/>
    </w:rPr>
  </w:style>
  <w:style w:type="paragraph" w:customStyle="1" w:styleId="text">
    <w:name w:val="text"/>
    <w:basedOn w:val="a1"/>
    <w:rsid w:val="00710144"/>
    <w:pPr>
      <w:spacing w:after="0" w:line="240" w:lineRule="auto"/>
      <w:ind w:firstLine="567"/>
      <w:jc w:val="both"/>
    </w:pPr>
    <w:rPr>
      <w:rFonts w:ascii="Arial" w:eastAsia="Times New Roman" w:hAnsi="Arial"/>
      <w:sz w:val="24"/>
      <w:szCs w:val="24"/>
      <w:lang w:eastAsia="ru-RU"/>
    </w:rPr>
  </w:style>
  <w:style w:type="paragraph" w:customStyle="1" w:styleId="31">
    <w:name w:val="Основной текст с отступом 31"/>
    <w:basedOn w:val="a1"/>
    <w:rsid w:val="00B87084"/>
    <w:pPr>
      <w:suppressAutoHyphens/>
      <w:overflowPunct w:val="0"/>
      <w:autoSpaceDE w:val="0"/>
      <w:spacing w:after="120" w:line="240" w:lineRule="auto"/>
      <w:ind w:left="283"/>
    </w:pPr>
    <w:rPr>
      <w:rFonts w:ascii="Times New Roman" w:eastAsia="Times New Roman" w:hAnsi="Times New Roman"/>
      <w:sz w:val="16"/>
      <w:szCs w:val="16"/>
      <w:lang w:eastAsia="ar-SA"/>
    </w:rPr>
  </w:style>
  <w:style w:type="paragraph" w:styleId="a8">
    <w:name w:val="No Spacing"/>
    <w:uiPriority w:val="1"/>
    <w:qFormat/>
    <w:rsid w:val="00B87084"/>
    <w:rPr>
      <w:sz w:val="22"/>
      <w:szCs w:val="22"/>
      <w:lang w:eastAsia="en-US"/>
    </w:rPr>
  </w:style>
  <w:style w:type="character" w:customStyle="1" w:styleId="10">
    <w:name w:val="Заголовок 1 Знак"/>
    <w:basedOn w:val="a2"/>
    <w:link w:val="1"/>
    <w:uiPriority w:val="9"/>
    <w:rsid w:val="00266FF7"/>
    <w:rPr>
      <w:rFonts w:ascii="Cambria" w:eastAsia="Times New Roman" w:hAnsi="Cambria"/>
      <w:b/>
      <w:bCs/>
      <w:kern w:val="32"/>
      <w:sz w:val="32"/>
      <w:szCs w:val="32"/>
      <w:lang w:val="x-none" w:eastAsia="x-none"/>
    </w:rPr>
  </w:style>
  <w:style w:type="character" w:customStyle="1" w:styleId="20">
    <w:name w:val="Заголовок 2 Знак"/>
    <w:basedOn w:val="a2"/>
    <w:link w:val="2"/>
    <w:rsid w:val="00266FF7"/>
    <w:rPr>
      <w:rFonts w:ascii="Cambria" w:eastAsia="Times New Roman" w:hAnsi="Cambria"/>
      <w:b/>
      <w:bCs/>
      <w:i/>
      <w:iCs/>
      <w:sz w:val="28"/>
      <w:szCs w:val="28"/>
      <w:lang w:val="x-none" w:eastAsia="x-none"/>
    </w:rPr>
  </w:style>
  <w:style w:type="character" w:customStyle="1" w:styleId="30">
    <w:name w:val="Заголовок 3 Знак"/>
    <w:basedOn w:val="a2"/>
    <w:link w:val="3"/>
    <w:rsid w:val="00266FF7"/>
    <w:rPr>
      <w:rFonts w:ascii="Times New Roman" w:eastAsia="Times New Roman" w:hAnsi="Times New Roman"/>
      <w:b/>
      <w:bCs/>
      <w:sz w:val="24"/>
      <w:lang w:val="x-none" w:eastAsia="x-none"/>
    </w:rPr>
  </w:style>
  <w:style w:type="character" w:customStyle="1" w:styleId="41">
    <w:name w:val="Заголовок 4 Знак"/>
    <w:basedOn w:val="a2"/>
    <w:link w:val="40"/>
    <w:uiPriority w:val="9"/>
    <w:rsid w:val="00266FF7"/>
    <w:rPr>
      <w:rFonts w:ascii="Cambria" w:eastAsia="Times New Roman" w:hAnsi="Cambria"/>
      <w:b/>
      <w:bCs/>
      <w:i/>
      <w:iCs/>
      <w:color w:val="4F81BD"/>
      <w:sz w:val="24"/>
      <w:lang w:val="x-none" w:eastAsia="x-none"/>
    </w:rPr>
  </w:style>
  <w:style w:type="character" w:customStyle="1" w:styleId="50">
    <w:name w:val="Заголовок 5 Знак"/>
    <w:basedOn w:val="a2"/>
    <w:link w:val="5"/>
    <w:uiPriority w:val="9"/>
    <w:rsid w:val="00266FF7"/>
    <w:rPr>
      <w:rFonts w:ascii="Cambria" w:eastAsia="Times New Roman" w:hAnsi="Cambria"/>
      <w:color w:val="243F60"/>
      <w:sz w:val="24"/>
      <w:lang w:val="x-none" w:eastAsia="x-none"/>
    </w:rPr>
  </w:style>
  <w:style w:type="character" w:customStyle="1" w:styleId="60">
    <w:name w:val="Заголовок 6 Знак"/>
    <w:basedOn w:val="a2"/>
    <w:link w:val="6"/>
    <w:rsid w:val="00266FF7"/>
    <w:rPr>
      <w:rFonts w:eastAsia="Times New Roman"/>
      <w:b/>
      <w:bCs/>
      <w:sz w:val="22"/>
      <w:szCs w:val="22"/>
      <w:lang w:val="x-none" w:eastAsia="x-none"/>
    </w:rPr>
  </w:style>
  <w:style w:type="character" w:customStyle="1" w:styleId="70">
    <w:name w:val="Заголовок 7 Знак"/>
    <w:basedOn w:val="a2"/>
    <w:link w:val="7"/>
    <w:rsid w:val="00266FF7"/>
    <w:rPr>
      <w:rFonts w:ascii="Times New Roman" w:eastAsia="Times New Roman" w:hAnsi="Times New Roman"/>
      <w:sz w:val="24"/>
      <w:szCs w:val="24"/>
      <w:lang w:val="x-none" w:eastAsia="x-none"/>
    </w:rPr>
  </w:style>
  <w:style w:type="character" w:customStyle="1" w:styleId="80">
    <w:name w:val="Заголовок 8 Знак"/>
    <w:basedOn w:val="a2"/>
    <w:link w:val="8"/>
    <w:rsid w:val="00266FF7"/>
    <w:rPr>
      <w:rFonts w:eastAsia="Times New Roman"/>
      <w:i/>
      <w:iCs/>
      <w:sz w:val="24"/>
      <w:szCs w:val="24"/>
      <w:lang w:val="x-none" w:eastAsia="x-none"/>
    </w:rPr>
  </w:style>
  <w:style w:type="paragraph" w:customStyle="1" w:styleId="21">
    <w:name w:val=" Знак2"/>
    <w:basedOn w:val="a1"/>
    <w:rsid w:val="00266FF7"/>
    <w:pPr>
      <w:spacing w:after="160" w:line="240" w:lineRule="exact"/>
    </w:pPr>
    <w:rPr>
      <w:rFonts w:ascii="Verdana" w:eastAsia="Times New Roman" w:hAnsi="Verdana"/>
      <w:sz w:val="20"/>
      <w:szCs w:val="20"/>
      <w:lang w:val="en-US"/>
    </w:rPr>
  </w:style>
  <w:style w:type="paragraph" w:styleId="a9">
    <w:name w:val="header"/>
    <w:basedOn w:val="a1"/>
    <w:link w:val="aa"/>
    <w:rsid w:val="00266FF7"/>
    <w:pPr>
      <w:tabs>
        <w:tab w:val="center" w:pos="4677"/>
        <w:tab w:val="right" w:pos="9355"/>
      </w:tabs>
      <w:spacing w:after="0" w:line="360" w:lineRule="auto"/>
      <w:ind w:firstLine="567"/>
    </w:pPr>
    <w:rPr>
      <w:rFonts w:ascii="Times New Roman" w:eastAsia="Times New Roman" w:hAnsi="Times New Roman"/>
      <w:sz w:val="24"/>
      <w:szCs w:val="20"/>
      <w:lang w:val="x-none" w:eastAsia="x-none"/>
    </w:rPr>
  </w:style>
  <w:style w:type="character" w:customStyle="1" w:styleId="aa">
    <w:name w:val="Верхний колонтитул Знак"/>
    <w:basedOn w:val="a2"/>
    <w:link w:val="a9"/>
    <w:rsid w:val="00266FF7"/>
    <w:rPr>
      <w:rFonts w:ascii="Times New Roman" w:eastAsia="Times New Roman" w:hAnsi="Times New Roman"/>
      <w:sz w:val="24"/>
      <w:lang w:val="x-none" w:eastAsia="x-none"/>
    </w:rPr>
  </w:style>
  <w:style w:type="paragraph" w:styleId="ab">
    <w:name w:val="footer"/>
    <w:basedOn w:val="a1"/>
    <w:link w:val="ac"/>
    <w:rsid w:val="00266FF7"/>
    <w:pPr>
      <w:tabs>
        <w:tab w:val="center" w:pos="4677"/>
        <w:tab w:val="right" w:pos="9355"/>
      </w:tabs>
      <w:spacing w:after="0" w:line="360" w:lineRule="auto"/>
      <w:ind w:firstLine="567"/>
    </w:pPr>
    <w:rPr>
      <w:rFonts w:ascii="Times New Roman" w:eastAsia="Times New Roman" w:hAnsi="Times New Roman"/>
      <w:sz w:val="24"/>
      <w:szCs w:val="20"/>
      <w:lang w:val="x-none" w:eastAsia="x-none"/>
    </w:rPr>
  </w:style>
  <w:style w:type="character" w:customStyle="1" w:styleId="ac">
    <w:name w:val="Нижний колонтитул Знак"/>
    <w:basedOn w:val="a2"/>
    <w:link w:val="ab"/>
    <w:rsid w:val="00266FF7"/>
    <w:rPr>
      <w:rFonts w:ascii="Times New Roman" w:eastAsia="Times New Roman" w:hAnsi="Times New Roman"/>
      <w:sz w:val="24"/>
      <w:lang w:val="x-none" w:eastAsia="x-none"/>
    </w:rPr>
  </w:style>
  <w:style w:type="paragraph" w:customStyle="1" w:styleId="ad">
    <w:name w:val="Штамп"/>
    <w:basedOn w:val="a1"/>
    <w:rsid w:val="00266FF7"/>
    <w:pPr>
      <w:spacing w:after="0" w:line="240" w:lineRule="auto"/>
      <w:jc w:val="center"/>
    </w:pPr>
    <w:rPr>
      <w:rFonts w:ascii="ГОСТ тип А" w:eastAsia="Times New Roman" w:hAnsi="ГОСТ тип А"/>
      <w:i/>
      <w:noProof/>
      <w:sz w:val="18"/>
      <w:szCs w:val="20"/>
      <w:lang w:eastAsia="ru-RU"/>
    </w:rPr>
  </w:style>
  <w:style w:type="paragraph" w:customStyle="1" w:styleId="ae">
    <w:name w:val="Чертежный"/>
    <w:link w:val="af"/>
    <w:rsid w:val="00266FF7"/>
    <w:pPr>
      <w:jc w:val="both"/>
    </w:pPr>
    <w:rPr>
      <w:rFonts w:ascii="ISOCPEUR" w:eastAsia="Times New Roman" w:hAnsi="ISOCPEUR"/>
      <w:i/>
      <w:sz w:val="28"/>
      <w:lang w:val="uk-UA"/>
    </w:rPr>
  </w:style>
  <w:style w:type="character" w:customStyle="1" w:styleId="af">
    <w:name w:val="Чертежный Знак"/>
    <w:link w:val="ae"/>
    <w:rsid w:val="00266FF7"/>
    <w:rPr>
      <w:rFonts w:ascii="ISOCPEUR" w:eastAsia="Times New Roman" w:hAnsi="ISOCPEUR"/>
      <w:i/>
      <w:sz w:val="28"/>
      <w:lang w:val="uk-UA" w:bidi="ar-SA"/>
    </w:rPr>
  </w:style>
  <w:style w:type="character" w:styleId="af0">
    <w:name w:val="annotation reference"/>
    <w:rsid w:val="00266FF7"/>
    <w:rPr>
      <w:sz w:val="16"/>
      <w:szCs w:val="16"/>
    </w:rPr>
  </w:style>
  <w:style w:type="paragraph" w:styleId="af1">
    <w:name w:val="annotation text"/>
    <w:basedOn w:val="a1"/>
    <w:link w:val="af2"/>
    <w:rsid w:val="00266FF7"/>
    <w:pPr>
      <w:spacing w:after="0" w:line="360" w:lineRule="auto"/>
      <w:ind w:firstLine="567"/>
    </w:pPr>
    <w:rPr>
      <w:rFonts w:ascii="Times New Roman" w:eastAsia="Times New Roman" w:hAnsi="Times New Roman"/>
      <w:sz w:val="20"/>
      <w:szCs w:val="20"/>
      <w:lang w:eastAsia="ru-RU"/>
    </w:rPr>
  </w:style>
  <w:style w:type="character" w:customStyle="1" w:styleId="af2">
    <w:name w:val="Текст примечания Знак"/>
    <w:basedOn w:val="a2"/>
    <w:link w:val="af1"/>
    <w:rsid w:val="00266FF7"/>
    <w:rPr>
      <w:rFonts w:ascii="Times New Roman" w:eastAsia="Times New Roman" w:hAnsi="Times New Roman"/>
    </w:rPr>
  </w:style>
  <w:style w:type="paragraph" w:styleId="af3">
    <w:name w:val="annotation subject"/>
    <w:basedOn w:val="af1"/>
    <w:next w:val="af1"/>
    <w:link w:val="af4"/>
    <w:rsid w:val="00266FF7"/>
    <w:rPr>
      <w:b/>
      <w:bCs/>
      <w:lang w:val="x-none" w:eastAsia="x-none"/>
    </w:rPr>
  </w:style>
  <w:style w:type="character" w:customStyle="1" w:styleId="af4">
    <w:name w:val="Тема примечания Знак"/>
    <w:basedOn w:val="af2"/>
    <w:link w:val="af3"/>
    <w:rsid w:val="00266FF7"/>
    <w:rPr>
      <w:rFonts w:ascii="Times New Roman" w:eastAsia="Times New Roman" w:hAnsi="Times New Roman"/>
      <w:b/>
      <w:bCs/>
      <w:lang w:val="x-none" w:eastAsia="x-none"/>
    </w:rPr>
  </w:style>
  <w:style w:type="paragraph" w:styleId="af5">
    <w:name w:val="Document Map"/>
    <w:basedOn w:val="a1"/>
    <w:link w:val="af6"/>
    <w:rsid w:val="00266FF7"/>
    <w:pPr>
      <w:spacing w:after="0" w:line="360" w:lineRule="auto"/>
      <w:ind w:firstLine="567"/>
    </w:pPr>
    <w:rPr>
      <w:rFonts w:ascii="Tahoma" w:eastAsia="Times New Roman" w:hAnsi="Tahoma"/>
      <w:sz w:val="16"/>
      <w:szCs w:val="16"/>
      <w:lang w:val="x-none" w:eastAsia="x-none"/>
    </w:rPr>
  </w:style>
  <w:style w:type="character" w:customStyle="1" w:styleId="af6">
    <w:name w:val="Схема документа Знак"/>
    <w:basedOn w:val="a2"/>
    <w:link w:val="af5"/>
    <w:rsid w:val="00266FF7"/>
    <w:rPr>
      <w:rFonts w:ascii="Tahoma" w:eastAsia="Times New Roman" w:hAnsi="Tahoma"/>
      <w:sz w:val="16"/>
      <w:szCs w:val="16"/>
      <w:lang w:val="x-none" w:eastAsia="x-none"/>
    </w:rPr>
  </w:style>
  <w:style w:type="paragraph" w:styleId="22">
    <w:name w:val="toc 2"/>
    <w:basedOn w:val="a1"/>
    <w:next w:val="a1"/>
    <w:autoRedefine/>
    <w:uiPriority w:val="39"/>
    <w:unhideWhenUsed/>
    <w:qFormat/>
    <w:rsid w:val="00266FF7"/>
    <w:pPr>
      <w:tabs>
        <w:tab w:val="right" w:leader="dot" w:pos="9344"/>
        <w:tab w:val="right" w:leader="dot" w:pos="10206"/>
      </w:tabs>
      <w:spacing w:after="0" w:line="240" w:lineRule="auto"/>
      <w:contextualSpacing/>
    </w:pPr>
    <w:rPr>
      <w:rFonts w:ascii="Times New Roman" w:eastAsia="Times New Roman" w:hAnsi="Times New Roman"/>
      <w:noProof/>
      <w:sz w:val="20"/>
      <w:szCs w:val="20"/>
    </w:rPr>
  </w:style>
  <w:style w:type="paragraph" w:styleId="11">
    <w:name w:val="toc 1"/>
    <w:basedOn w:val="a1"/>
    <w:next w:val="a1"/>
    <w:autoRedefine/>
    <w:uiPriority w:val="39"/>
    <w:unhideWhenUsed/>
    <w:qFormat/>
    <w:rsid w:val="00266FF7"/>
    <w:pPr>
      <w:tabs>
        <w:tab w:val="right" w:leader="dot" w:pos="10195"/>
      </w:tabs>
      <w:spacing w:after="0" w:line="240" w:lineRule="auto"/>
    </w:pPr>
    <w:rPr>
      <w:rFonts w:ascii="Times New Roman" w:eastAsia="Times New Roman" w:hAnsi="Times New Roman"/>
      <w:bCs/>
      <w:noProof/>
      <w:sz w:val="20"/>
      <w:szCs w:val="20"/>
      <w:lang w:eastAsia="ru-RU"/>
    </w:rPr>
  </w:style>
  <w:style w:type="character" w:styleId="af7">
    <w:name w:val="Hyperlink"/>
    <w:uiPriority w:val="99"/>
    <w:unhideWhenUsed/>
    <w:rsid w:val="00266FF7"/>
    <w:rPr>
      <w:color w:val="0000FF"/>
      <w:u w:val="single"/>
    </w:rPr>
  </w:style>
  <w:style w:type="paragraph" w:customStyle="1" w:styleId="Geonika1">
    <w:name w:val="Geonika Заголовок 1"/>
    <w:basedOn w:val="1"/>
    <w:link w:val="Geonika10"/>
    <w:qFormat/>
    <w:rsid w:val="00266FF7"/>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eastAsia="en-US" w:bidi="en-US"/>
    </w:rPr>
  </w:style>
  <w:style w:type="character" w:customStyle="1" w:styleId="Geonika10">
    <w:name w:val="Geonika Заголовок 1 Знак"/>
    <w:link w:val="Geonika1"/>
    <w:rsid w:val="00266FF7"/>
    <w:rPr>
      <w:rFonts w:eastAsia="Times New Roman"/>
      <w:b/>
      <w:bCs/>
      <w:caps/>
      <w:color w:val="FFFFFF"/>
      <w:spacing w:val="15"/>
      <w:sz w:val="28"/>
      <w:szCs w:val="24"/>
      <w:shd w:val="clear" w:color="auto" w:fill="244061"/>
      <w:lang w:val="x-none" w:eastAsia="en-US" w:bidi="en-US"/>
    </w:rPr>
  </w:style>
  <w:style w:type="paragraph" w:customStyle="1" w:styleId="Geonika">
    <w:name w:val="Geonika Текст в таблице"/>
    <w:basedOn w:val="a1"/>
    <w:link w:val="Geonika0"/>
    <w:qFormat/>
    <w:rsid w:val="00266FF7"/>
    <w:pPr>
      <w:spacing w:before="120" w:after="60" w:line="240" w:lineRule="auto"/>
      <w:jc w:val="center"/>
    </w:pPr>
    <w:rPr>
      <w:rFonts w:eastAsia="Times New Roman"/>
      <w:sz w:val="24"/>
      <w:szCs w:val="24"/>
      <w:lang w:val="x-none" w:eastAsia="ar-SA" w:bidi="en-US"/>
    </w:rPr>
  </w:style>
  <w:style w:type="character" w:customStyle="1" w:styleId="Geonika0">
    <w:name w:val="Geonika Текст в таблице Знак"/>
    <w:link w:val="Geonika"/>
    <w:rsid w:val="00266FF7"/>
    <w:rPr>
      <w:rFonts w:eastAsia="Times New Roman"/>
      <w:sz w:val="24"/>
      <w:szCs w:val="24"/>
      <w:lang w:val="x-none" w:eastAsia="ar-SA" w:bidi="en-US"/>
    </w:rPr>
  </w:style>
  <w:style w:type="character" w:customStyle="1" w:styleId="af8">
    <w:name w:val="Текст_Обычный"/>
    <w:uiPriority w:val="1"/>
    <w:qFormat/>
    <w:rsid w:val="00266FF7"/>
    <w:rPr>
      <w:b w:val="0"/>
    </w:rPr>
  </w:style>
  <w:style w:type="paragraph" w:customStyle="1" w:styleId="S0">
    <w:name w:val="S_Обычный"/>
    <w:basedOn w:val="a1"/>
    <w:link w:val="S5"/>
    <w:rsid w:val="00266FF7"/>
    <w:pPr>
      <w:spacing w:after="0" w:line="360" w:lineRule="auto"/>
      <w:ind w:firstLine="709"/>
      <w:jc w:val="both"/>
    </w:pPr>
    <w:rPr>
      <w:rFonts w:ascii="Times New Roman" w:eastAsia="Times New Roman" w:hAnsi="Times New Roman"/>
      <w:sz w:val="24"/>
      <w:szCs w:val="24"/>
      <w:lang w:val="x-none" w:eastAsia="x-none"/>
    </w:rPr>
  </w:style>
  <w:style w:type="character" w:customStyle="1" w:styleId="S5">
    <w:name w:val="S_Обычный Знак"/>
    <w:link w:val="S0"/>
    <w:rsid w:val="00266FF7"/>
    <w:rPr>
      <w:rFonts w:ascii="Times New Roman" w:eastAsia="Times New Roman" w:hAnsi="Times New Roman"/>
      <w:sz w:val="24"/>
      <w:szCs w:val="24"/>
      <w:lang w:val="x-none" w:eastAsia="x-none"/>
    </w:rPr>
  </w:style>
  <w:style w:type="paragraph" w:customStyle="1" w:styleId="Geonika2">
    <w:name w:val="Geonika Заголовок 2"/>
    <w:basedOn w:val="2"/>
    <w:link w:val="Geonika20"/>
    <w:qFormat/>
    <w:rsid w:val="00266FF7"/>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266FF7"/>
    <w:rPr>
      <w:rFonts w:eastAsia="Times New Roman"/>
      <w:b/>
      <w:caps/>
      <w:color w:val="FFFFFF"/>
      <w:spacing w:val="15"/>
      <w:sz w:val="24"/>
      <w:szCs w:val="24"/>
      <w:shd w:val="clear" w:color="auto" w:fill="365F91"/>
      <w:lang w:val="x-none" w:eastAsia="en-US" w:bidi="en-US"/>
    </w:rPr>
  </w:style>
  <w:style w:type="paragraph" w:customStyle="1" w:styleId="Geonika3">
    <w:name w:val="Geonika Обычный текст"/>
    <w:basedOn w:val="S0"/>
    <w:link w:val="Geonika4"/>
    <w:qFormat/>
    <w:rsid w:val="00266FF7"/>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266FF7"/>
    <w:rPr>
      <w:rFonts w:eastAsia="Times New Roman"/>
      <w:sz w:val="24"/>
      <w:szCs w:val="24"/>
      <w:lang w:val="x-none" w:eastAsia="ar-SA" w:bidi="en-US"/>
    </w:rPr>
  </w:style>
  <w:style w:type="paragraph" w:customStyle="1" w:styleId="Geonika5">
    <w:name w:val="Geonika Подзаголовк"/>
    <w:basedOn w:val="Geonika3"/>
    <w:link w:val="Geonika6"/>
    <w:qFormat/>
    <w:rsid w:val="00266FF7"/>
    <w:rPr>
      <w:b/>
    </w:rPr>
  </w:style>
  <w:style w:type="character" w:customStyle="1" w:styleId="Geonika6">
    <w:name w:val="Geonika Подзаголовк Знак"/>
    <w:link w:val="Geonika5"/>
    <w:rsid w:val="00266FF7"/>
    <w:rPr>
      <w:rFonts w:eastAsia="Times New Roman"/>
      <w:b/>
      <w:sz w:val="24"/>
      <w:szCs w:val="24"/>
      <w:lang w:val="x-none" w:eastAsia="ar-SA" w:bidi="en-US"/>
    </w:rPr>
  </w:style>
  <w:style w:type="paragraph" w:customStyle="1" w:styleId="Style36">
    <w:name w:val="Style36"/>
    <w:basedOn w:val="a1"/>
    <w:next w:val="a1"/>
    <w:rsid w:val="00266FF7"/>
    <w:pPr>
      <w:widowControl w:val="0"/>
      <w:autoSpaceDE w:val="0"/>
      <w:autoSpaceDN w:val="0"/>
      <w:adjustRightInd w:val="0"/>
      <w:spacing w:after="0" w:line="277" w:lineRule="exact"/>
    </w:pPr>
    <w:rPr>
      <w:rFonts w:ascii="Times New Roman" w:eastAsia="Times New Roman" w:hAnsi="Times New Roman"/>
      <w:sz w:val="24"/>
      <w:szCs w:val="24"/>
      <w:lang/>
    </w:rPr>
  </w:style>
  <w:style w:type="paragraph" w:customStyle="1" w:styleId="Style69">
    <w:name w:val="Style69"/>
    <w:basedOn w:val="a1"/>
    <w:next w:val="a1"/>
    <w:rsid w:val="00266FF7"/>
    <w:pPr>
      <w:widowControl w:val="0"/>
      <w:autoSpaceDE w:val="0"/>
      <w:autoSpaceDN w:val="0"/>
      <w:adjustRightInd w:val="0"/>
      <w:spacing w:after="0" w:line="259" w:lineRule="exact"/>
    </w:pPr>
    <w:rPr>
      <w:rFonts w:ascii="Times New Roman" w:eastAsia="Times New Roman" w:hAnsi="Times New Roman"/>
      <w:sz w:val="24"/>
      <w:szCs w:val="24"/>
      <w:lang/>
    </w:rPr>
  </w:style>
  <w:style w:type="character" w:customStyle="1" w:styleId="FontStyle102">
    <w:name w:val="Font Style102"/>
    <w:rsid w:val="00266FF7"/>
    <w:rPr>
      <w:b/>
      <w:bCs/>
      <w:sz w:val="22"/>
      <w:szCs w:val="22"/>
      <w:lang w:val="x-none"/>
    </w:rPr>
  </w:style>
  <w:style w:type="character" w:customStyle="1" w:styleId="FontStyle103">
    <w:name w:val="Font Style103"/>
    <w:rsid w:val="00266FF7"/>
    <w:rPr>
      <w:sz w:val="22"/>
      <w:szCs w:val="22"/>
      <w:lang w:val="x-none"/>
    </w:rPr>
  </w:style>
  <w:style w:type="paragraph" w:customStyle="1" w:styleId="af9">
    <w:name w:val="основной"/>
    <w:basedOn w:val="a1"/>
    <w:rsid w:val="00266FF7"/>
    <w:pPr>
      <w:keepNext/>
      <w:spacing w:after="0" w:line="240" w:lineRule="auto"/>
    </w:pPr>
    <w:rPr>
      <w:rFonts w:ascii="Times New Roman" w:eastAsia="Times New Roman" w:hAnsi="Times New Roman"/>
      <w:sz w:val="24"/>
      <w:szCs w:val="24"/>
      <w:lang w:eastAsia="ru-RU"/>
    </w:rPr>
  </w:style>
  <w:style w:type="paragraph" w:customStyle="1" w:styleId="afa">
    <w:name w:val="Îñíîâíîé òåêñò"/>
    <w:basedOn w:val="a1"/>
    <w:rsid w:val="00266FF7"/>
    <w:pPr>
      <w:widowControl w:val="0"/>
      <w:tabs>
        <w:tab w:val="left" w:leader="dot" w:pos="9072"/>
      </w:tabs>
      <w:spacing w:after="0" w:line="240" w:lineRule="auto"/>
      <w:jc w:val="both"/>
    </w:pPr>
    <w:rPr>
      <w:rFonts w:ascii="Times New Roman" w:eastAsia="Times New Roman" w:hAnsi="Times New Roman"/>
      <w:b/>
      <w:bCs/>
      <w:sz w:val="24"/>
      <w:szCs w:val="24"/>
      <w:lang w:eastAsia="ru-RU"/>
    </w:rPr>
  </w:style>
  <w:style w:type="paragraph" w:customStyle="1" w:styleId="Char">
    <w:name w:val="Char Знак"/>
    <w:basedOn w:val="a1"/>
    <w:rsid w:val="00266FF7"/>
    <w:pPr>
      <w:spacing w:before="100" w:beforeAutospacing="1" w:after="100" w:afterAutospacing="1" w:line="240" w:lineRule="auto"/>
    </w:pPr>
    <w:rPr>
      <w:rFonts w:ascii="Tahoma" w:eastAsia="Times New Roman" w:hAnsi="Tahoma"/>
      <w:sz w:val="20"/>
      <w:szCs w:val="20"/>
      <w:lang w:val="en-US"/>
    </w:rPr>
  </w:style>
  <w:style w:type="paragraph" w:styleId="afb">
    <w:name w:val="Body Text"/>
    <w:basedOn w:val="a1"/>
    <w:link w:val="afc"/>
    <w:rsid w:val="00266FF7"/>
    <w:pPr>
      <w:spacing w:after="120" w:line="240" w:lineRule="auto"/>
    </w:pPr>
    <w:rPr>
      <w:rFonts w:ascii="Times New Roman" w:hAnsi="Times New Roman"/>
      <w:sz w:val="24"/>
      <w:szCs w:val="24"/>
      <w:lang w:val="x-none" w:eastAsia="x-none"/>
    </w:rPr>
  </w:style>
  <w:style w:type="character" w:customStyle="1" w:styleId="afc">
    <w:name w:val="Основной текст Знак"/>
    <w:basedOn w:val="a2"/>
    <w:link w:val="afb"/>
    <w:rsid w:val="00266FF7"/>
    <w:rPr>
      <w:rFonts w:ascii="Times New Roman" w:hAnsi="Times New Roman"/>
      <w:sz w:val="24"/>
      <w:szCs w:val="24"/>
      <w:lang w:val="x-none" w:eastAsia="x-none"/>
    </w:rPr>
  </w:style>
  <w:style w:type="character" w:customStyle="1" w:styleId="12">
    <w:name w:val="Основной текст Знак1"/>
    <w:rsid w:val="00266FF7"/>
    <w:rPr>
      <w:rFonts w:ascii="Times New Roman" w:hAnsi="Times New Roman" w:cs="Times New Roman"/>
      <w:sz w:val="23"/>
      <w:szCs w:val="23"/>
      <w:u w:val="none"/>
    </w:rPr>
  </w:style>
  <w:style w:type="character" w:customStyle="1" w:styleId="42">
    <w:name w:val="Основной текст (4)_"/>
    <w:link w:val="43"/>
    <w:locked/>
    <w:rsid w:val="00266FF7"/>
    <w:rPr>
      <w:i/>
      <w:iCs/>
      <w:sz w:val="23"/>
      <w:szCs w:val="23"/>
      <w:shd w:val="clear" w:color="auto" w:fill="FFFFFF"/>
    </w:rPr>
  </w:style>
  <w:style w:type="paragraph" w:customStyle="1" w:styleId="43">
    <w:name w:val="Основной текст (4)"/>
    <w:basedOn w:val="a1"/>
    <w:link w:val="42"/>
    <w:rsid w:val="00266FF7"/>
    <w:pPr>
      <w:widowControl w:val="0"/>
      <w:shd w:val="clear" w:color="auto" w:fill="FFFFFF"/>
      <w:spacing w:after="0" w:line="274" w:lineRule="exact"/>
      <w:jc w:val="both"/>
    </w:pPr>
    <w:rPr>
      <w:i/>
      <w:iCs/>
      <w:sz w:val="23"/>
      <w:szCs w:val="23"/>
      <w:shd w:val="clear" w:color="auto" w:fill="FFFFFF"/>
      <w:lang w:val="x-none" w:eastAsia="x-none"/>
    </w:rPr>
  </w:style>
  <w:style w:type="character" w:customStyle="1" w:styleId="51">
    <w:name w:val="Основной текст (5)_"/>
    <w:link w:val="510"/>
    <w:locked/>
    <w:rsid w:val="00266FF7"/>
    <w:rPr>
      <w:b/>
      <w:bCs/>
      <w:i/>
      <w:iCs/>
      <w:sz w:val="23"/>
      <w:szCs w:val="23"/>
      <w:shd w:val="clear" w:color="auto" w:fill="FFFFFF"/>
    </w:rPr>
  </w:style>
  <w:style w:type="character" w:customStyle="1" w:styleId="52">
    <w:name w:val="Основной текст (5)"/>
    <w:rsid w:val="00266FF7"/>
    <w:rPr>
      <w:b/>
      <w:bCs/>
      <w:i/>
      <w:iCs/>
      <w:sz w:val="23"/>
      <w:szCs w:val="23"/>
      <w:u w:val="single"/>
      <w:shd w:val="clear" w:color="auto" w:fill="FFFFFF"/>
    </w:rPr>
  </w:style>
  <w:style w:type="paragraph" w:customStyle="1" w:styleId="510">
    <w:name w:val="Основной текст (5)1"/>
    <w:basedOn w:val="a1"/>
    <w:link w:val="51"/>
    <w:rsid w:val="00266FF7"/>
    <w:pPr>
      <w:widowControl w:val="0"/>
      <w:shd w:val="clear" w:color="auto" w:fill="FFFFFF"/>
      <w:spacing w:after="0" w:line="278" w:lineRule="exact"/>
      <w:jc w:val="both"/>
    </w:pPr>
    <w:rPr>
      <w:b/>
      <w:bCs/>
      <w:i/>
      <w:iCs/>
      <w:sz w:val="23"/>
      <w:szCs w:val="23"/>
      <w:shd w:val="clear" w:color="auto" w:fill="FFFFFF"/>
      <w:lang w:val="x-none" w:eastAsia="x-none"/>
    </w:rPr>
  </w:style>
  <w:style w:type="paragraph" w:customStyle="1" w:styleId="Iauiue">
    <w:name w:val="Iau?iue"/>
    <w:rsid w:val="00266FF7"/>
    <w:pPr>
      <w:widowControl w:val="0"/>
      <w:suppressAutoHyphens/>
    </w:pPr>
    <w:rPr>
      <w:rFonts w:ascii="Times New Roman" w:eastAsia="Arial" w:hAnsi="Times New Roman"/>
      <w:lang w:eastAsia="ar-SA"/>
    </w:rPr>
  </w:style>
  <w:style w:type="paragraph" w:styleId="afd">
    <w:name w:val="List Paragraph"/>
    <w:basedOn w:val="a1"/>
    <w:link w:val="afe"/>
    <w:qFormat/>
    <w:rsid w:val="00266FF7"/>
    <w:pPr>
      <w:spacing w:line="240" w:lineRule="auto"/>
      <w:ind w:left="720"/>
      <w:contextualSpacing/>
      <w:jc w:val="center"/>
    </w:pPr>
    <w:rPr>
      <w:rFonts w:ascii="Times New Roman" w:eastAsia="Times New Roman" w:hAnsi="Times New Roman"/>
      <w:sz w:val="24"/>
      <w:lang w:val="x-none" w:eastAsia="x-none"/>
    </w:rPr>
  </w:style>
  <w:style w:type="paragraph" w:customStyle="1" w:styleId="aff">
    <w:name w:val="Нормальный (таблица)"/>
    <w:basedOn w:val="a1"/>
    <w:next w:val="a1"/>
    <w:uiPriority w:val="99"/>
    <w:rsid w:val="00266FF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44">
    <w:name w:val="Основной текст (4) + Не курсив"/>
    <w:rsid w:val="00266FF7"/>
    <w:rPr>
      <w:rFonts w:ascii="Times New Roman" w:hAnsi="Times New Roman" w:cs="Times New Roman"/>
      <w:i w:val="0"/>
      <w:iCs w:val="0"/>
      <w:sz w:val="23"/>
      <w:szCs w:val="23"/>
      <w:u w:val="none"/>
      <w:shd w:val="clear" w:color="auto" w:fill="FFFFFF"/>
      <w:lang w:bidi="ar-SA"/>
    </w:rPr>
  </w:style>
  <w:style w:type="paragraph" w:styleId="32">
    <w:name w:val="toc 3"/>
    <w:basedOn w:val="a1"/>
    <w:next w:val="a1"/>
    <w:autoRedefine/>
    <w:uiPriority w:val="39"/>
    <w:qFormat/>
    <w:rsid w:val="00266FF7"/>
    <w:pPr>
      <w:tabs>
        <w:tab w:val="right" w:leader="dot" w:pos="9344"/>
      </w:tabs>
      <w:spacing w:after="0" w:line="240" w:lineRule="auto"/>
      <w:ind w:left="480" w:firstLine="567"/>
    </w:pPr>
    <w:rPr>
      <w:rFonts w:ascii="Times New Roman" w:eastAsia="Times New Roman" w:hAnsi="Times New Roman"/>
      <w:bCs/>
      <w:noProof/>
      <w:color w:val="000000"/>
      <w:sz w:val="20"/>
      <w:szCs w:val="20"/>
      <w:lang w:eastAsia="ru-RU"/>
    </w:rPr>
  </w:style>
  <w:style w:type="paragraph" w:styleId="aff0">
    <w:name w:val="Subtitle"/>
    <w:aliases w:val="заголовок 2"/>
    <w:basedOn w:val="22"/>
    <w:next w:val="22"/>
    <w:link w:val="aff1"/>
    <w:qFormat/>
    <w:rsid w:val="00266FF7"/>
    <w:pPr>
      <w:tabs>
        <w:tab w:val="clear" w:pos="9344"/>
      </w:tabs>
      <w:spacing w:after="300" w:line="276" w:lineRule="auto"/>
      <w:ind w:firstLine="567"/>
      <w:jc w:val="center"/>
      <w:outlineLvl w:val="1"/>
    </w:pPr>
    <w:rPr>
      <w:b/>
      <w:noProof w:val="0"/>
      <w:sz w:val="24"/>
      <w:szCs w:val="24"/>
      <w:lang w:val="x-none" w:eastAsia="x-none"/>
    </w:rPr>
  </w:style>
  <w:style w:type="character" w:customStyle="1" w:styleId="aff1">
    <w:name w:val="Подзаголовок Знак"/>
    <w:aliases w:val="заголовок 2 Знак"/>
    <w:basedOn w:val="a2"/>
    <w:link w:val="aff0"/>
    <w:rsid w:val="00266FF7"/>
    <w:rPr>
      <w:rFonts w:ascii="Times New Roman" w:eastAsia="Times New Roman" w:hAnsi="Times New Roman"/>
      <w:b/>
      <w:sz w:val="24"/>
      <w:szCs w:val="24"/>
      <w:lang w:val="x-none" w:eastAsia="x-none"/>
    </w:rPr>
  </w:style>
  <w:style w:type="paragraph" w:styleId="aff2">
    <w:name w:val="TOC Heading"/>
    <w:basedOn w:val="1"/>
    <w:next w:val="a1"/>
    <w:uiPriority w:val="39"/>
    <w:qFormat/>
    <w:rsid w:val="00266FF7"/>
    <w:pPr>
      <w:keepLines/>
      <w:spacing w:before="480" w:after="0" w:line="276" w:lineRule="auto"/>
      <w:ind w:firstLine="0"/>
      <w:contextualSpacing/>
      <w:outlineLvl w:val="9"/>
    </w:pPr>
    <w:rPr>
      <w:color w:val="365F91"/>
      <w:kern w:val="0"/>
      <w:sz w:val="28"/>
      <w:szCs w:val="28"/>
      <w:lang w:eastAsia="en-US"/>
    </w:rPr>
  </w:style>
  <w:style w:type="character" w:styleId="aff3">
    <w:name w:val="FollowedHyperlink"/>
    <w:uiPriority w:val="99"/>
    <w:unhideWhenUsed/>
    <w:rsid w:val="00266FF7"/>
    <w:rPr>
      <w:color w:val="800080"/>
      <w:u w:val="single"/>
    </w:rPr>
  </w:style>
  <w:style w:type="table" w:styleId="aff4">
    <w:name w:val="Table Grid"/>
    <w:basedOn w:val="a3"/>
    <w:rsid w:val="00266FF7"/>
    <w:rPr>
      <w:rFonts w:ascii="Verdana"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Placeholder Text"/>
    <w:uiPriority w:val="99"/>
    <w:semiHidden/>
    <w:rsid w:val="00266FF7"/>
    <w:rPr>
      <w:color w:val="808080"/>
    </w:rPr>
  </w:style>
  <w:style w:type="paragraph" w:customStyle="1" w:styleId="Style2">
    <w:name w:val="Style2"/>
    <w:basedOn w:val="a1"/>
    <w:rsid w:val="00266FF7"/>
    <w:pPr>
      <w:widowControl w:val="0"/>
      <w:autoSpaceDE w:val="0"/>
      <w:autoSpaceDN w:val="0"/>
      <w:adjustRightInd w:val="0"/>
      <w:spacing w:after="0" w:line="410" w:lineRule="exact"/>
      <w:ind w:firstLine="468"/>
      <w:jc w:val="both"/>
    </w:pPr>
    <w:rPr>
      <w:rFonts w:ascii="MS Reference Sans Serif" w:eastAsia="Times New Roman" w:hAnsi="MS Reference Sans Serif"/>
      <w:sz w:val="24"/>
      <w:szCs w:val="24"/>
      <w:lang w:eastAsia="ru-RU"/>
    </w:rPr>
  </w:style>
  <w:style w:type="paragraph" w:customStyle="1" w:styleId="Style3">
    <w:name w:val="Style3"/>
    <w:basedOn w:val="a1"/>
    <w:rsid w:val="00266FF7"/>
    <w:pPr>
      <w:widowControl w:val="0"/>
      <w:autoSpaceDE w:val="0"/>
      <w:autoSpaceDN w:val="0"/>
      <w:adjustRightInd w:val="0"/>
      <w:spacing w:after="0" w:line="410" w:lineRule="exact"/>
      <w:jc w:val="center"/>
    </w:pPr>
    <w:rPr>
      <w:rFonts w:ascii="MS Reference Sans Serif" w:eastAsia="Times New Roman" w:hAnsi="MS Reference Sans Serif"/>
      <w:sz w:val="24"/>
      <w:szCs w:val="24"/>
      <w:lang w:eastAsia="ru-RU"/>
    </w:rPr>
  </w:style>
  <w:style w:type="paragraph" w:customStyle="1" w:styleId="Style4">
    <w:name w:val="Style4"/>
    <w:basedOn w:val="a1"/>
    <w:rsid w:val="00266FF7"/>
    <w:pPr>
      <w:widowControl w:val="0"/>
      <w:autoSpaceDE w:val="0"/>
      <w:autoSpaceDN w:val="0"/>
      <w:adjustRightInd w:val="0"/>
      <w:spacing w:after="0" w:line="411" w:lineRule="exact"/>
      <w:ind w:firstLine="540"/>
      <w:jc w:val="center"/>
    </w:pPr>
    <w:rPr>
      <w:rFonts w:ascii="MS Reference Sans Serif" w:eastAsia="Times New Roman" w:hAnsi="MS Reference Sans Serif"/>
      <w:sz w:val="24"/>
      <w:szCs w:val="24"/>
      <w:lang w:eastAsia="ru-RU"/>
    </w:rPr>
  </w:style>
  <w:style w:type="paragraph" w:customStyle="1" w:styleId="Style5">
    <w:name w:val="Style5"/>
    <w:basedOn w:val="a1"/>
    <w:rsid w:val="00266FF7"/>
    <w:pPr>
      <w:widowControl w:val="0"/>
      <w:autoSpaceDE w:val="0"/>
      <w:autoSpaceDN w:val="0"/>
      <w:adjustRightInd w:val="0"/>
      <w:spacing w:after="0" w:line="410" w:lineRule="exact"/>
      <w:ind w:hanging="331"/>
      <w:jc w:val="center"/>
    </w:pPr>
    <w:rPr>
      <w:rFonts w:ascii="MS Reference Sans Serif" w:eastAsia="Times New Roman" w:hAnsi="MS Reference Sans Serif"/>
      <w:sz w:val="24"/>
      <w:szCs w:val="24"/>
      <w:lang w:eastAsia="ru-RU"/>
    </w:rPr>
  </w:style>
  <w:style w:type="paragraph" w:customStyle="1" w:styleId="Style6">
    <w:name w:val="Style6"/>
    <w:basedOn w:val="a1"/>
    <w:rsid w:val="00266FF7"/>
    <w:pPr>
      <w:widowControl w:val="0"/>
      <w:autoSpaceDE w:val="0"/>
      <w:autoSpaceDN w:val="0"/>
      <w:adjustRightInd w:val="0"/>
      <w:spacing w:after="0" w:line="410" w:lineRule="exact"/>
      <w:jc w:val="center"/>
    </w:pPr>
    <w:rPr>
      <w:rFonts w:ascii="MS Reference Sans Serif" w:eastAsia="Times New Roman" w:hAnsi="MS Reference Sans Serif"/>
      <w:sz w:val="24"/>
      <w:szCs w:val="24"/>
      <w:lang w:eastAsia="ru-RU"/>
    </w:rPr>
  </w:style>
  <w:style w:type="character" w:customStyle="1" w:styleId="FontStyle13">
    <w:name w:val="Font Style13"/>
    <w:rsid w:val="00266FF7"/>
    <w:rPr>
      <w:rFonts w:ascii="MS Reference Sans Serif" w:hAnsi="MS Reference Sans Serif" w:cs="MS Reference Sans Serif"/>
      <w:sz w:val="20"/>
      <w:szCs w:val="20"/>
    </w:rPr>
  </w:style>
  <w:style w:type="paragraph" w:customStyle="1" w:styleId="Style1">
    <w:name w:val="Style1"/>
    <w:basedOn w:val="a1"/>
    <w:rsid w:val="00266FF7"/>
    <w:pPr>
      <w:widowControl w:val="0"/>
      <w:autoSpaceDE w:val="0"/>
      <w:autoSpaceDN w:val="0"/>
      <w:adjustRightInd w:val="0"/>
      <w:spacing w:after="0" w:line="410" w:lineRule="exact"/>
      <w:ind w:firstLine="468"/>
      <w:jc w:val="both"/>
    </w:pPr>
    <w:rPr>
      <w:rFonts w:ascii="MS Reference Sans Serif" w:eastAsia="Times New Roman" w:hAnsi="MS Reference Sans Serif"/>
      <w:sz w:val="24"/>
      <w:szCs w:val="24"/>
      <w:lang w:eastAsia="ru-RU"/>
    </w:rPr>
  </w:style>
  <w:style w:type="character" w:customStyle="1" w:styleId="FontStyle11">
    <w:name w:val="Font Style11"/>
    <w:rsid w:val="00266FF7"/>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66FF7"/>
    <w:rPr>
      <w:rFonts w:ascii="MS Reference Sans Serif" w:hAnsi="MS Reference Sans Serif" w:cs="MS Reference Sans Serif"/>
      <w:sz w:val="20"/>
      <w:szCs w:val="20"/>
    </w:rPr>
  </w:style>
  <w:style w:type="character" w:customStyle="1" w:styleId="FontStyle14">
    <w:name w:val="Font Style14"/>
    <w:rsid w:val="00266FF7"/>
    <w:rPr>
      <w:rFonts w:ascii="MS Reference Sans Serif" w:hAnsi="MS Reference Sans Serif" w:cs="MS Reference Sans Serif"/>
      <w:sz w:val="30"/>
      <w:szCs w:val="30"/>
    </w:rPr>
  </w:style>
  <w:style w:type="character" w:customStyle="1" w:styleId="FontStyle15">
    <w:name w:val="Font Style15"/>
    <w:rsid w:val="00266FF7"/>
    <w:rPr>
      <w:rFonts w:ascii="MS Reference Sans Serif" w:hAnsi="MS Reference Sans Serif" w:cs="MS Reference Sans Serif"/>
      <w:b/>
      <w:bCs/>
      <w:sz w:val="30"/>
      <w:szCs w:val="30"/>
    </w:rPr>
  </w:style>
  <w:style w:type="paragraph" w:customStyle="1" w:styleId="Style7">
    <w:name w:val="Style7"/>
    <w:basedOn w:val="a1"/>
    <w:rsid w:val="00266FF7"/>
    <w:pPr>
      <w:widowControl w:val="0"/>
      <w:autoSpaceDE w:val="0"/>
      <w:autoSpaceDN w:val="0"/>
      <w:adjustRightInd w:val="0"/>
      <w:spacing w:after="0" w:line="240" w:lineRule="auto"/>
      <w:jc w:val="center"/>
    </w:pPr>
    <w:rPr>
      <w:rFonts w:ascii="MS Reference Sans Serif" w:eastAsia="Times New Roman" w:hAnsi="MS Reference Sans Serif"/>
      <w:sz w:val="24"/>
      <w:szCs w:val="24"/>
      <w:lang w:eastAsia="ru-RU"/>
    </w:rPr>
  </w:style>
  <w:style w:type="table" w:customStyle="1" w:styleId="13">
    <w:name w:val="Светлая заливка1"/>
    <w:basedOn w:val="a3"/>
    <w:uiPriority w:val="60"/>
    <w:rsid w:val="00266FF7"/>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3"/>
    <w:uiPriority w:val="60"/>
    <w:rsid w:val="00266FF7"/>
    <w:rPr>
      <w:rFonts w:eastAsia="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266FF7"/>
    <w:rPr>
      <w:rFonts w:ascii="MS Reference Sans Serif" w:hAnsi="MS Reference Sans Serif" w:cs="MS Reference Sans Serif"/>
      <w:b/>
      <w:bCs/>
      <w:sz w:val="18"/>
      <w:szCs w:val="18"/>
    </w:rPr>
  </w:style>
  <w:style w:type="paragraph" w:customStyle="1" w:styleId="Style8">
    <w:name w:val="Style8"/>
    <w:basedOn w:val="a1"/>
    <w:rsid w:val="00266FF7"/>
    <w:pPr>
      <w:widowControl w:val="0"/>
      <w:autoSpaceDE w:val="0"/>
      <w:autoSpaceDN w:val="0"/>
      <w:adjustRightInd w:val="0"/>
      <w:spacing w:after="0" w:line="216" w:lineRule="exact"/>
      <w:ind w:firstLine="122"/>
      <w:jc w:val="center"/>
    </w:pPr>
    <w:rPr>
      <w:rFonts w:ascii="MS Reference Sans Serif" w:eastAsia="Times New Roman" w:hAnsi="MS Reference Sans Serif"/>
      <w:sz w:val="24"/>
      <w:szCs w:val="24"/>
      <w:lang w:eastAsia="ru-RU"/>
    </w:rPr>
  </w:style>
  <w:style w:type="character" w:customStyle="1" w:styleId="FontStyle18">
    <w:name w:val="Font Style18"/>
    <w:rsid w:val="00266FF7"/>
    <w:rPr>
      <w:rFonts w:ascii="MS Reference Sans Serif" w:hAnsi="MS Reference Sans Serif" w:cs="MS Reference Sans Serif"/>
      <w:sz w:val="20"/>
      <w:szCs w:val="20"/>
    </w:rPr>
  </w:style>
  <w:style w:type="character" w:customStyle="1" w:styleId="FontStyle20">
    <w:name w:val="Font Style20"/>
    <w:uiPriority w:val="99"/>
    <w:rsid w:val="00266FF7"/>
    <w:rPr>
      <w:rFonts w:ascii="Consolas" w:hAnsi="Consolas" w:cs="Consolas"/>
      <w:b/>
      <w:bCs/>
      <w:sz w:val="22"/>
      <w:szCs w:val="22"/>
    </w:rPr>
  </w:style>
  <w:style w:type="paragraph" w:customStyle="1" w:styleId="Style11">
    <w:name w:val="Style11"/>
    <w:basedOn w:val="a1"/>
    <w:uiPriority w:val="99"/>
    <w:rsid w:val="00266FF7"/>
    <w:pPr>
      <w:widowControl w:val="0"/>
      <w:autoSpaceDE w:val="0"/>
      <w:autoSpaceDN w:val="0"/>
      <w:adjustRightInd w:val="0"/>
      <w:spacing w:after="0" w:line="274" w:lineRule="exact"/>
      <w:jc w:val="both"/>
    </w:pPr>
    <w:rPr>
      <w:rFonts w:ascii="MS Reference Sans Serif" w:eastAsia="Times New Roman" w:hAnsi="MS Reference Sans Serif"/>
      <w:sz w:val="24"/>
      <w:szCs w:val="24"/>
      <w:lang w:eastAsia="ru-RU"/>
    </w:rPr>
  </w:style>
  <w:style w:type="paragraph" w:customStyle="1" w:styleId="Style13">
    <w:name w:val="Style13"/>
    <w:basedOn w:val="a1"/>
    <w:uiPriority w:val="99"/>
    <w:rsid w:val="00266FF7"/>
    <w:pPr>
      <w:widowControl w:val="0"/>
      <w:autoSpaceDE w:val="0"/>
      <w:autoSpaceDN w:val="0"/>
      <w:adjustRightInd w:val="0"/>
      <w:spacing w:after="0" w:line="277" w:lineRule="exact"/>
      <w:jc w:val="center"/>
    </w:pPr>
    <w:rPr>
      <w:rFonts w:ascii="MS Reference Sans Serif" w:eastAsia="Times New Roman" w:hAnsi="MS Reference Sans Serif"/>
      <w:sz w:val="24"/>
      <w:szCs w:val="24"/>
      <w:lang w:eastAsia="ru-RU"/>
    </w:rPr>
  </w:style>
  <w:style w:type="paragraph" w:customStyle="1" w:styleId="Style12">
    <w:name w:val="Style12"/>
    <w:basedOn w:val="a1"/>
    <w:uiPriority w:val="99"/>
    <w:rsid w:val="00266FF7"/>
    <w:pPr>
      <w:widowControl w:val="0"/>
      <w:autoSpaceDE w:val="0"/>
      <w:autoSpaceDN w:val="0"/>
      <w:adjustRightInd w:val="0"/>
      <w:spacing w:after="0" w:line="281" w:lineRule="exact"/>
      <w:ind w:hanging="94"/>
      <w:jc w:val="both"/>
    </w:pPr>
    <w:rPr>
      <w:rFonts w:ascii="MS Reference Sans Serif" w:eastAsia="Times New Roman" w:hAnsi="MS Reference Sans Serif"/>
      <w:sz w:val="24"/>
      <w:szCs w:val="24"/>
      <w:lang w:eastAsia="ru-RU"/>
    </w:rPr>
  </w:style>
  <w:style w:type="character" w:customStyle="1" w:styleId="FontStyle16">
    <w:name w:val="Font Style16"/>
    <w:rsid w:val="00266FF7"/>
    <w:rPr>
      <w:rFonts w:ascii="MS Reference Sans Serif" w:hAnsi="MS Reference Sans Serif" w:cs="MS Reference Sans Serif"/>
      <w:sz w:val="18"/>
      <w:szCs w:val="18"/>
    </w:rPr>
  </w:style>
  <w:style w:type="paragraph" w:customStyle="1" w:styleId="Style9">
    <w:name w:val="Style9"/>
    <w:basedOn w:val="a1"/>
    <w:rsid w:val="00266FF7"/>
    <w:pPr>
      <w:widowControl w:val="0"/>
      <w:autoSpaceDE w:val="0"/>
      <w:autoSpaceDN w:val="0"/>
      <w:adjustRightInd w:val="0"/>
      <w:spacing w:after="0" w:line="238" w:lineRule="exact"/>
      <w:jc w:val="center"/>
    </w:pPr>
    <w:rPr>
      <w:rFonts w:ascii="MS Reference Sans Serif" w:eastAsia="Times New Roman" w:hAnsi="MS Reference Sans Serif"/>
      <w:sz w:val="24"/>
      <w:szCs w:val="24"/>
      <w:lang w:eastAsia="ru-RU"/>
    </w:rPr>
  </w:style>
  <w:style w:type="character" w:customStyle="1" w:styleId="FontStyle17">
    <w:name w:val="Font Style17"/>
    <w:rsid w:val="00266FF7"/>
    <w:rPr>
      <w:rFonts w:ascii="MS Reference Sans Serif" w:hAnsi="MS Reference Sans Serif" w:cs="MS Reference Sans Serif"/>
      <w:b/>
      <w:bCs/>
      <w:spacing w:val="10"/>
      <w:sz w:val="14"/>
      <w:szCs w:val="14"/>
    </w:rPr>
  </w:style>
  <w:style w:type="character" w:customStyle="1" w:styleId="FontStyle19">
    <w:name w:val="Font Style19"/>
    <w:uiPriority w:val="99"/>
    <w:rsid w:val="00266FF7"/>
    <w:rPr>
      <w:rFonts w:ascii="MS Reference Sans Serif" w:hAnsi="MS Reference Sans Serif" w:cs="MS Reference Sans Serif"/>
      <w:sz w:val="18"/>
      <w:szCs w:val="18"/>
    </w:rPr>
  </w:style>
  <w:style w:type="character" w:customStyle="1" w:styleId="FontStyle22">
    <w:name w:val="Font Style22"/>
    <w:uiPriority w:val="99"/>
    <w:rsid w:val="00266FF7"/>
    <w:rPr>
      <w:rFonts w:ascii="MS Reference Sans Serif" w:hAnsi="MS Reference Sans Serif" w:cs="MS Reference Sans Serif"/>
      <w:b/>
      <w:bCs/>
      <w:sz w:val="18"/>
      <w:szCs w:val="18"/>
    </w:rPr>
  </w:style>
  <w:style w:type="paragraph" w:customStyle="1" w:styleId="Style10">
    <w:name w:val="Style10"/>
    <w:basedOn w:val="a1"/>
    <w:uiPriority w:val="99"/>
    <w:rsid w:val="00266FF7"/>
    <w:pPr>
      <w:widowControl w:val="0"/>
      <w:autoSpaceDE w:val="0"/>
      <w:autoSpaceDN w:val="0"/>
      <w:adjustRightInd w:val="0"/>
      <w:spacing w:after="0" w:line="240" w:lineRule="auto"/>
      <w:jc w:val="center"/>
    </w:pPr>
    <w:rPr>
      <w:rFonts w:ascii="Garamond" w:eastAsia="Times New Roman" w:hAnsi="Garamond"/>
      <w:sz w:val="24"/>
      <w:szCs w:val="24"/>
      <w:lang w:eastAsia="ru-RU"/>
    </w:rPr>
  </w:style>
  <w:style w:type="character" w:customStyle="1" w:styleId="FontStyle23">
    <w:name w:val="Font Style23"/>
    <w:uiPriority w:val="99"/>
    <w:rsid w:val="00266FF7"/>
    <w:rPr>
      <w:rFonts w:ascii="Verdana" w:hAnsi="Verdana" w:cs="Verdana"/>
      <w:i/>
      <w:iCs/>
      <w:sz w:val="20"/>
      <w:szCs w:val="20"/>
    </w:rPr>
  </w:style>
  <w:style w:type="character" w:customStyle="1" w:styleId="FontStyle24">
    <w:name w:val="Font Style24"/>
    <w:uiPriority w:val="99"/>
    <w:rsid w:val="00266FF7"/>
    <w:rPr>
      <w:rFonts w:ascii="MS Reference Sans Serif" w:hAnsi="MS Reference Sans Serif" w:cs="MS Reference Sans Serif"/>
      <w:b/>
      <w:bCs/>
      <w:sz w:val="52"/>
      <w:szCs w:val="52"/>
    </w:rPr>
  </w:style>
  <w:style w:type="character" w:customStyle="1" w:styleId="FontStyle25">
    <w:name w:val="Font Style25"/>
    <w:uiPriority w:val="99"/>
    <w:rsid w:val="00266FF7"/>
    <w:rPr>
      <w:rFonts w:ascii="MS Reference Sans Serif" w:hAnsi="MS Reference Sans Serif" w:cs="MS Reference Sans Serif"/>
      <w:b/>
      <w:bCs/>
      <w:w w:val="20"/>
      <w:sz w:val="20"/>
      <w:szCs w:val="20"/>
    </w:rPr>
  </w:style>
  <w:style w:type="paragraph" w:customStyle="1" w:styleId="S1">
    <w:name w:val="S_Заголовок 1"/>
    <w:basedOn w:val="a1"/>
    <w:rsid w:val="00266FF7"/>
    <w:pPr>
      <w:numPr>
        <w:numId w:val="2"/>
      </w:numPr>
      <w:tabs>
        <w:tab w:val="clear" w:pos="360"/>
        <w:tab w:val="num" w:pos="720"/>
      </w:tabs>
      <w:spacing w:after="0" w:line="240" w:lineRule="auto"/>
      <w:ind w:left="720"/>
      <w:jc w:val="center"/>
    </w:pPr>
    <w:rPr>
      <w:rFonts w:ascii="Times New Roman" w:eastAsia="Times New Roman" w:hAnsi="Times New Roman"/>
      <w:b/>
      <w:caps/>
      <w:sz w:val="24"/>
      <w:szCs w:val="24"/>
      <w:lang w:eastAsia="ru-RU"/>
    </w:rPr>
  </w:style>
  <w:style w:type="paragraph" w:customStyle="1" w:styleId="S2">
    <w:name w:val="S_Заголовок 2"/>
    <w:basedOn w:val="2"/>
    <w:rsid w:val="00266FF7"/>
    <w:pPr>
      <w:keepNext w:val="0"/>
      <w:numPr>
        <w:ilvl w:val="1"/>
        <w:numId w:val="2"/>
      </w:numPr>
      <w:spacing w:before="0" w:after="300" w:line="240" w:lineRule="auto"/>
      <w:jc w:val="both"/>
    </w:pPr>
    <w:rPr>
      <w:rFonts w:ascii="Times New Roman" w:hAnsi="Times New Roman"/>
      <w:bCs w:val="0"/>
      <w:i w:val="0"/>
      <w:iCs w:val="0"/>
      <w:sz w:val="24"/>
      <w:szCs w:val="24"/>
      <w:lang w:eastAsia="ru-RU"/>
    </w:rPr>
  </w:style>
  <w:style w:type="paragraph" w:customStyle="1" w:styleId="S3">
    <w:name w:val="S_Заголовок 3"/>
    <w:basedOn w:val="3"/>
    <w:rsid w:val="00266FF7"/>
    <w:pPr>
      <w:keepNext w:val="0"/>
      <w:keepLines w:val="0"/>
      <w:numPr>
        <w:ilvl w:val="2"/>
        <w:numId w:val="2"/>
      </w:numPr>
      <w:spacing w:after="0" w:line="360" w:lineRule="auto"/>
      <w:contextualSpacing w:val="0"/>
    </w:pPr>
    <w:rPr>
      <w:b w:val="0"/>
      <w:bCs w:val="0"/>
      <w:szCs w:val="24"/>
      <w:u w:val="single"/>
    </w:rPr>
  </w:style>
  <w:style w:type="paragraph" w:customStyle="1" w:styleId="S4">
    <w:name w:val="S_Заголовок 4"/>
    <w:basedOn w:val="40"/>
    <w:rsid w:val="00266FF7"/>
    <w:pPr>
      <w:keepNext w:val="0"/>
      <w:keepLines w:val="0"/>
      <w:numPr>
        <w:ilvl w:val="3"/>
        <w:numId w:val="2"/>
      </w:numPr>
      <w:spacing w:before="0"/>
    </w:pPr>
    <w:rPr>
      <w:rFonts w:ascii="Times New Roman" w:hAnsi="Times New Roman"/>
      <w:b w:val="0"/>
      <w:bCs w:val="0"/>
      <w:iCs w:val="0"/>
      <w:color w:val="auto"/>
      <w:szCs w:val="24"/>
    </w:rPr>
  </w:style>
  <w:style w:type="character" w:styleId="aff6">
    <w:name w:val="page number"/>
    <w:rsid w:val="00266FF7"/>
  </w:style>
  <w:style w:type="paragraph" w:customStyle="1" w:styleId="S6">
    <w:name w:val="S_Титульный"/>
    <w:basedOn w:val="a1"/>
    <w:rsid w:val="00266FF7"/>
    <w:pPr>
      <w:spacing w:after="0" w:line="360" w:lineRule="auto"/>
      <w:ind w:left="3060"/>
      <w:jc w:val="right"/>
    </w:pPr>
    <w:rPr>
      <w:rFonts w:ascii="Times New Roman" w:eastAsia="Times New Roman" w:hAnsi="Times New Roman"/>
      <w:b/>
      <w:caps/>
      <w:sz w:val="24"/>
      <w:szCs w:val="24"/>
      <w:lang w:eastAsia="ru-RU"/>
    </w:rPr>
  </w:style>
  <w:style w:type="character" w:styleId="aff7">
    <w:name w:val="Intense Reference"/>
    <w:uiPriority w:val="32"/>
    <w:qFormat/>
    <w:rsid w:val="00266FF7"/>
    <w:rPr>
      <w:b/>
      <w:bCs/>
      <w:smallCaps/>
      <w:color w:val="C0504D"/>
      <w:spacing w:val="5"/>
      <w:u w:val="single"/>
    </w:rPr>
  </w:style>
  <w:style w:type="paragraph" w:customStyle="1" w:styleId="aff8">
    <w:name w:val="Таблица"/>
    <w:basedOn w:val="a1"/>
    <w:semiHidden/>
    <w:rsid w:val="00266FF7"/>
    <w:pPr>
      <w:spacing w:after="0" w:line="240" w:lineRule="auto"/>
      <w:jc w:val="both"/>
    </w:pPr>
    <w:rPr>
      <w:rFonts w:ascii="Times New Roman" w:eastAsia="Times New Roman" w:hAnsi="Times New Roman"/>
      <w:sz w:val="24"/>
      <w:szCs w:val="24"/>
      <w:lang w:eastAsia="ru-RU"/>
    </w:rPr>
  </w:style>
  <w:style w:type="paragraph" w:customStyle="1" w:styleId="aff9">
    <w:name w:val="Заголовок таблици"/>
    <w:basedOn w:val="a1"/>
    <w:semiHidden/>
    <w:rsid w:val="00266FF7"/>
    <w:pPr>
      <w:spacing w:after="0" w:line="240" w:lineRule="auto"/>
      <w:ind w:firstLine="540"/>
      <w:jc w:val="both"/>
    </w:pPr>
    <w:rPr>
      <w:rFonts w:ascii="Times New Roman" w:eastAsia="Times New Roman" w:hAnsi="Times New Roman"/>
      <w:sz w:val="24"/>
      <w:szCs w:val="24"/>
      <w:lang w:eastAsia="ru-RU"/>
    </w:rPr>
  </w:style>
  <w:style w:type="paragraph" w:styleId="affa">
    <w:name w:val="Body Text Indent"/>
    <w:basedOn w:val="a1"/>
    <w:link w:val="affb"/>
    <w:rsid w:val="00266FF7"/>
    <w:pPr>
      <w:spacing w:after="0" w:line="240" w:lineRule="auto"/>
      <w:ind w:firstLine="567"/>
      <w:jc w:val="both"/>
    </w:pPr>
    <w:rPr>
      <w:rFonts w:ascii="Times New Roman" w:eastAsia="Times New Roman" w:hAnsi="Times New Roman"/>
      <w:sz w:val="28"/>
      <w:szCs w:val="20"/>
      <w:lang w:val="x-none" w:eastAsia="x-none"/>
    </w:rPr>
  </w:style>
  <w:style w:type="character" w:customStyle="1" w:styleId="affb">
    <w:name w:val="Основной текст с отступом Знак"/>
    <w:basedOn w:val="a2"/>
    <w:link w:val="affa"/>
    <w:rsid w:val="00266FF7"/>
    <w:rPr>
      <w:rFonts w:ascii="Times New Roman" w:eastAsia="Times New Roman" w:hAnsi="Times New Roman"/>
      <w:sz w:val="28"/>
      <w:lang w:val="x-none" w:eastAsia="x-none"/>
    </w:rPr>
  </w:style>
  <w:style w:type="paragraph" w:styleId="affc">
    <w:name w:val="Title"/>
    <w:basedOn w:val="a1"/>
    <w:link w:val="affd"/>
    <w:qFormat/>
    <w:rsid w:val="00266FF7"/>
    <w:pPr>
      <w:spacing w:after="0" w:line="240" w:lineRule="auto"/>
      <w:jc w:val="center"/>
    </w:pPr>
    <w:rPr>
      <w:rFonts w:ascii="Times New Roman" w:eastAsia="Times New Roman" w:hAnsi="Times New Roman"/>
      <w:b/>
      <w:sz w:val="28"/>
      <w:szCs w:val="20"/>
      <w:lang w:val="x-none" w:eastAsia="x-none"/>
    </w:rPr>
  </w:style>
  <w:style w:type="character" w:customStyle="1" w:styleId="affd">
    <w:name w:val="Название Знак"/>
    <w:basedOn w:val="a2"/>
    <w:link w:val="affc"/>
    <w:rsid w:val="00266FF7"/>
    <w:rPr>
      <w:rFonts w:ascii="Times New Roman" w:eastAsia="Times New Roman" w:hAnsi="Times New Roman"/>
      <w:b/>
      <w:sz w:val="28"/>
      <w:lang w:val="x-none" w:eastAsia="x-none"/>
    </w:rPr>
  </w:style>
  <w:style w:type="paragraph" w:styleId="23">
    <w:name w:val="Body Text 2"/>
    <w:basedOn w:val="a1"/>
    <w:link w:val="24"/>
    <w:uiPriority w:val="99"/>
    <w:unhideWhenUsed/>
    <w:rsid w:val="00266FF7"/>
    <w:pPr>
      <w:spacing w:after="120" w:line="480" w:lineRule="auto"/>
      <w:jc w:val="center"/>
    </w:pPr>
    <w:rPr>
      <w:rFonts w:ascii="Times New Roman" w:eastAsia="Times New Roman" w:hAnsi="Times New Roman"/>
      <w:sz w:val="24"/>
      <w:szCs w:val="20"/>
      <w:lang w:val="x-none" w:eastAsia="x-none"/>
    </w:rPr>
  </w:style>
  <w:style w:type="character" w:customStyle="1" w:styleId="24">
    <w:name w:val="Основной текст 2 Знак"/>
    <w:basedOn w:val="a2"/>
    <w:link w:val="23"/>
    <w:uiPriority w:val="99"/>
    <w:rsid w:val="00266FF7"/>
    <w:rPr>
      <w:rFonts w:ascii="Times New Roman" w:eastAsia="Times New Roman" w:hAnsi="Times New Roman"/>
      <w:sz w:val="24"/>
      <w:lang w:val="x-none" w:eastAsia="x-none"/>
    </w:rPr>
  </w:style>
  <w:style w:type="paragraph" w:customStyle="1" w:styleId="14">
    <w:name w:val="Обычный1"/>
    <w:rsid w:val="00266FF7"/>
    <w:rPr>
      <w:rFonts w:ascii="Times New Roman" w:eastAsia="Times New Roman" w:hAnsi="Times New Roman"/>
      <w:sz w:val="24"/>
    </w:rPr>
  </w:style>
  <w:style w:type="paragraph" w:customStyle="1" w:styleId="affe">
    <w:name w:val="Обычный в таблице"/>
    <w:basedOn w:val="a1"/>
    <w:link w:val="afff"/>
    <w:rsid w:val="00266FF7"/>
    <w:pPr>
      <w:spacing w:after="0" w:line="360" w:lineRule="auto"/>
      <w:ind w:hanging="6"/>
      <w:jc w:val="center"/>
    </w:pPr>
    <w:rPr>
      <w:rFonts w:ascii="Times New Roman" w:eastAsia="Times New Roman" w:hAnsi="Times New Roman"/>
      <w:sz w:val="24"/>
      <w:szCs w:val="24"/>
      <w:lang w:val="x-none" w:eastAsia="x-none"/>
    </w:rPr>
  </w:style>
  <w:style w:type="paragraph" w:customStyle="1" w:styleId="afff0">
    <w:name w:val="Заголовок таблицы"/>
    <w:basedOn w:val="a1"/>
    <w:semiHidden/>
    <w:rsid w:val="00266FF7"/>
    <w:pPr>
      <w:spacing w:before="60" w:after="0" w:line="360" w:lineRule="auto"/>
      <w:ind w:firstLine="709"/>
      <w:jc w:val="center"/>
    </w:pPr>
    <w:rPr>
      <w:rFonts w:ascii="Arial Black" w:eastAsia="Times New Roman" w:hAnsi="Arial Black" w:cs="Arial Black"/>
      <w:spacing w:val="-5"/>
      <w:sz w:val="16"/>
      <w:szCs w:val="16"/>
    </w:rPr>
  </w:style>
  <w:style w:type="character" w:customStyle="1" w:styleId="afff">
    <w:name w:val="Обычный в таблице Знак"/>
    <w:link w:val="affe"/>
    <w:rsid w:val="00266FF7"/>
    <w:rPr>
      <w:rFonts w:ascii="Times New Roman" w:eastAsia="Times New Roman" w:hAnsi="Times New Roman"/>
      <w:sz w:val="24"/>
      <w:szCs w:val="24"/>
      <w:lang w:val="x-none" w:eastAsia="x-none"/>
    </w:rPr>
  </w:style>
  <w:style w:type="paragraph" w:styleId="afff1">
    <w:name w:val="caption"/>
    <w:basedOn w:val="a1"/>
    <w:next w:val="a1"/>
    <w:uiPriority w:val="35"/>
    <w:qFormat/>
    <w:rsid w:val="00266FF7"/>
    <w:pPr>
      <w:spacing w:line="240" w:lineRule="auto"/>
      <w:jc w:val="center"/>
    </w:pPr>
    <w:rPr>
      <w:rFonts w:ascii="Times New Roman" w:eastAsia="Times New Roman" w:hAnsi="Times New Roman"/>
      <w:b/>
      <w:bCs/>
      <w:color w:val="4F81BD"/>
      <w:sz w:val="18"/>
      <w:szCs w:val="18"/>
      <w:lang w:eastAsia="ru-RU"/>
    </w:rPr>
  </w:style>
  <w:style w:type="paragraph" w:styleId="33">
    <w:name w:val="Body Text 3"/>
    <w:basedOn w:val="a1"/>
    <w:link w:val="34"/>
    <w:unhideWhenUsed/>
    <w:rsid w:val="00266FF7"/>
    <w:pPr>
      <w:spacing w:after="120" w:line="360" w:lineRule="auto"/>
      <w:ind w:firstLine="567"/>
    </w:pPr>
    <w:rPr>
      <w:rFonts w:ascii="Times New Roman" w:eastAsia="Times New Roman" w:hAnsi="Times New Roman"/>
      <w:sz w:val="16"/>
      <w:szCs w:val="16"/>
      <w:lang w:val="x-none" w:eastAsia="x-none"/>
    </w:rPr>
  </w:style>
  <w:style w:type="character" w:customStyle="1" w:styleId="34">
    <w:name w:val="Основной текст 3 Знак"/>
    <w:basedOn w:val="a2"/>
    <w:link w:val="33"/>
    <w:rsid w:val="00266FF7"/>
    <w:rPr>
      <w:rFonts w:ascii="Times New Roman" w:eastAsia="Times New Roman" w:hAnsi="Times New Roman"/>
      <w:sz w:val="16"/>
      <w:szCs w:val="16"/>
      <w:lang w:val="x-none" w:eastAsia="x-none"/>
    </w:rPr>
  </w:style>
  <w:style w:type="paragraph" w:styleId="a">
    <w:name w:val="List Bullet"/>
    <w:basedOn w:val="a1"/>
    <w:autoRedefine/>
    <w:rsid w:val="00266FF7"/>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rsid w:val="00266FF7"/>
    <w:pPr>
      <w:tabs>
        <w:tab w:val="left" w:pos="992"/>
      </w:tabs>
      <w:spacing w:line="240" w:lineRule="auto"/>
    </w:pPr>
    <w:rPr>
      <w:color w:val="auto"/>
      <w:lang w:val="x-none" w:eastAsia="x-none"/>
    </w:rPr>
  </w:style>
  <w:style w:type="character" w:customStyle="1" w:styleId="S8">
    <w:name w:val="S_Маркированный Знак"/>
    <w:link w:val="S7"/>
    <w:rsid w:val="00266FF7"/>
    <w:rPr>
      <w:rFonts w:ascii="Times New Roman" w:eastAsia="Times New Roman" w:hAnsi="Times New Roman"/>
      <w:w w:val="109"/>
      <w:sz w:val="24"/>
      <w:szCs w:val="24"/>
      <w:lang w:val="x-none" w:eastAsia="x-none"/>
    </w:rPr>
  </w:style>
  <w:style w:type="paragraph" w:customStyle="1" w:styleId="afff2">
    <w:name w:val="Абзац рядовой"/>
    <w:basedOn w:val="a1"/>
    <w:link w:val="afff3"/>
    <w:autoRedefine/>
    <w:rsid w:val="00266FF7"/>
    <w:pPr>
      <w:spacing w:after="0" w:line="240" w:lineRule="auto"/>
      <w:jc w:val="both"/>
    </w:pPr>
    <w:rPr>
      <w:rFonts w:ascii="Times New Roman" w:eastAsia="Times New Roman" w:hAnsi="Times New Roman"/>
      <w:sz w:val="28"/>
      <w:szCs w:val="28"/>
      <w:lang w:val="x-none" w:eastAsia="x-none"/>
    </w:rPr>
  </w:style>
  <w:style w:type="character" w:customStyle="1" w:styleId="afff3">
    <w:name w:val="Абзац рядовой Знак"/>
    <w:link w:val="afff2"/>
    <w:rsid w:val="00266FF7"/>
    <w:rPr>
      <w:rFonts w:ascii="Times New Roman" w:eastAsia="Times New Roman" w:hAnsi="Times New Roman"/>
      <w:sz w:val="28"/>
      <w:szCs w:val="28"/>
      <w:lang w:val="x-none" w:eastAsia="x-none"/>
    </w:rPr>
  </w:style>
  <w:style w:type="paragraph" w:customStyle="1" w:styleId="ConsNormal">
    <w:name w:val="ConsNormal"/>
    <w:rsid w:val="00266FF7"/>
    <w:pPr>
      <w:widowControl w:val="0"/>
      <w:suppressAutoHyphens/>
      <w:autoSpaceDE w:val="0"/>
      <w:ind w:firstLine="720"/>
    </w:pPr>
    <w:rPr>
      <w:rFonts w:ascii="Arial" w:eastAsia="Arial" w:hAnsi="Arial" w:cs="Arial"/>
      <w:lang w:eastAsia="ar-SA"/>
    </w:rPr>
  </w:style>
  <w:style w:type="paragraph" w:styleId="afff4">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1"/>
    <w:link w:val="25"/>
    <w:rsid w:val="00266FF7"/>
    <w:pPr>
      <w:spacing w:after="0" w:line="240" w:lineRule="auto"/>
    </w:pPr>
    <w:rPr>
      <w:rFonts w:eastAsia="Times New Roman"/>
      <w:sz w:val="20"/>
      <w:lang w:val="x-none" w:eastAsia="x-none"/>
    </w:rPr>
  </w:style>
  <w:style w:type="character" w:customStyle="1" w:styleId="afff5">
    <w:name w:val="Текст сноски Знак"/>
    <w:basedOn w:val="a2"/>
    <w:link w:val="afff4"/>
    <w:rsid w:val="00266FF7"/>
    <w:rPr>
      <w:lang w:eastAsia="en-US"/>
    </w:rPr>
  </w:style>
  <w:style w:type="character" w:styleId="afff6">
    <w:name w:val="footnote reference"/>
    <w:aliases w:val="Знак сноски 1"/>
    <w:rsid w:val="00266FF7"/>
    <w:rPr>
      <w:vertAlign w:val="superscript"/>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link w:val="afff4"/>
    <w:rsid w:val="00266FF7"/>
    <w:rPr>
      <w:rFonts w:eastAsia="Times New Roman"/>
      <w:szCs w:val="22"/>
      <w:lang w:val="x-none" w:eastAsia="x-none"/>
    </w:rPr>
  </w:style>
  <w:style w:type="paragraph" w:customStyle="1" w:styleId="26">
    <w:name w:val="Знак2"/>
    <w:basedOn w:val="a1"/>
    <w:rsid w:val="00266FF7"/>
    <w:pPr>
      <w:spacing w:after="160" w:line="240" w:lineRule="exact"/>
    </w:pPr>
    <w:rPr>
      <w:rFonts w:ascii="Verdana" w:eastAsia="Times New Roman" w:hAnsi="Verdana"/>
      <w:sz w:val="20"/>
      <w:szCs w:val="20"/>
      <w:lang w:val="en-US"/>
    </w:rPr>
  </w:style>
  <w:style w:type="character" w:customStyle="1" w:styleId="45">
    <w:name w:val="Знак Знак4"/>
    <w:locked/>
    <w:rsid w:val="00266FF7"/>
    <w:rPr>
      <w:rFonts w:ascii="Calibri" w:hAnsi="Calibri"/>
      <w:sz w:val="24"/>
      <w:szCs w:val="22"/>
      <w:lang w:val="ru-RU" w:eastAsia="ru-RU" w:bidi="ar-SA"/>
    </w:rPr>
  </w:style>
  <w:style w:type="character" w:customStyle="1" w:styleId="130">
    <w:name w:val=" Знак Знак13"/>
    <w:rsid w:val="00266FF7"/>
    <w:rPr>
      <w:bCs/>
      <w:sz w:val="28"/>
      <w:lang w:val="ru-RU" w:eastAsia="ru-RU" w:bidi="ar-SA"/>
    </w:rPr>
  </w:style>
  <w:style w:type="paragraph" w:customStyle="1" w:styleId="15">
    <w:name w:val=" Знак1"/>
    <w:basedOn w:val="a1"/>
    <w:rsid w:val="00266FF7"/>
    <w:pPr>
      <w:spacing w:after="160" w:line="240" w:lineRule="exact"/>
    </w:pPr>
    <w:rPr>
      <w:rFonts w:ascii="Verdana" w:eastAsia="Times New Roman" w:hAnsi="Verdana"/>
      <w:sz w:val="20"/>
      <w:szCs w:val="20"/>
      <w:lang w:val="en-US"/>
    </w:rPr>
  </w:style>
  <w:style w:type="paragraph" w:styleId="35">
    <w:name w:val="Body Text Indent 3"/>
    <w:basedOn w:val="a1"/>
    <w:link w:val="36"/>
    <w:rsid w:val="00266FF7"/>
    <w:pPr>
      <w:spacing w:after="120" w:line="360" w:lineRule="auto"/>
      <w:ind w:left="283" w:firstLine="567"/>
    </w:pPr>
    <w:rPr>
      <w:rFonts w:ascii="Times New Roman" w:eastAsia="Times New Roman" w:hAnsi="Times New Roman"/>
      <w:sz w:val="16"/>
      <w:szCs w:val="16"/>
      <w:lang w:val="x-none" w:eastAsia="x-none"/>
    </w:rPr>
  </w:style>
  <w:style w:type="character" w:customStyle="1" w:styleId="36">
    <w:name w:val="Основной текст с отступом 3 Знак"/>
    <w:basedOn w:val="a2"/>
    <w:link w:val="35"/>
    <w:rsid w:val="00266FF7"/>
    <w:rPr>
      <w:rFonts w:ascii="Times New Roman" w:eastAsia="Times New Roman" w:hAnsi="Times New Roman"/>
      <w:sz w:val="16"/>
      <w:szCs w:val="16"/>
      <w:lang w:val="x-none" w:eastAsia="x-none"/>
    </w:rPr>
  </w:style>
  <w:style w:type="paragraph" w:customStyle="1" w:styleId="16">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266FF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7">
    <w:name w:val="Îáû÷íûé"/>
    <w:rsid w:val="00266FF7"/>
    <w:pPr>
      <w:widowControl w:val="0"/>
    </w:pPr>
    <w:rPr>
      <w:rFonts w:eastAsia="Times New Roman"/>
      <w:sz w:val="28"/>
    </w:rPr>
  </w:style>
  <w:style w:type="paragraph" w:customStyle="1" w:styleId="afff8">
    <w:name w:val="Стиль статьи правил"/>
    <w:basedOn w:val="a1"/>
    <w:rsid w:val="00266FF7"/>
    <w:pPr>
      <w:spacing w:after="0" w:line="240" w:lineRule="auto"/>
      <w:ind w:firstLine="680"/>
      <w:jc w:val="both"/>
    </w:pPr>
    <w:rPr>
      <w:rFonts w:ascii="Times New Roman" w:eastAsia="Times New Roman" w:hAnsi="Times New Roman"/>
      <w:b/>
      <w:i/>
      <w:sz w:val="28"/>
      <w:szCs w:val="28"/>
      <w:lang w:eastAsia="ru-RU"/>
    </w:rPr>
  </w:style>
  <w:style w:type="paragraph" w:customStyle="1" w:styleId="afff9">
    <w:name w:val="Основной стиль"/>
    <w:basedOn w:val="a1"/>
    <w:link w:val="afffa"/>
    <w:rsid w:val="00266FF7"/>
    <w:pPr>
      <w:spacing w:after="0" w:line="240" w:lineRule="auto"/>
      <w:ind w:firstLine="680"/>
      <w:jc w:val="both"/>
    </w:pPr>
    <w:rPr>
      <w:rFonts w:ascii="Arial" w:eastAsia="Times New Roman" w:hAnsi="Arial"/>
      <w:sz w:val="24"/>
      <w:szCs w:val="28"/>
      <w:lang w:val="x-none" w:eastAsia="x-none"/>
    </w:rPr>
  </w:style>
  <w:style w:type="character" w:customStyle="1" w:styleId="afffa">
    <w:name w:val="Основной стиль Знак"/>
    <w:link w:val="afff9"/>
    <w:rsid w:val="00266FF7"/>
    <w:rPr>
      <w:rFonts w:ascii="Arial" w:eastAsia="Times New Roman" w:hAnsi="Arial"/>
      <w:sz w:val="24"/>
      <w:szCs w:val="28"/>
      <w:lang w:val="x-none" w:eastAsia="x-none"/>
    </w:rPr>
  </w:style>
  <w:style w:type="paragraph" w:customStyle="1" w:styleId="17">
    <w:name w:val="1 Знак Знак Знак Знак Знак Знак Знак"/>
    <w:basedOn w:val="a1"/>
    <w:rsid w:val="00266FF7"/>
    <w:pPr>
      <w:spacing w:after="160" w:line="240" w:lineRule="exact"/>
    </w:pPr>
    <w:rPr>
      <w:rFonts w:ascii="Verdana" w:eastAsia="Times New Roman" w:hAnsi="Verdana"/>
      <w:sz w:val="20"/>
      <w:szCs w:val="20"/>
      <w:lang w:val="en-US"/>
    </w:rPr>
  </w:style>
  <w:style w:type="paragraph" w:styleId="afffb">
    <w:name w:val="Plain Text"/>
    <w:aliases w:val="Знак11, Знак11"/>
    <w:basedOn w:val="a1"/>
    <w:link w:val="afffc"/>
    <w:rsid w:val="00266FF7"/>
    <w:pPr>
      <w:spacing w:after="0" w:line="240" w:lineRule="auto"/>
    </w:pPr>
    <w:rPr>
      <w:rFonts w:ascii="Courier New" w:eastAsia="Times New Roman" w:hAnsi="Courier New"/>
      <w:sz w:val="20"/>
      <w:szCs w:val="20"/>
      <w:lang w:val="x-none" w:eastAsia="x-none"/>
    </w:rPr>
  </w:style>
  <w:style w:type="character" w:customStyle="1" w:styleId="afffc">
    <w:name w:val="Текст Знак"/>
    <w:aliases w:val="Знак11 Знак1, Знак11 Знак"/>
    <w:basedOn w:val="a2"/>
    <w:link w:val="afffb"/>
    <w:rsid w:val="00266FF7"/>
    <w:rPr>
      <w:rFonts w:ascii="Courier New" w:eastAsia="Times New Roman" w:hAnsi="Courier New"/>
      <w:lang w:val="x-none" w:eastAsia="x-none"/>
    </w:rPr>
  </w:style>
  <w:style w:type="paragraph" w:customStyle="1" w:styleId="afffd">
    <w:name w:val="Стиль раздела"/>
    <w:basedOn w:val="a1"/>
    <w:rsid w:val="00266FF7"/>
    <w:pPr>
      <w:tabs>
        <w:tab w:val="left" w:pos="0"/>
      </w:tabs>
      <w:spacing w:after="60" w:line="240" w:lineRule="auto"/>
      <w:jc w:val="center"/>
      <w:outlineLvl w:val="0"/>
    </w:pPr>
    <w:rPr>
      <w:rFonts w:ascii="Times New Roman" w:eastAsia="Times New Roman" w:hAnsi="Times New Roman"/>
      <w:b/>
      <w:kern w:val="28"/>
      <w:sz w:val="28"/>
      <w:szCs w:val="28"/>
      <w:lang w:eastAsia="ru-RU"/>
    </w:rPr>
  </w:style>
  <w:style w:type="paragraph" w:customStyle="1" w:styleId="18">
    <w:name w:val="Название1"/>
    <w:basedOn w:val="a1"/>
    <w:rsid w:val="00266FF7"/>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Tahoma"/>
      <w:i/>
      <w:iCs/>
      <w:sz w:val="24"/>
      <w:szCs w:val="24"/>
      <w:lang w:eastAsia="ar-SA"/>
    </w:rPr>
  </w:style>
  <w:style w:type="paragraph" w:customStyle="1" w:styleId="ConsNonformat">
    <w:name w:val="ConsNonformat"/>
    <w:rsid w:val="00266FF7"/>
    <w:pPr>
      <w:widowControl w:val="0"/>
      <w:autoSpaceDE w:val="0"/>
      <w:autoSpaceDN w:val="0"/>
      <w:adjustRightInd w:val="0"/>
    </w:pPr>
    <w:rPr>
      <w:rFonts w:ascii="Courier New" w:eastAsia="Times New Roman" w:hAnsi="Courier New" w:cs="Courier New"/>
    </w:rPr>
  </w:style>
  <w:style w:type="paragraph" w:customStyle="1" w:styleId="afffe">
    <w:name w:val="Стиль названия"/>
    <w:basedOn w:val="a1"/>
    <w:rsid w:val="00266FF7"/>
    <w:pPr>
      <w:spacing w:after="60" w:line="240" w:lineRule="auto"/>
      <w:ind w:firstLine="680"/>
      <w:jc w:val="both"/>
    </w:pPr>
    <w:rPr>
      <w:rFonts w:ascii="Arial" w:eastAsia="Times New Roman" w:hAnsi="Arial"/>
      <w:b/>
      <w:i/>
      <w:sz w:val="24"/>
      <w:szCs w:val="28"/>
      <w:lang w:eastAsia="ru-RU"/>
    </w:rPr>
  </w:style>
  <w:style w:type="paragraph" w:customStyle="1" w:styleId="ArialNarrow13pt1">
    <w:name w:val="Arial Narrow 13 pt по ширине Первая строка:  1 см"/>
    <w:basedOn w:val="a1"/>
    <w:rsid w:val="00266FF7"/>
    <w:pPr>
      <w:spacing w:after="0" w:line="240" w:lineRule="auto"/>
      <w:ind w:firstLine="567"/>
      <w:jc w:val="both"/>
    </w:pPr>
    <w:rPr>
      <w:rFonts w:ascii="Arial Narrow" w:eastAsia="Times New Roman" w:hAnsi="Arial Narrow"/>
      <w:sz w:val="26"/>
      <w:szCs w:val="20"/>
      <w:lang w:val="en-US" w:eastAsia="ru-RU"/>
    </w:rPr>
  </w:style>
  <w:style w:type="paragraph" w:customStyle="1" w:styleId="HeadDoc">
    <w:name w:val="HeadDoc"/>
    <w:rsid w:val="00266FF7"/>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rsid w:val="00266FF7"/>
    <w:pPr>
      <w:widowControl w:val="0"/>
    </w:pPr>
    <w:rPr>
      <w:rFonts w:ascii="Times New Roman" w:eastAsia="Times New Roman" w:hAnsi="Times New Roman"/>
      <w:sz w:val="28"/>
      <w:szCs w:val="28"/>
    </w:rPr>
  </w:style>
  <w:style w:type="paragraph" w:styleId="27">
    <w:name w:val="Body Text Indent 2"/>
    <w:basedOn w:val="a1"/>
    <w:link w:val="28"/>
    <w:rsid w:val="00266FF7"/>
    <w:pPr>
      <w:spacing w:after="0" w:line="240" w:lineRule="auto"/>
      <w:ind w:firstLine="720"/>
    </w:pPr>
    <w:rPr>
      <w:rFonts w:ascii="Times New Roman" w:eastAsia="Times New Roman" w:hAnsi="Times New Roman"/>
      <w:sz w:val="28"/>
      <w:szCs w:val="28"/>
      <w:lang w:val="x-none" w:eastAsia="x-none"/>
    </w:rPr>
  </w:style>
  <w:style w:type="character" w:customStyle="1" w:styleId="28">
    <w:name w:val="Основной текст с отступом 2 Знак"/>
    <w:basedOn w:val="a2"/>
    <w:link w:val="27"/>
    <w:rsid w:val="00266FF7"/>
    <w:rPr>
      <w:rFonts w:ascii="Times New Roman" w:eastAsia="Times New Roman" w:hAnsi="Times New Roman"/>
      <w:sz w:val="28"/>
      <w:szCs w:val="28"/>
      <w:lang w:val="x-none" w:eastAsia="x-none"/>
    </w:rPr>
  </w:style>
  <w:style w:type="paragraph" w:customStyle="1" w:styleId="BodyTextIndent">
    <w:name w:val="Body Text Indent"/>
    <w:basedOn w:val="a1"/>
    <w:rsid w:val="00266FF7"/>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
    <w:name w:val="List Bullet 4"/>
    <w:basedOn w:val="a1"/>
    <w:autoRedefine/>
    <w:rsid w:val="00266FF7"/>
    <w:pPr>
      <w:numPr>
        <w:numId w:val="4"/>
      </w:numPr>
      <w:spacing w:after="0" w:line="240" w:lineRule="auto"/>
    </w:pPr>
    <w:rPr>
      <w:rFonts w:ascii="Times New Roman" w:eastAsia="Times New Roman" w:hAnsi="Times New Roman"/>
      <w:sz w:val="20"/>
      <w:szCs w:val="20"/>
      <w:lang w:val="en-GB" w:eastAsia="ru-RU"/>
    </w:rPr>
  </w:style>
  <w:style w:type="paragraph" w:customStyle="1" w:styleId="29">
    <w:name w:val="Îñíîâíîé òåêñò 2"/>
    <w:basedOn w:val="afff7"/>
    <w:rsid w:val="00266FF7"/>
    <w:pPr>
      <w:ind w:firstLine="720"/>
      <w:jc w:val="both"/>
    </w:pPr>
    <w:rPr>
      <w:rFonts w:ascii="Times New Roman" w:hAnsi="Times New Roman"/>
      <w:b/>
      <w:bCs/>
      <w:color w:val="000000"/>
      <w:sz w:val="24"/>
      <w:szCs w:val="24"/>
      <w:lang w:val="en-US"/>
    </w:rPr>
  </w:style>
  <w:style w:type="paragraph" w:customStyle="1" w:styleId="37">
    <w:name w:val="Îñíîâíîé òåêñò ñ îòñòóïîì 3"/>
    <w:basedOn w:val="afff7"/>
    <w:rsid w:val="00266FF7"/>
    <w:pPr>
      <w:ind w:firstLine="567"/>
      <w:jc w:val="both"/>
    </w:pPr>
    <w:rPr>
      <w:rFonts w:ascii="Peterburg" w:hAnsi="Peterburg" w:cs="Peterburg"/>
      <w:b/>
      <w:bCs/>
      <w:i/>
      <w:iCs/>
      <w:sz w:val="24"/>
      <w:szCs w:val="24"/>
    </w:rPr>
  </w:style>
  <w:style w:type="paragraph" w:customStyle="1" w:styleId="nienie">
    <w:name w:val="nienie"/>
    <w:basedOn w:val="Iauiue"/>
    <w:rsid w:val="00266FF7"/>
    <w:pPr>
      <w:keepLines/>
      <w:suppressAutoHyphens w:val="0"/>
      <w:ind w:left="709" w:hanging="284"/>
      <w:jc w:val="both"/>
    </w:pPr>
    <w:rPr>
      <w:rFonts w:ascii="Peterburg" w:eastAsia="Times New Roman" w:hAnsi="Peterburg" w:cs="Peterburg"/>
      <w:sz w:val="24"/>
      <w:szCs w:val="24"/>
      <w:lang w:eastAsia="ru-RU"/>
    </w:rPr>
  </w:style>
  <w:style w:type="paragraph" w:customStyle="1" w:styleId="Iniiaiieoaeno">
    <w:name w:val="Iniiaiie oaeno"/>
    <w:basedOn w:val="Iauiue"/>
    <w:rsid w:val="00266FF7"/>
    <w:pPr>
      <w:widowControl/>
      <w:suppressAutoHyphens w:val="0"/>
      <w:jc w:val="both"/>
    </w:pPr>
    <w:rPr>
      <w:rFonts w:ascii="Peterburg" w:eastAsia="Times New Roman" w:hAnsi="Peterburg" w:cs="Peterburg"/>
      <w:lang w:eastAsia="ru-RU"/>
    </w:rPr>
  </w:style>
  <w:style w:type="paragraph" w:customStyle="1" w:styleId="Iniiaiieoaeno2">
    <w:name w:val="Iniiaiie oaeno 2"/>
    <w:basedOn w:val="a1"/>
    <w:rsid w:val="00266FF7"/>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rsid w:val="00266FF7"/>
    <w:pPr>
      <w:keepNext/>
      <w:keepLines/>
      <w:suppressAutoHyphens w:val="0"/>
      <w:spacing w:before="240" w:after="60"/>
      <w:jc w:val="center"/>
    </w:pPr>
    <w:rPr>
      <w:rFonts w:ascii="Peterburg" w:eastAsia="Times New Roman" w:hAnsi="Peterburg" w:cs="Peterburg"/>
      <w:b/>
      <w:bCs/>
      <w:sz w:val="24"/>
      <w:szCs w:val="24"/>
      <w:lang w:eastAsia="ru-RU"/>
    </w:rPr>
  </w:style>
  <w:style w:type="paragraph" w:customStyle="1" w:styleId="19">
    <w:name w:val="çàãîëîâîê 1"/>
    <w:basedOn w:val="afff7"/>
    <w:next w:val="afff7"/>
    <w:rsid w:val="00266FF7"/>
    <w:pPr>
      <w:keepNext/>
    </w:pPr>
    <w:rPr>
      <w:rFonts w:ascii="Times New Roman" w:hAnsi="Times New Roman"/>
      <w:szCs w:val="28"/>
    </w:rPr>
  </w:style>
  <w:style w:type="paragraph" w:customStyle="1" w:styleId="Iniiaiieoaenonionooiii2">
    <w:name w:val="Iniiaiie oaeno n ionooiii 2"/>
    <w:basedOn w:val="Iauiue"/>
    <w:rsid w:val="00266FF7"/>
    <w:pPr>
      <w:widowControl/>
      <w:suppressAutoHyphens w:val="0"/>
      <w:ind w:firstLine="284"/>
      <w:jc w:val="both"/>
    </w:pPr>
    <w:rPr>
      <w:rFonts w:ascii="Peterburg" w:eastAsia="Times New Roman" w:hAnsi="Peterburg" w:cs="Peterburg"/>
      <w:lang w:eastAsia="ru-RU"/>
    </w:rPr>
  </w:style>
  <w:style w:type="character" w:styleId="affff">
    <w:name w:val="line number"/>
    <w:rsid w:val="00266FF7"/>
  </w:style>
  <w:style w:type="paragraph" w:customStyle="1" w:styleId="320">
    <w:name w:val="Основной текст с отступом 32"/>
    <w:basedOn w:val="a1"/>
    <w:rsid w:val="00266FF7"/>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rsid w:val="00266FF7"/>
    <w:rPr>
      <w:rFonts w:ascii="Symbol" w:hAnsi="Symbol" w:cs="Symbol"/>
    </w:rPr>
  </w:style>
  <w:style w:type="character" w:customStyle="1" w:styleId="WW8Num2z0">
    <w:name w:val="WW8Num2z0"/>
    <w:rsid w:val="00266FF7"/>
    <w:rPr>
      <w:rFonts w:ascii="Symbol" w:hAnsi="Symbol" w:cs="Symbol"/>
    </w:rPr>
  </w:style>
  <w:style w:type="character" w:customStyle="1" w:styleId="WW8Num3z0">
    <w:name w:val="WW8Num3z0"/>
    <w:rsid w:val="00266FF7"/>
    <w:rPr>
      <w:rFonts w:ascii="Symbol" w:hAnsi="Symbol"/>
    </w:rPr>
  </w:style>
  <w:style w:type="character" w:customStyle="1" w:styleId="WW8Num4z0">
    <w:name w:val="WW8Num4z0"/>
    <w:rsid w:val="00266FF7"/>
    <w:rPr>
      <w:rFonts w:ascii="Symbol" w:hAnsi="Symbol"/>
    </w:rPr>
  </w:style>
  <w:style w:type="character" w:customStyle="1" w:styleId="WW8Num4z2">
    <w:name w:val="WW8Num4z2"/>
    <w:rsid w:val="00266FF7"/>
    <w:rPr>
      <w:rFonts w:ascii="Wingdings" w:hAnsi="Wingdings" w:cs="Wingdings"/>
    </w:rPr>
  </w:style>
  <w:style w:type="character" w:customStyle="1" w:styleId="WW8Num4z4">
    <w:name w:val="WW8Num4z4"/>
    <w:rsid w:val="00266FF7"/>
    <w:rPr>
      <w:rFonts w:ascii="Courier New" w:hAnsi="Courier New" w:cs="Courier New"/>
    </w:rPr>
  </w:style>
  <w:style w:type="character" w:customStyle="1" w:styleId="WW8Num5z0">
    <w:name w:val="WW8Num5z0"/>
    <w:rsid w:val="00266FF7"/>
    <w:rPr>
      <w:rFonts w:ascii="Symbol" w:hAnsi="Symbol"/>
    </w:rPr>
  </w:style>
  <w:style w:type="character" w:customStyle="1" w:styleId="WW8Num6z0">
    <w:name w:val="WW8Num6z0"/>
    <w:rsid w:val="00266FF7"/>
    <w:rPr>
      <w:rFonts w:ascii="Symbol" w:hAnsi="Symbol"/>
    </w:rPr>
  </w:style>
  <w:style w:type="character" w:customStyle="1" w:styleId="WW8Num7z0">
    <w:name w:val="WW8Num7z0"/>
    <w:rsid w:val="00266FF7"/>
    <w:rPr>
      <w:rFonts w:ascii="Symbol" w:hAnsi="Symbol"/>
    </w:rPr>
  </w:style>
  <w:style w:type="character" w:customStyle="1" w:styleId="WW8Num8z0">
    <w:name w:val="WW8Num8z0"/>
    <w:rsid w:val="00266FF7"/>
    <w:rPr>
      <w:rFonts w:ascii="Symbol" w:hAnsi="Symbol"/>
    </w:rPr>
  </w:style>
  <w:style w:type="character" w:customStyle="1" w:styleId="WW8Num9z0">
    <w:name w:val="WW8Num9z0"/>
    <w:rsid w:val="00266FF7"/>
    <w:rPr>
      <w:rFonts w:ascii="Symbol" w:hAnsi="Symbol" w:cs="Symbol"/>
    </w:rPr>
  </w:style>
  <w:style w:type="character" w:customStyle="1" w:styleId="WW8Num10z0">
    <w:name w:val="WW8Num10z0"/>
    <w:rsid w:val="00266FF7"/>
    <w:rPr>
      <w:rFonts w:ascii="Symbol" w:hAnsi="Symbol" w:cs="Symbol"/>
    </w:rPr>
  </w:style>
  <w:style w:type="character" w:customStyle="1" w:styleId="WW8Num11z0">
    <w:name w:val="WW8Num11z0"/>
    <w:rsid w:val="00266FF7"/>
    <w:rPr>
      <w:rFonts w:ascii="Times New Roman" w:eastAsia="Times New Roman" w:hAnsi="Times New Roman"/>
    </w:rPr>
  </w:style>
  <w:style w:type="character" w:customStyle="1" w:styleId="WW8Num11z1">
    <w:name w:val="WW8Num11z1"/>
    <w:rsid w:val="00266FF7"/>
    <w:rPr>
      <w:rFonts w:ascii="Symbol" w:hAnsi="Symbol" w:cs="Symbol"/>
    </w:rPr>
  </w:style>
  <w:style w:type="character" w:customStyle="1" w:styleId="WW8Num11z2">
    <w:name w:val="WW8Num11z2"/>
    <w:rsid w:val="00266FF7"/>
    <w:rPr>
      <w:rFonts w:ascii="Wingdings" w:hAnsi="Wingdings" w:cs="Wingdings"/>
    </w:rPr>
  </w:style>
  <w:style w:type="character" w:customStyle="1" w:styleId="WW8Num11z4">
    <w:name w:val="WW8Num11z4"/>
    <w:rsid w:val="00266FF7"/>
    <w:rPr>
      <w:rFonts w:ascii="Courier New" w:hAnsi="Courier New" w:cs="Courier New"/>
    </w:rPr>
  </w:style>
  <w:style w:type="character" w:customStyle="1" w:styleId="WW8Num12z0">
    <w:name w:val="WW8Num12z0"/>
    <w:rsid w:val="00266FF7"/>
    <w:rPr>
      <w:rFonts w:ascii="Symbol" w:hAnsi="Symbol" w:cs="Symbol"/>
    </w:rPr>
  </w:style>
  <w:style w:type="character" w:customStyle="1" w:styleId="WW8Num12z1">
    <w:name w:val="WW8Num12z1"/>
    <w:rsid w:val="00266FF7"/>
    <w:rPr>
      <w:rFonts w:ascii="Courier New" w:hAnsi="Courier New" w:cs="Courier New"/>
    </w:rPr>
  </w:style>
  <w:style w:type="character" w:customStyle="1" w:styleId="WW8Num12z2">
    <w:name w:val="WW8Num12z2"/>
    <w:rsid w:val="00266FF7"/>
    <w:rPr>
      <w:rFonts w:ascii="Wingdings" w:hAnsi="Wingdings" w:cs="Wingdings"/>
    </w:rPr>
  </w:style>
  <w:style w:type="character" w:customStyle="1" w:styleId="WW8Num14z0">
    <w:name w:val="WW8Num14z0"/>
    <w:rsid w:val="00266FF7"/>
    <w:rPr>
      <w:rFonts w:ascii="Times New Roman" w:eastAsia="Times New Roman" w:hAnsi="Times New Roman"/>
    </w:rPr>
  </w:style>
  <w:style w:type="character" w:customStyle="1" w:styleId="WW8Num14z1">
    <w:name w:val="WW8Num14z1"/>
    <w:rsid w:val="00266FF7"/>
    <w:rPr>
      <w:rFonts w:ascii="Symbol" w:hAnsi="Symbol" w:cs="Symbol"/>
    </w:rPr>
  </w:style>
  <w:style w:type="character" w:customStyle="1" w:styleId="WW8Num14z2">
    <w:name w:val="WW8Num14z2"/>
    <w:rsid w:val="00266FF7"/>
    <w:rPr>
      <w:rFonts w:ascii="Wingdings" w:hAnsi="Wingdings" w:cs="Wingdings"/>
    </w:rPr>
  </w:style>
  <w:style w:type="character" w:customStyle="1" w:styleId="WW8Num14z4">
    <w:name w:val="WW8Num14z4"/>
    <w:rsid w:val="00266FF7"/>
    <w:rPr>
      <w:rFonts w:ascii="Courier New" w:hAnsi="Courier New" w:cs="Courier New"/>
    </w:rPr>
  </w:style>
  <w:style w:type="character" w:customStyle="1" w:styleId="WW8Num15z0">
    <w:name w:val="WW8Num15z0"/>
    <w:rsid w:val="00266FF7"/>
    <w:rPr>
      <w:rFonts w:ascii="Symbol" w:hAnsi="Symbol" w:cs="Symbol"/>
    </w:rPr>
  </w:style>
  <w:style w:type="character" w:customStyle="1" w:styleId="WW8Num15z1">
    <w:name w:val="WW8Num15z1"/>
    <w:rsid w:val="00266FF7"/>
    <w:rPr>
      <w:rFonts w:ascii="Courier New" w:hAnsi="Courier New" w:cs="Courier New"/>
    </w:rPr>
  </w:style>
  <w:style w:type="character" w:customStyle="1" w:styleId="WW8Num15z2">
    <w:name w:val="WW8Num15z2"/>
    <w:rsid w:val="00266FF7"/>
    <w:rPr>
      <w:rFonts w:ascii="Wingdings" w:hAnsi="Wingdings" w:cs="Wingdings"/>
    </w:rPr>
  </w:style>
  <w:style w:type="character" w:customStyle="1" w:styleId="WW8Num16z0">
    <w:name w:val="WW8Num16z0"/>
    <w:rsid w:val="00266FF7"/>
    <w:rPr>
      <w:rFonts w:ascii="Symbol" w:hAnsi="Symbol" w:cs="Symbol"/>
    </w:rPr>
  </w:style>
  <w:style w:type="character" w:customStyle="1" w:styleId="WW8Num16z1">
    <w:name w:val="WW8Num16z1"/>
    <w:rsid w:val="00266FF7"/>
    <w:rPr>
      <w:rFonts w:ascii="Courier New" w:hAnsi="Courier New" w:cs="Courier New"/>
    </w:rPr>
  </w:style>
  <w:style w:type="character" w:customStyle="1" w:styleId="WW8Num16z2">
    <w:name w:val="WW8Num16z2"/>
    <w:rsid w:val="00266FF7"/>
    <w:rPr>
      <w:rFonts w:ascii="Wingdings" w:hAnsi="Wingdings" w:cs="Wingdings"/>
    </w:rPr>
  </w:style>
  <w:style w:type="character" w:customStyle="1" w:styleId="WW8Num17z0">
    <w:name w:val="WW8Num17z0"/>
    <w:rsid w:val="00266FF7"/>
    <w:rPr>
      <w:rFonts w:ascii="Symbol" w:hAnsi="Symbol" w:cs="Symbol"/>
    </w:rPr>
  </w:style>
  <w:style w:type="character" w:customStyle="1" w:styleId="WW8Num17z2">
    <w:name w:val="WW8Num17z2"/>
    <w:rsid w:val="00266FF7"/>
    <w:rPr>
      <w:rFonts w:ascii="Wingdings" w:hAnsi="Wingdings" w:cs="Wingdings"/>
    </w:rPr>
  </w:style>
  <w:style w:type="character" w:customStyle="1" w:styleId="WW8Num17z4">
    <w:name w:val="WW8Num17z4"/>
    <w:rsid w:val="00266FF7"/>
    <w:rPr>
      <w:rFonts w:ascii="Courier New" w:hAnsi="Courier New" w:cs="Courier New"/>
    </w:rPr>
  </w:style>
  <w:style w:type="character" w:customStyle="1" w:styleId="WW8Num18z0">
    <w:name w:val="WW8Num18z0"/>
    <w:rsid w:val="00266FF7"/>
    <w:rPr>
      <w:rFonts w:ascii="Symbol" w:hAnsi="Symbol" w:cs="Symbol"/>
    </w:rPr>
  </w:style>
  <w:style w:type="character" w:customStyle="1" w:styleId="WW8Num18z1">
    <w:name w:val="WW8Num18z1"/>
    <w:rsid w:val="00266FF7"/>
    <w:rPr>
      <w:rFonts w:ascii="Courier New" w:hAnsi="Courier New" w:cs="Courier New"/>
    </w:rPr>
  </w:style>
  <w:style w:type="character" w:customStyle="1" w:styleId="WW8Num18z2">
    <w:name w:val="WW8Num18z2"/>
    <w:rsid w:val="00266FF7"/>
    <w:rPr>
      <w:rFonts w:ascii="Wingdings" w:hAnsi="Wingdings" w:cs="Wingdings"/>
    </w:rPr>
  </w:style>
  <w:style w:type="character" w:customStyle="1" w:styleId="WW8Num19z0">
    <w:name w:val="WW8Num19z0"/>
    <w:rsid w:val="00266FF7"/>
    <w:rPr>
      <w:rFonts w:ascii="Symbol" w:hAnsi="Symbol" w:cs="Symbol"/>
    </w:rPr>
  </w:style>
  <w:style w:type="character" w:customStyle="1" w:styleId="WW8Num19z2">
    <w:name w:val="WW8Num19z2"/>
    <w:rsid w:val="00266FF7"/>
    <w:rPr>
      <w:rFonts w:ascii="Wingdings" w:hAnsi="Wingdings" w:cs="Wingdings"/>
    </w:rPr>
  </w:style>
  <w:style w:type="character" w:customStyle="1" w:styleId="WW8Num19z4">
    <w:name w:val="WW8Num19z4"/>
    <w:rsid w:val="00266FF7"/>
    <w:rPr>
      <w:rFonts w:ascii="Courier New" w:hAnsi="Courier New" w:cs="Courier New"/>
    </w:rPr>
  </w:style>
  <w:style w:type="character" w:customStyle="1" w:styleId="WW8Num20z0">
    <w:name w:val="WW8Num20z0"/>
    <w:rsid w:val="00266FF7"/>
    <w:rPr>
      <w:rFonts w:ascii="Symbol" w:hAnsi="Symbol" w:cs="Symbol"/>
    </w:rPr>
  </w:style>
  <w:style w:type="character" w:customStyle="1" w:styleId="WW8Num20z1">
    <w:name w:val="WW8Num20z1"/>
    <w:rsid w:val="00266FF7"/>
    <w:rPr>
      <w:rFonts w:ascii="Courier New" w:hAnsi="Courier New" w:cs="Courier New"/>
    </w:rPr>
  </w:style>
  <w:style w:type="character" w:customStyle="1" w:styleId="WW8Num20z2">
    <w:name w:val="WW8Num20z2"/>
    <w:rsid w:val="00266FF7"/>
    <w:rPr>
      <w:rFonts w:ascii="Wingdings" w:hAnsi="Wingdings" w:cs="Wingdings"/>
    </w:rPr>
  </w:style>
  <w:style w:type="character" w:customStyle="1" w:styleId="WW8Num21z0">
    <w:name w:val="WW8Num21z0"/>
    <w:rsid w:val="00266FF7"/>
    <w:rPr>
      <w:rFonts w:ascii="Symbol" w:hAnsi="Symbol" w:cs="Symbol"/>
    </w:rPr>
  </w:style>
  <w:style w:type="character" w:customStyle="1" w:styleId="WW8Num21z1">
    <w:name w:val="WW8Num21z1"/>
    <w:rsid w:val="00266FF7"/>
    <w:rPr>
      <w:rFonts w:ascii="Courier New" w:hAnsi="Courier New" w:cs="Courier New"/>
    </w:rPr>
  </w:style>
  <w:style w:type="character" w:customStyle="1" w:styleId="WW8Num21z2">
    <w:name w:val="WW8Num21z2"/>
    <w:rsid w:val="00266FF7"/>
    <w:rPr>
      <w:rFonts w:ascii="Wingdings" w:hAnsi="Wingdings" w:cs="Wingdings"/>
    </w:rPr>
  </w:style>
  <w:style w:type="character" w:customStyle="1" w:styleId="WW8Num22z0">
    <w:name w:val="WW8Num22z0"/>
    <w:rsid w:val="00266FF7"/>
    <w:rPr>
      <w:rFonts w:ascii="Symbol" w:hAnsi="Symbol" w:cs="Symbol"/>
    </w:rPr>
  </w:style>
  <w:style w:type="character" w:customStyle="1" w:styleId="WW8Num22z2">
    <w:name w:val="WW8Num22z2"/>
    <w:rsid w:val="00266FF7"/>
    <w:rPr>
      <w:rFonts w:ascii="Wingdings" w:hAnsi="Wingdings" w:cs="Wingdings"/>
    </w:rPr>
  </w:style>
  <w:style w:type="character" w:customStyle="1" w:styleId="WW8Num22z4">
    <w:name w:val="WW8Num22z4"/>
    <w:rsid w:val="00266FF7"/>
    <w:rPr>
      <w:rFonts w:ascii="Courier New" w:hAnsi="Courier New" w:cs="Courier New"/>
    </w:rPr>
  </w:style>
  <w:style w:type="character" w:customStyle="1" w:styleId="WW8Num23z0">
    <w:name w:val="WW8Num23z0"/>
    <w:rsid w:val="00266FF7"/>
    <w:rPr>
      <w:rFonts w:ascii="Symbol" w:hAnsi="Symbol" w:cs="Symbol"/>
    </w:rPr>
  </w:style>
  <w:style w:type="character" w:customStyle="1" w:styleId="WW8Num23z1">
    <w:name w:val="WW8Num23z1"/>
    <w:rsid w:val="00266FF7"/>
    <w:rPr>
      <w:rFonts w:ascii="Courier New" w:hAnsi="Courier New" w:cs="Courier New"/>
    </w:rPr>
  </w:style>
  <w:style w:type="character" w:customStyle="1" w:styleId="WW8Num23z2">
    <w:name w:val="WW8Num23z2"/>
    <w:rsid w:val="00266FF7"/>
    <w:rPr>
      <w:rFonts w:ascii="Wingdings" w:hAnsi="Wingdings" w:cs="Wingdings"/>
    </w:rPr>
  </w:style>
  <w:style w:type="character" w:customStyle="1" w:styleId="WW8Num24z0">
    <w:name w:val="WW8Num24z0"/>
    <w:rsid w:val="00266FF7"/>
    <w:rPr>
      <w:rFonts w:ascii="Symbol" w:hAnsi="Symbol" w:cs="Symbol"/>
    </w:rPr>
  </w:style>
  <w:style w:type="character" w:customStyle="1" w:styleId="WW8Num24z1">
    <w:name w:val="WW8Num24z1"/>
    <w:rsid w:val="00266FF7"/>
    <w:rPr>
      <w:rFonts w:ascii="Courier New" w:hAnsi="Courier New" w:cs="Courier New"/>
    </w:rPr>
  </w:style>
  <w:style w:type="character" w:customStyle="1" w:styleId="WW8Num24z2">
    <w:name w:val="WW8Num24z2"/>
    <w:rsid w:val="00266FF7"/>
    <w:rPr>
      <w:rFonts w:ascii="Wingdings" w:hAnsi="Wingdings" w:cs="Wingdings"/>
    </w:rPr>
  </w:style>
  <w:style w:type="character" w:customStyle="1" w:styleId="WW8Num25z0">
    <w:name w:val="WW8Num25z0"/>
    <w:rsid w:val="00266FF7"/>
    <w:rPr>
      <w:rFonts w:ascii="Symbol" w:hAnsi="Symbol" w:cs="Symbol"/>
    </w:rPr>
  </w:style>
  <w:style w:type="character" w:customStyle="1" w:styleId="WW8Num25z1">
    <w:name w:val="WW8Num25z1"/>
    <w:rsid w:val="00266FF7"/>
    <w:rPr>
      <w:rFonts w:ascii="Courier New" w:hAnsi="Courier New" w:cs="Courier New"/>
    </w:rPr>
  </w:style>
  <w:style w:type="character" w:customStyle="1" w:styleId="WW8Num25z2">
    <w:name w:val="WW8Num25z2"/>
    <w:rsid w:val="00266FF7"/>
    <w:rPr>
      <w:rFonts w:ascii="Wingdings" w:hAnsi="Wingdings" w:cs="Wingdings"/>
    </w:rPr>
  </w:style>
  <w:style w:type="character" w:customStyle="1" w:styleId="WW8Num27z0">
    <w:name w:val="WW8Num27z0"/>
    <w:rsid w:val="00266FF7"/>
    <w:rPr>
      <w:rFonts w:ascii="Symbol" w:hAnsi="Symbol" w:cs="Symbol"/>
    </w:rPr>
  </w:style>
  <w:style w:type="character" w:customStyle="1" w:styleId="WW8Num27z1">
    <w:name w:val="WW8Num27z1"/>
    <w:rsid w:val="00266FF7"/>
    <w:rPr>
      <w:rFonts w:ascii="Courier New" w:hAnsi="Courier New" w:cs="Courier New"/>
    </w:rPr>
  </w:style>
  <w:style w:type="character" w:customStyle="1" w:styleId="WW8Num27z2">
    <w:name w:val="WW8Num27z2"/>
    <w:rsid w:val="00266FF7"/>
    <w:rPr>
      <w:rFonts w:ascii="Wingdings" w:hAnsi="Wingdings" w:cs="Wingdings"/>
    </w:rPr>
  </w:style>
  <w:style w:type="character" w:customStyle="1" w:styleId="WW8Num28z0">
    <w:name w:val="WW8Num28z0"/>
    <w:rsid w:val="00266FF7"/>
    <w:rPr>
      <w:rFonts w:ascii="Times New Roman" w:eastAsia="Times New Roman" w:hAnsi="Times New Roman"/>
    </w:rPr>
  </w:style>
  <w:style w:type="character" w:customStyle="1" w:styleId="WW8Num28z1">
    <w:name w:val="WW8Num28z1"/>
    <w:rsid w:val="00266FF7"/>
    <w:rPr>
      <w:rFonts w:ascii="Symbol" w:hAnsi="Symbol" w:cs="Symbol"/>
    </w:rPr>
  </w:style>
  <w:style w:type="character" w:customStyle="1" w:styleId="WW8Num28z2">
    <w:name w:val="WW8Num28z2"/>
    <w:rsid w:val="00266FF7"/>
    <w:rPr>
      <w:rFonts w:ascii="Wingdings" w:hAnsi="Wingdings" w:cs="Wingdings"/>
    </w:rPr>
  </w:style>
  <w:style w:type="character" w:customStyle="1" w:styleId="WW8Num28z4">
    <w:name w:val="WW8Num28z4"/>
    <w:rsid w:val="00266FF7"/>
    <w:rPr>
      <w:rFonts w:ascii="Courier New" w:hAnsi="Courier New" w:cs="Courier New"/>
    </w:rPr>
  </w:style>
  <w:style w:type="character" w:customStyle="1" w:styleId="WW8Num29z0">
    <w:name w:val="WW8Num29z0"/>
    <w:rsid w:val="00266FF7"/>
    <w:rPr>
      <w:rFonts w:ascii="Symbol" w:hAnsi="Symbol" w:cs="Symbol"/>
    </w:rPr>
  </w:style>
  <w:style w:type="character" w:customStyle="1" w:styleId="WW8Num29z1">
    <w:name w:val="WW8Num29z1"/>
    <w:rsid w:val="00266FF7"/>
    <w:rPr>
      <w:rFonts w:ascii="Courier New" w:hAnsi="Courier New" w:cs="Courier New"/>
    </w:rPr>
  </w:style>
  <w:style w:type="character" w:customStyle="1" w:styleId="WW8Num29z2">
    <w:name w:val="WW8Num29z2"/>
    <w:rsid w:val="00266FF7"/>
    <w:rPr>
      <w:rFonts w:ascii="Wingdings" w:hAnsi="Wingdings" w:cs="Wingdings"/>
    </w:rPr>
  </w:style>
  <w:style w:type="character" w:customStyle="1" w:styleId="1a">
    <w:name w:val="Основной шрифт абзаца1"/>
    <w:rsid w:val="00266FF7"/>
  </w:style>
  <w:style w:type="paragraph" w:styleId="affff0">
    <w:name w:val="List"/>
    <w:basedOn w:val="afb"/>
    <w:rsid w:val="00266FF7"/>
    <w:pPr>
      <w:widowControl w:val="0"/>
      <w:suppressAutoHyphens/>
      <w:autoSpaceDE w:val="0"/>
    </w:pPr>
    <w:rPr>
      <w:rFonts w:ascii="Arial" w:eastAsia="Times New Roman" w:hAnsi="Arial" w:cs="Tahoma"/>
      <w:sz w:val="20"/>
      <w:szCs w:val="20"/>
      <w:lang w:eastAsia="ar-SA"/>
    </w:rPr>
  </w:style>
  <w:style w:type="paragraph" w:customStyle="1" w:styleId="1b">
    <w:name w:val="Указатель1"/>
    <w:basedOn w:val="a1"/>
    <w:rsid w:val="00266FF7"/>
    <w:pPr>
      <w:keepLines/>
      <w:suppressLineNumbers/>
      <w:suppressAutoHyphens/>
      <w:overflowPunct w:val="0"/>
      <w:autoSpaceDE w:val="0"/>
      <w:spacing w:after="0" w:line="320" w:lineRule="exact"/>
      <w:ind w:firstLine="567"/>
      <w:jc w:val="both"/>
      <w:textAlignment w:val="baseline"/>
    </w:pPr>
    <w:rPr>
      <w:rFonts w:ascii="Arial" w:eastAsia="Times New Roman" w:hAnsi="Arial" w:cs="Tahoma"/>
      <w:sz w:val="28"/>
      <w:szCs w:val="28"/>
      <w:lang w:eastAsia="ar-SA"/>
    </w:rPr>
  </w:style>
  <w:style w:type="paragraph" w:customStyle="1" w:styleId="410">
    <w:name w:val="Маркированный список 41"/>
    <w:basedOn w:val="a1"/>
    <w:rsid w:val="00266FF7"/>
    <w:pPr>
      <w:suppressAutoHyphens/>
      <w:spacing w:after="0" w:line="240" w:lineRule="auto"/>
    </w:pPr>
    <w:rPr>
      <w:rFonts w:ascii="Times New Roman" w:eastAsia="Times New Roman" w:hAnsi="Times New Roman"/>
      <w:sz w:val="20"/>
      <w:szCs w:val="20"/>
      <w:lang w:val="en-GB" w:eastAsia="ar-SA"/>
    </w:rPr>
  </w:style>
  <w:style w:type="paragraph" w:customStyle="1" w:styleId="affff1">
    <w:name w:val="Содержимое таблицы"/>
    <w:basedOn w:val="a1"/>
    <w:rsid w:val="00266FF7"/>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Nonformat">
    <w:name w:val="ConsPlusNonformat"/>
    <w:rsid w:val="00266FF7"/>
    <w:pPr>
      <w:widowControl w:val="0"/>
      <w:autoSpaceDE w:val="0"/>
      <w:autoSpaceDN w:val="0"/>
      <w:adjustRightInd w:val="0"/>
    </w:pPr>
    <w:rPr>
      <w:rFonts w:ascii="Courier New" w:eastAsia="Times New Roman" w:hAnsi="Courier New" w:cs="Courier New"/>
    </w:rPr>
  </w:style>
  <w:style w:type="paragraph" w:styleId="affff2">
    <w:name w:val="Revision"/>
    <w:hidden/>
    <w:uiPriority w:val="99"/>
    <w:semiHidden/>
    <w:rsid w:val="00266FF7"/>
    <w:rPr>
      <w:rFonts w:ascii="Times New Roman" w:eastAsia="Times New Roman" w:hAnsi="Times New Roman"/>
      <w:sz w:val="24"/>
    </w:rPr>
  </w:style>
  <w:style w:type="character" w:styleId="affff3">
    <w:name w:val="Strong"/>
    <w:uiPriority w:val="22"/>
    <w:qFormat/>
    <w:rsid w:val="00266FF7"/>
    <w:rPr>
      <w:b/>
      <w:bCs/>
    </w:rPr>
  </w:style>
  <w:style w:type="paragraph" w:customStyle="1" w:styleId="210">
    <w:name w:val="Основной текст 21"/>
    <w:basedOn w:val="a1"/>
    <w:rsid w:val="00266FF7"/>
    <w:pPr>
      <w:widowControl w:val="0"/>
      <w:spacing w:after="0" w:line="240" w:lineRule="auto"/>
      <w:ind w:firstLine="567"/>
      <w:jc w:val="both"/>
    </w:pPr>
    <w:rPr>
      <w:rFonts w:ascii="Times New Roman" w:eastAsia="Times New Roman" w:hAnsi="Times New Roman"/>
      <w:sz w:val="28"/>
      <w:szCs w:val="20"/>
      <w:lang w:eastAsia="ru-RU"/>
    </w:rPr>
  </w:style>
  <w:style w:type="paragraph" w:customStyle="1" w:styleId="BodyTxt">
    <w:name w:val="Body Txt"/>
    <w:basedOn w:val="a1"/>
    <w:rsid w:val="00266FF7"/>
    <w:pPr>
      <w:keepLines/>
      <w:spacing w:before="60" w:after="60" w:line="252" w:lineRule="auto"/>
      <w:ind w:firstLine="567"/>
      <w:jc w:val="both"/>
    </w:pPr>
    <w:rPr>
      <w:rFonts w:ascii="Arial Narrow" w:eastAsia="Times New Roman" w:hAnsi="Arial Narrow"/>
      <w:szCs w:val="20"/>
      <w:lang w:val="en-US" w:eastAsia="ru-RU"/>
    </w:rPr>
  </w:style>
  <w:style w:type="paragraph" w:customStyle="1" w:styleId="affff4">
    <w:name w:val="Знак"/>
    <w:basedOn w:val="a1"/>
    <w:rsid w:val="00266FF7"/>
    <w:pPr>
      <w:spacing w:after="0" w:line="240" w:lineRule="exact"/>
      <w:jc w:val="both"/>
    </w:pPr>
    <w:rPr>
      <w:rFonts w:ascii="Times New Roman" w:eastAsia="Times New Roman" w:hAnsi="Times New Roman"/>
      <w:sz w:val="24"/>
      <w:szCs w:val="24"/>
      <w:lang w:val="en-US"/>
    </w:rPr>
  </w:style>
  <w:style w:type="character" w:customStyle="1" w:styleId="S10">
    <w:name w:val="S_Маркированный Знак1"/>
    <w:rsid w:val="00266FF7"/>
    <w:rPr>
      <w:sz w:val="24"/>
      <w:szCs w:val="24"/>
    </w:rPr>
  </w:style>
  <w:style w:type="paragraph" w:customStyle="1" w:styleId="affff5">
    <w:name w:val="Мясо Знак"/>
    <w:basedOn w:val="a1"/>
    <w:rsid w:val="00266FF7"/>
    <w:pPr>
      <w:spacing w:after="0" w:line="240" w:lineRule="auto"/>
      <w:ind w:firstLine="709"/>
      <w:jc w:val="both"/>
    </w:pPr>
    <w:rPr>
      <w:rFonts w:ascii="Times New Roman" w:eastAsia="MS Mincho" w:hAnsi="Times New Roman"/>
      <w:sz w:val="28"/>
      <w:szCs w:val="28"/>
      <w:lang w:eastAsia="ru-RU"/>
    </w:rPr>
  </w:style>
  <w:style w:type="paragraph" w:customStyle="1" w:styleId="textn">
    <w:name w:val="textn"/>
    <w:basedOn w:val="a1"/>
    <w:rsid w:val="00266FF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6">
    <w:name w:val="Гипертекстовая ссылка"/>
    <w:uiPriority w:val="99"/>
    <w:rsid w:val="00266FF7"/>
    <w:rPr>
      <w:rFonts w:cs="Times New Roman"/>
      <w:color w:val="008000"/>
    </w:rPr>
  </w:style>
  <w:style w:type="paragraph" w:customStyle="1" w:styleId="affff7">
    <w:name w:val="Прижатый влево"/>
    <w:basedOn w:val="a1"/>
    <w:next w:val="a1"/>
    <w:uiPriority w:val="99"/>
    <w:rsid w:val="00266FF7"/>
    <w:pPr>
      <w:widowControl w:val="0"/>
      <w:autoSpaceDE w:val="0"/>
      <w:autoSpaceDN w:val="0"/>
      <w:adjustRightInd w:val="0"/>
      <w:spacing w:after="0" w:line="240" w:lineRule="auto"/>
    </w:pPr>
    <w:rPr>
      <w:rFonts w:ascii="Arial" w:eastAsia="Times New Roman" w:hAnsi="Arial"/>
      <w:sz w:val="24"/>
      <w:szCs w:val="24"/>
      <w:lang w:eastAsia="ru-RU"/>
    </w:rPr>
  </w:style>
  <w:style w:type="numbering" w:customStyle="1" w:styleId="1c">
    <w:name w:val="Нет списка1"/>
    <w:next w:val="a4"/>
    <w:semiHidden/>
    <w:rsid w:val="00266FF7"/>
  </w:style>
  <w:style w:type="paragraph" w:styleId="46">
    <w:name w:val="toc 4"/>
    <w:basedOn w:val="a1"/>
    <w:next w:val="a1"/>
    <w:autoRedefine/>
    <w:rsid w:val="00266FF7"/>
    <w:pPr>
      <w:widowControl w:val="0"/>
      <w:autoSpaceDE w:val="0"/>
      <w:autoSpaceDN w:val="0"/>
      <w:adjustRightInd w:val="0"/>
      <w:spacing w:after="0" w:line="360" w:lineRule="auto"/>
      <w:ind w:firstLine="1276"/>
    </w:pPr>
    <w:rPr>
      <w:rFonts w:ascii="Times New Roman" w:hAnsi="Times New Roman"/>
      <w:i/>
      <w:sz w:val="24"/>
      <w:szCs w:val="24"/>
      <w:lang w:eastAsia="ru-RU"/>
    </w:rPr>
  </w:style>
  <w:style w:type="paragraph" w:customStyle="1" w:styleId="affff8">
    <w:name w:val=" Знак Знак Знак Знак Знак Знак Знак"/>
    <w:basedOn w:val="a1"/>
    <w:rsid w:val="00266FF7"/>
    <w:pPr>
      <w:spacing w:after="160" w:line="240" w:lineRule="exact"/>
      <w:ind w:firstLine="709"/>
      <w:jc w:val="both"/>
    </w:pPr>
    <w:rPr>
      <w:rFonts w:ascii="Verdana" w:hAnsi="Verdana" w:cs="Verdana"/>
      <w:sz w:val="20"/>
      <w:szCs w:val="20"/>
      <w:lang w:val="en-US"/>
    </w:rPr>
  </w:style>
  <w:style w:type="character" w:customStyle="1" w:styleId="110">
    <w:name w:val="Знак11 Знак"/>
    <w:aliases w:val=" Знак11 Знак Знак"/>
    <w:locked/>
    <w:rsid w:val="00266FF7"/>
    <w:rPr>
      <w:rFonts w:ascii="Courier New" w:eastAsia="Times New Roman" w:hAnsi="Courier New" w:cs="Courier New"/>
      <w:sz w:val="24"/>
      <w:szCs w:val="24"/>
      <w:lang w:eastAsia="ru-RU"/>
    </w:rPr>
  </w:style>
  <w:style w:type="character" w:customStyle="1" w:styleId="affff9">
    <w:name w:val="Цветовое выделение"/>
    <w:rsid w:val="00266FF7"/>
    <w:rPr>
      <w:b/>
      <w:color w:val="000080"/>
    </w:rPr>
  </w:style>
  <w:style w:type="character" w:customStyle="1" w:styleId="ConsPlusNormal0">
    <w:name w:val="ConsPlusNormal Знак"/>
    <w:link w:val="ConsPlusNormal"/>
    <w:rsid w:val="00266FF7"/>
    <w:rPr>
      <w:rFonts w:eastAsia="Times New Roman"/>
      <w:sz w:val="22"/>
      <w:lang w:bidi="ar-SA"/>
    </w:rPr>
  </w:style>
  <w:style w:type="paragraph" w:customStyle="1" w:styleId="Main">
    <w:name w:val="Main"/>
    <w:basedOn w:val="a1"/>
    <w:link w:val="Main0"/>
    <w:qFormat/>
    <w:rsid w:val="00266FF7"/>
    <w:pPr>
      <w:spacing w:after="0" w:line="240" w:lineRule="auto"/>
      <w:ind w:firstLine="709"/>
      <w:jc w:val="both"/>
    </w:pPr>
    <w:rPr>
      <w:rFonts w:ascii="Times New Roman" w:hAnsi="Times New Roman"/>
      <w:sz w:val="28"/>
      <w:szCs w:val="28"/>
      <w:lang w:val="x-none" w:eastAsia="x-none"/>
    </w:rPr>
  </w:style>
  <w:style w:type="character" w:customStyle="1" w:styleId="Main0">
    <w:name w:val="Main Знак"/>
    <w:link w:val="Main"/>
    <w:rsid w:val="00266FF7"/>
    <w:rPr>
      <w:rFonts w:ascii="Times New Roman" w:hAnsi="Times New Roman"/>
      <w:sz w:val="28"/>
      <w:szCs w:val="28"/>
      <w:lang w:val="x-none" w:eastAsia="x-none"/>
    </w:rPr>
  </w:style>
  <w:style w:type="paragraph" w:customStyle="1" w:styleId="affffa">
    <w:name w:val="Статьи"/>
    <w:basedOn w:val="a1"/>
    <w:link w:val="affffb"/>
    <w:qFormat/>
    <w:rsid w:val="00266FF7"/>
    <w:pPr>
      <w:keepNext/>
      <w:shd w:val="clear" w:color="auto" w:fill="FFFFFF"/>
      <w:tabs>
        <w:tab w:val="left" w:pos="8334"/>
      </w:tabs>
      <w:suppressAutoHyphens/>
      <w:spacing w:after="0" w:line="240" w:lineRule="auto"/>
      <w:ind w:left="1814" w:hanging="1247"/>
    </w:pPr>
    <w:rPr>
      <w:rFonts w:ascii="Times New Roman" w:hAnsi="Times New Roman"/>
      <w:b/>
      <w:bCs/>
      <w:sz w:val="28"/>
      <w:szCs w:val="28"/>
      <w:lang w:val="x-none" w:eastAsia="x-none"/>
    </w:rPr>
  </w:style>
  <w:style w:type="character" w:customStyle="1" w:styleId="affffb">
    <w:name w:val="Статьи Знак"/>
    <w:link w:val="affffa"/>
    <w:rsid w:val="00266FF7"/>
    <w:rPr>
      <w:rFonts w:ascii="Times New Roman" w:hAnsi="Times New Roman"/>
      <w:b/>
      <w:bCs/>
      <w:sz w:val="28"/>
      <w:szCs w:val="28"/>
      <w:shd w:val="clear" w:color="auto" w:fill="FFFFFF"/>
      <w:lang w:val="x-none" w:eastAsia="x-none"/>
    </w:rPr>
  </w:style>
  <w:style w:type="paragraph" w:customStyle="1" w:styleId="ListParagraph">
    <w:name w:val="List Paragraph"/>
    <w:basedOn w:val="a1"/>
    <w:rsid w:val="00266FF7"/>
    <w:pPr>
      <w:spacing w:after="0" w:line="240" w:lineRule="auto"/>
      <w:ind w:left="720"/>
    </w:pPr>
    <w:rPr>
      <w:rFonts w:ascii="Times New Roman" w:hAnsi="Times New Roman"/>
      <w:sz w:val="24"/>
      <w:szCs w:val="24"/>
      <w:lang w:eastAsia="ru-RU"/>
    </w:rPr>
  </w:style>
  <w:style w:type="paragraph" w:customStyle="1" w:styleId="Default">
    <w:name w:val="Default"/>
    <w:rsid w:val="00266FF7"/>
    <w:pPr>
      <w:autoSpaceDE w:val="0"/>
      <w:autoSpaceDN w:val="0"/>
      <w:adjustRightInd w:val="0"/>
    </w:pPr>
    <w:rPr>
      <w:rFonts w:ascii="Times New Roman" w:eastAsia="Times New Roman" w:hAnsi="Times New Roman"/>
      <w:color w:val="000000"/>
      <w:sz w:val="24"/>
      <w:szCs w:val="24"/>
      <w:lang w:eastAsia="en-US"/>
    </w:rPr>
  </w:style>
  <w:style w:type="character" w:customStyle="1" w:styleId="affffc">
    <w:name w:val="Основной текст + Полужирный"/>
    <w:rsid w:val="00266FF7"/>
    <w:rPr>
      <w:rFonts w:ascii="Times New Roman" w:hAnsi="Times New Roman" w:cs="Times New Roman"/>
      <w:b/>
      <w:bCs/>
      <w:sz w:val="23"/>
      <w:szCs w:val="23"/>
      <w:u w:val="none"/>
    </w:rPr>
  </w:style>
  <w:style w:type="character" w:customStyle="1" w:styleId="2a">
    <w:name w:val="Заголовок №2_"/>
    <w:link w:val="211"/>
    <w:locked/>
    <w:rsid w:val="00266FF7"/>
    <w:rPr>
      <w:b/>
      <w:bCs/>
      <w:sz w:val="23"/>
      <w:szCs w:val="23"/>
      <w:shd w:val="clear" w:color="auto" w:fill="FFFFFF"/>
    </w:rPr>
  </w:style>
  <w:style w:type="character" w:customStyle="1" w:styleId="2b">
    <w:name w:val="Заголовок №2"/>
    <w:rsid w:val="00266FF7"/>
    <w:rPr>
      <w:b/>
      <w:bCs/>
      <w:sz w:val="23"/>
      <w:szCs w:val="23"/>
      <w:u w:val="single"/>
      <w:shd w:val="clear" w:color="auto" w:fill="FFFFFF"/>
    </w:rPr>
  </w:style>
  <w:style w:type="paragraph" w:customStyle="1" w:styleId="211">
    <w:name w:val="Заголовок №21"/>
    <w:basedOn w:val="a1"/>
    <w:link w:val="2a"/>
    <w:rsid w:val="00266FF7"/>
    <w:pPr>
      <w:widowControl w:val="0"/>
      <w:shd w:val="clear" w:color="auto" w:fill="FFFFFF"/>
      <w:spacing w:after="0" w:line="274" w:lineRule="exact"/>
      <w:ind w:hanging="640"/>
      <w:outlineLvl w:val="1"/>
    </w:pPr>
    <w:rPr>
      <w:b/>
      <w:bCs/>
      <w:sz w:val="23"/>
      <w:szCs w:val="23"/>
      <w:shd w:val="clear" w:color="auto" w:fill="FFFFFF"/>
      <w:lang w:val="x-none" w:eastAsia="x-none"/>
    </w:rPr>
  </w:style>
  <w:style w:type="character" w:customStyle="1" w:styleId="1d">
    <w:name w:val="Основной текст + Полужирный1"/>
    <w:rsid w:val="00266FF7"/>
    <w:rPr>
      <w:rFonts w:ascii="Times New Roman" w:hAnsi="Times New Roman" w:cs="Times New Roman"/>
      <w:b/>
      <w:bCs/>
      <w:sz w:val="23"/>
      <w:szCs w:val="23"/>
      <w:u w:val="none"/>
    </w:rPr>
  </w:style>
  <w:style w:type="paragraph" w:customStyle="1" w:styleId="affffd">
    <w:name w:val="Раздел"/>
    <w:basedOn w:val="a1"/>
    <w:rsid w:val="00266FF7"/>
    <w:pPr>
      <w:spacing w:after="0" w:line="240" w:lineRule="auto"/>
      <w:ind w:left="720"/>
    </w:pPr>
    <w:rPr>
      <w:rFonts w:ascii="Times New Roman" w:hAnsi="Times New Roman"/>
      <w:b/>
      <w:bCs/>
      <w:sz w:val="24"/>
      <w:szCs w:val="24"/>
      <w:lang w:eastAsia="ru-RU"/>
    </w:rPr>
  </w:style>
  <w:style w:type="paragraph" w:customStyle="1" w:styleId="61">
    <w:name w:val=" Знак6 Знак Знак Знак"/>
    <w:basedOn w:val="a1"/>
    <w:rsid w:val="00266FF7"/>
    <w:pPr>
      <w:spacing w:before="100" w:beforeAutospacing="1" w:after="100" w:afterAutospacing="1" w:line="240" w:lineRule="auto"/>
    </w:pPr>
    <w:rPr>
      <w:rFonts w:ascii="Tahoma" w:eastAsia="Times New Roman" w:hAnsi="Tahoma"/>
      <w:sz w:val="20"/>
      <w:szCs w:val="20"/>
      <w:lang w:val="en-US"/>
    </w:rPr>
  </w:style>
  <w:style w:type="paragraph" w:customStyle="1" w:styleId="affffe">
    <w:name w:val="Знак Знак Знак Знак Знак Знак Знак"/>
    <w:basedOn w:val="a1"/>
    <w:rsid w:val="00266FF7"/>
    <w:pPr>
      <w:spacing w:after="160" w:line="240" w:lineRule="exact"/>
      <w:ind w:firstLine="709"/>
      <w:jc w:val="both"/>
    </w:pPr>
    <w:rPr>
      <w:rFonts w:ascii="Verdana" w:hAnsi="Verdana" w:cs="Verdana"/>
      <w:sz w:val="20"/>
      <w:szCs w:val="20"/>
      <w:lang w:val="en-US"/>
    </w:rPr>
  </w:style>
  <w:style w:type="character" w:customStyle="1" w:styleId="PlainTextChar">
    <w:name w:val="Plain Text Char"/>
    <w:aliases w:val="Знак11 Char"/>
    <w:locked/>
    <w:rsid w:val="00266FF7"/>
    <w:rPr>
      <w:rFonts w:ascii="Courier New" w:hAnsi="Courier New" w:cs="Courier New"/>
      <w:sz w:val="24"/>
      <w:szCs w:val="24"/>
      <w:lang w:val="ru-RU" w:eastAsia="ru-RU" w:bidi="ar-SA"/>
    </w:rPr>
  </w:style>
  <w:style w:type="character" w:customStyle="1" w:styleId="BodyTextChar">
    <w:name w:val="Body Text Char"/>
    <w:locked/>
    <w:rsid w:val="00266FF7"/>
    <w:rPr>
      <w:rFonts w:eastAsia="Calibri"/>
      <w:sz w:val="24"/>
      <w:szCs w:val="24"/>
      <w:lang w:val="ru-RU" w:eastAsia="ru-RU" w:bidi="ar-SA"/>
    </w:rPr>
  </w:style>
  <w:style w:type="character" w:customStyle="1" w:styleId="BodyTextIndentChar">
    <w:name w:val="Body Text Indent Char"/>
    <w:locked/>
    <w:rsid w:val="00266FF7"/>
    <w:rPr>
      <w:rFonts w:eastAsia="Calibri"/>
      <w:sz w:val="24"/>
      <w:szCs w:val="24"/>
      <w:lang w:val="ru-RU" w:eastAsia="ru-RU" w:bidi="ar-SA"/>
    </w:rPr>
  </w:style>
  <w:style w:type="character" w:customStyle="1" w:styleId="apple-converted-space">
    <w:name w:val="apple-converted-space"/>
    <w:rsid w:val="00266FF7"/>
  </w:style>
  <w:style w:type="paragraph" w:customStyle="1" w:styleId="afffff">
    <w:name w:val="Центрированный (таблица)"/>
    <w:basedOn w:val="aff"/>
    <w:next w:val="a1"/>
    <w:rsid w:val="00266FF7"/>
    <w:pPr>
      <w:jc w:val="center"/>
    </w:pPr>
  </w:style>
  <w:style w:type="numbering" w:customStyle="1" w:styleId="2c">
    <w:name w:val="Нет списка2"/>
    <w:next w:val="a4"/>
    <w:semiHidden/>
    <w:rsid w:val="00266FF7"/>
  </w:style>
  <w:style w:type="paragraph" w:customStyle="1" w:styleId="S">
    <w:name w:val="S_рисунок"/>
    <w:basedOn w:val="a1"/>
    <w:rsid w:val="00266FF7"/>
    <w:pPr>
      <w:numPr>
        <w:numId w:val="7"/>
      </w:numPr>
      <w:tabs>
        <w:tab w:val="clear" w:pos="2149"/>
        <w:tab w:val="num" w:pos="360"/>
      </w:tabs>
      <w:spacing w:after="0" w:line="360" w:lineRule="auto"/>
      <w:ind w:left="0" w:firstLine="0"/>
      <w:jc w:val="right"/>
    </w:pPr>
    <w:rPr>
      <w:rFonts w:ascii="Times New Roman" w:eastAsia="Times New Roman" w:hAnsi="Times New Roman"/>
      <w:sz w:val="24"/>
      <w:szCs w:val="24"/>
      <w:lang w:eastAsia="ru-RU"/>
    </w:rPr>
  </w:style>
  <w:style w:type="numbering" w:customStyle="1" w:styleId="38">
    <w:name w:val="Нет списка3"/>
    <w:next w:val="a4"/>
    <w:semiHidden/>
    <w:unhideWhenUsed/>
    <w:rsid w:val="00266FF7"/>
  </w:style>
  <w:style w:type="paragraph" w:customStyle="1" w:styleId="afffff0">
    <w:name w:val="Информация об изменениях"/>
    <w:basedOn w:val="a1"/>
    <w:next w:val="a1"/>
    <w:uiPriority w:val="99"/>
    <w:rsid w:val="00266FF7"/>
    <w:pPr>
      <w:widowControl w:val="0"/>
      <w:autoSpaceDE w:val="0"/>
      <w:autoSpaceDN w:val="0"/>
      <w:adjustRightInd w:val="0"/>
      <w:spacing w:before="180" w:after="0" w:line="240" w:lineRule="auto"/>
      <w:ind w:left="360" w:right="360"/>
      <w:jc w:val="both"/>
    </w:pPr>
    <w:rPr>
      <w:rFonts w:ascii="Arial" w:eastAsia="Times New Roman" w:hAnsi="Arial" w:cs="Arial"/>
      <w:color w:val="353842"/>
      <w:sz w:val="20"/>
      <w:szCs w:val="20"/>
      <w:shd w:val="clear" w:color="auto" w:fill="EAEFED"/>
      <w:lang w:eastAsia="ru-RU"/>
    </w:rPr>
  </w:style>
  <w:style w:type="paragraph" w:customStyle="1" w:styleId="afffff1">
    <w:name w:val="Подзаголовок для информации об изменениях"/>
    <w:basedOn w:val="a1"/>
    <w:next w:val="a1"/>
    <w:uiPriority w:val="99"/>
    <w:rsid w:val="00266FF7"/>
    <w:pPr>
      <w:widowControl w:val="0"/>
      <w:autoSpaceDE w:val="0"/>
      <w:autoSpaceDN w:val="0"/>
      <w:adjustRightInd w:val="0"/>
      <w:spacing w:after="0" w:line="240" w:lineRule="auto"/>
      <w:ind w:firstLine="720"/>
      <w:jc w:val="both"/>
    </w:pPr>
    <w:rPr>
      <w:rFonts w:ascii="Arial" w:eastAsia="Times New Roman" w:hAnsi="Arial" w:cs="Arial"/>
      <w:b/>
      <w:bCs/>
      <w:color w:val="353842"/>
      <w:sz w:val="20"/>
      <w:szCs w:val="20"/>
      <w:lang w:eastAsia="ru-RU"/>
    </w:rPr>
  </w:style>
  <w:style w:type="character" w:styleId="afffff2">
    <w:name w:val="Emphasis"/>
    <w:uiPriority w:val="20"/>
    <w:qFormat/>
    <w:rsid w:val="00266FF7"/>
    <w:rPr>
      <w:i/>
      <w:iCs/>
    </w:rPr>
  </w:style>
  <w:style w:type="paragraph" w:customStyle="1" w:styleId="a0">
    <w:name w:val="буллиты"/>
    <w:basedOn w:val="a1"/>
    <w:link w:val="afffff3"/>
    <w:rsid w:val="00266FF7"/>
    <w:pPr>
      <w:numPr>
        <w:numId w:val="8"/>
      </w:numPr>
      <w:tabs>
        <w:tab w:val="decimal" w:pos="340"/>
      </w:tabs>
      <w:spacing w:after="0" w:line="240" w:lineRule="auto"/>
      <w:jc w:val="both"/>
    </w:pPr>
    <w:rPr>
      <w:rFonts w:ascii="Times New Roman" w:eastAsia="Times New Roman" w:hAnsi="Times New Roman"/>
      <w:bCs/>
      <w:color w:val="000000"/>
      <w:sz w:val="24"/>
      <w:szCs w:val="24"/>
      <w:lang w:val="x-none" w:eastAsia="x-none"/>
    </w:rPr>
  </w:style>
  <w:style w:type="character" w:customStyle="1" w:styleId="afffff3">
    <w:name w:val="буллиты Знак"/>
    <w:link w:val="a0"/>
    <w:rsid w:val="00266FF7"/>
    <w:rPr>
      <w:rFonts w:ascii="Times New Roman" w:eastAsia="Times New Roman" w:hAnsi="Times New Roman"/>
      <w:bCs/>
      <w:color w:val="000000"/>
      <w:sz w:val="24"/>
      <w:szCs w:val="24"/>
      <w:lang w:val="x-none" w:eastAsia="x-none"/>
    </w:rPr>
  </w:style>
  <w:style w:type="character" w:customStyle="1" w:styleId="71">
    <w:name w:val="Основной текст (7)_"/>
    <w:link w:val="710"/>
    <w:uiPriority w:val="99"/>
    <w:rsid w:val="00266FF7"/>
    <w:rPr>
      <w:sz w:val="17"/>
      <w:szCs w:val="17"/>
      <w:shd w:val="clear" w:color="auto" w:fill="FFFFFF"/>
    </w:rPr>
  </w:style>
  <w:style w:type="paragraph" w:customStyle="1" w:styleId="710">
    <w:name w:val="Основной текст (7)1"/>
    <w:basedOn w:val="a1"/>
    <w:link w:val="71"/>
    <w:uiPriority w:val="99"/>
    <w:rsid w:val="00266FF7"/>
    <w:pPr>
      <w:widowControl w:val="0"/>
      <w:shd w:val="clear" w:color="auto" w:fill="FFFFFF"/>
      <w:spacing w:before="120" w:after="1560" w:line="240" w:lineRule="atLeast"/>
      <w:jc w:val="center"/>
    </w:pPr>
    <w:rPr>
      <w:sz w:val="17"/>
      <w:szCs w:val="17"/>
      <w:lang w:val="x-none" w:eastAsia="x-none"/>
    </w:rPr>
  </w:style>
  <w:style w:type="character" w:customStyle="1" w:styleId="81">
    <w:name w:val="Основной текст + 8"/>
    <w:aliases w:val="5 pt"/>
    <w:uiPriority w:val="99"/>
    <w:rsid w:val="00266FF7"/>
    <w:rPr>
      <w:rFonts w:ascii="Times New Roman" w:hAnsi="Times New Roman" w:cs="Times New Roman"/>
      <w:sz w:val="17"/>
      <w:szCs w:val="17"/>
      <w:u w:val="none"/>
    </w:rPr>
  </w:style>
  <w:style w:type="character" w:customStyle="1" w:styleId="811">
    <w:name w:val="Основной текст + 811"/>
    <w:aliases w:val="5 pt27"/>
    <w:uiPriority w:val="99"/>
    <w:rsid w:val="00266FF7"/>
    <w:rPr>
      <w:rFonts w:ascii="Times New Roman" w:hAnsi="Times New Roman" w:cs="Times New Roman"/>
      <w:sz w:val="17"/>
      <w:szCs w:val="17"/>
      <w:u w:val="none"/>
    </w:rPr>
  </w:style>
  <w:style w:type="character" w:customStyle="1" w:styleId="88">
    <w:name w:val="Основной текст + 88"/>
    <w:aliases w:val="5 pt22"/>
    <w:uiPriority w:val="99"/>
    <w:rsid w:val="00266FF7"/>
    <w:rPr>
      <w:rFonts w:ascii="Times New Roman" w:hAnsi="Times New Roman" w:cs="Times New Roman"/>
      <w:sz w:val="17"/>
      <w:szCs w:val="17"/>
      <w:u w:val="none"/>
    </w:rPr>
  </w:style>
  <w:style w:type="character" w:customStyle="1" w:styleId="79">
    <w:name w:val="Основной текст + 79"/>
    <w:aliases w:val="5 pt17,Полужирный5"/>
    <w:uiPriority w:val="99"/>
    <w:rsid w:val="00266FF7"/>
    <w:rPr>
      <w:rFonts w:ascii="Times New Roman" w:hAnsi="Times New Roman" w:cs="Times New Roman"/>
      <w:b/>
      <w:bCs/>
      <w:sz w:val="15"/>
      <w:szCs w:val="15"/>
      <w:u w:val="none"/>
    </w:rPr>
  </w:style>
  <w:style w:type="character" w:customStyle="1" w:styleId="815">
    <w:name w:val="Основной текст + 815"/>
    <w:aliases w:val="5 pt32,Полужирный"/>
    <w:uiPriority w:val="99"/>
    <w:rsid w:val="00266FF7"/>
    <w:rPr>
      <w:rFonts w:ascii="Times New Roman" w:hAnsi="Times New Roman" w:cs="Times New Roman"/>
      <w:b/>
      <w:bCs/>
      <w:sz w:val="17"/>
      <w:szCs w:val="17"/>
      <w:u w:val="none"/>
    </w:rPr>
  </w:style>
  <w:style w:type="character" w:customStyle="1" w:styleId="78">
    <w:name w:val="Основной текст + 78"/>
    <w:aliases w:val="5 pt16"/>
    <w:uiPriority w:val="99"/>
    <w:rsid w:val="00266FF7"/>
    <w:rPr>
      <w:rFonts w:ascii="Times New Roman" w:hAnsi="Times New Roman" w:cs="Times New Roman"/>
      <w:sz w:val="15"/>
      <w:szCs w:val="15"/>
      <w:u w:val="none"/>
    </w:rPr>
  </w:style>
  <w:style w:type="character" w:customStyle="1" w:styleId="814">
    <w:name w:val="Основной текст + 814"/>
    <w:aliases w:val="5 pt31,Полужирный10"/>
    <w:uiPriority w:val="99"/>
    <w:rsid w:val="00266FF7"/>
    <w:rPr>
      <w:rFonts w:ascii="Times New Roman" w:hAnsi="Times New Roman" w:cs="Times New Roman"/>
      <w:b/>
      <w:bCs/>
      <w:sz w:val="17"/>
      <w:szCs w:val="17"/>
      <w:u w:val="none"/>
    </w:rPr>
  </w:style>
  <w:style w:type="paragraph" w:customStyle="1" w:styleId="s11">
    <w:name w:val="s_1"/>
    <w:basedOn w:val="a1"/>
    <w:rsid w:val="00266FF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sonormal0">
    <w:name w:val="msonormal"/>
    <w:basedOn w:val="a1"/>
    <w:rsid w:val="00266FF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4">
    <w:name w:val="выступ"/>
    <w:basedOn w:val="a1"/>
    <w:rsid w:val="00266FF7"/>
    <w:pPr>
      <w:spacing w:before="120" w:after="0" w:line="240" w:lineRule="auto"/>
      <w:ind w:left="709" w:hanging="709"/>
      <w:jc w:val="both"/>
    </w:pPr>
    <w:rPr>
      <w:rFonts w:ascii="Times New Roman" w:eastAsia="Times New Roman" w:hAnsi="Times New Roman"/>
      <w:b/>
      <w:bCs/>
      <w:i/>
      <w:color w:val="000000"/>
      <w:sz w:val="24"/>
      <w:szCs w:val="24"/>
      <w:lang w:eastAsia="ru-RU"/>
    </w:rPr>
  </w:style>
  <w:style w:type="character" w:customStyle="1" w:styleId="afffff5">
    <w:name w:val="Колонтитул_"/>
    <w:link w:val="1e"/>
    <w:rsid w:val="00266FF7"/>
    <w:rPr>
      <w:spacing w:val="2"/>
      <w:sz w:val="21"/>
      <w:szCs w:val="21"/>
      <w:shd w:val="clear" w:color="auto" w:fill="FFFFFF"/>
    </w:rPr>
  </w:style>
  <w:style w:type="paragraph" w:customStyle="1" w:styleId="1e">
    <w:name w:val="Колонтитул1"/>
    <w:basedOn w:val="a1"/>
    <w:link w:val="afffff5"/>
    <w:rsid w:val="00266FF7"/>
    <w:pPr>
      <w:widowControl w:val="0"/>
      <w:shd w:val="clear" w:color="auto" w:fill="FFFFFF"/>
      <w:spacing w:after="0" w:line="240" w:lineRule="atLeast"/>
    </w:pPr>
    <w:rPr>
      <w:spacing w:val="2"/>
      <w:sz w:val="21"/>
      <w:szCs w:val="21"/>
      <w:lang w:val="x-none" w:eastAsia="x-none"/>
    </w:rPr>
  </w:style>
  <w:style w:type="character" w:customStyle="1" w:styleId="afffff6">
    <w:name w:val="Основной текст_"/>
    <w:rsid w:val="00266FF7"/>
    <w:rPr>
      <w:rFonts w:ascii="Times New Roman" w:hAnsi="Times New Roman" w:cs="Times New Roman"/>
      <w:spacing w:val="3"/>
      <w:sz w:val="21"/>
      <w:szCs w:val="21"/>
      <w:u w:val="none"/>
    </w:rPr>
  </w:style>
  <w:style w:type="character" w:customStyle="1" w:styleId="0pt">
    <w:name w:val="Основной текст + Интервал 0 pt"/>
    <w:rsid w:val="00266FF7"/>
    <w:rPr>
      <w:rFonts w:ascii="Times New Roman" w:hAnsi="Times New Roman" w:cs="Times New Roman"/>
      <w:spacing w:val="2"/>
      <w:sz w:val="21"/>
      <w:szCs w:val="21"/>
      <w:u w:val="none"/>
    </w:rPr>
  </w:style>
  <w:style w:type="character" w:customStyle="1" w:styleId="afe">
    <w:name w:val="Абзац списка Знак"/>
    <w:link w:val="afd"/>
    <w:locked/>
    <w:rsid w:val="00266FF7"/>
    <w:rPr>
      <w:rFonts w:ascii="Times New Roman" w:eastAsia="Times New Roman" w:hAnsi="Times New Roman"/>
      <w:sz w:val="24"/>
      <w:szCs w:val="22"/>
    </w:rPr>
  </w:style>
  <w:style w:type="character" w:customStyle="1" w:styleId="afffff7">
    <w:name w:val="Подпись к таблице_"/>
    <w:link w:val="1f"/>
    <w:rsid w:val="00266FF7"/>
    <w:rPr>
      <w:spacing w:val="3"/>
      <w:sz w:val="21"/>
      <w:szCs w:val="21"/>
      <w:shd w:val="clear" w:color="auto" w:fill="FFFFFF"/>
    </w:rPr>
  </w:style>
  <w:style w:type="character" w:customStyle="1" w:styleId="0pt0">
    <w:name w:val="Подпись к таблице + Интервал 0 pt"/>
    <w:rsid w:val="00266FF7"/>
    <w:rPr>
      <w:spacing w:val="2"/>
      <w:sz w:val="21"/>
      <w:szCs w:val="21"/>
      <w:lang w:bidi="ar-SA"/>
    </w:rPr>
  </w:style>
  <w:style w:type="paragraph" w:customStyle="1" w:styleId="1f">
    <w:name w:val="Подпись к таблице1"/>
    <w:basedOn w:val="a1"/>
    <w:link w:val="afffff7"/>
    <w:rsid w:val="00266FF7"/>
    <w:pPr>
      <w:widowControl w:val="0"/>
      <w:shd w:val="clear" w:color="auto" w:fill="FFFFFF"/>
      <w:spacing w:after="0" w:line="240" w:lineRule="atLeast"/>
    </w:pPr>
    <w:rPr>
      <w:spacing w:val="3"/>
      <w:sz w:val="21"/>
      <w:szCs w:val="21"/>
      <w:lang w:val="x-none" w:eastAsia="x-none"/>
    </w:rPr>
  </w:style>
  <w:style w:type="character" w:customStyle="1" w:styleId="0pt1">
    <w:name w:val="Подпись к таблице + Интервал 0 pt1"/>
    <w:rsid w:val="00266FF7"/>
    <w:rPr>
      <w:rFonts w:ascii="Times New Roman" w:hAnsi="Times New Roman" w:cs="Times New Roman"/>
      <w:spacing w:val="2"/>
      <w:sz w:val="21"/>
      <w:szCs w:val="21"/>
      <w:u w:val="single"/>
      <w:lang w:bidi="ar-SA"/>
    </w:rPr>
  </w:style>
  <w:style w:type="paragraph" w:styleId="afffff8">
    <w:name w:val="toa heading"/>
    <w:basedOn w:val="a1"/>
    <w:next w:val="a1"/>
    <w:rsid w:val="00266FF7"/>
    <w:pPr>
      <w:spacing w:before="120" w:after="0" w:line="360" w:lineRule="auto"/>
      <w:ind w:firstLine="567"/>
    </w:pPr>
    <w:rPr>
      <w:rFonts w:ascii="Calibri Light" w:eastAsia="Times New Roman" w:hAnsi="Calibri Light"/>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cgi/online.cgi?req=doc&amp;base=LAW&amp;n=201379&amp;rnd=244973.266764465&amp;dst=100781&amp;fld=134" TargetMode="External"/><Relationship Id="rId117" Type="http://schemas.openxmlformats.org/officeDocument/2006/relationships/hyperlink" Target="http://www.consultant.ru/cons/cgi/online.cgi?req=doc&amp;base=LAW&amp;n=201379&amp;rnd=244973.1826927838&amp;dst=283&amp;fld=134" TargetMode="External"/><Relationship Id="rId21" Type="http://schemas.openxmlformats.org/officeDocument/2006/relationships/hyperlink" Target="http://www.consultant.ru/cons/cgi/online.cgi?req=doc&amp;base=LAW&amp;n=201379&amp;rnd=244973.294867387&amp;dst=496&amp;fld=134" TargetMode="External"/><Relationship Id="rId42" Type="http://schemas.openxmlformats.org/officeDocument/2006/relationships/hyperlink" Target="http://www.consultant.ru/cons/cgi/online.cgi?req=doc&amp;base=LAW&amp;n=201379&amp;rnd=244973.279438622&amp;dst=100753&amp;fld=134" TargetMode="External"/><Relationship Id="rId47" Type="http://schemas.openxmlformats.org/officeDocument/2006/relationships/hyperlink" Target="http://www.consultant.ru/cons/cgi/online.cgi?req=doc&amp;base=LAW&amp;n=201379&amp;rnd=244973.699228800&amp;dst=101053&amp;fld=134" TargetMode="External"/><Relationship Id="rId63" Type="http://schemas.openxmlformats.org/officeDocument/2006/relationships/hyperlink" Target="http://www.consultant.ru/cons/cgi/online.cgi?req=doc&amp;base=LAW&amp;n=201379&amp;rnd=244973.8452369&amp;dst=500&amp;fld=134" TargetMode="External"/><Relationship Id="rId68" Type="http://schemas.openxmlformats.org/officeDocument/2006/relationships/hyperlink" Target="http://www.consultant.ru/cons/cgi/online.cgi?req=doc&amp;base=LAW&amp;n=201379&amp;rnd=244973.662710811&amp;dst=253&amp;fld=134" TargetMode="External"/><Relationship Id="rId84" Type="http://schemas.openxmlformats.org/officeDocument/2006/relationships/hyperlink" Target="http://www.consultant.ru/cons/cgi/online.cgi?req=doc&amp;base=LAW&amp;n=177972&amp;rnd=244973.2872217882&amp;dst=100015&amp;fld=134" TargetMode="External"/><Relationship Id="rId89" Type="http://schemas.openxmlformats.org/officeDocument/2006/relationships/hyperlink" Target="http://www.consultant.ru/cons/cgi/online.cgi?req=doc&amp;base=LAW&amp;n=201379&amp;rnd=244973.101711718&amp;dst=101403&amp;fld=134" TargetMode="External"/><Relationship Id="rId112" Type="http://schemas.openxmlformats.org/officeDocument/2006/relationships/hyperlink" Target="http://www.consultant.ru/cons/cgi/online.cgi?req=doc&amp;base=LAW&amp;n=201379&amp;rnd=244973.3209114962&amp;dst=281&amp;fld=134" TargetMode="External"/><Relationship Id="rId133" Type="http://schemas.openxmlformats.org/officeDocument/2006/relationships/hyperlink" Target="http://www.consultant.ru/cons/cgi/online.cgi?req=doc&amp;base=LAW&amp;n=201379&amp;rnd=244973.2625013344&amp;dst=1599&amp;fld=134" TargetMode="External"/><Relationship Id="rId138" Type="http://schemas.openxmlformats.org/officeDocument/2006/relationships/hyperlink" Target="http://www.consultant.ru/cons/cgi/online.cgi?req=doc&amp;base=LAW&amp;n=201379&amp;rnd=244973.30130636&amp;dst=100609&amp;fld=134" TargetMode="External"/><Relationship Id="rId16" Type="http://schemas.openxmlformats.org/officeDocument/2006/relationships/hyperlink" Target="http://www.consultant.ru/cons/cgi/online.cgi?req=doc&amp;base=LAW&amp;n=201379&amp;rnd=244973.245423672&amp;dst=100758&amp;fld=134" TargetMode="External"/><Relationship Id="rId107" Type="http://schemas.openxmlformats.org/officeDocument/2006/relationships/hyperlink" Target="http://www.consultant.ru/cons/cgi/online.cgi?req=doc&amp;base=LAW&amp;n=200215&amp;rnd=244973.294488569&amp;dst=100115&amp;fld=134" TargetMode="External"/><Relationship Id="rId11" Type="http://schemas.openxmlformats.org/officeDocument/2006/relationships/hyperlink" Target="http://www.consultant.ru/cons/cgi/online.cgi?req=doc&amp;base=LAW&amp;n=201379&amp;rnd=244973.618717785&amp;dst=1400&amp;fld=134" TargetMode="External"/><Relationship Id="rId32" Type="http://schemas.openxmlformats.org/officeDocument/2006/relationships/hyperlink" Target="http://www.consultant.ru/cons/cgi/online.cgi?req=doc&amp;base=LAW&amp;n=201379&amp;rnd=244973.91617425&amp;dst=100995&amp;fld=134" TargetMode="External"/><Relationship Id="rId37" Type="http://schemas.openxmlformats.org/officeDocument/2006/relationships/hyperlink" Target="http://www.consultant.ru/cons/cgi/online.cgi?req=doc&amp;base=LAW&amp;n=201379&amp;rnd=244973.1750110972&amp;dst=519&amp;fld=134" TargetMode="External"/><Relationship Id="rId53" Type="http://schemas.openxmlformats.org/officeDocument/2006/relationships/hyperlink" Target="http://www.consultant.ru/cons/cgi/online.cgi?req=doc&amp;base=LAW&amp;n=201379&amp;rnd=244973.190323402&amp;dst=184&amp;fld=134" TargetMode="External"/><Relationship Id="rId58" Type="http://schemas.openxmlformats.org/officeDocument/2006/relationships/hyperlink" Target="http://www.consultant.ru/cons/cgi/online.cgi?req=query&amp;div=LAW&amp;opt=1&amp;REFDOC=201379&amp;REFBASE=LAW&amp;REFFIELD=134&amp;REFSEGM=97&amp;REFPAGE=0&amp;REFTYPE=QP_MULTI_REF&amp;ts=14081148684686129316&amp;REFDST=1239" TargetMode="External"/><Relationship Id="rId74" Type="http://schemas.openxmlformats.org/officeDocument/2006/relationships/hyperlink" Target="http://www.consultant.ru/cons/cgi/online.cgi?req=doc&amp;base=LAW&amp;n=201379&amp;rnd=244973.55420816&amp;dst=269&amp;fld=134" TargetMode="External"/><Relationship Id="rId79" Type="http://schemas.openxmlformats.org/officeDocument/2006/relationships/hyperlink" Target="http://www.consultant.ru/cons/cgi/online.cgi?req=doc&amp;base=LAW&amp;n=201379&amp;rnd=244973.1580118884&amp;dst=100766&amp;fld=134" TargetMode="External"/><Relationship Id="rId102" Type="http://schemas.openxmlformats.org/officeDocument/2006/relationships/hyperlink" Target="http://www.consultant.ru/cons/cgi/online.cgi?req=doc&amp;base=LAW&amp;n=201286&amp;rnd=244973.2187226442&amp;dst=645&amp;fld=134" TargetMode="External"/><Relationship Id="rId123" Type="http://schemas.openxmlformats.org/officeDocument/2006/relationships/hyperlink" Target="http://www.consultant.ru/cons/cgi/online.cgi?req=doc&amp;base=LAW&amp;n=201379&amp;rnd=244973.52683773&amp;dst=217&amp;fld=134" TargetMode="External"/><Relationship Id="rId128" Type="http://schemas.openxmlformats.org/officeDocument/2006/relationships/hyperlink" Target="http://www.consultant.ru/cons/cgi/online.cgi?req=doc&amp;base=LAW&amp;n=201379&amp;rnd=244973.188964095&amp;dst=100765&amp;fld=134" TargetMode="External"/><Relationship Id="rId144"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www.consultant.ru/cons/cgi/online.cgi?req=doc&amp;base=LAW&amp;n=201379&amp;rnd=244973.2276522250&amp;dst=100766&amp;fld=134" TargetMode="External"/><Relationship Id="rId95" Type="http://schemas.openxmlformats.org/officeDocument/2006/relationships/hyperlink" Target="http://www.consultant.ru/cons/cgi/online.cgi?req=doc&amp;base=LAW&amp;n=126349&amp;rnd=244973.607718444&amp;dst=100105&amp;fld=134" TargetMode="External"/><Relationship Id="rId22" Type="http://schemas.openxmlformats.org/officeDocument/2006/relationships/hyperlink" Target="http://www.consultant.ru/cons/cgi/online.cgi?req=doc&amp;base=LAW&amp;n=201379&amp;rnd=244973.1288830283&amp;dst=139&amp;fld=134" TargetMode="External"/><Relationship Id="rId27" Type="http://schemas.openxmlformats.org/officeDocument/2006/relationships/hyperlink" Target="http://www.consultant.ru/cons/cgi/online.cgi?req=doc&amp;base=LAW&amp;n=201379&amp;rnd=244973.1317232328&amp;dst=494&amp;fld=134" TargetMode="External"/><Relationship Id="rId43" Type="http://schemas.openxmlformats.org/officeDocument/2006/relationships/hyperlink" Target="http://www.consultant.ru/cons/cgi/online.cgi?req=doc&amp;base=LAW&amp;n=201379&amp;rnd=244973.1470314977&amp;dst=101035&amp;fld=134" TargetMode="External"/><Relationship Id="rId48" Type="http://schemas.openxmlformats.org/officeDocument/2006/relationships/hyperlink" Target="http://www.consultant.ru/cons/cgi/online.cgi?req=doc&amp;base=LAW&amp;n=192086&amp;rnd=244973.118710288&amp;dst=100087&amp;fld=134" TargetMode="External"/><Relationship Id="rId64" Type="http://schemas.openxmlformats.org/officeDocument/2006/relationships/hyperlink" Target="http://www.consultant.ru/cons/cgi/online.cgi?req=doc&amp;base=LAW&amp;n=201379&amp;rnd=244973.44329191&amp;dst=101402&amp;fld=134" TargetMode="External"/><Relationship Id="rId69" Type="http://schemas.openxmlformats.org/officeDocument/2006/relationships/hyperlink" Target="http://www.consultant.ru/cons/cgi/online.cgi?req=doc&amp;base=LAW&amp;n=201379&amp;rnd=244973.6156960&amp;dst=254&amp;fld=134" TargetMode="External"/><Relationship Id="rId113" Type="http://schemas.openxmlformats.org/officeDocument/2006/relationships/hyperlink" Target="http://www.consultant.ru/cons/cgi/online.cgi?req=doc&amp;base=LAW&amp;n=201379&amp;rnd=244973.2743320722&amp;dst=287&amp;fld=134" TargetMode="External"/><Relationship Id="rId118" Type="http://schemas.openxmlformats.org/officeDocument/2006/relationships/hyperlink" Target="http://www.consultant.ru/cons/cgi/online.cgi?req=doc&amp;base=LAW&amp;n=201379&amp;rnd=244973.11754631&amp;dst=284&amp;fld=134" TargetMode="External"/><Relationship Id="rId134" Type="http://schemas.openxmlformats.org/officeDocument/2006/relationships/hyperlink" Target="http://www.consultant.ru/cons/cgi/online.cgi?req=doc&amp;base=LAW&amp;n=201501&amp;rnd=244973.55327294" TargetMode="External"/><Relationship Id="rId139" Type="http://schemas.openxmlformats.org/officeDocument/2006/relationships/hyperlink" Target="http://www.consultant.ru/cons/cgi/online.cgi?req=doc&amp;base=LAW&amp;n=201379&amp;rnd=244973.912913365&amp;dst=100611&amp;fld=134" TargetMode="External"/><Relationship Id="rId80" Type="http://schemas.openxmlformats.org/officeDocument/2006/relationships/hyperlink" Target="http://www.consultant.ru/cons/cgi/online.cgi?req=doc&amp;base=LAW&amp;n=201379&amp;rnd=244973.324692653&amp;dst=1599&amp;fld=134" TargetMode="External"/><Relationship Id="rId85" Type="http://schemas.openxmlformats.org/officeDocument/2006/relationships/hyperlink" Target="http://www.consultant.ru/cons/cgi/online.cgi?req=doc&amp;base=LAW&amp;n=201402&amp;rnd=244973.369110648&amp;dst=100712&amp;fld=134" TargetMode="External"/><Relationship Id="rId3" Type="http://schemas.openxmlformats.org/officeDocument/2006/relationships/styles" Target="styles.xml"/><Relationship Id="rId12" Type="http://schemas.openxmlformats.org/officeDocument/2006/relationships/hyperlink" Target="http://www.consultant.ru/cons/cgi/online.cgi?req=doc&amp;base=LAW&amp;n=126349&amp;rnd=244973.343926056&amp;dst=100058&amp;fld=134" TargetMode="External"/><Relationship Id="rId17" Type="http://schemas.openxmlformats.org/officeDocument/2006/relationships/hyperlink" Target="http://www.consultant.ru/cons/cgi/online.cgi?req=doc&amp;base=LAW&amp;n=201379&amp;rnd=244973.23993562&amp;dst=100761&amp;fld=134" TargetMode="External"/><Relationship Id="rId25" Type="http://schemas.openxmlformats.org/officeDocument/2006/relationships/hyperlink" Target="http://www.consultant.ru/cons/cgi/online.cgi?req=doc&amp;base=LAW&amp;n=201379&amp;rnd=244973.2307827683&amp;dst=100781&amp;fld=134" TargetMode="External"/><Relationship Id="rId33" Type="http://schemas.openxmlformats.org/officeDocument/2006/relationships/hyperlink" Target="http://www.consultant.ru/cons/cgi/online.cgi?req=doc&amp;base=LAW&amp;n=210007&amp;rnd=244973.2302830891" TargetMode="External"/><Relationship Id="rId38" Type="http://schemas.openxmlformats.org/officeDocument/2006/relationships/hyperlink" Target="http://www.consultant.ru/cons/cgi/online.cgi?req=doc&amp;base=LAW&amp;n=173663&amp;rnd=244973.1040816458&amp;dst=100010&amp;fld=134" TargetMode="External"/><Relationship Id="rId46" Type="http://schemas.openxmlformats.org/officeDocument/2006/relationships/hyperlink" Target="http://www.consultant.ru/cons/cgi/online.cgi?req=doc&amp;base=LAW&amp;n=201379&amp;rnd=244973.110903958&amp;dst=100741&amp;fld=134" TargetMode="External"/><Relationship Id="rId59" Type="http://schemas.openxmlformats.org/officeDocument/2006/relationships/hyperlink" Target="http://www.consultant.ru/cons/cgi/online.cgi?req=doc&amp;base=LAW&amp;n=201073&amp;rnd=244973.201921022&amp;dst=3928&amp;fld=134" TargetMode="External"/><Relationship Id="rId67" Type="http://schemas.openxmlformats.org/officeDocument/2006/relationships/hyperlink" Target="http://www.consultant.ru/cons/cgi/online.cgi?req=doc&amp;base=LAW&amp;n=200993&amp;rnd=244973.987123561&amp;dst=100325&amp;fld=134" TargetMode="External"/><Relationship Id="rId103" Type="http://schemas.openxmlformats.org/officeDocument/2006/relationships/hyperlink" Target="http://www.consultant.ru/cons/cgi/online.cgi?req=doc&amp;base=LAW&amp;n=189144&amp;rnd=244973.136551652&amp;dst=170&amp;fld=134" TargetMode="External"/><Relationship Id="rId108" Type="http://schemas.openxmlformats.org/officeDocument/2006/relationships/hyperlink" Target="http://www.consultant.ru/cons/cgi/online.cgi?req=doc&amp;base=LAW&amp;n=201286&amp;rnd=244973.3215822838" TargetMode="External"/><Relationship Id="rId116" Type="http://schemas.openxmlformats.org/officeDocument/2006/relationships/hyperlink" Target="http://www.consultant.ru/cons/cgi/online.cgi?req=doc&amp;base=LAW&amp;n=201379&amp;rnd=244973.2269724750&amp;dst=282&amp;fld=134" TargetMode="External"/><Relationship Id="rId124" Type="http://schemas.openxmlformats.org/officeDocument/2006/relationships/hyperlink" Target="http://www.consultant.ru/cons/cgi/online.cgi?req=doc&amp;base=LAW&amp;n=201379&amp;rnd=244973.2570117978&amp;dst=278&amp;fld=134" TargetMode="External"/><Relationship Id="rId129" Type="http://schemas.openxmlformats.org/officeDocument/2006/relationships/hyperlink" Target="http://www.consultant.ru/cons/cgi/online.cgi?req=doc&amp;base=LAW&amp;n=201379&amp;rnd=244973.2434227718&amp;dst=100771&amp;fld=134" TargetMode="External"/><Relationship Id="rId137" Type="http://schemas.openxmlformats.org/officeDocument/2006/relationships/hyperlink" Target="http://www.consultant.ru/cons/cgi/online.cgi?req=doc&amp;base=LAW&amp;n=201379&amp;rnd=244973.3111321117&amp;dst=100611&amp;fld=134" TargetMode="External"/><Relationship Id="rId20" Type="http://schemas.openxmlformats.org/officeDocument/2006/relationships/hyperlink" Target="http://www.consultant.ru/cons/cgi/online.cgi?req=doc&amp;base=LAW&amp;n=201379&amp;rnd=244973.2606532639&amp;dst=494&amp;fld=134" TargetMode="External"/><Relationship Id="rId41" Type="http://schemas.openxmlformats.org/officeDocument/2006/relationships/hyperlink" Target="http://www.consultant.ru/cons/cgi/online.cgi?req=doc&amp;base=LAW&amp;n=201379&amp;rnd=244973.238871694&amp;dst=100752&amp;fld=134" TargetMode="External"/><Relationship Id="rId54" Type="http://schemas.openxmlformats.org/officeDocument/2006/relationships/hyperlink" Target="http://www.consultant.ru/cons/cgi/online.cgi?req=doc&amp;base=LAW&amp;n=210007&amp;rnd=244973.721516598&amp;dst=100247&amp;fld=134" TargetMode="External"/><Relationship Id="rId62" Type="http://schemas.openxmlformats.org/officeDocument/2006/relationships/hyperlink" Target="http://www.consultant.ru/cons/cgi/online.cgi?req=doc&amp;base=LAW&amp;n=201379&amp;rnd=244973.883914147&amp;dst=101091&amp;fld=134" TargetMode="External"/><Relationship Id="rId70" Type="http://schemas.openxmlformats.org/officeDocument/2006/relationships/hyperlink" Target="http://www.consultant.ru/cons/cgi/online.cgi?req=doc&amp;base=LAW&amp;n=201379&amp;rnd=244973.484214234&amp;dst=264&amp;fld=134" TargetMode="External"/><Relationship Id="rId75" Type="http://schemas.openxmlformats.org/officeDocument/2006/relationships/hyperlink" Target="http://www.consultant.ru/cons/cgi/online.cgi?req=doc&amp;base=LAW&amp;n=201379&amp;rnd=244973.19957297&amp;dst=270&amp;fld=134" TargetMode="External"/><Relationship Id="rId83" Type="http://schemas.openxmlformats.org/officeDocument/2006/relationships/hyperlink" Target="http://www.consultant.ru/cons/cgi/online.cgi?req=doc&amp;base=LAW&amp;n=201379&amp;rnd=244973.313326553&amp;dst=439&amp;fld=134" TargetMode="External"/><Relationship Id="rId88" Type="http://schemas.openxmlformats.org/officeDocument/2006/relationships/hyperlink" Target="http://www.consultant.ru/cons/cgi/online.cgi?req=doc&amp;base=LAW&amp;n=201379&amp;rnd=244973.1842922894&amp;dst=100773&amp;fld=134" TargetMode="External"/><Relationship Id="rId91" Type="http://schemas.openxmlformats.org/officeDocument/2006/relationships/hyperlink" Target="http://www.consultant.ru/cons/cgi/online.cgi?req=doc&amp;base=LAW&amp;n=201379&amp;rnd=244973.2716912301&amp;dst=1599&amp;fld=134" TargetMode="External"/><Relationship Id="rId96" Type="http://schemas.openxmlformats.org/officeDocument/2006/relationships/hyperlink" Target="http://www.consultant.ru/cons/cgi/online.cgi?req=doc&amp;base=LAW&amp;n=201379&amp;rnd=244973.494522607&amp;dst=101120&amp;fld=134" TargetMode="External"/><Relationship Id="rId111" Type="http://schemas.openxmlformats.org/officeDocument/2006/relationships/hyperlink" Target="http://www.consultant.ru/cons/cgi/online.cgi?req=doc&amp;base=LAW&amp;n=201379&amp;rnd=244973.2066117217&amp;dst=280&amp;fld=134" TargetMode="External"/><Relationship Id="rId132" Type="http://schemas.openxmlformats.org/officeDocument/2006/relationships/hyperlink" Target="http://www.consultant.ru/cons/cgi/online.cgi?req=doc&amp;base=LAW&amp;n=201379&amp;rnd=244973.268129885&amp;dst=100766&amp;fld=134" TargetMode="External"/><Relationship Id="rId140" Type="http://schemas.openxmlformats.org/officeDocument/2006/relationships/hyperlink" Target="http://www.consultant.ru/cons/cgi/online.cgi?req=doc&amp;base=LAW&amp;n=201379&amp;rnd=244973.206699772&amp;dst=100607&amp;fld=134" TargetMode="External"/><Relationship Id="rId145"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ultant.ru/cons/cgi/online.cgi?req=doc&amp;base=LAW&amp;n=167872&amp;rnd=244973.103235&amp;dst=100011&amp;fld=134" TargetMode="External"/><Relationship Id="rId23" Type="http://schemas.openxmlformats.org/officeDocument/2006/relationships/hyperlink" Target="http://www.consultant.ru/cons/cgi/online.cgi?req=doc&amp;base=LAW&amp;n=201379&amp;rnd=244973.2777210459&amp;dst=139&amp;fld=134" TargetMode="External"/><Relationship Id="rId28" Type="http://schemas.openxmlformats.org/officeDocument/2006/relationships/hyperlink" Target="http://www.consultant.ru/cons/cgi/online.cgi?req=doc&amp;base=LAW&amp;n=201379&amp;rnd=244973.1165212574&amp;dst=496&amp;fld=134" TargetMode="External"/><Relationship Id="rId36" Type="http://schemas.openxmlformats.org/officeDocument/2006/relationships/hyperlink" Target="http://www.consultant.ru/cons/cgi/online.cgi?req=doc&amp;base=LAW&amp;n=201379&amp;rnd=244973.1274729904&amp;dst=501&amp;fld=134" TargetMode="External"/><Relationship Id="rId49" Type="http://schemas.openxmlformats.org/officeDocument/2006/relationships/hyperlink" Target="http://www.consultant.ru/cons/cgi/online.cgi?req=doc&amp;base=LAW&amp;n=201379&amp;rnd=244973.49406166&amp;dst=137&amp;fld=134" TargetMode="External"/><Relationship Id="rId57" Type="http://schemas.openxmlformats.org/officeDocument/2006/relationships/hyperlink" Target="http://www.consultant.ru/cons/cgi/online.cgi?req=query&amp;div=LAW&amp;opt=1&amp;REFDOC=201379&amp;REFBASE=LAW&amp;REFFIELD=134&amp;REFSEGM=206&amp;REFPAGE=0&amp;REFTYPE=QP_MULTI_REF&amp;ts=3898148684686117439&amp;REFDST=1107" TargetMode="External"/><Relationship Id="rId106" Type="http://schemas.openxmlformats.org/officeDocument/2006/relationships/hyperlink" Target="http://www.consultant.ru/cons/cgi/online.cgi?req=doc&amp;base=LAW&amp;n=201379&amp;rnd=244973.205197822&amp;dst=433&amp;fld=134" TargetMode="External"/><Relationship Id="rId114" Type="http://schemas.openxmlformats.org/officeDocument/2006/relationships/hyperlink" Target="http://www.consultant.ru/cons/cgi/online.cgi?req=doc&amp;base=LAW&amp;n=201379&amp;rnd=244973.2909424515&amp;dst=217&amp;fld=134" TargetMode="External"/><Relationship Id="rId119" Type="http://schemas.openxmlformats.org/officeDocument/2006/relationships/hyperlink" Target="http://www.consultant.ru/cons/cgi/online.cgi?req=doc&amp;base=LAW&amp;n=201379&amp;rnd=244973.161619900&amp;dst=376&amp;fld=134" TargetMode="External"/><Relationship Id="rId127" Type="http://schemas.openxmlformats.org/officeDocument/2006/relationships/hyperlink" Target="http://www.consultant.ru/cons/cgi/online.cgi?req=doc&amp;base=LAW&amp;n=201379&amp;rnd=244973.411423312&amp;dst=327&amp;fld=134" TargetMode="External"/><Relationship Id="rId10" Type="http://schemas.openxmlformats.org/officeDocument/2006/relationships/hyperlink" Target="http://www.consultant.ru/cons/cgi/online.cgi?req=doc&amp;base=LAW&amp;n=41063&amp;rnd=244973.51109727&amp;dst=100353&amp;fld=134" TargetMode="External"/><Relationship Id="rId31" Type="http://schemas.openxmlformats.org/officeDocument/2006/relationships/hyperlink" Target="http://www.consultant.ru/cons/cgi/online.cgi?req=doc&amp;base=LAW&amp;n=201379&amp;rnd=244973.285494015&amp;dst=1312&amp;fld=134" TargetMode="External"/><Relationship Id="rId44" Type="http://schemas.openxmlformats.org/officeDocument/2006/relationships/hyperlink" Target="http://www.consultant.ru/cons/cgi/online.cgi?req=doc&amp;base=LAW&amp;n=201379&amp;rnd=244973.240614413&amp;dst=101035&amp;fld=134" TargetMode="External"/><Relationship Id="rId52" Type="http://schemas.openxmlformats.org/officeDocument/2006/relationships/hyperlink" Target="http://www.consultant.ru/cons/cgi/online.cgi?req=doc&amp;base=LAW&amp;n=201379&amp;rnd=244973.5214088&amp;dst=1592&amp;fld=134" TargetMode="External"/><Relationship Id="rId60" Type="http://schemas.openxmlformats.org/officeDocument/2006/relationships/hyperlink" Target="http://www.consultant.ru/cons/cgi/online.cgi?req=doc&amp;base=LAW&amp;n=201379&amp;rnd=244973.539127469&amp;dst=101091&amp;fld=134" TargetMode="External"/><Relationship Id="rId65" Type="http://schemas.openxmlformats.org/officeDocument/2006/relationships/hyperlink" Target="http://www.consultant.ru/cons/cgi/online.cgi?req=doc&amp;base=LAW&amp;n=201379&amp;rnd=244973.2623522914&amp;dst=1312&amp;fld=134" TargetMode="External"/><Relationship Id="rId73" Type="http://schemas.openxmlformats.org/officeDocument/2006/relationships/hyperlink" Target="http://www.consultant.ru/cons/cgi/online.cgi?req=doc&amp;base=LAW&amp;n=201379&amp;rnd=244973.2965119303&amp;dst=1602&amp;fld=134" TargetMode="External"/><Relationship Id="rId78" Type="http://schemas.openxmlformats.org/officeDocument/2006/relationships/hyperlink" Target="http://www.consultant.ru/cons/cgi/online.cgi?req=doc&amp;base=LAW&amp;n=201379&amp;rnd=244973.2610830498&amp;dst=1605&amp;fld=134" TargetMode="External"/><Relationship Id="rId81" Type="http://schemas.openxmlformats.org/officeDocument/2006/relationships/hyperlink" Target="http://www.consultant.ru/cons/cgi/online.cgi?req=doc&amp;base=LAW&amp;n=201379&amp;rnd=244973.147531860&amp;dst=615&amp;fld=134" TargetMode="External"/><Relationship Id="rId86" Type="http://schemas.openxmlformats.org/officeDocument/2006/relationships/hyperlink" Target="http://www.consultant.ru/cons/cgi/online.cgi?req=doc&amp;base=LAW&amp;n=201379&amp;rnd=244973.40402845&amp;dst=100765&amp;fld=134" TargetMode="External"/><Relationship Id="rId94" Type="http://schemas.openxmlformats.org/officeDocument/2006/relationships/hyperlink" Target="http://www.consultant.ru/cons/cgi/online.cgi?req=doc&amp;base=LAW&amp;n=201379&amp;rnd=244973.2912719445&amp;dst=330&amp;fld=134" TargetMode="External"/><Relationship Id="rId99" Type="http://schemas.openxmlformats.org/officeDocument/2006/relationships/hyperlink" Target="http://www.consultant.ru/cons/cgi/online.cgi?req=doc&amp;base=LAW&amp;n=201379&amp;rnd=244973.626515866&amp;dst=100854&amp;fld=134" TargetMode="External"/><Relationship Id="rId101" Type="http://schemas.openxmlformats.org/officeDocument/2006/relationships/hyperlink" Target="http://www.consultant.ru/cons/cgi/online.cgi?req=doc&amp;base=LAW&amp;n=189144&amp;rnd=244973.898718731&amp;dst=158&amp;fld=134" TargetMode="External"/><Relationship Id="rId122" Type="http://schemas.openxmlformats.org/officeDocument/2006/relationships/hyperlink" Target="http://www.consultant.ru/cons/cgi/online.cgi?req=doc&amp;base=LAW&amp;n=201379&amp;rnd=244973.232549638&amp;dst=1258&amp;fld=134" TargetMode="External"/><Relationship Id="rId130" Type="http://schemas.openxmlformats.org/officeDocument/2006/relationships/hyperlink" Target="http://www.consultant.ru/cons/cgi/online.cgi?req=doc&amp;base=LAW&amp;n=201379&amp;rnd=244973.190023103&amp;dst=100773&amp;fld=134" TargetMode="External"/><Relationship Id="rId135" Type="http://schemas.openxmlformats.org/officeDocument/2006/relationships/hyperlink" Target="http://www.consultant.ru/cons/cgi/online.cgi?req=doc&amp;base=LAW&amp;n=201501&amp;rnd=244973.465114506" TargetMode="External"/><Relationship Id="rId143" Type="http://schemas.openxmlformats.org/officeDocument/2006/relationships/hyperlink" Target="consultantplus://offline/ref=D99962332398DCFD73A9A66DBE2A7F7E5F457DD429B9E02BF5B3BDEDFE1850E09E7B5653QA2DN" TargetMode="External"/><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nsultant.ru/cons/cgi/online.cgi?req=doc&amp;base=LAW&amp;n=202222&amp;rnd=244973.582312903&amp;dst=100011&amp;fld=134" TargetMode="External"/><Relationship Id="rId13" Type="http://schemas.openxmlformats.org/officeDocument/2006/relationships/hyperlink" Target="http://www.consultant.ru/cons/cgi/online.cgi?req=doc&amp;base=LAW&amp;n=201379&amp;rnd=244973.1501711570&amp;dst=100752&amp;fld=134" TargetMode="External"/><Relationship Id="rId18" Type="http://schemas.openxmlformats.org/officeDocument/2006/relationships/hyperlink" Target="http://www.consultant.ru/cons/cgi/online.cgi?req=doc&amp;base=LAW&amp;n=210096&amp;rnd=244973.1757332226&amp;dst=100829&amp;fld=134" TargetMode="External"/><Relationship Id="rId39" Type="http://schemas.openxmlformats.org/officeDocument/2006/relationships/hyperlink" Target="http://www.consultant.ru/cons/cgi/online.cgi?req=doc&amp;base=LAW&amp;n=201379&amp;rnd=244973.448625408&amp;dst=100763&amp;fld=134" TargetMode="External"/><Relationship Id="rId109" Type="http://schemas.openxmlformats.org/officeDocument/2006/relationships/hyperlink" Target="http://www.consultant.ru/cons/cgi/online.cgi?req=doc&amp;base=LAW&amp;n=201501&amp;rnd=244973.1543920877" TargetMode="External"/><Relationship Id="rId34" Type="http://schemas.openxmlformats.org/officeDocument/2006/relationships/hyperlink" Target="http://www.consultant.ru/cons/cgi/online.cgi?req=doc&amp;base=LAW&amp;n=201379&amp;rnd=244973.155078731&amp;dst=100999&amp;fld=134" TargetMode="External"/><Relationship Id="rId50" Type="http://schemas.openxmlformats.org/officeDocument/2006/relationships/hyperlink" Target="http://www.consultant.ru/cons/cgi/online.cgi?req=doc&amp;base=LAW&amp;n=139480&amp;rnd=244973.1398812442&amp;dst=100011&amp;fld=134" TargetMode="External"/><Relationship Id="rId55" Type="http://schemas.openxmlformats.org/officeDocument/2006/relationships/hyperlink" Target="http://www.consultant.ru/cons/cgi/online.cgi?req=doc&amp;base=LAW&amp;n=201379&amp;rnd=244973.25063464&amp;dst=100805&amp;fld=134" TargetMode="External"/><Relationship Id="rId76" Type="http://schemas.openxmlformats.org/officeDocument/2006/relationships/hyperlink" Target="http://www.consultant.ru/cons/cgi/online.cgi?req=doc&amp;base=LAW&amp;n=201379&amp;rnd=244973.205820197&amp;dst=268&amp;fld=134" TargetMode="External"/><Relationship Id="rId97" Type="http://schemas.openxmlformats.org/officeDocument/2006/relationships/hyperlink" Target="http://www.consultant.ru/cons/cgi/online.cgi?req=doc&amp;base=LAW&amp;n=119995&amp;rnd=244973.2780721275&amp;dst=100008&amp;fld=134" TargetMode="External"/><Relationship Id="rId104" Type="http://schemas.openxmlformats.org/officeDocument/2006/relationships/hyperlink" Target="http://www.consultant.ru/cons/cgi/online.cgi?req=doc&amp;base=LAW&amp;n=201379&amp;rnd=244973.22481924&amp;dst=100866&amp;fld=134" TargetMode="External"/><Relationship Id="rId120" Type="http://schemas.openxmlformats.org/officeDocument/2006/relationships/hyperlink" Target="http://www.consultant.ru/cons/cgi/online.cgi?req=doc&amp;base=LAW&amp;n=201379&amp;rnd=244973.2160232447&amp;dst=377&amp;fld=134" TargetMode="External"/><Relationship Id="rId125" Type="http://schemas.openxmlformats.org/officeDocument/2006/relationships/hyperlink" Target="http://www.consultant.ru/cons/cgi/online.cgi?req=doc&amp;base=LAW&amp;n=201379&amp;rnd=244973.257529965&amp;dst=100893&amp;fld=134" TargetMode="External"/><Relationship Id="rId141" Type="http://schemas.openxmlformats.org/officeDocument/2006/relationships/hyperlink" Target="consultantplus://offline/ref=05739B8DE1268ADA6162A71C463B067C4BDAF818B26117CDDA9A21DB6F49FDC29FE14159C0A28FBC56W0P" TargetMode="External"/><Relationship Id="rId146" Type="http://schemas.openxmlformats.org/officeDocument/2006/relationships/image" Target="media/image3.jpeg"/><Relationship Id="rId7" Type="http://schemas.openxmlformats.org/officeDocument/2006/relationships/endnotes" Target="endnotes.xml"/><Relationship Id="rId71" Type="http://schemas.openxmlformats.org/officeDocument/2006/relationships/hyperlink" Target="http://www.consultant.ru/cons/cgi/online.cgi?req=doc&amp;base=LAW&amp;n=201379&amp;rnd=244973.155857666&amp;dst=252&amp;fld=134" TargetMode="External"/><Relationship Id="rId92" Type="http://schemas.openxmlformats.org/officeDocument/2006/relationships/hyperlink" Target="http://www.consultant.ru/cons/cgi/online.cgi?req=doc&amp;base=LAW&amp;n=90213&amp;rnd=244973.1051920070&amp;dst=100028&amp;fld=134" TargetMode="External"/><Relationship Id="rId2" Type="http://schemas.openxmlformats.org/officeDocument/2006/relationships/numbering" Target="numbering.xml"/><Relationship Id="rId29" Type="http://schemas.openxmlformats.org/officeDocument/2006/relationships/hyperlink" Target="http://www.consultant.ru/cons/cgi/online.cgi?req=doc&amp;base=LAW&amp;n=201379&amp;rnd=244973.2245226713&amp;dst=439&amp;fld=134" TargetMode="External"/><Relationship Id="rId24" Type="http://schemas.openxmlformats.org/officeDocument/2006/relationships/hyperlink" Target="http://www.consultant.ru/cons/cgi/online.cgi?req=doc&amp;base=LAW&amp;n=201402&amp;rnd=244973.2265625677&amp;dst=100712&amp;fld=134" TargetMode="External"/><Relationship Id="rId40" Type="http://schemas.openxmlformats.org/officeDocument/2006/relationships/hyperlink" Target="http://www.consultant.ru/cons/cgi/online.cgi?req=doc&amp;base=LAW&amp;n=201379&amp;rnd=244973.1904918519&amp;dst=137&amp;fld=134" TargetMode="External"/><Relationship Id="rId45" Type="http://schemas.openxmlformats.org/officeDocument/2006/relationships/hyperlink" Target="http://www.consultant.ru/cons/cgi/online.cgi?req=doc&amp;base=LAW&amp;n=201379&amp;rnd=244973.1824230150&amp;dst=100740&amp;fld=134" TargetMode="External"/><Relationship Id="rId66" Type="http://schemas.openxmlformats.org/officeDocument/2006/relationships/hyperlink" Target="http://www.consultant.ru/cons/cgi/online.cgi?req=doc&amp;base=LAW&amp;n=201379&amp;rnd=244973.3105115835&amp;dst=101812&amp;fld=134" TargetMode="External"/><Relationship Id="rId87" Type="http://schemas.openxmlformats.org/officeDocument/2006/relationships/hyperlink" Target="http://www.consultant.ru/cons/cgi/online.cgi?req=doc&amp;base=LAW&amp;n=201379&amp;rnd=244973.103354773&amp;dst=100771&amp;fld=134" TargetMode="External"/><Relationship Id="rId110" Type="http://schemas.openxmlformats.org/officeDocument/2006/relationships/hyperlink" Target="http://www.consultant.ru/cons/cgi/online.cgi?req=doc&amp;base=LAW&amp;n=201379&amp;rnd=244973.78669052&amp;dst=279&amp;fld=134" TargetMode="External"/><Relationship Id="rId115" Type="http://schemas.openxmlformats.org/officeDocument/2006/relationships/hyperlink" Target="http://www.consultant.ru/cons/cgi/online.cgi?req=doc&amp;base=LAW&amp;n=201379&amp;rnd=244973.125275445&amp;dst=279&amp;fld=134" TargetMode="External"/><Relationship Id="rId131" Type="http://schemas.openxmlformats.org/officeDocument/2006/relationships/hyperlink" Target="http://www.consultant.ru/cons/cgi/online.cgi?req=doc&amp;base=LAW&amp;n=201379&amp;rnd=244973.12526041&amp;dst=101403&amp;fld=134" TargetMode="External"/><Relationship Id="rId136" Type="http://schemas.openxmlformats.org/officeDocument/2006/relationships/hyperlink" Target="http://www.consultant.ru/cons/cgi/online.cgi?req=doc&amp;base=LAW&amp;n=201379&amp;rnd=244973.2752920470&amp;dst=100609&amp;fld=134" TargetMode="External"/><Relationship Id="rId61" Type="http://schemas.openxmlformats.org/officeDocument/2006/relationships/hyperlink" Target="http://www.consultant.ru/cons/cgi/online.cgi?req=doc&amp;base=LAW&amp;n=201379&amp;rnd=244973.1663111457&amp;dst=448&amp;fld=134" TargetMode="External"/><Relationship Id="rId82" Type="http://schemas.openxmlformats.org/officeDocument/2006/relationships/hyperlink" Target="http://www.consultant.ru/cons/cgi/online.cgi?req=doc&amp;base=LAW&amp;n=201379&amp;rnd=244973.1747926571&amp;dst=619&amp;fld=134" TargetMode="External"/><Relationship Id="rId19" Type="http://schemas.openxmlformats.org/officeDocument/2006/relationships/hyperlink" Target="http://www.consultant.ru/cons/cgi/online.cgi?req=query&amp;div=LAW&amp;opt=1&amp;REFDOC=201379&amp;REFBASE=LAW&amp;REFFIELD=134&amp;REFSEGM=62&amp;REFPAGE=0&amp;REFTYPE=QP_MULTI_REF&amp;ts=12908148684181511669&amp;REFDST=100775" TargetMode="External"/><Relationship Id="rId14" Type="http://schemas.openxmlformats.org/officeDocument/2006/relationships/hyperlink" Target="http://www.consultant.ru/cons/cgi/online.cgi?req=doc&amp;base=LAW&amp;n=202222&amp;rnd=244973.135626055&amp;dst=100011&amp;fld=134" TargetMode="External"/><Relationship Id="rId30" Type="http://schemas.openxmlformats.org/officeDocument/2006/relationships/hyperlink" Target="http://www.consultant.ru/cons/cgi/online.cgi?req=doc&amp;base=LAW&amp;n=201379&amp;rnd=244973.175215322&amp;dst=1307&amp;fld=134" TargetMode="External"/><Relationship Id="rId35" Type="http://schemas.openxmlformats.org/officeDocument/2006/relationships/hyperlink" Target="http://www.consultant.ru/cons/cgi/online.cgi?req=doc&amp;base=LAW&amp;n=201379&amp;rnd=244973.299221622&amp;dst=543&amp;fld=134" TargetMode="External"/><Relationship Id="rId56" Type="http://schemas.openxmlformats.org/officeDocument/2006/relationships/hyperlink" Target="http://www.consultant.ru/cons/cgi/online.cgi?req=doc&amp;base=LAW&amp;n=201379&amp;rnd=244973.221899839&amp;dst=318&amp;fld=134" TargetMode="External"/><Relationship Id="rId77" Type="http://schemas.openxmlformats.org/officeDocument/2006/relationships/hyperlink" Target="http://www.consultant.ru/cons/cgi/online.cgi?req=doc&amp;base=LAW&amp;n=201379&amp;rnd=244973.307623659&amp;dst=269&amp;fld=134" TargetMode="External"/><Relationship Id="rId100" Type="http://schemas.openxmlformats.org/officeDocument/2006/relationships/hyperlink" Target="http://www.consultant.ru/cons/cgi/online.cgi?req=doc&amp;base=LAW&amp;n=201379&amp;rnd=244973.1072620885&amp;dst=170&amp;fld=134" TargetMode="External"/><Relationship Id="rId105" Type="http://schemas.openxmlformats.org/officeDocument/2006/relationships/hyperlink" Target="http://www.consultant.ru/cons/cgi/online.cgi?req=doc&amp;base=LAW&amp;n=201379&amp;rnd=244973.286523316&amp;dst=100866&amp;fld=134" TargetMode="External"/><Relationship Id="rId126" Type="http://schemas.openxmlformats.org/officeDocument/2006/relationships/hyperlink" Target="http://www.consultant.ru/cons/cgi/online.cgi?req=doc&amp;base=LAW&amp;n=201379&amp;rnd=244973.258942955&amp;dst=101074&amp;fld=134" TargetMode="External"/><Relationship Id="rId14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www.consultant.ru/cons/cgi/online.cgi?req=doc&amp;base=LAW&amp;n=201379&amp;rnd=244973.25325411&amp;dst=517&amp;fld=134" TargetMode="External"/><Relationship Id="rId72" Type="http://schemas.openxmlformats.org/officeDocument/2006/relationships/hyperlink" Target="http://www.consultant.ru/cons/cgi/online.cgi?req=doc&amp;base=LAW&amp;n=201379&amp;rnd=244973.2360726536&amp;dst=253&amp;fld=134" TargetMode="External"/><Relationship Id="rId93" Type="http://schemas.openxmlformats.org/officeDocument/2006/relationships/hyperlink" Target="http://www.consultant.ru/cons/cgi/online.cgi?req=doc&amp;base=LAW&amp;n=201379&amp;rnd=244973.273088733&amp;dst=330&amp;fld=134" TargetMode="External"/><Relationship Id="rId98" Type="http://schemas.openxmlformats.org/officeDocument/2006/relationships/hyperlink" Target="http://www.consultant.ru/cons/cgi/online.cgi?req=doc&amp;base=LAW&amp;n=189144&amp;rnd=244973.1487616265&amp;dst=114&amp;fld=134" TargetMode="External"/><Relationship Id="rId121" Type="http://schemas.openxmlformats.org/officeDocument/2006/relationships/hyperlink" Target="http://www.consultant.ru/cons/cgi/online.cgi?req=doc&amp;base=LAW&amp;n=201379&amp;rnd=244973.1863626198&amp;dst=1257&amp;fld=134" TargetMode="External"/><Relationship Id="rId142" Type="http://schemas.openxmlformats.org/officeDocument/2006/relationships/hyperlink" Target="consultantplus://offline/ref=EA90B51517C3E26B5B34E53AE2BEE5AC2ECBA73608C3B46E8D0137027Cr6hE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4A219B-7099-47CC-B4CE-BE83B8160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55473</Words>
  <Characters>316199</Characters>
  <Application>Microsoft Office Word</Application>
  <DocSecurity>0</DocSecurity>
  <Lines>2634</Lines>
  <Paragraphs>741</Paragraphs>
  <ScaleCrop>false</ScaleCrop>
  <HeadingPairs>
    <vt:vector size="2" baseType="variant">
      <vt:variant>
        <vt:lpstr>Название</vt:lpstr>
      </vt:variant>
      <vt:variant>
        <vt:i4>1</vt:i4>
      </vt:variant>
    </vt:vector>
  </HeadingPairs>
  <TitlesOfParts>
    <vt:vector size="1" baseType="lpstr">
      <vt:lpstr/>
    </vt:vector>
  </TitlesOfParts>
  <Company>MinFinRM</Company>
  <LinksUpToDate>false</LinksUpToDate>
  <CharactersWithSpaces>370931</CharactersWithSpaces>
  <SharedDoc>false</SharedDoc>
  <HLinks>
    <vt:vector size="1008" baseType="variant">
      <vt:variant>
        <vt:i4>2752529</vt:i4>
      </vt:variant>
      <vt:variant>
        <vt:i4>504</vt:i4>
      </vt:variant>
      <vt:variant>
        <vt:i4>0</vt:i4>
      </vt:variant>
      <vt:variant>
        <vt:i4>5</vt:i4>
      </vt:variant>
      <vt:variant>
        <vt:lpwstr/>
      </vt:variant>
      <vt:variant>
        <vt:lpwstr>sub_10101</vt:lpwstr>
      </vt:variant>
      <vt:variant>
        <vt:i4>2818071</vt:i4>
      </vt:variant>
      <vt:variant>
        <vt:i4>501</vt:i4>
      </vt:variant>
      <vt:variant>
        <vt:i4>0</vt:i4>
      </vt:variant>
      <vt:variant>
        <vt:i4>5</vt:i4>
      </vt:variant>
      <vt:variant>
        <vt:lpwstr/>
      </vt:variant>
      <vt:variant>
        <vt:lpwstr>sub_1071</vt:lpwstr>
      </vt:variant>
      <vt:variant>
        <vt:i4>2818067</vt:i4>
      </vt:variant>
      <vt:variant>
        <vt:i4>498</vt:i4>
      </vt:variant>
      <vt:variant>
        <vt:i4>0</vt:i4>
      </vt:variant>
      <vt:variant>
        <vt:i4>5</vt:i4>
      </vt:variant>
      <vt:variant>
        <vt:lpwstr/>
      </vt:variant>
      <vt:variant>
        <vt:lpwstr>sub_1031</vt:lpwstr>
      </vt:variant>
      <vt:variant>
        <vt:i4>2818067</vt:i4>
      </vt:variant>
      <vt:variant>
        <vt:i4>495</vt:i4>
      </vt:variant>
      <vt:variant>
        <vt:i4>0</vt:i4>
      </vt:variant>
      <vt:variant>
        <vt:i4>5</vt:i4>
      </vt:variant>
      <vt:variant>
        <vt:lpwstr/>
      </vt:variant>
      <vt:variant>
        <vt:lpwstr>sub_1031</vt:lpwstr>
      </vt:variant>
      <vt:variant>
        <vt:i4>2818069</vt:i4>
      </vt:variant>
      <vt:variant>
        <vt:i4>492</vt:i4>
      </vt:variant>
      <vt:variant>
        <vt:i4>0</vt:i4>
      </vt:variant>
      <vt:variant>
        <vt:i4>5</vt:i4>
      </vt:variant>
      <vt:variant>
        <vt:lpwstr/>
      </vt:variant>
      <vt:variant>
        <vt:lpwstr>sub_1051</vt:lpwstr>
      </vt:variant>
      <vt:variant>
        <vt:i4>2949138</vt:i4>
      </vt:variant>
      <vt:variant>
        <vt:i4>489</vt:i4>
      </vt:variant>
      <vt:variant>
        <vt:i4>0</vt:i4>
      </vt:variant>
      <vt:variant>
        <vt:i4>5</vt:i4>
      </vt:variant>
      <vt:variant>
        <vt:lpwstr/>
      </vt:variant>
      <vt:variant>
        <vt:lpwstr>sub_10271</vt:lpwstr>
      </vt:variant>
      <vt:variant>
        <vt:i4>3080212</vt:i4>
      </vt:variant>
      <vt:variant>
        <vt:i4>486</vt:i4>
      </vt:variant>
      <vt:variant>
        <vt:i4>0</vt:i4>
      </vt:variant>
      <vt:variant>
        <vt:i4>5</vt:i4>
      </vt:variant>
      <vt:variant>
        <vt:lpwstr/>
      </vt:variant>
      <vt:variant>
        <vt:lpwstr>sub_1045</vt:lpwstr>
      </vt:variant>
      <vt:variant>
        <vt:i4>2818068</vt:i4>
      </vt:variant>
      <vt:variant>
        <vt:i4>483</vt:i4>
      </vt:variant>
      <vt:variant>
        <vt:i4>0</vt:i4>
      </vt:variant>
      <vt:variant>
        <vt:i4>5</vt:i4>
      </vt:variant>
      <vt:variant>
        <vt:lpwstr/>
      </vt:variant>
      <vt:variant>
        <vt:lpwstr>sub_1041</vt:lpwstr>
      </vt:variant>
      <vt:variant>
        <vt:i4>1703971</vt:i4>
      </vt:variant>
      <vt:variant>
        <vt:i4>480</vt:i4>
      </vt:variant>
      <vt:variant>
        <vt:i4>0</vt:i4>
      </vt:variant>
      <vt:variant>
        <vt:i4>5</vt:i4>
      </vt:variant>
      <vt:variant>
        <vt:lpwstr/>
      </vt:variant>
      <vt:variant>
        <vt:lpwstr>sub_103101</vt:lpwstr>
      </vt:variant>
      <vt:variant>
        <vt:i4>3080211</vt:i4>
      </vt:variant>
      <vt:variant>
        <vt:i4>477</vt:i4>
      </vt:variant>
      <vt:variant>
        <vt:i4>0</vt:i4>
      </vt:variant>
      <vt:variant>
        <vt:i4>5</vt:i4>
      </vt:variant>
      <vt:variant>
        <vt:lpwstr/>
      </vt:variant>
      <vt:variant>
        <vt:lpwstr>sub_10351</vt:lpwstr>
      </vt:variant>
      <vt:variant>
        <vt:i4>3014675</vt:i4>
      </vt:variant>
      <vt:variant>
        <vt:i4>474</vt:i4>
      </vt:variant>
      <vt:variant>
        <vt:i4>0</vt:i4>
      </vt:variant>
      <vt:variant>
        <vt:i4>5</vt:i4>
      </vt:variant>
      <vt:variant>
        <vt:lpwstr/>
      </vt:variant>
      <vt:variant>
        <vt:lpwstr>sub_10341</vt:lpwstr>
      </vt:variant>
      <vt:variant>
        <vt:i4>2818067</vt:i4>
      </vt:variant>
      <vt:variant>
        <vt:i4>471</vt:i4>
      </vt:variant>
      <vt:variant>
        <vt:i4>0</vt:i4>
      </vt:variant>
      <vt:variant>
        <vt:i4>5</vt:i4>
      </vt:variant>
      <vt:variant>
        <vt:lpwstr/>
      </vt:variant>
      <vt:variant>
        <vt:lpwstr>sub_1031</vt:lpwstr>
      </vt:variant>
      <vt:variant>
        <vt:i4>2293780</vt:i4>
      </vt:variant>
      <vt:variant>
        <vt:i4>468</vt:i4>
      </vt:variant>
      <vt:variant>
        <vt:i4>0</vt:i4>
      </vt:variant>
      <vt:variant>
        <vt:i4>5</vt:i4>
      </vt:variant>
      <vt:variant>
        <vt:lpwstr/>
      </vt:variant>
      <vt:variant>
        <vt:lpwstr>sub_1049</vt:lpwstr>
      </vt:variant>
      <vt:variant>
        <vt:i4>2949140</vt:i4>
      </vt:variant>
      <vt:variant>
        <vt:i4>465</vt:i4>
      </vt:variant>
      <vt:variant>
        <vt:i4>0</vt:i4>
      </vt:variant>
      <vt:variant>
        <vt:i4>5</vt:i4>
      </vt:variant>
      <vt:variant>
        <vt:lpwstr/>
      </vt:variant>
      <vt:variant>
        <vt:lpwstr>sub_1047</vt:lpwstr>
      </vt:variant>
      <vt:variant>
        <vt:i4>2883604</vt:i4>
      </vt:variant>
      <vt:variant>
        <vt:i4>462</vt:i4>
      </vt:variant>
      <vt:variant>
        <vt:i4>0</vt:i4>
      </vt:variant>
      <vt:variant>
        <vt:i4>5</vt:i4>
      </vt:variant>
      <vt:variant>
        <vt:lpwstr/>
      </vt:variant>
      <vt:variant>
        <vt:lpwstr>sub_1046</vt:lpwstr>
      </vt:variant>
      <vt:variant>
        <vt:i4>3014676</vt:i4>
      </vt:variant>
      <vt:variant>
        <vt:i4>459</vt:i4>
      </vt:variant>
      <vt:variant>
        <vt:i4>0</vt:i4>
      </vt:variant>
      <vt:variant>
        <vt:i4>5</vt:i4>
      </vt:variant>
      <vt:variant>
        <vt:lpwstr/>
      </vt:variant>
      <vt:variant>
        <vt:lpwstr>sub_1044</vt:lpwstr>
      </vt:variant>
      <vt:variant>
        <vt:i4>2686996</vt:i4>
      </vt:variant>
      <vt:variant>
        <vt:i4>456</vt:i4>
      </vt:variant>
      <vt:variant>
        <vt:i4>0</vt:i4>
      </vt:variant>
      <vt:variant>
        <vt:i4>5</vt:i4>
      </vt:variant>
      <vt:variant>
        <vt:lpwstr/>
      </vt:variant>
      <vt:variant>
        <vt:lpwstr>sub_1043</vt:lpwstr>
      </vt:variant>
      <vt:variant>
        <vt:i4>2818068</vt:i4>
      </vt:variant>
      <vt:variant>
        <vt:i4>453</vt:i4>
      </vt:variant>
      <vt:variant>
        <vt:i4>0</vt:i4>
      </vt:variant>
      <vt:variant>
        <vt:i4>5</vt:i4>
      </vt:variant>
      <vt:variant>
        <vt:lpwstr/>
      </vt:variant>
      <vt:variant>
        <vt:lpwstr>sub_1041</vt:lpwstr>
      </vt:variant>
      <vt:variant>
        <vt:i4>1703971</vt:i4>
      </vt:variant>
      <vt:variant>
        <vt:i4>450</vt:i4>
      </vt:variant>
      <vt:variant>
        <vt:i4>0</vt:i4>
      </vt:variant>
      <vt:variant>
        <vt:i4>5</vt:i4>
      </vt:variant>
      <vt:variant>
        <vt:lpwstr/>
      </vt:variant>
      <vt:variant>
        <vt:lpwstr>sub_103101</vt:lpwstr>
      </vt:variant>
      <vt:variant>
        <vt:i4>2949139</vt:i4>
      </vt:variant>
      <vt:variant>
        <vt:i4>447</vt:i4>
      </vt:variant>
      <vt:variant>
        <vt:i4>0</vt:i4>
      </vt:variant>
      <vt:variant>
        <vt:i4>5</vt:i4>
      </vt:variant>
      <vt:variant>
        <vt:lpwstr/>
      </vt:variant>
      <vt:variant>
        <vt:lpwstr>sub_1037</vt:lpwstr>
      </vt:variant>
      <vt:variant>
        <vt:i4>2883603</vt:i4>
      </vt:variant>
      <vt:variant>
        <vt:i4>444</vt:i4>
      </vt:variant>
      <vt:variant>
        <vt:i4>0</vt:i4>
      </vt:variant>
      <vt:variant>
        <vt:i4>5</vt:i4>
      </vt:variant>
      <vt:variant>
        <vt:lpwstr/>
      </vt:variant>
      <vt:variant>
        <vt:lpwstr>sub_1036</vt:lpwstr>
      </vt:variant>
      <vt:variant>
        <vt:i4>3080211</vt:i4>
      </vt:variant>
      <vt:variant>
        <vt:i4>441</vt:i4>
      </vt:variant>
      <vt:variant>
        <vt:i4>0</vt:i4>
      </vt:variant>
      <vt:variant>
        <vt:i4>5</vt:i4>
      </vt:variant>
      <vt:variant>
        <vt:lpwstr/>
      </vt:variant>
      <vt:variant>
        <vt:lpwstr>sub_10351</vt:lpwstr>
      </vt:variant>
      <vt:variant>
        <vt:i4>3014675</vt:i4>
      </vt:variant>
      <vt:variant>
        <vt:i4>438</vt:i4>
      </vt:variant>
      <vt:variant>
        <vt:i4>0</vt:i4>
      </vt:variant>
      <vt:variant>
        <vt:i4>5</vt:i4>
      </vt:variant>
      <vt:variant>
        <vt:lpwstr/>
      </vt:variant>
      <vt:variant>
        <vt:lpwstr>sub_10341</vt:lpwstr>
      </vt:variant>
      <vt:variant>
        <vt:i4>3014675</vt:i4>
      </vt:variant>
      <vt:variant>
        <vt:i4>435</vt:i4>
      </vt:variant>
      <vt:variant>
        <vt:i4>0</vt:i4>
      </vt:variant>
      <vt:variant>
        <vt:i4>5</vt:i4>
      </vt:variant>
      <vt:variant>
        <vt:lpwstr/>
      </vt:variant>
      <vt:variant>
        <vt:lpwstr>sub_1034</vt:lpwstr>
      </vt:variant>
      <vt:variant>
        <vt:i4>2686995</vt:i4>
      </vt:variant>
      <vt:variant>
        <vt:i4>432</vt:i4>
      </vt:variant>
      <vt:variant>
        <vt:i4>0</vt:i4>
      </vt:variant>
      <vt:variant>
        <vt:i4>5</vt:i4>
      </vt:variant>
      <vt:variant>
        <vt:lpwstr/>
      </vt:variant>
      <vt:variant>
        <vt:lpwstr>sub_1033</vt:lpwstr>
      </vt:variant>
      <vt:variant>
        <vt:i4>2621459</vt:i4>
      </vt:variant>
      <vt:variant>
        <vt:i4>429</vt:i4>
      </vt:variant>
      <vt:variant>
        <vt:i4>0</vt:i4>
      </vt:variant>
      <vt:variant>
        <vt:i4>5</vt:i4>
      </vt:variant>
      <vt:variant>
        <vt:lpwstr/>
      </vt:variant>
      <vt:variant>
        <vt:lpwstr>sub_1032</vt:lpwstr>
      </vt:variant>
      <vt:variant>
        <vt:i4>2818067</vt:i4>
      </vt:variant>
      <vt:variant>
        <vt:i4>426</vt:i4>
      </vt:variant>
      <vt:variant>
        <vt:i4>0</vt:i4>
      </vt:variant>
      <vt:variant>
        <vt:i4>5</vt:i4>
      </vt:variant>
      <vt:variant>
        <vt:lpwstr/>
      </vt:variant>
      <vt:variant>
        <vt:lpwstr>sub_1031</vt:lpwstr>
      </vt:variant>
      <vt:variant>
        <vt:i4>2818066</vt:i4>
      </vt:variant>
      <vt:variant>
        <vt:i4>423</vt:i4>
      </vt:variant>
      <vt:variant>
        <vt:i4>0</vt:i4>
      </vt:variant>
      <vt:variant>
        <vt:i4>5</vt:i4>
      </vt:variant>
      <vt:variant>
        <vt:lpwstr/>
      </vt:variant>
      <vt:variant>
        <vt:lpwstr>sub_1021</vt:lpwstr>
      </vt:variant>
      <vt:variant>
        <vt:i4>2228241</vt:i4>
      </vt:variant>
      <vt:variant>
        <vt:i4>420</vt:i4>
      </vt:variant>
      <vt:variant>
        <vt:i4>0</vt:i4>
      </vt:variant>
      <vt:variant>
        <vt:i4>5</vt:i4>
      </vt:variant>
      <vt:variant>
        <vt:lpwstr/>
      </vt:variant>
      <vt:variant>
        <vt:lpwstr>sub_1018</vt:lpwstr>
      </vt:variant>
      <vt:variant>
        <vt:i4>2621457</vt:i4>
      </vt:variant>
      <vt:variant>
        <vt:i4>417</vt:i4>
      </vt:variant>
      <vt:variant>
        <vt:i4>0</vt:i4>
      </vt:variant>
      <vt:variant>
        <vt:i4>5</vt:i4>
      </vt:variant>
      <vt:variant>
        <vt:lpwstr/>
      </vt:variant>
      <vt:variant>
        <vt:lpwstr>sub_1012</vt:lpwstr>
      </vt:variant>
      <vt:variant>
        <vt:i4>2818065</vt:i4>
      </vt:variant>
      <vt:variant>
        <vt:i4>414</vt:i4>
      </vt:variant>
      <vt:variant>
        <vt:i4>0</vt:i4>
      </vt:variant>
      <vt:variant>
        <vt:i4>5</vt:i4>
      </vt:variant>
      <vt:variant>
        <vt:lpwstr/>
      </vt:variant>
      <vt:variant>
        <vt:lpwstr>sub_1011</vt:lpwstr>
      </vt:variant>
      <vt:variant>
        <vt:i4>2752529</vt:i4>
      </vt:variant>
      <vt:variant>
        <vt:i4>411</vt:i4>
      </vt:variant>
      <vt:variant>
        <vt:i4>0</vt:i4>
      </vt:variant>
      <vt:variant>
        <vt:i4>5</vt:i4>
      </vt:variant>
      <vt:variant>
        <vt:lpwstr/>
      </vt:variant>
      <vt:variant>
        <vt:lpwstr>sub_2222</vt:lpwstr>
      </vt:variant>
      <vt:variant>
        <vt:i4>2752529</vt:i4>
      </vt:variant>
      <vt:variant>
        <vt:i4>408</vt:i4>
      </vt:variant>
      <vt:variant>
        <vt:i4>0</vt:i4>
      </vt:variant>
      <vt:variant>
        <vt:i4>5</vt:i4>
      </vt:variant>
      <vt:variant>
        <vt:lpwstr/>
      </vt:variant>
      <vt:variant>
        <vt:lpwstr>sub_1111</vt:lpwstr>
      </vt:variant>
      <vt:variant>
        <vt:i4>3539006</vt:i4>
      </vt:variant>
      <vt:variant>
        <vt:i4>405</vt:i4>
      </vt:variant>
      <vt:variant>
        <vt:i4>0</vt:i4>
      </vt:variant>
      <vt:variant>
        <vt:i4>5</vt:i4>
      </vt:variant>
      <vt:variant>
        <vt:lpwstr>consultantplus://offline/ref=D99962332398DCFD73A9A66DBE2A7F7E5F457DD429B9E02BF5B3BDEDFE1850E09E7B5653QA2DN</vt:lpwstr>
      </vt:variant>
      <vt:variant>
        <vt:lpwstr/>
      </vt:variant>
      <vt:variant>
        <vt:i4>4849755</vt:i4>
      </vt:variant>
      <vt:variant>
        <vt:i4>402</vt:i4>
      </vt:variant>
      <vt:variant>
        <vt:i4>0</vt:i4>
      </vt:variant>
      <vt:variant>
        <vt:i4>5</vt:i4>
      </vt:variant>
      <vt:variant>
        <vt:lpwstr>consultantplus://offline/ref=EA90B51517C3E26B5B34E53AE2BEE5AC2ECBA73608C3B46E8D0137027Cr6hEQ</vt:lpwstr>
      </vt:variant>
      <vt:variant>
        <vt:lpwstr/>
      </vt:variant>
      <vt:variant>
        <vt:i4>2293863</vt:i4>
      </vt:variant>
      <vt:variant>
        <vt:i4>399</vt:i4>
      </vt:variant>
      <vt:variant>
        <vt:i4>0</vt:i4>
      </vt:variant>
      <vt:variant>
        <vt:i4>5</vt:i4>
      </vt:variant>
      <vt:variant>
        <vt:lpwstr>consultantplus://offline/ref=05739B8DE1268ADA6162A71C463B067C4BDAF818B26117CDDA9A21DB6F49FDC29FE14159C0A28FBC56W0P</vt:lpwstr>
      </vt:variant>
      <vt:variant>
        <vt:lpwstr/>
      </vt:variant>
      <vt:variant>
        <vt:i4>2555943</vt:i4>
      </vt:variant>
      <vt:variant>
        <vt:i4>396</vt:i4>
      </vt:variant>
      <vt:variant>
        <vt:i4>0</vt:i4>
      </vt:variant>
      <vt:variant>
        <vt:i4>5</vt:i4>
      </vt:variant>
      <vt:variant>
        <vt:lpwstr>http://www.consultant.ru/cons/cgi/online.cgi?req=doc&amp;base=LAW&amp;n=201379&amp;rnd=244973.206699772&amp;dst=100607&amp;fld=134</vt:lpwstr>
      </vt:variant>
      <vt:variant>
        <vt:lpwstr/>
      </vt:variant>
      <vt:variant>
        <vt:i4>2359330</vt:i4>
      </vt:variant>
      <vt:variant>
        <vt:i4>393</vt:i4>
      </vt:variant>
      <vt:variant>
        <vt:i4>0</vt:i4>
      </vt:variant>
      <vt:variant>
        <vt:i4>5</vt:i4>
      </vt:variant>
      <vt:variant>
        <vt:lpwstr>http://www.consultant.ru/cons/cgi/online.cgi?req=doc&amp;base=LAW&amp;n=201379&amp;rnd=244973.912913365&amp;dst=100611&amp;fld=134</vt:lpwstr>
      </vt:variant>
      <vt:variant>
        <vt:lpwstr/>
      </vt:variant>
      <vt:variant>
        <vt:i4>1507359</vt:i4>
      </vt:variant>
      <vt:variant>
        <vt:i4>390</vt:i4>
      </vt:variant>
      <vt:variant>
        <vt:i4>0</vt:i4>
      </vt:variant>
      <vt:variant>
        <vt:i4>5</vt:i4>
      </vt:variant>
      <vt:variant>
        <vt:lpwstr>http://www.consultant.ru/cons/cgi/online.cgi?req=doc&amp;base=LAW&amp;n=201379&amp;rnd=244973.30130636&amp;dst=100609&amp;fld=134</vt:lpwstr>
      </vt:variant>
      <vt:variant>
        <vt:lpwstr/>
      </vt:variant>
      <vt:variant>
        <vt:i4>2162727</vt:i4>
      </vt:variant>
      <vt:variant>
        <vt:i4>387</vt:i4>
      </vt:variant>
      <vt:variant>
        <vt:i4>0</vt:i4>
      </vt:variant>
      <vt:variant>
        <vt:i4>5</vt:i4>
      </vt:variant>
      <vt:variant>
        <vt:lpwstr>http://www.consultant.ru/cons/cgi/online.cgi?req=doc&amp;base=LAW&amp;n=201379&amp;rnd=244973.3111321117&amp;dst=100611&amp;fld=134</vt:lpwstr>
      </vt:variant>
      <vt:variant>
        <vt:lpwstr/>
      </vt:variant>
      <vt:variant>
        <vt:i4>2555943</vt:i4>
      </vt:variant>
      <vt:variant>
        <vt:i4>384</vt:i4>
      </vt:variant>
      <vt:variant>
        <vt:i4>0</vt:i4>
      </vt:variant>
      <vt:variant>
        <vt:i4>5</vt:i4>
      </vt:variant>
      <vt:variant>
        <vt:lpwstr>http://www.consultant.ru/cons/cgi/online.cgi?req=doc&amp;base=LAW&amp;n=201379&amp;rnd=244973.2752920470&amp;dst=100609&amp;fld=134</vt:lpwstr>
      </vt:variant>
      <vt:variant>
        <vt:lpwstr/>
      </vt:variant>
      <vt:variant>
        <vt:i4>8126584</vt:i4>
      </vt:variant>
      <vt:variant>
        <vt:i4>381</vt:i4>
      </vt:variant>
      <vt:variant>
        <vt:i4>0</vt:i4>
      </vt:variant>
      <vt:variant>
        <vt:i4>5</vt:i4>
      </vt:variant>
      <vt:variant>
        <vt:lpwstr>http://www.consultant.ru/cons/cgi/online.cgi?req=doc&amp;base=LAW&amp;n=201501&amp;rnd=244973.465114506</vt:lpwstr>
      </vt:variant>
      <vt:variant>
        <vt:lpwstr/>
      </vt:variant>
      <vt:variant>
        <vt:i4>8257653</vt:i4>
      </vt:variant>
      <vt:variant>
        <vt:i4>378</vt:i4>
      </vt:variant>
      <vt:variant>
        <vt:i4>0</vt:i4>
      </vt:variant>
      <vt:variant>
        <vt:i4>5</vt:i4>
      </vt:variant>
      <vt:variant>
        <vt:lpwstr>http://www.consultant.ru/cons/cgi/online.cgi?req=doc&amp;base=LAW&amp;n=201501&amp;rnd=244973.55327294</vt:lpwstr>
      </vt:variant>
      <vt:variant>
        <vt:lpwstr/>
      </vt:variant>
      <vt:variant>
        <vt:i4>1572890</vt:i4>
      </vt:variant>
      <vt:variant>
        <vt:i4>375</vt:i4>
      </vt:variant>
      <vt:variant>
        <vt:i4>0</vt:i4>
      </vt:variant>
      <vt:variant>
        <vt:i4>5</vt:i4>
      </vt:variant>
      <vt:variant>
        <vt:lpwstr>http://www.consultant.ru/cons/cgi/online.cgi?req=doc&amp;base=LAW&amp;n=201379&amp;rnd=244973.2625013344&amp;dst=1599&amp;fld=134</vt:lpwstr>
      </vt:variant>
      <vt:variant>
        <vt:lpwstr/>
      </vt:variant>
      <vt:variant>
        <vt:i4>2687020</vt:i4>
      </vt:variant>
      <vt:variant>
        <vt:i4>372</vt:i4>
      </vt:variant>
      <vt:variant>
        <vt:i4>0</vt:i4>
      </vt:variant>
      <vt:variant>
        <vt:i4>5</vt:i4>
      </vt:variant>
      <vt:variant>
        <vt:lpwstr>http://www.consultant.ru/cons/cgi/online.cgi?req=doc&amp;base=LAW&amp;n=201379&amp;rnd=244973.268129885&amp;dst=100766&amp;fld=134</vt:lpwstr>
      </vt:variant>
      <vt:variant>
        <vt:lpwstr/>
      </vt:variant>
      <vt:variant>
        <vt:i4>1310736</vt:i4>
      </vt:variant>
      <vt:variant>
        <vt:i4>369</vt:i4>
      </vt:variant>
      <vt:variant>
        <vt:i4>0</vt:i4>
      </vt:variant>
      <vt:variant>
        <vt:i4>5</vt:i4>
      </vt:variant>
      <vt:variant>
        <vt:lpwstr>http://www.consultant.ru/cons/cgi/online.cgi?req=doc&amp;base=LAW&amp;n=201379&amp;rnd=244973.12526041&amp;dst=101403&amp;fld=134</vt:lpwstr>
      </vt:variant>
      <vt:variant>
        <vt:lpwstr/>
      </vt:variant>
      <vt:variant>
        <vt:i4>2097193</vt:i4>
      </vt:variant>
      <vt:variant>
        <vt:i4>366</vt:i4>
      </vt:variant>
      <vt:variant>
        <vt:i4>0</vt:i4>
      </vt:variant>
      <vt:variant>
        <vt:i4>5</vt:i4>
      </vt:variant>
      <vt:variant>
        <vt:lpwstr>http://www.consultant.ru/cons/cgi/online.cgi?req=doc&amp;base=LAW&amp;n=201379&amp;rnd=244973.190023103&amp;dst=100773&amp;fld=134</vt:lpwstr>
      </vt:variant>
      <vt:variant>
        <vt:lpwstr/>
      </vt:variant>
      <vt:variant>
        <vt:i4>3014690</vt:i4>
      </vt:variant>
      <vt:variant>
        <vt:i4>363</vt:i4>
      </vt:variant>
      <vt:variant>
        <vt:i4>0</vt:i4>
      </vt:variant>
      <vt:variant>
        <vt:i4>5</vt:i4>
      </vt:variant>
      <vt:variant>
        <vt:lpwstr>http://www.consultant.ru/cons/cgi/online.cgi?req=doc&amp;base=LAW&amp;n=201379&amp;rnd=244973.2434227718&amp;dst=100771&amp;fld=134</vt:lpwstr>
      </vt:variant>
      <vt:variant>
        <vt:lpwstr/>
      </vt:variant>
      <vt:variant>
        <vt:i4>2097187</vt:i4>
      </vt:variant>
      <vt:variant>
        <vt:i4>360</vt:i4>
      </vt:variant>
      <vt:variant>
        <vt:i4>0</vt:i4>
      </vt:variant>
      <vt:variant>
        <vt:i4>5</vt:i4>
      </vt:variant>
      <vt:variant>
        <vt:lpwstr>http://www.consultant.ru/cons/cgi/online.cgi?req=doc&amp;base=LAW&amp;n=201379&amp;rnd=244973.188964095&amp;dst=100765&amp;fld=134</vt:lpwstr>
      </vt:variant>
      <vt:variant>
        <vt:lpwstr/>
      </vt:variant>
      <vt:variant>
        <vt:i4>6815851</vt:i4>
      </vt:variant>
      <vt:variant>
        <vt:i4>357</vt:i4>
      </vt:variant>
      <vt:variant>
        <vt:i4>0</vt:i4>
      </vt:variant>
      <vt:variant>
        <vt:i4>5</vt:i4>
      </vt:variant>
      <vt:variant>
        <vt:lpwstr>http://www.consultant.ru/cons/cgi/online.cgi?req=doc&amp;base=LAW&amp;n=201379&amp;rnd=244973.411423312&amp;dst=327&amp;fld=134</vt:lpwstr>
      </vt:variant>
      <vt:variant>
        <vt:lpwstr/>
      </vt:variant>
      <vt:variant>
        <vt:i4>2162731</vt:i4>
      </vt:variant>
      <vt:variant>
        <vt:i4>354</vt:i4>
      </vt:variant>
      <vt:variant>
        <vt:i4>0</vt:i4>
      </vt:variant>
      <vt:variant>
        <vt:i4>5</vt:i4>
      </vt:variant>
      <vt:variant>
        <vt:lpwstr>http://www.consultant.ru/cons/cgi/online.cgi?req=doc&amp;base=LAW&amp;n=201379&amp;rnd=244973.258942955&amp;dst=101074&amp;fld=134</vt:lpwstr>
      </vt:variant>
      <vt:variant>
        <vt:lpwstr/>
      </vt:variant>
      <vt:variant>
        <vt:i4>2752557</vt:i4>
      </vt:variant>
      <vt:variant>
        <vt:i4>351</vt:i4>
      </vt:variant>
      <vt:variant>
        <vt:i4>0</vt:i4>
      </vt:variant>
      <vt:variant>
        <vt:i4>5</vt:i4>
      </vt:variant>
      <vt:variant>
        <vt:lpwstr>http://www.consultant.ru/cons/cgi/online.cgi?req=doc&amp;base=LAW&amp;n=201379&amp;rnd=244973.257529965&amp;dst=100893&amp;fld=134</vt:lpwstr>
      </vt:variant>
      <vt:variant>
        <vt:lpwstr/>
      </vt:variant>
      <vt:variant>
        <vt:i4>5832789</vt:i4>
      </vt:variant>
      <vt:variant>
        <vt:i4>348</vt:i4>
      </vt:variant>
      <vt:variant>
        <vt:i4>0</vt:i4>
      </vt:variant>
      <vt:variant>
        <vt:i4>5</vt:i4>
      </vt:variant>
      <vt:variant>
        <vt:lpwstr>http://www.consultant.ru/cons/cgi/online.cgi?req=doc&amp;base=LAW&amp;n=201379&amp;rnd=244973.2570117978&amp;dst=278&amp;fld=134</vt:lpwstr>
      </vt:variant>
      <vt:variant>
        <vt:lpwstr/>
      </vt:variant>
      <vt:variant>
        <vt:i4>7143520</vt:i4>
      </vt:variant>
      <vt:variant>
        <vt:i4>345</vt:i4>
      </vt:variant>
      <vt:variant>
        <vt:i4>0</vt:i4>
      </vt:variant>
      <vt:variant>
        <vt:i4>5</vt:i4>
      </vt:variant>
      <vt:variant>
        <vt:lpwstr>http://www.consultant.ru/cons/cgi/online.cgi?req=doc&amp;base=LAW&amp;n=201379&amp;rnd=244973.52683773&amp;dst=217&amp;fld=134</vt:lpwstr>
      </vt:variant>
      <vt:variant>
        <vt:lpwstr/>
      </vt:variant>
      <vt:variant>
        <vt:i4>1572880</vt:i4>
      </vt:variant>
      <vt:variant>
        <vt:i4>342</vt:i4>
      </vt:variant>
      <vt:variant>
        <vt:i4>0</vt:i4>
      </vt:variant>
      <vt:variant>
        <vt:i4>5</vt:i4>
      </vt:variant>
      <vt:variant>
        <vt:lpwstr>http://www.consultant.ru/cons/cgi/online.cgi?req=doc&amp;base=LAW&amp;n=201379&amp;rnd=244973.232549638&amp;dst=1258&amp;fld=134</vt:lpwstr>
      </vt:variant>
      <vt:variant>
        <vt:lpwstr/>
      </vt:variant>
      <vt:variant>
        <vt:i4>1114138</vt:i4>
      </vt:variant>
      <vt:variant>
        <vt:i4>339</vt:i4>
      </vt:variant>
      <vt:variant>
        <vt:i4>0</vt:i4>
      </vt:variant>
      <vt:variant>
        <vt:i4>5</vt:i4>
      </vt:variant>
      <vt:variant>
        <vt:lpwstr>http://www.consultant.ru/cons/cgi/online.cgi?req=doc&amp;base=LAW&amp;n=201379&amp;rnd=244973.1863626198&amp;dst=1257&amp;fld=134</vt:lpwstr>
      </vt:variant>
      <vt:variant>
        <vt:lpwstr/>
      </vt:variant>
      <vt:variant>
        <vt:i4>5439569</vt:i4>
      </vt:variant>
      <vt:variant>
        <vt:i4>336</vt:i4>
      </vt:variant>
      <vt:variant>
        <vt:i4>0</vt:i4>
      </vt:variant>
      <vt:variant>
        <vt:i4>5</vt:i4>
      </vt:variant>
      <vt:variant>
        <vt:lpwstr>http://www.consultant.ru/cons/cgi/online.cgi?req=doc&amp;base=LAW&amp;n=201379&amp;rnd=244973.2160232447&amp;dst=377&amp;fld=134</vt:lpwstr>
      </vt:variant>
      <vt:variant>
        <vt:lpwstr/>
      </vt:variant>
      <vt:variant>
        <vt:i4>6488164</vt:i4>
      </vt:variant>
      <vt:variant>
        <vt:i4>333</vt:i4>
      </vt:variant>
      <vt:variant>
        <vt:i4>0</vt:i4>
      </vt:variant>
      <vt:variant>
        <vt:i4>5</vt:i4>
      </vt:variant>
      <vt:variant>
        <vt:lpwstr>http://www.consultant.ru/cons/cgi/online.cgi?req=doc&amp;base=LAW&amp;n=201379&amp;rnd=244973.161619900&amp;dst=376&amp;fld=134</vt:lpwstr>
      </vt:variant>
      <vt:variant>
        <vt:lpwstr/>
      </vt:variant>
      <vt:variant>
        <vt:i4>6488175</vt:i4>
      </vt:variant>
      <vt:variant>
        <vt:i4>330</vt:i4>
      </vt:variant>
      <vt:variant>
        <vt:i4>0</vt:i4>
      </vt:variant>
      <vt:variant>
        <vt:i4>5</vt:i4>
      </vt:variant>
      <vt:variant>
        <vt:lpwstr>http://www.consultant.ru/cons/cgi/online.cgi?req=doc&amp;base=LAW&amp;n=201379&amp;rnd=244973.11754631&amp;dst=284&amp;fld=134</vt:lpwstr>
      </vt:variant>
      <vt:variant>
        <vt:lpwstr/>
      </vt:variant>
      <vt:variant>
        <vt:i4>5963856</vt:i4>
      </vt:variant>
      <vt:variant>
        <vt:i4>327</vt:i4>
      </vt:variant>
      <vt:variant>
        <vt:i4>0</vt:i4>
      </vt:variant>
      <vt:variant>
        <vt:i4>5</vt:i4>
      </vt:variant>
      <vt:variant>
        <vt:lpwstr>http://www.consultant.ru/cons/cgi/online.cgi?req=doc&amp;base=LAW&amp;n=201379&amp;rnd=244973.1826927838&amp;dst=283&amp;fld=134</vt:lpwstr>
      </vt:variant>
      <vt:variant>
        <vt:lpwstr/>
      </vt:variant>
      <vt:variant>
        <vt:i4>5767260</vt:i4>
      </vt:variant>
      <vt:variant>
        <vt:i4>324</vt:i4>
      </vt:variant>
      <vt:variant>
        <vt:i4>0</vt:i4>
      </vt:variant>
      <vt:variant>
        <vt:i4>5</vt:i4>
      </vt:variant>
      <vt:variant>
        <vt:lpwstr>http://www.consultant.ru/cons/cgi/online.cgi?req=doc&amp;base=LAW&amp;n=201379&amp;rnd=244973.2269724750&amp;dst=282&amp;fld=134</vt:lpwstr>
      </vt:variant>
      <vt:variant>
        <vt:lpwstr/>
      </vt:variant>
      <vt:variant>
        <vt:i4>7012448</vt:i4>
      </vt:variant>
      <vt:variant>
        <vt:i4>321</vt:i4>
      </vt:variant>
      <vt:variant>
        <vt:i4>0</vt:i4>
      </vt:variant>
      <vt:variant>
        <vt:i4>5</vt:i4>
      </vt:variant>
      <vt:variant>
        <vt:lpwstr>http://www.consultant.ru/cons/cgi/online.cgi?req=doc&amp;base=LAW&amp;n=201379&amp;rnd=244973.125275445&amp;dst=279&amp;fld=134</vt:lpwstr>
      </vt:variant>
      <vt:variant>
        <vt:lpwstr/>
      </vt:variant>
      <vt:variant>
        <vt:i4>5308500</vt:i4>
      </vt:variant>
      <vt:variant>
        <vt:i4>318</vt:i4>
      </vt:variant>
      <vt:variant>
        <vt:i4>0</vt:i4>
      </vt:variant>
      <vt:variant>
        <vt:i4>5</vt:i4>
      </vt:variant>
      <vt:variant>
        <vt:lpwstr>http://www.consultant.ru/cons/cgi/online.cgi?req=doc&amp;base=LAW&amp;n=201379&amp;rnd=244973.2909424515&amp;dst=217&amp;fld=134</vt:lpwstr>
      </vt:variant>
      <vt:variant>
        <vt:lpwstr/>
      </vt:variant>
      <vt:variant>
        <vt:i4>5242969</vt:i4>
      </vt:variant>
      <vt:variant>
        <vt:i4>315</vt:i4>
      </vt:variant>
      <vt:variant>
        <vt:i4>0</vt:i4>
      </vt:variant>
      <vt:variant>
        <vt:i4>5</vt:i4>
      </vt:variant>
      <vt:variant>
        <vt:lpwstr>http://www.consultant.ru/cons/cgi/online.cgi?req=doc&amp;base=LAW&amp;n=201379&amp;rnd=244973.2743320722&amp;dst=287&amp;fld=134</vt:lpwstr>
      </vt:variant>
      <vt:variant>
        <vt:lpwstr/>
      </vt:variant>
      <vt:variant>
        <vt:i4>5505118</vt:i4>
      </vt:variant>
      <vt:variant>
        <vt:i4>312</vt:i4>
      </vt:variant>
      <vt:variant>
        <vt:i4>0</vt:i4>
      </vt:variant>
      <vt:variant>
        <vt:i4>5</vt:i4>
      </vt:variant>
      <vt:variant>
        <vt:lpwstr>http://www.consultant.ru/cons/cgi/online.cgi?req=doc&amp;base=LAW&amp;n=201379&amp;rnd=244973.3209114962&amp;dst=281&amp;fld=134</vt:lpwstr>
      </vt:variant>
      <vt:variant>
        <vt:lpwstr/>
      </vt:variant>
      <vt:variant>
        <vt:i4>5636189</vt:i4>
      </vt:variant>
      <vt:variant>
        <vt:i4>309</vt:i4>
      </vt:variant>
      <vt:variant>
        <vt:i4>0</vt:i4>
      </vt:variant>
      <vt:variant>
        <vt:i4>5</vt:i4>
      </vt:variant>
      <vt:variant>
        <vt:lpwstr>http://www.consultant.ru/cons/cgi/online.cgi?req=doc&amp;base=LAW&amp;n=201379&amp;rnd=244973.2066117217&amp;dst=280&amp;fld=134</vt:lpwstr>
      </vt:variant>
      <vt:variant>
        <vt:lpwstr/>
      </vt:variant>
      <vt:variant>
        <vt:i4>6357100</vt:i4>
      </vt:variant>
      <vt:variant>
        <vt:i4>306</vt:i4>
      </vt:variant>
      <vt:variant>
        <vt:i4>0</vt:i4>
      </vt:variant>
      <vt:variant>
        <vt:i4>5</vt:i4>
      </vt:variant>
      <vt:variant>
        <vt:lpwstr>http://www.consultant.ru/cons/cgi/online.cgi?req=doc&amp;base=LAW&amp;n=201379&amp;rnd=244973.78669052&amp;dst=279&amp;fld=134</vt:lpwstr>
      </vt:variant>
      <vt:variant>
        <vt:lpwstr/>
      </vt:variant>
      <vt:variant>
        <vt:i4>4456518</vt:i4>
      </vt:variant>
      <vt:variant>
        <vt:i4>303</vt:i4>
      </vt:variant>
      <vt:variant>
        <vt:i4>0</vt:i4>
      </vt:variant>
      <vt:variant>
        <vt:i4>5</vt:i4>
      </vt:variant>
      <vt:variant>
        <vt:lpwstr>http://www.consultant.ru/cons/cgi/online.cgi?req=doc&amp;base=LAW&amp;n=201501&amp;rnd=244973.1543920877</vt:lpwstr>
      </vt:variant>
      <vt:variant>
        <vt:lpwstr/>
      </vt:variant>
      <vt:variant>
        <vt:i4>4849742</vt:i4>
      </vt:variant>
      <vt:variant>
        <vt:i4>300</vt:i4>
      </vt:variant>
      <vt:variant>
        <vt:i4>0</vt:i4>
      </vt:variant>
      <vt:variant>
        <vt:i4>5</vt:i4>
      </vt:variant>
      <vt:variant>
        <vt:lpwstr>http://www.consultant.ru/cons/cgi/online.cgi?req=doc&amp;base=LAW&amp;n=201286&amp;rnd=244973.3215822838</vt:lpwstr>
      </vt:variant>
      <vt:variant>
        <vt:lpwstr/>
      </vt:variant>
      <vt:variant>
        <vt:i4>2359339</vt:i4>
      </vt:variant>
      <vt:variant>
        <vt:i4>297</vt:i4>
      </vt:variant>
      <vt:variant>
        <vt:i4>0</vt:i4>
      </vt:variant>
      <vt:variant>
        <vt:i4>5</vt:i4>
      </vt:variant>
      <vt:variant>
        <vt:lpwstr>http://www.consultant.ru/cons/cgi/online.cgi?req=doc&amp;base=LAW&amp;n=200215&amp;rnd=244973.294488569&amp;dst=100115&amp;fld=134</vt:lpwstr>
      </vt:variant>
      <vt:variant>
        <vt:lpwstr/>
      </vt:variant>
      <vt:variant>
        <vt:i4>6946922</vt:i4>
      </vt:variant>
      <vt:variant>
        <vt:i4>294</vt:i4>
      </vt:variant>
      <vt:variant>
        <vt:i4>0</vt:i4>
      </vt:variant>
      <vt:variant>
        <vt:i4>5</vt:i4>
      </vt:variant>
      <vt:variant>
        <vt:lpwstr>http://www.consultant.ru/cons/cgi/online.cgi?req=doc&amp;base=LAW&amp;n=201379&amp;rnd=244973.205197822&amp;dst=433&amp;fld=134</vt:lpwstr>
      </vt:variant>
      <vt:variant>
        <vt:lpwstr/>
      </vt:variant>
      <vt:variant>
        <vt:i4>3080234</vt:i4>
      </vt:variant>
      <vt:variant>
        <vt:i4>291</vt:i4>
      </vt:variant>
      <vt:variant>
        <vt:i4>0</vt:i4>
      </vt:variant>
      <vt:variant>
        <vt:i4>5</vt:i4>
      </vt:variant>
      <vt:variant>
        <vt:lpwstr>http://www.consultant.ru/cons/cgi/online.cgi?req=doc&amp;base=LAW&amp;n=201379&amp;rnd=244973.286523316&amp;dst=100866&amp;fld=134</vt:lpwstr>
      </vt:variant>
      <vt:variant>
        <vt:lpwstr/>
      </vt:variant>
      <vt:variant>
        <vt:i4>1376282</vt:i4>
      </vt:variant>
      <vt:variant>
        <vt:i4>288</vt:i4>
      </vt:variant>
      <vt:variant>
        <vt:i4>0</vt:i4>
      </vt:variant>
      <vt:variant>
        <vt:i4>5</vt:i4>
      </vt:variant>
      <vt:variant>
        <vt:lpwstr>http://www.consultant.ru/cons/cgi/online.cgi?req=doc&amp;base=LAW&amp;n=201379&amp;rnd=244973.22481924&amp;dst=100866&amp;fld=134</vt:lpwstr>
      </vt:variant>
      <vt:variant>
        <vt:lpwstr/>
      </vt:variant>
      <vt:variant>
        <vt:i4>7274598</vt:i4>
      </vt:variant>
      <vt:variant>
        <vt:i4>285</vt:i4>
      </vt:variant>
      <vt:variant>
        <vt:i4>0</vt:i4>
      </vt:variant>
      <vt:variant>
        <vt:i4>5</vt:i4>
      </vt:variant>
      <vt:variant>
        <vt:lpwstr>http://www.consultant.ru/cons/cgi/online.cgi?req=doc&amp;base=LAW&amp;n=189144&amp;rnd=244973.136551652&amp;dst=170&amp;fld=134</vt:lpwstr>
      </vt:variant>
      <vt:variant>
        <vt:lpwstr/>
      </vt:variant>
      <vt:variant>
        <vt:i4>5832791</vt:i4>
      </vt:variant>
      <vt:variant>
        <vt:i4>282</vt:i4>
      </vt:variant>
      <vt:variant>
        <vt:i4>0</vt:i4>
      </vt:variant>
      <vt:variant>
        <vt:i4>5</vt:i4>
      </vt:variant>
      <vt:variant>
        <vt:lpwstr>http://www.consultant.ru/cons/cgi/online.cgi?req=doc&amp;base=LAW&amp;n=201286&amp;rnd=244973.2187226442&amp;dst=645&amp;fld=134</vt:lpwstr>
      </vt:variant>
      <vt:variant>
        <vt:lpwstr/>
      </vt:variant>
      <vt:variant>
        <vt:i4>6946927</vt:i4>
      </vt:variant>
      <vt:variant>
        <vt:i4>279</vt:i4>
      </vt:variant>
      <vt:variant>
        <vt:i4>0</vt:i4>
      </vt:variant>
      <vt:variant>
        <vt:i4>5</vt:i4>
      </vt:variant>
      <vt:variant>
        <vt:lpwstr>http://www.consultant.ru/cons/cgi/online.cgi?req=doc&amp;base=LAW&amp;n=189144&amp;rnd=244973.898718731&amp;dst=158&amp;fld=134</vt:lpwstr>
      </vt:variant>
      <vt:variant>
        <vt:lpwstr/>
      </vt:variant>
      <vt:variant>
        <vt:i4>5898329</vt:i4>
      </vt:variant>
      <vt:variant>
        <vt:i4>276</vt:i4>
      </vt:variant>
      <vt:variant>
        <vt:i4>0</vt:i4>
      </vt:variant>
      <vt:variant>
        <vt:i4>5</vt:i4>
      </vt:variant>
      <vt:variant>
        <vt:lpwstr>http://www.consultant.ru/cons/cgi/online.cgi?req=doc&amp;base=LAW&amp;n=201379&amp;rnd=244973.1072620885&amp;dst=170&amp;fld=134</vt:lpwstr>
      </vt:variant>
      <vt:variant>
        <vt:lpwstr/>
      </vt:variant>
      <vt:variant>
        <vt:i4>2490405</vt:i4>
      </vt:variant>
      <vt:variant>
        <vt:i4>273</vt:i4>
      </vt:variant>
      <vt:variant>
        <vt:i4>0</vt:i4>
      </vt:variant>
      <vt:variant>
        <vt:i4>5</vt:i4>
      </vt:variant>
      <vt:variant>
        <vt:lpwstr>http://www.consultant.ru/cons/cgi/online.cgi?req=doc&amp;base=LAW&amp;n=201379&amp;rnd=244973.626515866&amp;dst=100854&amp;fld=134</vt:lpwstr>
      </vt:variant>
      <vt:variant>
        <vt:lpwstr/>
      </vt:variant>
      <vt:variant>
        <vt:i4>5308496</vt:i4>
      </vt:variant>
      <vt:variant>
        <vt:i4>270</vt:i4>
      </vt:variant>
      <vt:variant>
        <vt:i4>0</vt:i4>
      </vt:variant>
      <vt:variant>
        <vt:i4>5</vt:i4>
      </vt:variant>
      <vt:variant>
        <vt:lpwstr>http://www.consultant.ru/cons/cgi/online.cgi?req=doc&amp;base=LAW&amp;n=189144&amp;rnd=244973.1487616265&amp;dst=114&amp;fld=134</vt:lpwstr>
      </vt:variant>
      <vt:variant>
        <vt:lpwstr/>
      </vt:variant>
      <vt:variant>
        <vt:i4>2162727</vt:i4>
      </vt:variant>
      <vt:variant>
        <vt:i4>267</vt:i4>
      </vt:variant>
      <vt:variant>
        <vt:i4>0</vt:i4>
      </vt:variant>
      <vt:variant>
        <vt:i4>5</vt:i4>
      </vt:variant>
      <vt:variant>
        <vt:lpwstr>http://www.consultant.ru/cons/cgi/online.cgi?req=doc&amp;base=LAW&amp;n=119995&amp;rnd=244973.2780721275&amp;dst=100008&amp;fld=134</vt:lpwstr>
      </vt:variant>
      <vt:variant>
        <vt:lpwstr/>
      </vt:variant>
      <vt:variant>
        <vt:i4>2162735</vt:i4>
      </vt:variant>
      <vt:variant>
        <vt:i4>264</vt:i4>
      </vt:variant>
      <vt:variant>
        <vt:i4>0</vt:i4>
      </vt:variant>
      <vt:variant>
        <vt:i4>5</vt:i4>
      </vt:variant>
      <vt:variant>
        <vt:lpwstr>http://www.consultant.ru/cons/cgi/online.cgi?req=doc&amp;base=LAW&amp;n=201379&amp;rnd=244973.494522607&amp;dst=101120&amp;fld=134</vt:lpwstr>
      </vt:variant>
      <vt:variant>
        <vt:lpwstr/>
      </vt:variant>
      <vt:variant>
        <vt:i4>2293800</vt:i4>
      </vt:variant>
      <vt:variant>
        <vt:i4>261</vt:i4>
      </vt:variant>
      <vt:variant>
        <vt:i4>0</vt:i4>
      </vt:variant>
      <vt:variant>
        <vt:i4>5</vt:i4>
      </vt:variant>
      <vt:variant>
        <vt:lpwstr>http://www.consultant.ru/cons/cgi/online.cgi?req=doc&amp;base=LAW&amp;n=126349&amp;rnd=244973.607718444&amp;dst=100105&amp;fld=134</vt:lpwstr>
      </vt:variant>
      <vt:variant>
        <vt:lpwstr/>
      </vt:variant>
      <vt:variant>
        <vt:i4>6160476</vt:i4>
      </vt:variant>
      <vt:variant>
        <vt:i4>258</vt:i4>
      </vt:variant>
      <vt:variant>
        <vt:i4>0</vt:i4>
      </vt:variant>
      <vt:variant>
        <vt:i4>5</vt:i4>
      </vt:variant>
      <vt:variant>
        <vt:lpwstr>http://www.consultant.ru/cons/cgi/online.cgi?req=doc&amp;base=LAW&amp;n=201379&amp;rnd=244973.2912719445&amp;dst=330&amp;fld=134</vt:lpwstr>
      </vt:variant>
      <vt:variant>
        <vt:lpwstr/>
      </vt:variant>
      <vt:variant>
        <vt:i4>6422631</vt:i4>
      </vt:variant>
      <vt:variant>
        <vt:i4>255</vt:i4>
      </vt:variant>
      <vt:variant>
        <vt:i4>0</vt:i4>
      </vt:variant>
      <vt:variant>
        <vt:i4>5</vt:i4>
      </vt:variant>
      <vt:variant>
        <vt:lpwstr>http://www.consultant.ru/cons/cgi/online.cgi?req=doc&amp;base=LAW&amp;n=201379&amp;rnd=244973.273088733&amp;dst=330&amp;fld=134</vt:lpwstr>
      </vt:variant>
      <vt:variant>
        <vt:lpwstr/>
      </vt:variant>
      <vt:variant>
        <vt:i4>6619232</vt:i4>
      </vt:variant>
      <vt:variant>
        <vt:i4>252</vt:i4>
      </vt:variant>
      <vt:variant>
        <vt:i4>0</vt:i4>
      </vt:variant>
      <vt:variant>
        <vt:i4>5</vt:i4>
      </vt:variant>
      <vt:variant>
        <vt:lpwstr>http://www.consultant.ru/cons/cgi/online.cgi?req=doc&amp;base=LAW&amp;n=90213&amp;rnd=244973.1051920070&amp;dst=100028&amp;fld=134</vt:lpwstr>
      </vt:variant>
      <vt:variant>
        <vt:lpwstr/>
      </vt:variant>
      <vt:variant>
        <vt:i4>2031637</vt:i4>
      </vt:variant>
      <vt:variant>
        <vt:i4>249</vt:i4>
      </vt:variant>
      <vt:variant>
        <vt:i4>0</vt:i4>
      </vt:variant>
      <vt:variant>
        <vt:i4>5</vt:i4>
      </vt:variant>
      <vt:variant>
        <vt:lpwstr>http://www.consultant.ru/cons/cgi/online.cgi?req=doc&amp;base=LAW&amp;n=201379&amp;rnd=244973.2716912301&amp;dst=1599&amp;fld=134</vt:lpwstr>
      </vt:variant>
      <vt:variant>
        <vt:lpwstr/>
      </vt:variant>
      <vt:variant>
        <vt:i4>2490407</vt:i4>
      </vt:variant>
      <vt:variant>
        <vt:i4>246</vt:i4>
      </vt:variant>
      <vt:variant>
        <vt:i4>0</vt:i4>
      </vt:variant>
      <vt:variant>
        <vt:i4>5</vt:i4>
      </vt:variant>
      <vt:variant>
        <vt:lpwstr>http://www.consultant.ru/cons/cgi/online.cgi?req=doc&amp;base=LAW&amp;n=201379&amp;rnd=244973.2276522250&amp;dst=100766&amp;fld=134</vt:lpwstr>
      </vt:variant>
      <vt:variant>
        <vt:lpwstr/>
      </vt:variant>
      <vt:variant>
        <vt:i4>3014688</vt:i4>
      </vt:variant>
      <vt:variant>
        <vt:i4>243</vt:i4>
      </vt:variant>
      <vt:variant>
        <vt:i4>0</vt:i4>
      </vt:variant>
      <vt:variant>
        <vt:i4>5</vt:i4>
      </vt:variant>
      <vt:variant>
        <vt:lpwstr>http://www.consultant.ru/cons/cgi/online.cgi?req=doc&amp;base=LAW&amp;n=201379&amp;rnd=244973.101711718&amp;dst=101403&amp;fld=134</vt:lpwstr>
      </vt:variant>
      <vt:variant>
        <vt:lpwstr/>
      </vt:variant>
      <vt:variant>
        <vt:i4>2555938</vt:i4>
      </vt:variant>
      <vt:variant>
        <vt:i4>240</vt:i4>
      </vt:variant>
      <vt:variant>
        <vt:i4>0</vt:i4>
      </vt:variant>
      <vt:variant>
        <vt:i4>5</vt:i4>
      </vt:variant>
      <vt:variant>
        <vt:lpwstr>http://www.consultant.ru/cons/cgi/online.cgi?req=doc&amp;base=LAW&amp;n=201379&amp;rnd=244973.1842922894&amp;dst=100773&amp;fld=134</vt:lpwstr>
      </vt:variant>
      <vt:variant>
        <vt:lpwstr/>
      </vt:variant>
      <vt:variant>
        <vt:i4>2621483</vt:i4>
      </vt:variant>
      <vt:variant>
        <vt:i4>237</vt:i4>
      </vt:variant>
      <vt:variant>
        <vt:i4>0</vt:i4>
      </vt:variant>
      <vt:variant>
        <vt:i4>5</vt:i4>
      </vt:variant>
      <vt:variant>
        <vt:lpwstr>http://www.consultant.ru/cons/cgi/online.cgi?req=doc&amp;base=LAW&amp;n=201379&amp;rnd=244973.103354773&amp;dst=100771&amp;fld=134</vt:lpwstr>
      </vt:variant>
      <vt:variant>
        <vt:lpwstr/>
      </vt:variant>
      <vt:variant>
        <vt:i4>2031637</vt:i4>
      </vt:variant>
      <vt:variant>
        <vt:i4>234</vt:i4>
      </vt:variant>
      <vt:variant>
        <vt:i4>0</vt:i4>
      </vt:variant>
      <vt:variant>
        <vt:i4>5</vt:i4>
      </vt:variant>
      <vt:variant>
        <vt:lpwstr>http://www.consultant.ru/cons/cgi/online.cgi?req=doc&amp;base=LAW&amp;n=201379&amp;rnd=244973.40402845&amp;dst=100765&amp;fld=134</vt:lpwstr>
      </vt:variant>
      <vt:variant>
        <vt:lpwstr/>
      </vt:variant>
      <vt:variant>
        <vt:i4>2359340</vt:i4>
      </vt:variant>
      <vt:variant>
        <vt:i4>231</vt:i4>
      </vt:variant>
      <vt:variant>
        <vt:i4>0</vt:i4>
      </vt:variant>
      <vt:variant>
        <vt:i4>5</vt:i4>
      </vt:variant>
      <vt:variant>
        <vt:lpwstr>http://www.consultant.ru/cons/cgi/online.cgi?req=doc&amp;base=LAW&amp;n=201402&amp;rnd=244973.369110648&amp;dst=100712&amp;fld=134</vt:lpwstr>
      </vt:variant>
      <vt:variant>
        <vt:lpwstr/>
      </vt:variant>
      <vt:variant>
        <vt:i4>2228265</vt:i4>
      </vt:variant>
      <vt:variant>
        <vt:i4>228</vt:i4>
      </vt:variant>
      <vt:variant>
        <vt:i4>0</vt:i4>
      </vt:variant>
      <vt:variant>
        <vt:i4>5</vt:i4>
      </vt:variant>
      <vt:variant>
        <vt:lpwstr>http://www.consultant.ru/cons/cgi/online.cgi?req=doc&amp;base=LAW&amp;n=177972&amp;rnd=244973.2872217882&amp;dst=100015&amp;fld=134</vt:lpwstr>
      </vt:variant>
      <vt:variant>
        <vt:lpwstr/>
      </vt:variant>
      <vt:variant>
        <vt:i4>7274592</vt:i4>
      </vt:variant>
      <vt:variant>
        <vt:i4>225</vt:i4>
      </vt:variant>
      <vt:variant>
        <vt:i4>0</vt:i4>
      </vt:variant>
      <vt:variant>
        <vt:i4>5</vt:i4>
      </vt:variant>
      <vt:variant>
        <vt:lpwstr>http://www.consultant.ru/cons/cgi/online.cgi?req=doc&amp;base=LAW&amp;n=201379&amp;rnd=244973.313326553&amp;dst=439&amp;fld=134</vt:lpwstr>
      </vt:variant>
      <vt:variant>
        <vt:lpwstr/>
      </vt:variant>
      <vt:variant>
        <vt:i4>6226010</vt:i4>
      </vt:variant>
      <vt:variant>
        <vt:i4>222</vt:i4>
      </vt:variant>
      <vt:variant>
        <vt:i4>0</vt:i4>
      </vt:variant>
      <vt:variant>
        <vt:i4>5</vt:i4>
      </vt:variant>
      <vt:variant>
        <vt:lpwstr>http://www.consultant.ru/cons/cgi/online.cgi?req=doc&amp;base=LAW&amp;n=201379&amp;rnd=244973.1747926571&amp;dst=619&amp;fld=134</vt:lpwstr>
      </vt:variant>
      <vt:variant>
        <vt:lpwstr/>
      </vt:variant>
      <vt:variant>
        <vt:i4>6946919</vt:i4>
      </vt:variant>
      <vt:variant>
        <vt:i4>219</vt:i4>
      </vt:variant>
      <vt:variant>
        <vt:i4>0</vt:i4>
      </vt:variant>
      <vt:variant>
        <vt:i4>5</vt:i4>
      </vt:variant>
      <vt:variant>
        <vt:lpwstr>http://www.consultant.ru/cons/cgi/online.cgi?req=doc&amp;base=LAW&amp;n=201379&amp;rnd=244973.147531860&amp;dst=615&amp;fld=134</vt:lpwstr>
      </vt:variant>
      <vt:variant>
        <vt:lpwstr/>
      </vt:variant>
      <vt:variant>
        <vt:i4>1114141</vt:i4>
      </vt:variant>
      <vt:variant>
        <vt:i4>216</vt:i4>
      </vt:variant>
      <vt:variant>
        <vt:i4>0</vt:i4>
      </vt:variant>
      <vt:variant>
        <vt:i4>5</vt:i4>
      </vt:variant>
      <vt:variant>
        <vt:lpwstr>http://www.consultant.ru/cons/cgi/online.cgi?req=doc&amp;base=LAW&amp;n=201379&amp;rnd=244973.324692653&amp;dst=1599&amp;fld=134</vt:lpwstr>
      </vt:variant>
      <vt:variant>
        <vt:lpwstr/>
      </vt:variant>
      <vt:variant>
        <vt:i4>2752552</vt:i4>
      </vt:variant>
      <vt:variant>
        <vt:i4>213</vt:i4>
      </vt:variant>
      <vt:variant>
        <vt:i4>0</vt:i4>
      </vt:variant>
      <vt:variant>
        <vt:i4>5</vt:i4>
      </vt:variant>
      <vt:variant>
        <vt:lpwstr>http://www.consultant.ru/cons/cgi/online.cgi?req=doc&amp;base=LAW&amp;n=201379&amp;rnd=244973.1580118884&amp;dst=100766&amp;fld=134</vt:lpwstr>
      </vt:variant>
      <vt:variant>
        <vt:lpwstr/>
      </vt:variant>
      <vt:variant>
        <vt:i4>1900560</vt:i4>
      </vt:variant>
      <vt:variant>
        <vt:i4>210</vt:i4>
      </vt:variant>
      <vt:variant>
        <vt:i4>0</vt:i4>
      </vt:variant>
      <vt:variant>
        <vt:i4>5</vt:i4>
      </vt:variant>
      <vt:variant>
        <vt:lpwstr>http://www.consultant.ru/cons/cgi/online.cgi?req=doc&amp;base=LAW&amp;n=201379&amp;rnd=244973.2610830498&amp;dst=1605&amp;fld=134</vt:lpwstr>
      </vt:variant>
      <vt:variant>
        <vt:lpwstr/>
      </vt:variant>
      <vt:variant>
        <vt:i4>7012459</vt:i4>
      </vt:variant>
      <vt:variant>
        <vt:i4>207</vt:i4>
      </vt:variant>
      <vt:variant>
        <vt:i4>0</vt:i4>
      </vt:variant>
      <vt:variant>
        <vt:i4>5</vt:i4>
      </vt:variant>
      <vt:variant>
        <vt:lpwstr>http://www.consultant.ru/cons/cgi/online.cgi?req=doc&amp;base=LAW&amp;n=201379&amp;rnd=244973.307623659&amp;dst=269&amp;fld=134</vt:lpwstr>
      </vt:variant>
      <vt:variant>
        <vt:lpwstr/>
      </vt:variant>
      <vt:variant>
        <vt:i4>6946912</vt:i4>
      </vt:variant>
      <vt:variant>
        <vt:i4>204</vt:i4>
      </vt:variant>
      <vt:variant>
        <vt:i4>0</vt:i4>
      </vt:variant>
      <vt:variant>
        <vt:i4>5</vt:i4>
      </vt:variant>
      <vt:variant>
        <vt:lpwstr>http://www.consultant.ru/cons/cgi/online.cgi?req=doc&amp;base=LAW&amp;n=201379&amp;rnd=244973.205820197&amp;dst=268&amp;fld=134</vt:lpwstr>
      </vt:variant>
      <vt:variant>
        <vt:lpwstr/>
      </vt:variant>
      <vt:variant>
        <vt:i4>7143527</vt:i4>
      </vt:variant>
      <vt:variant>
        <vt:i4>201</vt:i4>
      </vt:variant>
      <vt:variant>
        <vt:i4>0</vt:i4>
      </vt:variant>
      <vt:variant>
        <vt:i4>5</vt:i4>
      </vt:variant>
      <vt:variant>
        <vt:lpwstr>http://www.consultant.ru/cons/cgi/online.cgi?req=doc&amp;base=LAW&amp;n=201379&amp;rnd=244973.19957297&amp;dst=270&amp;fld=134</vt:lpwstr>
      </vt:variant>
      <vt:variant>
        <vt:lpwstr/>
      </vt:variant>
      <vt:variant>
        <vt:i4>6553696</vt:i4>
      </vt:variant>
      <vt:variant>
        <vt:i4>198</vt:i4>
      </vt:variant>
      <vt:variant>
        <vt:i4>0</vt:i4>
      </vt:variant>
      <vt:variant>
        <vt:i4>5</vt:i4>
      </vt:variant>
      <vt:variant>
        <vt:lpwstr>http://www.consultant.ru/cons/cgi/online.cgi?req=doc&amp;base=LAW&amp;n=201379&amp;rnd=244973.55420816&amp;dst=269&amp;fld=134</vt:lpwstr>
      </vt:variant>
      <vt:variant>
        <vt:lpwstr/>
      </vt:variant>
      <vt:variant>
        <vt:i4>1638425</vt:i4>
      </vt:variant>
      <vt:variant>
        <vt:i4>195</vt:i4>
      </vt:variant>
      <vt:variant>
        <vt:i4>0</vt:i4>
      </vt:variant>
      <vt:variant>
        <vt:i4>5</vt:i4>
      </vt:variant>
      <vt:variant>
        <vt:lpwstr>http://www.consultant.ru/cons/cgi/online.cgi?req=doc&amp;base=LAW&amp;n=201379&amp;rnd=244973.2965119303&amp;dst=1602&amp;fld=134</vt:lpwstr>
      </vt:variant>
      <vt:variant>
        <vt:lpwstr/>
      </vt:variant>
      <vt:variant>
        <vt:i4>5570645</vt:i4>
      </vt:variant>
      <vt:variant>
        <vt:i4>192</vt:i4>
      </vt:variant>
      <vt:variant>
        <vt:i4>0</vt:i4>
      </vt:variant>
      <vt:variant>
        <vt:i4>5</vt:i4>
      </vt:variant>
      <vt:variant>
        <vt:lpwstr>http://www.consultant.ru/cons/cgi/online.cgi?req=doc&amp;base=LAW&amp;n=201379&amp;rnd=244973.2360726536&amp;dst=253&amp;fld=134</vt:lpwstr>
      </vt:variant>
      <vt:variant>
        <vt:lpwstr/>
      </vt:variant>
      <vt:variant>
        <vt:i4>6553704</vt:i4>
      </vt:variant>
      <vt:variant>
        <vt:i4>189</vt:i4>
      </vt:variant>
      <vt:variant>
        <vt:i4>0</vt:i4>
      </vt:variant>
      <vt:variant>
        <vt:i4>5</vt:i4>
      </vt:variant>
      <vt:variant>
        <vt:lpwstr>http://www.consultant.ru/cons/cgi/online.cgi?req=doc&amp;base=LAW&amp;n=201379&amp;rnd=244973.155857666&amp;dst=252&amp;fld=134</vt:lpwstr>
      </vt:variant>
      <vt:variant>
        <vt:lpwstr/>
      </vt:variant>
      <vt:variant>
        <vt:i4>6684776</vt:i4>
      </vt:variant>
      <vt:variant>
        <vt:i4>186</vt:i4>
      </vt:variant>
      <vt:variant>
        <vt:i4>0</vt:i4>
      </vt:variant>
      <vt:variant>
        <vt:i4>5</vt:i4>
      </vt:variant>
      <vt:variant>
        <vt:lpwstr>http://www.consultant.ru/cons/cgi/online.cgi?req=doc&amp;base=LAW&amp;n=201379&amp;rnd=244973.484214234&amp;dst=264&amp;fld=134</vt:lpwstr>
      </vt:variant>
      <vt:variant>
        <vt:lpwstr/>
      </vt:variant>
      <vt:variant>
        <vt:i4>5832789</vt:i4>
      </vt:variant>
      <vt:variant>
        <vt:i4>183</vt:i4>
      </vt:variant>
      <vt:variant>
        <vt:i4>0</vt:i4>
      </vt:variant>
      <vt:variant>
        <vt:i4>5</vt:i4>
      </vt:variant>
      <vt:variant>
        <vt:lpwstr>http://www.consultant.ru/cons/cgi/online.cgi?req=doc&amp;base=LAW&amp;n=201379&amp;rnd=244973.6156960&amp;dst=254&amp;fld=134</vt:lpwstr>
      </vt:variant>
      <vt:variant>
        <vt:lpwstr/>
      </vt:variant>
      <vt:variant>
        <vt:i4>6815844</vt:i4>
      </vt:variant>
      <vt:variant>
        <vt:i4>180</vt:i4>
      </vt:variant>
      <vt:variant>
        <vt:i4>0</vt:i4>
      </vt:variant>
      <vt:variant>
        <vt:i4>5</vt:i4>
      </vt:variant>
      <vt:variant>
        <vt:lpwstr>http://www.consultant.ru/cons/cgi/online.cgi?req=doc&amp;base=LAW&amp;n=201379&amp;rnd=244973.662710811&amp;dst=253&amp;fld=134</vt:lpwstr>
      </vt:variant>
      <vt:variant>
        <vt:lpwstr/>
      </vt:variant>
      <vt:variant>
        <vt:i4>2359338</vt:i4>
      </vt:variant>
      <vt:variant>
        <vt:i4>177</vt:i4>
      </vt:variant>
      <vt:variant>
        <vt:i4>0</vt:i4>
      </vt:variant>
      <vt:variant>
        <vt:i4>5</vt:i4>
      </vt:variant>
      <vt:variant>
        <vt:lpwstr>http://www.consultant.ru/cons/cgi/online.cgi?req=doc&amp;base=LAW&amp;n=200993&amp;rnd=244973.987123561&amp;dst=100325&amp;fld=134</vt:lpwstr>
      </vt:variant>
      <vt:variant>
        <vt:lpwstr/>
      </vt:variant>
      <vt:variant>
        <vt:i4>2883631</vt:i4>
      </vt:variant>
      <vt:variant>
        <vt:i4>174</vt:i4>
      </vt:variant>
      <vt:variant>
        <vt:i4>0</vt:i4>
      </vt:variant>
      <vt:variant>
        <vt:i4>5</vt:i4>
      </vt:variant>
      <vt:variant>
        <vt:lpwstr>http://www.consultant.ru/cons/cgi/online.cgi?req=doc&amp;base=LAW&amp;n=201379&amp;rnd=244973.3105115835&amp;dst=101812&amp;fld=134</vt:lpwstr>
      </vt:variant>
      <vt:variant>
        <vt:lpwstr/>
      </vt:variant>
      <vt:variant>
        <vt:i4>2031638</vt:i4>
      </vt:variant>
      <vt:variant>
        <vt:i4>171</vt:i4>
      </vt:variant>
      <vt:variant>
        <vt:i4>0</vt:i4>
      </vt:variant>
      <vt:variant>
        <vt:i4>5</vt:i4>
      </vt:variant>
      <vt:variant>
        <vt:lpwstr>http://www.consultant.ru/cons/cgi/online.cgi?req=doc&amp;base=LAW&amp;n=201379&amp;rnd=244973.2623522914&amp;dst=1312&amp;fld=134</vt:lpwstr>
      </vt:variant>
      <vt:variant>
        <vt:lpwstr/>
      </vt:variant>
      <vt:variant>
        <vt:i4>1245200</vt:i4>
      </vt:variant>
      <vt:variant>
        <vt:i4>168</vt:i4>
      </vt:variant>
      <vt:variant>
        <vt:i4>0</vt:i4>
      </vt:variant>
      <vt:variant>
        <vt:i4>5</vt:i4>
      </vt:variant>
      <vt:variant>
        <vt:lpwstr>http://www.consultant.ru/cons/cgi/online.cgi?req=doc&amp;base=LAW&amp;n=201379&amp;rnd=244973.44329191&amp;dst=101402&amp;fld=134</vt:lpwstr>
      </vt:variant>
      <vt:variant>
        <vt:lpwstr/>
      </vt:variant>
      <vt:variant>
        <vt:i4>6094939</vt:i4>
      </vt:variant>
      <vt:variant>
        <vt:i4>165</vt:i4>
      </vt:variant>
      <vt:variant>
        <vt:i4>0</vt:i4>
      </vt:variant>
      <vt:variant>
        <vt:i4>5</vt:i4>
      </vt:variant>
      <vt:variant>
        <vt:lpwstr>http://www.consultant.ru/cons/cgi/online.cgi?req=doc&amp;base=LAW&amp;n=201379&amp;rnd=244973.8452369&amp;dst=500&amp;fld=134</vt:lpwstr>
      </vt:variant>
      <vt:variant>
        <vt:lpwstr/>
      </vt:variant>
      <vt:variant>
        <vt:i4>3014699</vt:i4>
      </vt:variant>
      <vt:variant>
        <vt:i4>162</vt:i4>
      </vt:variant>
      <vt:variant>
        <vt:i4>0</vt:i4>
      </vt:variant>
      <vt:variant>
        <vt:i4>5</vt:i4>
      </vt:variant>
      <vt:variant>
        <vt:lpwstr>http://www.consultant.ru/cons/cgi/online.cgi?req=doc&amp;base=LAW&amp;n=201379&amp;rnd=244973.883914147&amp;dst=101091&amp;fld=134</vt:lpwstr>
      </vt:variant>
      <vt:variant>
        <vt:lpwstr/>
      </vt:variant>
      <vt:variant>
        <vt:i4>6094928</vt:i4>
      </vt:variant>
      <vt:variant>
        <vt:i4>159</vt:i4>
      </vt:variant>
      <vt:variant>
        <vt:i4>0</vt:i4>
      </vt:variant>
      <vt:variant>
        <vt:i4>5</vt:i4>
      </vt:variant>
      <vt:variant>
        <vt:lpwstr>http://www.consultant.ru/cons/cgi/online.cgi?req=doc&amp;base=LAW&amp;n=201379&amp;rnd=244973.1663111457&amp;dst=448&amp;fld=134</vt:lpwstr>
      </vt:variant>
      <vt:variant>
        <vt:lpwstr/>
      </vt:variant>
      <vt:variant>
        <vt:i4>2883620</vt:i4>
      </vt:variant>
      <vt:variant>
        <vt:i4>156</vt:i4>
      </vt:variant>
      <vt:variant>
        <vt:i4>0</vt:i4>
      </vt:variant>
      <vt:variant>
        <vt:i4>5</vt:i4>
      </vt:variant>
      <vt:variant>
        <vt:lpwstr>http://www.consultant.ru/cons/cgi/online.cgi?req=doc&amp;base=LAW&amp;n=201379&amp;rnd=244973.539127469&amp;dst=101091&amp;fld=134</vt:lpwstr>
      </vt:variant>
      <vt:variant>
        <vt:lpwstr/>
      </vt:variant>
      <vt:variant>
        <vt:i4>1835036</vt:i4>
      </vt:variant>
      <vt:variant>
        <vt:i4>153</vt:i4>
      </vt:variant>
      <vt:variant>
        <vt:i4>0</vt:i4>
      </vt:variant>
      <vt:variant>
        <vt:i4>5</vt:i4>
      </vt:variant>
      <vt:variant>
        <vt:lpwstr>http://www.consultant.ru/cons/cgi/online.cgi?req=doc&amp;base=LAW&amp;n=201073&amp;rnd=244973.201921022&amp;dst=3928&amp;fld=134</vt:lpwstr>
      </vt:variant>
      <vt:variant>
        <vt:lpwstr/>
      </vt:variant>
      <vt:variant>
        <vt:i4>5636108</vt:i4>
      </vt:variant>
      <vt:variant>
        <vt:i4>150</vt:i4>
      </vt:variant>
      <vt:variant>
        <vt:i4>0</vt:i4>
      </vt:variant>
      <vt:variant>
        <vt:i4>5</vt:i4>
      </vt:variant>
      <vt:variant>
        <vt:lpwstr>http://www.consultant.ru/cons/cgi/online.cgi?req=query&amp;div=LAW&amp;opt=1&amp;REFDOC=201379&amp;REFBASE=LAW&amp;REFFIELD=134&amp;REFSEGM=97&amp;REFPAGE=0&amp;REFTYPE=QP_MULTI_REF&amp;ts=14081148684686129316&amp;REFDST=1239</vt:lpwstr>
      </vt:variant>
      <vt:variant>
        <vt:lpwstr/>
      </vt:variant>
      <vt:variant>
        <vt:i4>5242881</vt:i4>
      </vt:variant>
      <vt:variant>
        <vt:i4>147</vt:i4>
      </vt:variant>
      <vt:variant>
        <vt:i4>0</vt:i4>
      </vt:variant>
      <vt:variant>
        <vt:i4>5</vt:i4>
      </vt:variant>
      <vt:variant>
        <vt:lpwstr>http://www.consultant.ru/cons/cgi/online.cgi?req=query&amp;div=LAW&amp;opt=1&amp;REFDOC=201379&amp;REFBASE=LAW&amp;REFFIELD=134&amp;REFSEGM=206&amp;REFPAGE=0&amp;REFTYPE=QP_MULTI_REF&amp;ts=3898148684686117439&amp;REFDST=1107</vt:lpwstr>
      </vt:variant>
      <vt:variant>
        <vt:lpwstr/>
      </vt:variant>
      <vt:variant>
        <vt:i4>7077993</vt:i4>
      </vt:variant>
      <vt:variant>
        <vt:i4>144</vt:i4>
      </vt:variant>
      <vt:variant>
        <vt:i4>0</vt:i4>
      </vt:variant>
      <vt:variant>
        <vt:i4>5</vt:i4>
      </vt:variant>
      <vt:variant>
        <vt:lpwstr>http://www.consultant.ru/cons/cgi/online.cgi?req=doc&amp;base=LAW&amp;n=201379&amp;rnd=244973.221899839&amp;dst=318&amp;fld=134</vt:lpwstr>
      </vt:variant>
      <vt:variant>
        <vt:lpwstr/>
      </vt:variant>
      <vt:variant>
        <vt:i4>1507355</vt:i4>
      </vt:variant>
      <vt:variant>
        <vt:i4>141</vt:i4>
      </vt:variant>
      <vt:variant>
        <vt:i4>0</vt:i4>
      </vt:variant>
      <vt:variant>
        <vt:i4>5</vt:i4>
      </vt:variant>
      <vt:variant>
        <vt:lpwstr>http://www.consultant.ru/cons/cgi/online.cgi?req=doc&amp;base=LAW&amp;n=201379&amp;rnd=244973.25063464&amp;dst=100805&amp;fld=134</vt:lpwstr>
      </vt:variant>
      <vt:variant>
        <vt:lpwstr/>
      </vt:variant>
      <vt:variant>
        <vt:i4>3080231</vt:i4>
      </vt:variant>
      <vt:variant>
        <vt:i4>138</vt:i4>
      </vt:variant>
      <vt:variant>
        <vt:i4>0</vt:i4>
      </vt:variant>
      <vt:variant>
        <vt:i4>5</vt:i4>
      </vt:variant>
      <vt:variant>
        <vt:lpwstr>http://www.consultant.ru/cons/cgi/online.cgi?req=doc&amp;base=LAW&amp;n=210007&amp;rnd=244973.721516598&amp;dst=100247&amp;fld=134</vt:lpwstr>
      </vt:variant>
      <vt:variant>
        <vt:lpwstr/>
      </vt:variant>
      <vt:variant>
        <vt:i4>7077993</vt:i4>
      </vt:variant>
      <vt:variant>
        <vt:i4>135</vt:i4>
      </vt:variant>
      <vt:variant>
        <vt:i4>0</vt:i4>
      </vt:variant>
      <vt:variant>
        <vt:i4>5</vt:i4>
      </vt:variant>
      <vt:variant>
        <vt:lpwstr>http://www.consultant.ru/cons/cgi/online.cgi?req=doc&amp;base=LAW&amp;n=201379&amp;rnd=244973.190323402&amp;dst=184&amp;fld=134</vt:lpwstr>
      </vt:variant>
      <vt:variant>
        <vt:lpwstr/>
      </vt:variant>
      <vt:variant>
        <vt:i4>2555946</vt:i4>
      </vt:variant>
      <vt:variant>
        <vt:i4>132</vt:i4>
      </vt:variant>
      <vt:variant>
        <vt:i4>0</vt:i4>
      </vt:variant>
      <vt:variant>
        <vt:i4>5</vt:i4>
      </vt:variant>
      <vt:variant>
        <vt:lpwstr>http://www.consultant.ru/cons/cgi/online.cgi?req=doc&amp;base=LAW&amp;n=201379&amp;rnd=244973.5214088&amp;dst=1592&amp;fld=134</vt:lpwstr>
      </vt:variant>
      <vt:variant>
        <vt:lpwstr/>
      </vt:variant>
      <vt:variant>
        <vt:i4>6684770</vt:i4>
      </vt:variant>
      <vt:variant>
        <vt:i4>129</vt:i4>
      </vt:variant>
      <vt:variant>
        <vt:i4>0</vt:i4>
      </vt:variant>
      <vt:variant>
        <vt:i4>5</vt:i4>
      </vt:variant>
      <vt:variant>
        <vt:lpwstr>http://www.consultant.ru/cons/cgi/online.cgi?req=doc&amp;base=LAW&amp;n=201379&amp;rnd=244973.25325411&amp;dst=517&amp;fld=134</vt:lpwstr>
      </vt:variant>
      <vt:variant>
        <vt:lpwstr/>
      </vt:variant>
      <vt:variant>
        <vt:i4>2359330</vt:i4>
      </vt:variant>
      <vt:variant>
        <vt:i4>126</vt:i4>
      </vt:variant>
      <vt:variant>
        <vt:i4>0</vt:i4>
      </vt:variant>
      <vt:variant>
        <vt:i4>5</vt:i4>
      </vt:variant>
      <vt:variant>
        <vt:lpwstr>http://www.consultant.ru/cons/cgi/online.cgi?req=doc&amp;base=LAW&amp;n=139480&amp;rnd=244973.1398812442&amp;dst=100011&amp;fld=134</vt:lpwstr>
      </vt:variant>
      <vt:variant>
        <vt:lpwstr/>
      </vt:variant>
      <vt:variant>
        <vt:i4>7209061</vt:i4>
      </vt:variant>
      <vt:variant>
        <vt:i4>123</vt:i4>
      </vt:variant>
      <vt:variant>
        <vt:i4>0</vt:i4>
      </vt:variant>
      <vt:variant>
        <vt:i4>5</vt:i4>
      </vt:variant>
      <vt:variant>
        <vt:lpwstr>http://www.consultant.ru/cons/cgi/online.cgi?req=doc&amp;base=LAW&amp;n=201379&amp;rnd=244973.49406166&amp;dst=137&amp;fld=134</vt:lpwstr>
      </vt:variant>
      <vt:variant>
        <vt:lpwstr/>
      </vt:variant>
      <vt:variant>
        <vt:i4>2228266</vt:i4>
      </vt:variant>
      <vt:variant>
        <vt:i4>120</vt:i4>
      </vt:variant>
      <vt:variant>
        <vt:i4>0</vt:i4>
      </vt:variant>
      <vt:variant>
        <vt:i4>5</vt:i4>
      </vt:variant>
      <vt:variant>
        <vt:lpwstr>http://www.consultant.ru/cons/cgi/online.cgi?req=doc&amp;base=LAW&amp;n=192086&amp;rnd=244973.118710288&amp;dst=100087&amp;fld=134</vt:lpwstr>
      </vt:variant>
      <vt:variant>
        <vt:lpwstr/>
      </vt:variant>
      <vt:variant>
        <vt:i4>3014702</vt:i4>
      </vt:variant>
      <vt:variant>
        <vt:i4>117</vt:i4>
      </vt:variant>
      <vt:variant>
        <vt:i4>0</vt:i4>
      </vt:variant>
      <vt:variant>
        <vt:i4>5</vt:i4>
      </vt:variant>
      <vt:variant>
        <vt:lpwstr>http://www.consultant.ru/cons/cgi/online.cgi?req=doc&amp;base=LAW&amp;n=201379&amp;rnd=244973.699228800&amp;dst=101053&amp;fld=134</vt:lpwstr>
      </vt:variant>
      <vt:variant>
        <vt:lpwstr/>
      </vt:variant>
      <vt:variant>
        <vt:i4>2490411</vt:i4>
      </vt:variant>
      <vt:variant>
        <vt:i4>114</vt:i4>
      </vt:variant>
      <vt:variant>
        <vt:i4>0</vt:i4>
      </vt:variant>
      <vt:variant>
        <vt:i4>5</vt:i4>
      </vt:variant>
      <vt:variant>
        <vt:lpwstr>http://www.consultant.ru/cons/cgi/online.cgi?req=doc&amp;base=LAW&amp;n=201379&amp;rnd=244973.110903958&amp;dst=100741&amp;fld=134</vt:lpwstr>
      </vt:variant>
      <vt:variant>
        <vt:lpwstr/>
      </vt:variant>
      <vt:variant>
        <vt:i4>3014690</vt:i4>
      </vt:variant>
      <vt:variant>
        <vt:i4>111</vt:i4>
      </vt:variant>
      <vt:variant>
        <vt:i4>0</vt:i4>
      </vt:variant>
      <vt:variant>
        <vt:i4>5</vt:i4>
      </vt:variant>
      <vt:variant>
        <vt:lpwstr>http://www.consultant.ru/cons/cgi/online.cgi?req=doc&amp;base=LAW&amp;n=201379&amp;rnd=244973.1824230150&amp;dst=100740&amp;fld=134</vt:lpwstr>
      </vt:variant>
      <vt:variant>
        <vt:lpwstr/>
      </vt:variant>
      <vt:variant>
        <vt:i4>2883625</vt:i4>
      </vt:variant>
      <vt:variant>
        <vt:i4>108</vt:i4>
      </vt:variant>
      <vt:variant>
        <vt:i4>0</vt:i4>
      </vt:variant>
      <vt:variant>
        <vt:i4>5</vt:i4>
      </vt:variant>
      <vt:variant>
        <vt:lpwstr>http://www.consultant.ru/cons/cgi/online.cgi?req=doc&amp;base=LAW&amp;n=201379&amp;rnd=244973.240614413&amp;dst=101035&amp;fld=134</vt:lpwstr>
      </vt:variant>
      <vt:variant>
        <vt:lpwstr/>
      </vt:variant>
      <vt:variant>
        <vt:i4>2949154</vt:i4>
      </vt:variant>
      <vt:variant>
        <vt:i4>105</vt:i4>
      </vt:variant>
      <vt:variant>
        <vt:i4>0</vt:i4>
      </vt:variant>
      <vt:variant>
        <vt:i4>5</vt:i4>
      </vt:variant>
      <vt:variant>
        <vt:lpwstr>http://www.consultant.ru/cons/cgi/online.cgi?req=doc&amp;base=LAW&amp;n=201379&amp;rnd=244973.1470314977&amp;dst=101035&amp;fld=134</vt:lpwstr>
      </vt:variant>
      <vt:variant>
        <vt:lpwstr/>
      </vt:variant>
      <vt:variant>
        <vt:i4>2293798</vt:i4>
      </vt:variant>
      <vt:variant>
        <vt:i4>102</vt:i4>
      </vt:variant>
      <vt:variant>
        <vt:i4>0</vt:i4>
      </vt:variant>
      <vt:variant>
        <vt:i4>5</vt:i4>
      </vt:variant>
      <vt:variant>
        <vt:lpwstr>http://www.consultant.ru/cons/cgi/online.cgi?req=doc&amp;base=LAW&amp;n=201379&amp;rnd=244973.279438622&amp;dst=100753&amp;fld=134</vt:lpwstr>
      </vt:variant>
      <vt:variant>
        <vt:lpwstr/>
      </vt:variant>
      <vt:variant>
        <vt:i4>2621477</vt:i4>
      </vt:variant>
      <vt:variant>
        <vt:i4>99</vt:i4>
      </vt:variant>
      <vt:variant>
        <vt:i4>0</vt:i4>
      </vt:variant>
      <vt:variant>
        <vt:i4>5</vt:i4>
      </vt:variant>
      <vt:variant>
        <vt:lpwstr>http://www.consultant.ru/cons/cgi/online.cgi?req=doc&amp;base=LAW&amp;n=201379&amp;rnd=244973.238871694&amp;dst=100752&amp;fld=134</vt:lpwstr>
      </vt:variant>
      <vt:variant>
        <vt:lpwstr/>
      </vt:variant>
      <vt:variant>
        <vt:i4>5242964</vt:i4>
      </vt:variant>
      <vt:variant>
        <vt:i4>96</vt:i4>
      </vt:variant>
      <vt:variant>
        <vt:i4>0</vt:i4>
      </vt:variant>
      <vt:variant>
        <vt:i4>5</vt:i4>
      </vt:variant>
      <vt:variant>
        <vt:lpwstr>http://www.consultant.ru/cons/cgi/online.cgi?req=doc&amp;base=LAW&amp;n=201379&amp;rnd=244973.1904918519&amp;dst=137&amp;fld=134</vt:lpwstr>
      </vt:variant>
      <vt:variant>
        <vt:lpwstr/>
      </vt:variant>
      <vt:variant>
        <vt:i4>2949163</vt:i4>
      </vt:variant>
      <vt:variant>
        <vt:i4>93</vt:i4>
      </vt:variant>
      <vt:variant>
        <vt:i4>0</vt:i4>
      </vt:variant>
      <vt:variant>
        <vt:i4>5</vt:i4>
      </vt:variant>
      <vt:variant>
        <vt:lpwstr>http://www.consultant.ru/cons/cgi/online.cgi?req=doc&amp;base=LAW&amp;n=201379&amp;rnd=244973.448625408&amp;dst=100763&amp;fld=134</vt:lpwstr>
      </vt:variant>
      <vt:variant>
        <vt:lpwstr/>
      </vt:variant>
      <vt:variant>
        <vt:i4>2097199</vt:i4>
      </vt:variant>
      <vt:variant>
        <vt:i4>90</vt:i4>
      </vt:variant>
      <vt:variant>
        <vt:i4>0</vt:i4>
      </vt:variant>
      <vt:variant>
        <vt:i4>5</vt:i4>
      </vt:variant>
      <vt:variant>
        <vt:lpwstr>http://www.consultant.ru/cons/cgi/online.cgi?req=doc&amp;base=LAW&amp;n=173663&amp;rnd=244973.1040816458&amp;dst=100010&amp;fld=134</vt:lpwstr>
      </vt:variant>
      <vt:variant>
        <vt:lpwstr/>
      </vt:variant>
      <vt:variant>
        <vt:i4>5701717</vt:i4>
      </vt:variant>
      <vt:variant>
        <vt:i4>87</vt:i4>
      </vt:variant>
      <vt:variant>
        <vt:i4>0</vt:i4>
      </vt:variant>
      <vt:variant>
        <vt:i4>5</vt:i4>
      </vt:variant>
      <vt:variant>
        <vt:lpwstr>http://www.consultant.ru/cons/cgi/online.cgi?req=doc&amp;base=LAW&amp;n=201379&amp;rnd=244973.1750110972&amp;dst=519&amp;fld=134</vt:lpwstr>
      </vt:variant>
      <vt:variant>
        <vt:lpwstr/>
      </vt:variant>
      <vt:variant>
        <vt:i4>5963870</vt:i4>
      </vt:variant>
      <vt:variant>
        <vt:i4>84</vt:i4>
      </vt:variant>
      <vt:variant>
        <vt:i4>0</vt:i4>
      </vt:variant>
      <vt:variant>
        <vt:i4>5</vt:i4>
      </vt:variant>
      <vt:variant>
        <vt:lpwstr>http://www.consultant.ru/cons/cgi/online.cgi?req=doc&amp;base=LAW&amp;n=201379&amp;rnd=244973.1274729904&amp;dst=501&amp;fld=134</vt:lpwstr>
      </vt:variant>
      <vt:variant>
        <vt:lpwstr/>
      </vt:variant>
      <vt:variant>
        <vt:i4>6357090</vt:i4>
      </vt:variant>
      <vt:variant>
        <vt:i4>81</vt:i4>
      </vt:variant>
      <vt:variant>
        <vt:i4>0</vt:i4>
      </vt:variant>
      <vt:variant>
        <vt:i4>5</vt:i4>
      </vt:variant>
      <vt:variant>
        <vt:lpwstr>http://www.consultant.ru/cons/cgi/online.cgi?req=doc&amp;base=LAW&amp;n=201379&amp;rnd=244973.299221622&amp;dst=543&amp;fld=134</vt:lpwstr>
      </vt:variant>
      <vt:variant>
        <vt:lpwstr/>
      </vt:variant>
      <vt:variant>
        <vt:i4>2097187</vt:i4>
      </vt:variant>
      <vt:variant>
        <vt:i4>78</vt:i4>
      </vt:variant>
      <vt:variant>
        <vt:i4>0</vt:i4>
      </vt:variant>
      <vt:variant>
        <vt:i4>5</vt:i4>
      </vt:variant>
      <vt:variant>
        <vt:lpwstr>http://www.consultant.ru/cons/cgi/online.cgi?req=doc&amp;base=LAW&amp;n=201379&amp;rnd=244973.155078731&amp;dst=100999&amp;fld=134</vt:lpwstr>
      </vt:variant>
      <vt:variant>
        <vt:lpwstr/>
      </vt:variant>
      <vt:variant>
        <vt:i4>4587599</vt:i4>
      </vt:variant>
      <vt:variant>
        <vt:i4>75</vt:i4>
      </vt:variant>
      <vt:variant>
        <vt:i4>0</vt:i4>
      </vt:variant>
      <vt:variant>
        <vt:i4>5</vt:i4>
      </vt:variant>
      <vt:variant>
        <vt:lpwstr>http://www.consultant.ru/cons/cgi/online.cgi?req=doc&amp;base=LAW&amp;n=210007&amp;rnd=244973.2302830891</vt:lpwstr>
      </vt:variant>
      <vt:variant>
        <vt:lpwstr/>
      </vt:variant>
      <vt:variant>
        <vt:i4>1835031</vt:i4>
      </vt:variant>
      <vt:variant>
        <vt:i4>72</vt:i4>
      </vt:variant>
      <vt:variant>
        <vt:i4>0</vt:i4>
      </vt:variant>
      <vt:variant>
        <vt:i4>5</vt:i4>
      </vt:variant>
      <vt:variant>
        <vt:lpwstr>http://www.consultant.ru/cons/cgi/online.cgi?req=doc&amp;base=LAW&amp;n=201379&amp;rnd=244973.91617425&amp;dst=100995&amp;fld=134</vt:lpwstr>
      </vt:variant>
      <vt:variant>
        <vt:lpwstr/>
      </vt:variant>
      <vt:variant>
        <vt:i4>1441813</vt:i4>
      </vt:variant>
      <vt:variant>
        <vt:i4>69</vt:i4>
      </vt:variant>
      <vt:variant>
        <vt:i4>0</vt:i4>
      </vt:variant>
      <vt:variant>
        <vt:i4>5</vt:i4>
      </vt:variant>
      <vt:variant>
        <vt:lpwstr>http://www.consultant.ru/cons/cgi/online.cgi?req=doc&amp;base=LAW&amp;n=201379&amp;rnd=244973.285494015&amp;dst=1312&amp;fld=134</vt:lpwstr>
      </vt:variant>
      <vt:variant>
        <vt:lpwstr/>
      </vt:variant>
      <vt:variant>
        <vt:i4>1572891</vt:i4>
      </vt:variant>
      <vt:variant>
        <vt:i4>66</vt:i4>
      </vt:variant>
      <vt:variant>
        <vt:i4>0</vt:i4>
      </vt:variant>
      <vt:variant>
        <vt:i4>5</vt:i4>
      </vt:variant>
      <vt:variant>
        <vt:lpwstr>http://www.consultant.ru/cons/cgi/online.cgi?req=doc&amp;base=LAW&amp;n=201379&amp;rnd=244973.175215322&amp;dst=1307&amp;fld=134</vt:lpwstr>
      </vt:variant>
      <vt:variant>
        <vt:lpwstr/>
      </vt:variant>
      <vt:variant>
        <vt:i4>5898326</vt:i4>
      </vt:variant>
      <vt:variant>
        <vt:i4>63</vt:i4>
      </vt:variant>
      <vt:variant>
        <vt:i4>0</vt:i4>
      </vt:variant>
      <vt:variant>
        <vt:i4>5</vt:i4>
      </vt:variant>
      <vt:variant>
        <vt:lpwstr>http://www.consultant.ru/cons/cgi/online.cgi?req=doc&amp;base=LAW&amp;n=201379&amp;rnd=244973.2245226713&amp;dst=439&amp;fld=134</vt:lpwstr>
      </vt:variant>
      <vt:variant>
        <vt:lpwstr/>
      </vt:variant>
      <vt:variant>
        <vt:i4>5242975</vt:i4>
      </vt:variant>
      <vt:variant>
        <vt:i4>60</vt:i4>
      </vt:variant>
      <vt:variant>
        <vt:i4>0</vt:i4>
      </vt:variant>
      <vt:variant>
        <vt:i4>5</vt:i4>
      </vt:variant>
      <vt:variant>
        <vt:lpwstr>http://www.consultant.ru/cons/cgi/online.cgi?req=doc&amp;base=LAW&amp;n=201379&amp;rnd=244973.1165212574&amp;dst=496&amp;fld=134</vt:lpwstr>
      </vt:variant>
      <vt:variant>
        <vt:lpwstr/>
      </vt:variant>
      <vt:variant>
        <vt:i4>5898333</vt:i4>
      </vt:variant>
      <vt:variant>
        <vt:i4>57</vt:i4>
      </vt:variant>
      <vt:variant>
        <vt:i4>0</vt:i4>
      </vt:variant>
      <vt:variant>
        <vt:i4>5</vt:i4>
      </vt:variant>
      <vt:variant>
        <vt:lpwstr>http://www.consultant.ru/cons/cgi/online.cgi?req=doc&amp;base=LAW&amp;n=201379&amp;rnd=244973.1317232328&amp;dst=494&amp;fld=134</vt:lpwstr>
      </vt:variant>
      <vt:variant>
        <vt:lpwstr/>
      </vt:variant>
      <vt:variant>
        <vt:i4>2818084</vt:i4>
      </vt:variant>
      <vt:variant>
        <vt:i4>54</vt:i4>
      </vt:variant>
      <vt:variant>
        <vt:i4>0</vt:i4>
      </vt:variant>
      <vt:variant>
        <vt:i4>5</vt:i4>
      </vt:variant>
      <vt:variant>
        <vt:lpwstr>http://www.consultant.ru/cons/cgi/online.cgi?req=doc&amp;base=LAW&amp;n=201379&amp;rnd=244973.266764465&amp;dst=100781&amp;fld=134</vt:lpwstr>
      </vt:variant>
      <vt:variant>
        <vt:lpwstr/>
      </vt:variant>
      <vt:variant>
        <vt:i4>3080226</vt:i4>
      </vt:variant>
      <vt:variant>
        <vt:i4>51</vt:i4>
      </vt:variant>
      <vt:variant>
        <vt:i4>0</vt:i4>
      </vt:variant>
      <vt:variant>
        <vt:i4>5</vt:i4>
      </vt:variant>
      <vt:variant>
        <vt:lpwstr>http://www.consultant.ru/cons/cgi/online.cgi?req=doc&amp;base=LAW&amp;n=201379&amp;rnd=244973.2307827683&amp;dst=100781&amp;fld=134</vt:lpwstr>
      </vt:variant>
      <vt:variant>
        <vt:lpwstr/>
      </vt:variant>
      <vt:variant>
        <vt:i4>2949155</vt:i4>
      </vt:variant>
      <vt:variant>
        <vt:i4>48</vt:i4>
      </vt:variant>
      <vt:variant>
        <vt:i4>0</vt:i4>
      </vt:variant>
      <vt:variant>
        <vt:i4>5</vt:i4>
      </vt:variant>
      <vt:variant>
        <vt:lpwstr>http://www.consultant.ru/cons/cgi/online.cgi?req=doc&amp;base=LAW&amp;n=201402&amp;rnd=244973.2265625677&amp;dst=100712&amp;fld=134</vt:lpwstr>
      </vt:variant>
      <vt:variant>
        <vt:lpwstr/>
      </vt:variant>
      <vt:variant>
        <vt:i4>5374039</vt:i4>
      </vt:variant>
      <vt:variant>
        <vt:i4>45</vt:i4>
      </vt:variant>
      <vt:variant>
        <vt:i4>0</vt:i4>
      </vt:variant>
      <vt:variant>
        <vt:i4>5</vt:i4>
      </vt:variant>
      <vt:variant>
        <vt:lpwstr>http://www.consultant.ru/cons/cgi/online.cgi?req=doc&amp;base=LAW&amp;n=201379&amp;rnd=244973.2777210459&amp;dst=139&amp;fld=134</vt:lpwstr>
      </vt:variant>
      <vt:variant>
        <vt:lpwstr/>
      </vt:variant>
      <vt:variant>
        <vt:i4>5636188</vt:i4>
      </vt:variant>
      <vt:variant>
        <vt:i4>42</vt:i4>
      </vt:variant>
      <vt:variant>
        <vt:i4>0</vt:i4>
      </vt:variant>
      <vt:variant>
        <vt:i4>5</vt:i4>
      </vt:variant>
      <vt:variant>
        <vt:lpwstr>http://www.consultant.ru/cons/cgi/online.cgi?req=doc&amp;base=LAW&amp;n=201379&amp;rnd=244973.1288830283&amp;dst=139&amp;fld=134</vt:lpwstr>
      </vt:variant>
      <vt:variant>
        <vt:lpwstr/>
      </vt:variant>
      <vt:variant>
        <vt:i4>6946927</vt:i4>
      </vt:variant>
      <vt:variant>
        <vt:i4>39</vt:i4>
      </vt:variant>
      <vt:variant>
        <vt:i4>0</vt:i4>
      </vt:variant>
      <vt:variant>
        <vt:i4>5</vt:i4>
      </vt:variant>
      <vt:variant>
        <vt:lpwstr>http://www.consultant.ru/cons/cgi/online.cgi?req=doc&amp;base=LAW&amp;n=201379&amp;rnd=244973.294867387&amp;dst=496&amp;fld=134</vt:lpwstr>
      </vt:variant>
      <vt:variant>
        <vt:lpwstr/>
      </vt:variant>
      <vt:variant>
        <vt:i4>5898329</vt:i4>
      </vt:variant>
      <vt:variant>
        <vt:i4>36</vt:i4>
      </vt:variant>
      <vt:variant>
        <vt:i4>0</vt:i4>
      </vt:variant>
      <vt:variant>
        <vt:i4>5</vt:i4>
      </vt:variant>
      <vt:variant>
        <vt:lpwstr>http://www.consultant.ru/cons/cgi/online.cgi?req=doc&amp;base=LAW&amp;n=201379&amp;rnd=244973.2606532639&amp;dst=494&amp;fld=134</vt:lpwstr>
      </vt:variant>
      <vt:variant>
        <vt:lpwstr/>
      </vt:variant>
      <vt:variant>
        <vt:i4>7077937</vt:i4>
      </vt:variant>
      <vt:variant>
        <vt:i4>33</vt:i4>
      </vt:variant>
      <vt:variant>
        <vt:i4>0</vt:i4>
      </vt:variant>
      <vt:variant>
        <vt:i4>5</vt:i4>
      </vt:variant>
      <vt:variant>
        <vt:lpwstr>http://www.consultant.ru/cons/cgi/online.cgi?req=query&amp;div=LAW&amp;opt=1&amp;REFDOC=201379&amp;REFBASE=LAW&amp;REFFIELD=134&amp;REFSEGM=62&amp;REFPAGE=0&amp;REFTYPE=QP_MULTI_REF&amp;ts=12908148684181511669&amp;REFDST=100775</vt:lpwstr>
      </vt:variant>
      <vt:variant>
        <vt:lpwstr/>
      </vt:variant>
      <vt:variant>
        <vt:i4>2883624</vt:i4>
      </vt:variant>
      <vt:variant>
        <vt:i4>30</vt:i4>
      </vt:variant>
      <vt:variant>
        <vt:i4>0</vt:i4>
      </vt:variant>
      <vt:variant>
        <vt:i4>5</vt:i4>
      </vt:variant>
      <vt:variant>
        <vt:lpwstr>http://www.consultant.ru/cons/cgi/online.cgi?req=doc&amp;base=LAW&amp;n=210096&amp;rnd=244973.1757332226&amp;dst=100829&amp;fld=134</vt:lpwstr>
      </vt:variant>
      <vt:variant>
        <vt:lpwstr/>
      </vt:variant>
      <vt:variant>
        <vt:i4>2031641</vt:i4>
      </vt:variant>
      <vt:variant>
        <vt:i4>27</vt:i4>
      </vt:variant>
      <vt:variant>
        <vt:i4>0</vt:i4>
      </vt:variant>
      <vt:variant>
        <vt:i4>5</vt:i4>
      </vt:variant>
      <vt:variant>
        <vt:lpwstr>http://www.consultant.ru/cons/cgi/online.cgi?req=doc&amp;base=LAW&amp;n=201379&amp;rnd=244973.23993562&amp;dst=100761&amp;fld=134</vt:lpwstr>
      </vt:variant>
      <vt:variant>
        <vt:lpwstr/>
      </vt:variant>
      <vt:variant>
        <vt:i4>2424875</vt:i4>
      </vt:variant>
      <vt:variant>
        <vt:i4>24</vt:i4>
      </vt:variant>
      <vt:variant>
        <vt:i4>0</vt:i4>
      </vt:variant>
      <vt:variant>
        <vt:i4>5</vt:i4>
      </vt:variant>
      <vt:variant>
        <vt:lpwstr>http://www.consultant.ru/cons/cgi/online.cgi?req=doc&amp;base=LAW&amp;n=201379&amp;rnd=244973.245423672&amp;dst=100758&amp;fld=134</vt:lpwstr>
      </vt:variant>
      <vt:variant>
        <vt:lpwstr/>
      </vt:variant>
      <vt:variant>
        <vt:i4>2359332</vt:i4>
      </vt:variant>
      <vt:variant>
        <vt:i4>21</vt:i4>
      </vt:variant>
      <vt:variant>
        <vt:i4>0</vt:i4>
      </vt:variant>
      <vt:variant>
        <vt:i4>5</vt:i4>
      </vt:variant>
      <vt:variant>
        <vt:lpwstr>http://www.consultant.ru/cons/cgi/online.cgi?req=doc&amp;base=LAW&amp;n=167872&amp;rnd=244973.103235&amp;dst=100011&amp;fld=134</vt:lpwstr>
      </vt:variant>
      <vt:variant>
        <vt:lpwstr/>
      </vt:variant>
      <vt:variant>
        <vt:i4>2293803</vt:i4>
      </vt:variant>
      <vt:variant>
        <vt:i4>18</vt:i4>
      </vt:variant>
      <vt:variant>
        <vt:i4>0</vt:i4>
      </vt:variant>
      <vt:variant>
        <vt:i4>5</vt:i4>
      </vt:variant>
      <vt:variant>
        <vt:lpwstr>http://www.consultant.ru/cons/cgi/online.cgi?req=doc&amp;base=LAW&amp;n=202222&amp;rnd=244973.135626055&amp;dst=100011&amp;fld=134</vt:lpwstr>
      </vt:variant>
      <vt:variant>
        <vt:lpwstr/>
      </vt:variant>
      <vt:variant>
        <vt:i4>2162724</vt:i4>
      </vt:variant>
      <vt:variant>
        <vt:i4>15</vt:i4>
      </vt:variant>
      <vt:variant>
        <vt:i4>0</vt:i4>
      </vt:variant>
      <vt:variant>
        <vt:i4>5</vt:i4>
      </vt:variant>
      <vt:variant>
        <vt:lpwstr>http://www.consultant.ru/cons/cgi/online.cgi?req=doc&amp;base=LAW&amp;n=201379&amp;rnd=244973.1501711570&amp;dst=100752&amp;fld=134</vt:lpwstr>
      </vt:variant>
      <vt:variant>
        <vt:lpwstr/>
      </vt:variant>
      <vt:variant>
        <vt:i4>2752553</vt:i4>
      </vt:variant>
      <vt:variant>
        <vt:i4>12</vt:i4>
      </vt:variant>
      <vt:variant>
        <vt:i4>0</vt:i4>
      </vt:variant>
      <vt:variant>
        <vt:i4>5</vt:i4>
      </vt:variant>
      <vt:variant>
        <vt:lpwstr>http://www.consultant.ru/cons/cgi/online.cgi?req=doc&amp;base=LAW&amp;n=126349&amp;rnd=244973.343926056&amp;dst=100058&amp;fld=134</vt:lpwstr>
      </vt:variant>
      <vt:variant>
        <vt:lpwstr/>
      </vt:variant>
      <vt:variant>
        <vt:i4>1245202</vt:i4>
      </vt:variant>
      <vt:variant>
        <vt:i4>9</vt:i4>
      </vt:variant>
      <vt:variant>
        <vt:i4>0</vt:i4>
      </vt:variant>
      <vt:variant>
        <vt:i4>5</vt:i4>
      </vt:variant>
      <vt:variant>
        <vt:lpwstr>http://www.consultant.ru/cons/cgi/online.cgi?req=doc&amp;base=LAW&amp;n=201379&amp;rnd=244973.618717785&amp;dst=1400&amp;fld=134</vt:lpwstr>
      </vt:variant>
      <vt:variant>
        <vt:lpwstr/>
      </vt:variant>
      <vt:variant>
        <vt:i4>6160474</vt:i4>
      </vt:variant>
      <vt:variant>
        <vt:i4>6</vt:i4>
      </vt:variant>
      <vt:variant>
        <vt:i4>0</vt:i4>
      </vt:variant>
      <vt:variant>
        <vt:i4>5</vt:i4>
      </vt:variant>
      <vt:variant>
        <vt:lpwstr>http://www.consultant.ru/cons/cgi/online.cgi?req=doc&amp;base=LAW&amp;n=41063&amp;rnd=244973.51109727&amp;dst=100353&amp;fld=134</vt:lpwstr>
      </vt:variant>
      <vt:variant>
        <vt:lpwstr/>
      </vt:variant>
      <vt:variant>
        <vt:i4>2883620</vt:i4>
      </vt:variant>
      <vt:variant>
        <vt:i4>3</vt:i4>
      </vt:variant>
      <vt:variant>
        <vt:i4>0</vt:i4>
      </vt:variant>
      <vt:variant>
        <vt:i4>5</vt:i4>
      </vt:variant>
      <vt:variant>
        <vt:lpwstr>http://www.consultant.ru/cons/cgi/online.cgi?req=doc&amp;base=LAW&amp;n=202222&amp;rnd=244973.582312903&amp;dst=100011&amp;fld=134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aleshin</dc:creator>
  <cp:keywords/>
  <cp:lastModifiedBy>Учетная запись Майкрософт</cp:lastModifiedBy>
  <cp:revision>3</cp:revision>
  <cp:lastPrinted>2020-03-17T06:16:00Z</cp:lastPrinted>
  <dcterms:created xsi:type="dcterms:W3CDTF">2020-03-23T08:42:00Z</dcterms:created>
  <dcterms:modified xsi:type="dcterms:W3CDTF">2020-03-23T08:42:00Z</dcterms:modified>
</cp:coreProperties>
</file>