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23E" w:rsidRDefault="004F523E" w:rsidP="004F523E">
      <w:pPr>
        <w:ind w:left="-720" w:right="-365" w:firstLine="387"/>
        <w:jc w:val="right"/>
        <w:rPr>
          <w:rFonts w:ascii="Times New Roman" w:hAnsi="Times New Roman" w:cs="Times New Roman"/>
          <w:b/>
          <w:bCs/>
          <w:color w:val="000000"/>
          <w:sz w:val="24"/>
          <w:szCs w:val="24"/>
        </w:rPr>
      </w:pPr>
      <w:proofErr w:type="gramStart"/>
      <w:r>
        <w:rPr>
          <w:rFonts w:ascii="Times New Roman" w:hAnsi="Times New Roman" w:cs="Times New Roman"/>
          <w:b/>
          <w:bCs/>
          <w:color w:val="000000"/>
          <w:sz w:val="24"/>
          <w:szCs w:val="24"/>
        </w:rPr>
        <w:t>Принят</w:t>
      </w:r>
      <w:proofErr w:type="gramEnd"/>
      <w:r>
        <w:rPr>
          <w:rFonts w:ascii="Times New Roman" w:hAnsi="Times New Roman" w:cs="Times New Roman"/>
          <w:b/>
          <w:bCs/>
          <w:color w:val="000000"/>
          <w:sz w:val="24"/>
          <w:szCs w:val="24"/>
        </w:rPr>
        <w:t xml:space="preserve"> </w:t>
      </w:r>
    </w:p>
    <w:p w:rsidR="004F523E" w:rsidRDefault="004F523E" w:rsidP="004F523E">
      <w:pPr>
        <w:ind w:left="-720" w:right="-365" w:firstLine="387"/>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решением сессии Совета депутатов </w:t>
      </w:r>
    </w:p>
    <w:p w:rsidR="004F523E" w:rsidRDefault="004F523E" w:rsidP="004F523E">
      <w:pPr>
        <w:ind w:left="-720" w:right="-365" w:firstLine="387"/>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Салазгорьского сельского поселения </w:t>
      </w:r>
    </w:p>
    <w:p w:rsidR="004F523E" w:rsidRDefault="004F523E" w:rsidP="004F523E">
      <w:pPr>
        <w:ind w:left="-720" w:right="-365" w:firstLine="387"/>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Торбеевского муниципального района </w:t>
      </w:r>
    </w:p>
    <w:p w:rsidR="004F523E" w:rsidRDefault="004F523E" w:rsidP="004F523E">
      <w:pPr>
        <w:ind w:left="-720" w:right="-365" w:firstLine="387"/>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Республики Мордовия №28 от 25.09.2019 г.</w:t>
      </w:r>
    </w:p>
    <w:p w:rsidR="004F523E" w:rsidRDefault="004F523E" w:rsidP="004F523E">
      <w:pPr>
        <w:ind w:left="-720" w:right="-365" w:firstLine="387"/>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Глава Салазгорьского сельского поселения </w:t>
      </w:r>
    </w:p>
    <w:p w:rsidR="004F523E" w:rsidRDefault="004F523E" w:rsidP="004F523E">
      <w:pPr>
        <w:ind w:left="-720" w:right="-365" w:firstLine="387"/>
        <w:jc w:val="right"/>
        <w:rPr>
          <w:rFonts w:ascii="Times New Roman" w:hAnsi="Times New Roman" w:cs="Times New Roman"/>
          <w:b/>
          <w:bCs/>
          <w:color w:val="000000"/>
          <w:sz w:val="24"/>
          <w:szCs w:val="24"/>
        </w:rPr>
      </w:pPr>
      <w:bookmarkStart w:id="0" w:name="_GoBack"/>
      <w:bookmarkEnd w:id="0"/>
      <w:r>
        <w:rPr>
          <w:rFonts w:ascii="Times New Roman" w:hAnsi="Times New Roman" w:cs="Times New Roman"/>
          <w:b/>
          <w:bCs/>
          <w:color w:val="000000"/>
          <w:sz w:val="24"/>
          <w:szCs w:val="24"/>
        </w:rPr>
        <w:t>Г. П. Солдатова.</w:t>
      </w:r>
    </w:p>
    <w:p w:rsidR="004F523E" w:rsidRDefault="004F523E" w:rsidP="00640832">
      <w:pPr>
        <w:ind w:left="-720" w:right="-365" w:firstLine="387"/>
        <w:jc w:val="center"/>
        <w:rPr>
          <w:rFonts w:ascii="Times New Roman" w:hAnsi="Times New Roman" w:cs="Times New Roman"/>
          <w:b/>
          <w:bCs/>
          <w:color w:val="000000"/>
          <w:sz w:val="24"/>
          <w:szCs w:val="24"/>
        </w:rPr>
      </w:pPr>
    </w:p>
    <w:p w:rsidR="00EC3A45" w:rsidRPr="00640832" w:rsidRDefault="00EC3A45" w:rsidP="00640832">
      <w:pPr>
        <w:ind w:left="-720" w:right="-365" w:firstLine="387"/>
        <w:jc w:val="center"/>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Устав</w:t>
      </w:r>
    </w:p>
    <w:p w:rsidR="00EC3A45" w:rsidRPr="00640832" w:rsidRDefault="00EC3A45" w:rsidP="00640832">
      <w:pPr>
        <w:ind w:left="-720" w:right="-365" w:firstLine="387"/>
        <w:jc w:val="center"/>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Салазгорьского сельского поселения</w:t>
      </w:r>
    </w:p>
    <w:p w:rsidR="00EC3A45" w:rsidRPr="00640832" w:rsidRDefault="00EC3A45" w:rsidP="00640832">
      <w:pPr>
        <w:ind w:left="-720" w:right="-365" w:firstLine="387"/>
        <w:jc w:val="center"/>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Торбеевского муниципального района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Салазгорьского сельского поселения Торбеевского муниципального района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jc w:val="center"/>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ГЛАВА 1. Общие положения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1. Статус Салазгорьского сельского поселения</w:t>
      </w:r>
    </w:p>
    <w:p w:rsidR="00EC3A45" w:rsidRPr="00640832" w:rsidRDefault="00EC3A45" w:rsidP="00640832">
      <w:pPr>
        <w:ind w:left="-720" w:right="-365" w:firstLine="387"/>
        <w:outlineLvl w:val="5"/>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Салазгорьское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Салазгорьское сельское поселение наделено законом Республики Мордовия статусом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Полное официальное наименование муниципального образования - Салазгорьское сельское поселение Торбеевского муниципального района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Сокращенное официальное наименование муниципального образования - Салазгорьское сельское поселение.</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2. Символика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Салазгорьское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Официальные символы Салазгорьского сельского поселения и порядок официального использования указанных символов устанавливаются решениями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Официальные символы Салазгорьского сельского поселения подлежат государственной регистрации в порядке, установленном федеральным законодательством.</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3. Территория и границы Салазгорьского сельского поселения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Территорию Салазгорьского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EC3A45" w:rsidRPr="00640832" w:rsidRDefault="00EC3A45" w:rsidP="00640832">
      <w:pPr>
        <w:pStyle w:val="31"/>
        <w:spacing w:after="0"/>
        <w:ind w:left="-720" w:right="-365" w:firstLine="387"/>
        <w:rPr>
          <w:color w:val="000000"/>
        </w:rPr>
      </w:pPr>
      <w:r w:rsidRPr="00640832">
        <w:rPr>
          <w:color w:val="000000"/>
        </w:rPr>
        <w:t xml:space="preserve">2. Территория Салазгорьского  сельского поселения занимает площадь 61,34 </w:t>
      </w:r>
      <w:proofErr w:type="gramStart"/>
      <w:r w:rsidRPr="00640832">
        <w:rPr>
          <w:color w:val="000000"/>
        </w:rPr>
        <w:t>квадратных</w:t>
      </w:r>
      <w:proofErr w:type="gramEnd"/>
      <w:r w:rsidRPr="00640832">
        <w:rPr>
          <w:color w:val="000000"/>
        </w:rPr>
        <w:t xml:space="preserve"> километра и включает следующие населенные пункты:</w:t>
      </w:r>
    </w:p>
    <w:p w:rsidR="00EC3A45" w:rsidRPr="00640832" w:rsidRDefault="00EC3A45" w:rsidP="00640832">
      <w:pPr>
        <w:pStyle w:val="aa"/>
        <w:ind w:left="-720" w:right="-365" w:firstLine="387"/>
        <w:rPr>
          <w:color w:val="000000"/>
          <w:sz w:val="24"/>
          <w:szCs w:val="24"/>
        </w:rPr>
      </w:pPr>
      <w:r w:rsidRPr="00640832">
        <w:rPr>
          <w:color w:val="000000"/>
          <w:sz w:val="24"/>
          <w:szCs w:val="24"/>
        </w:rPr>
        <w:t xml:space="preserve">  село Салазгорь;</w:t>
      </w:r>
    </w:p>
    <w:p w:rsidR="00EC3A45" w:rsidRPr="00640832" w:rsidRDefault="00EC3A45" w:rsidP="00640832">
      <w:pPr>
        <w:pStyle w:val="aa"/>
        <w:ind w:left="-720" w:right="-365" w:firstLine="387"/>
        <w:rPr>
          <w:color w:val="000000"/>
          <w:sz w:val="24"/>
          <w:szCs w:val="24"/>
        </w:rPr>
      </w:pPr>
      <w:r w:rsidRPr="00640832">
        <w:rPr>
          <w:color w:val="000000"/>
          <w:sz w:val="24"/>
          <w:szCs w:val="24"/>
        </w:rPr>
        <w:t xml:space="preserve">  поселок Центральный; </w:t>
      </w:r>
    </w:p>
    <w:p w:rsidR="00EC3A45" w:rsidRPr="00640832" w:rsidRDefault="00EC3A45" w:rsidP="00640832">
      <w:pPr>
        <w:pStyle w:val="aa"/>
        <w:ind w:left="-720" w:right="-365" w:firstLine="387"/>
        <w:rPr>
          <w:color w:val="000000"/>
          <w:sz w:val="24"/>
          <w:szCs w:val="24"/>
        </w:rPr>
      </w:pPr>
      <w:r w:rsidRPr="00640832">
        <w:rPr>
          <w:color w:val="000000"/>
          <w:sz w:val="24"/>
          <w:szCs w:val="24"/>
        </w:rPr>
        <w:t xml:space="preserve">  поселок Светлый путь; </w:t>
      </w:r>
    </w:p>
    <w:p w:rsidR="00EC3A45" w:rsidRPr="00640832" w:rsidRDefault="00EC3A45" w:rsidP="00640832">
      <w:pPr>
        <w:pStyle w:val="aa"/>
        <w:ind w:left="-720" w:right="-365" w:firstLine="387"/>
        <w:rPr>
          <w:color w:val="000000"/>
          <w:sz w:val="24"/>
          <w:szCs w:val="24"/>
        </w:rPr>
      </w:pPr>
      <w:r w:rsidRPr="00640832">
        <w:rPr>
          <w:color w:val="000000"/>
          <w:sz w:val="24"/>
          <w:szCs w:val="24"/>
        </w:rPr>
        <w:lastRenderedPageBreak/>
        <w:t xml:space="preserve">  деревня Саввинские Выселки.</w:t>
      </w:r>
    </w:p>
    <w:p w:rsidR="00EC3A45" w:rsidRPr="00640832" w:rsidRDefault="00EC3A45" w:rsidP="00640832">
      <w:pPr>
        <w:pStyle w:val="31"/>
        <w:spacing w:after="0"/>
        <w:ind w:left="-720" w:right="-365" w:firstLine="387"/>
        <w:rPr>
          <w:color w:val="000000"/>
        </w:rPr>
      </w:pPr>
      <w:r w:rsidRPr="00640832">
        <w:rPr>
          <w:color w:val="000000"/>
        </w:rPr>
        <w:t>3. Границы Салазгорьского сельского поселения установлены Законом Республики Мордовия от 1 декабря 2004 года № 127-З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EC3A45" w:rsidRPr="00640832" w:rsidRDefault="00EC3A45" w:rsidP="00640832">
      <w:pPr>
        <w:pStyle w:val="31"/>
        <w:spacing w:after="0"/>
        <w:ind w:left="-720" w:right="-365" w:firstLine="387"/>
        <w:rPr>
          <w:color w:val="000000"/>
        </w:rPr>
      </w:pPr>
      <w:r w:rsidRPr="00640832">
        <w:rPr>
          <w:color w:val="000000"/>
        </w:rPr>
        <w:t>4. Административным центром Салазгорьского сельского поселения является село Салазгорь</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4. Местное самоуправление в Салазгорьском сельском поселении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Местное самоуправление на территории Салазгорьского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Салазгорьского сельского поселения вопросов местного значения, исходя из интересов населения Салазгорьского сельского поселения с учетом исторических</w:t>
      </w:r>
      <w:proofErr w:type="gramEnd"/>
      <w:r w:rsidRPr="00640832">
        <w:rPr>
          <w:rFonts w:ascii="Times New Roman" w:hAnsi="Times New Roman" w:cs="Times New Roman"/>
          <w:color w:val="000000"/>
          <w:sz w:val="24"/>
          <w:szCs w:val="24"/>
        </w:rPr>
        <w:t xml:space="preserve"> и иных местных традиций.</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5. Право граждан Российской Федерации на осуществление местного самоуправления на территории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Граждане Российской Федерации (далее также - граждане) проживающие на территории Салазгорьского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Иностранные граждане, постоянно или преимущественно проживающие на территории Салазгорьского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6. Вопросы местного значения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К вопросам местного значения Салазгорьского сельского поселения относятся: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составление и рассмотрение проекта бюджета Салазгорьского сельского поселения, утверждение и исполнение бюджета Салазгорьского сельского поселения, осуществление </w:t>
      </w:r>
      <w:proofErr w:type="gramStart"/>
      <w:r w:rsidRPr="00640832">
        <w:rPr>
          <w:rFonts w:ascii="Times New Roman" w:hAnsi="Times New Roman" w:cs="Times New Roman"/>
          <w:color w:val="000000"/>
          <w:sz w:val="24"/>
          <w:szCs w:val="24"/>
        </w:rPr>
        <w:t>контроля за</w:t>
      </w:r>
      <w:proofErr w:type="gramEnd"/>
      <w:r w:rsidRPr="00640832">
        <w:rPr>
          <w:rFonts w:ascii="Times New Roman" w:hAnsi="Times New Roman" w:cs="Times New Roman"/>
          <w:color w:val="000000"/>
          <w:sz w:val="24"/>
          <w:szCs w:val="24"/>
        </w:rPr>
        <w:t xml:space="preserve"> его исполнением, составление и утверждение отчета об исполнении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установление, изменение и отмена местных налогов и сборов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владение, пользование и распоряжение имуществом, находящимся в муниципальной собственности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Салазгорьского сельского поселения, социальную и культурную адаптацию мигрантов, профилактику межнациональных (межэтнических) конфликтов;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участие в предупреждении и ликвидации последствий чрезвычайных ситуаций в границах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7) обеспечение первичных мер пожарной безопасности в границах населенных пунктов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создание условий для обеспечения жителей Салазгорьского сельского поселения услугами связи, общественного питания, торговли и бытового обслуживания;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создание условий для организации досуга и обеспечения жителей Салазгорьского сельского поселения услугами организаций культуры;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Салазгорьском сельском поселении;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11) обеспечение условий для развития на территории Салазгорьского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12) формирование архивных фондов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13) утверждение правил благоустройства территории Салазгорьского сельского поселения, осуществление </w:t>
      </w:r>
      <w:proofErr w:type="gramStart"/>
      <w:r w:rsidRPr="00640832">
        <w:rPr>
          <w:rFonts w:ascii="Times New Roman" w:hAnsi="Times New Roman" w:cs="Times New Roman"/>
          <w:color w:val="000000"/>
          <w:sz w:val="24"/>
          <w:szCs w:val="24"/>
        </w:rPr>
        <w:t>контроля за</w:t>
      </w:r>
      <w:proofErr w:type="gramEnd"/>
      <w:r w:rsidRPr="00640832">
        <w:rPr>
          <w:rFonts w:ascii="Times New Roman" w:hAnsi="Times New Roman" w:cs="Times New Roman"/>
          <w:color w:val="000000"/>
          <w:sz w:val="24"/>
          <w:szCs w:val="24"/>
        </w:rPr>
        <w:t xml:space="preserve"> их соблюдением, организация благоустройства территории Салазгорьского сельского поселения в соответствии с указанными правилами;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Салазгорьского сельского поселения, изменение, аннулирование таких наименований, размещение информации в государственном адресном реестре;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15) организация ритуальных услуг и содержание мест захоронения;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16) содействие в развитии сельскохозяйственного производства, создание условий для развития малого и среднего предпринимательства;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17) организация и осуществление мероприятий по работе с детьми и молодежью в Салазгорьского сельском поселении;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19) предоставление помещения для работы на обслуживаемом административном участке Салазгорьского сельского поселения сотруднику, замещающему должность участкового уполномоченного полиции;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20) осуществление мер по противодействию коррупции в границах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21) принятие </w:t>
      </w:r>
      <w:r>
        <w:rPr>
          <w:rFonts w:ascii="Times New Roman" w:hAnsi="Times New Roman" w:cs="Times New Roman"/>
          <w:color w:val="000000"/>
          <w:sz w:val="24"/>
          <w:szCs w:val="24"/>
        </w:rPr>
        <w:t xml:space="preserve">в соответствии с гражданским законодательством Российской Федерации </w:t>
      </w:r>
      <w:r w:rsidRPr="00640832">
        <w:rPr>
          <w:rFonts w:ascii="Times New Roman" w:hAnsi="Times New Roman" w:cs="Times New Roman"/>
          <w:color w:val="000000"/>
          <w:sz w:val="24"/>
          <w:szCs w:val="24"/>
        </w:rPr>
        <w:t>решения о сносе самовольной постройки или приведения ее в соответствие с установлеными требованиями.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w:t>
      </w:r>
      <w:proofErr w:type="gramStart"/>
      <w:r w:rsidRPr="00640832">
        <w:rPr>
          <w:rFonts w:ascii="Times New Roman" w:hAnsi="Times New Roman" w:cs="Times New Roman"/>
          <w:color w:val="000000"/>
          <w:sz w:val="24"/>
          <w:szCs w:val="24"/>
        </w:rPr>
        <w:t>По решению Совета депутатов Салазгорьского сельского поселения жители Салазгорьского сельского поселения могут привлекаться к выполнению на добровольной основе социально значимых для Салазгорьского сельского поселения работ (в том числе дежурств) в целях решения вопросов местного значения Салазгорьского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sidRPr="00640832">
        <w:rPr>
          <w:rFonts w:ascii="Times New Roman" w:hAnsi="Times New Roman" w:cs="Times New Roman"/>
          <w:color w:val="000000"/>
          <w:sz w:val="24"/>
          <w:szCs w:val="24"/>
        </w:rPr>
        <w:t xml:space="preserve">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К выполнению социально значимых работ привлекаются совершеннолетние трудоспособные жители Салазгорьского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Организация и материально-техническое обеспечение проведения социально значимых работ осуществляется администрацией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Органы местного самоуправления Салазгорьского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Салазгорьского сельского поселения в бюджет Торбеевского муниципального района в соответствии с Бюджетным кодексом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lastRenderedPageBreak/>
        <w:t>Органы местного самоуправления Салазгорьского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Салазгорьского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Салазгорьского сельского поселения в соответствии с Бюджетным кодексом</w:t>
      </w:r>
      <w:proofErr w:type="gramEnd"/>
      <w:r w:rsidRPr="00640832">
        <w:rPr>
          <w:rFonts w:ascii="Times New Roman" w:hAnsi="Times New Roman" w:cs="Times New Roman"/>
          <w:color w:val="000000"/>
          <w:sz w:val="24"/>
          <w:szCs w:val="24"/>
        </w:rPr>
        <w:t xml:space="preserve">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Для осуществления переданных в соответствии с указанными соглашениями полномочий органы местного самоуправления Салазгорьского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7. Права органов местного самоуправления Салазгорьского сельского поселения на решение вопросов, не отнесенных к вопросам местного значения поселений</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Органы местного самоуправления Салазгорьского сельского поселения имеют право </w:t>
      </w:r>
      <w:proofErr w:type="gramStart"/>
      <w:r w:rsidRPr="00640832">
        <w:rPr>
          <w:rFonts w:ascii="Times New Roman" w:hAnsi="Times New Roman" w:cs="Times New Roman"/>
          <w:color w:val="000000"/>
          <w:sz w:val="24"/>
          <w:szCs w:val="24"/>
        </w:rPr>
        <w:t>на</w:t>
      </w:r>
      <w:proofErr w:type="gramEnd"/>
      <w:r w:rsidRPr="00640832">
        <w:rPr>
          <w:rFonts w:ascii="Times New Roman" w:hAnsi="Times New Roman" w:cs="Times New Roman"/>
          <w:color w:val="000000"/>
          <w:sz w:val="24"/>
          <w:szCs w:val="24"/>
        </w:rPr>
        <w:t>:</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создание музеев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совершение нотариальных действий, предусмотренных законодательством, в случае отсутствия в Салазгорьском сельском поселении нотариуса;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участие в осуществлении деятельности по опеке и попечительству;</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создание условий для осуществления деятельности, связанной с реализацией прав местных национально-культурных автономий на территории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создание муниципальной пожарной охраны;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создание условий для развития туризма;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9) оказание поддержки общественным наблюдательным комиссиям, осуществляющим общественный </w:t>
      </w:r>
      <w:proofErr w:type="gramStart"/>
      <w:r w:rsidRPr="00640832">
        <w:rPr>
          <w:rFonts w:ascii="Times New Roman" w:hAnsi="Times New Roman" w:cs="Times New Roman"/>
          <w:color w:val="000000"/>
          <w:sz w:val="24"/>
          <w:szCs w:val="24"/>
        </w:rPr>
        <w:t>контроль за</w:t>
      </w:r>
      <w:proofErr w:type="gramEnd"/>
      <w:r w:rsidRPr="00640832">
        <w:rPr>
          <w:rFonts w:ascii="Times New Roman" w:hAnsi="Times New Roman" w:cs="Times New Roman"/>
          <w:color w:val="000000"/>
          <w:sz w:val="24"/>
          <w:szCs w:val="24"/>
        </w:rPr>
        <w:t xml:space="preserve"> обеспечением прав человека и содействие лицам, находящимся в местах принудительного содержания;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12) осуществление деятельности по обращению с животными без владельцев, обитающими на территории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13) осуществление мероприятий в сфере профилактики правонарушений, предусмотренных Федеральным законом от 23.06.2016 № 182-ФЗ «Об основах системы профилактики правонарушений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w:t>
      </w:r>
      <w:proofErr w:type="gramStart"/>
      <w:r w:rsidRPr="00640832">
        <w:rPr>
          <w:rFonts w:ascii="Times New Roman" w:hAnsi="Times New Roman" w:cs="Times New Roman"/>
          <w:color w:val="000000"/>
          <w:sz w:val="24"/>
          <w:szCs w:val="24"/>
        </w:rPr>
        <w:t>Органы местного самоуправления Салазгорьского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640832">
        <w:rPr>
          <w:rFonts w:ascii="Times New Roman" w:hAnsi="Times New Roman" w:cs="Times New Roman"/>
          <w:color w:val="000000"/>
          <w:sz w:val="24"/>
          <w:szCs w:val="24"/>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Салазгорьского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8. Муниципальный контроль</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w:t>
      </w:r>
      <w:proofErr w:type="gramStart"/>
      <w:r w:rsidRPr="00640832">
        <w:rPr>
          <w:rFonts w:ascii="Times New Roman" w:hAnsi="Times New Roman" w:cs="Times New Roman"/>
          <w:color w:val="000000"/>
          <w:sz w:val="24"/>
          <w:szCs w:val="24"/>
        </w:rPr>
        <w:t>Органы местного самоуправления Салазгорьского сельского поселения организуют и осуществляют муниципальный контроль за соблюдением требований, установленных муниципальными правовыми актами Салазгорьского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ГЛАВА 2. Формы, порядок и гарантии непосредственного осуществления населением Салазгорьского сельского поселения местного самоуправления и участия населения</w:t>
      </w:r>
      <w:r w:rsidRPr="00640832">
        <w:rPr>
          <w:rFonts w:ascii="Times New Roman" w:hAnsi="Times New Roman" w:cs="Times New Roman"/>
          <w:color w:val="000000"/>
          <w:sz w:val="24"/>
          <w:szCs w:val="24"/>
        </w:rPr>
        <w:t xml:space="preserve"> </w:t>
      </w:r>
      <w:r w:rsidRPr="00640832">
        <w:rPr>
          <w:rFonts w:ascii="Times New Roman" w:hAnsi="Times New Roman" w:cs="Times New Roman"/>
          <w:b/>
          <w:bCs/>
          <w:color w:val="000000"/>
          <w:sz w:val="24"/>
          <w:szCs w:val="24"/>
        </w:rPr>
        <w:t>Салазгорьского сельского поселения в решении вопросов местного значения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9. Местный референдум</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В целях решения непосредственно населением Салазгорьского сельского поселения вопросов местного значения проводится референдум Салазгорьского сельского поселения Торбеевского муниципального района (местный референдум).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Местный референдум проводится на всей территории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Решение о назначении местного референдума принимается Советом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по инициативе, выдвинутой гражданами Российской Федерации, имеющими право на участие в местном референдуме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по инициативе Совета депутатов Салазгорьского сельского поселения и главы Салазгорьского сельского поселения, выдвинутой ими совместно.</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w:t>
      </w:r>
      <w:proofErr w:type="gramStart"/>
      <w:r w:rsidRPr="00640832">
        <w:rPr>
          <w:rFonts w:ascii="Times New Roman" w:hAnsi="Times New Roman" w:cs="Times New Roman"/>
          <w:color w:val="000000"/>
          <w:sz w:val="24"/>
          <w:szCs w:val="24"/>
        </w:rPr>
        <w:t>Условием назначения референдума Салазгорьского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proofErr w:type="gramEnd"/>
      <w:r w:rsidRPr="00640832">
        <w:rPr>
          <w:rFonts w:ascii="Times New Roman" w:hAnsi="Times New Roman" w:cs="Times New Roman"/>
          <w:color w:val="000000"/>
          <w:sz w:val="24"/>
          <w:szCs w:val="24"/>
        </w:rPr>
        <w:t xml:space="preserve"> Салазгорьского сельского поселения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и пунктом 6 </w:t>
      </w:r>
      <w:r w:rsidRPr="00640832">
        <w:rPr>
          <w:rFonts w:ascii="Times New Roman" w:hAnsi="Times New Roman" w:cs="Times New Roman"/>
          <w:color w:val="000000"/>
          <w:sz w:val="24"/>
          <w:szCs w:val="24"/>
        </w:rPr>
        <w:lastRenderedPageBreak/>
        <w:t>статьи 10 Закона Республики Мордовия от 15 февраля 2007 года № 15 -</w:t>
      </w:r>
      <w:proofErr w:type="gramStart"/>
      <w:r w:rsidRPr="00640832">
        <w:rPr>
          <w:rFonts w:ascii="Times New Roman" w:hAnsi="Times New Roman" w:cs="Times New Roman"/>
          <w:color w:val="000000"/>
          <w:sz w:val="24"/>
          <w:szCs w:val="24"/>
        </w:rPr>
        <w:t>З</w:t>
      </w:r>
      <w:proofErr w:type="gramEnd"/>
      <w:r w:rsidRPr="00640832">
        <w:rPr>
          <w:rFonts w:ascii="Times New Roman" w:hAnsi="Times New Roman" w:cs="Times New Roman"/>
          <w:color w:val="000000"/>
          <w:sz w:val="24"/>
          <w:szCs w:val="24"/>
        </w:rPr>
        <w:t xml:space="preserve"> «О местном референдуме в Республике Мордовия», но не может быть менее 25 подписей.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Инициатива проведения референдума Салазгорьского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Инициатива проведения референдума Салазгорьского сельского поселения, выдвинутая совместно Советом депутатов Салазгорьского сельского поселения и главой Салазгорьского сельского поселения, оформляется правовыми актами Совета депутатов Салазгорьского сельского поселения и главы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Если на территории Салазгорьскогосельского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Фонд для участия в местном референдуме может создаваться за счет следующих средств: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собственных сре</w:t>
      </w:r>
      <w:proofErr w:type="gramStart"/>
      <w:r w:rsidRPr="00640832">
        <w:rPr>
          <w:rFonts w:ascii="Times New Roman" w:hAnsi="Times New Roman" w:cs="Times New Roman"/>
          <w:color w:val="000000"/>
          <w:sz w:val="24"/>
          <w:szCs w:val="24"/>
        </w:rPr>
        <w:t>дств чл</w:t>
      </w:r>
      <w:proofErr w:type="gramEnd"/>
      <w:r w:rsidRPr="00640832">
        <w:rPr>
          <w:rFonts w:ascii="Times New Roman" w:hAnsi="Times New Roman" w:cs="Times New Roman"/>
          <w:color w:val="000000"/>
          <w:sz w:val="24"/>
          <w:szCs w:val="24"/>
        </w:rPr>
        <w:t>енов инициативной группы;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добровольных пожертвований граждан;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добровольных пожертвований юридических лиц.</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Максимальный размер таких пожертвований и перечислений составляет </w:t>
      </w:r>
      <w:proofErr w:type="gramStart"/>
      <w:r w:rsidRPr="00640832">
        <w:rPr>
          <w:rFonts w:ascii="Times New Roman" w:hAnsi="Times New Roman" w:cs="Times New Roman"/>
          <w:color w:val="000000"/>
          <w:sz w:val="24"/>
          <w:szCs w:val="24"/>
        </w:rPr>
        <w:t>для</w:t>
      </w:r>
      <w:proofErr w:type="gramEnd"/>
      <w:r w:rsidRPr="00640832">
        <w:rPr>
          <w:rFonts w:ascii="Times New Roman" w:hAnsi="Times New Roman" w:cs="Times New Roman"/>
          <w:color w:val="000000"/>
          <w:sz w:val="24"/>
          <w:szCs w:val="24"/>
        </w:rPr>
        <w:t>:</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собственных сре</w:t>
      </w:r>
      <w:proofErr w:type="gramStart"/>
      <w:r w:rsidRPr="00640832">
        <w:rPr>
          <w:rFonts w:ascii="Times New Roman" w:hAnsi="Times New Roman" w:cs="Times New Roman"/>
          <w:color w:val="000000"/>
          <w:sz w:val="24"/>
          <w:szCs w:val="24"/>
        </w:rPr>
        <w:t>дств чл</w:t>
      </w:r>
      <w:proofErr w:type="gramEnd"/>
      <w:r w:rsidRPr="00640832">
        <w:rPr>
          <w:rFonts w:ascii="Times New Roman" w:hAnsi="Times New Roman" w:cs="Times New Roman"/>
          <w:color w:val="000000"/>
          <w:sz w:val="24"/>
          <w:szCs w:val="24"/>
        </w:rPr>
        <w:t>енов инициативной группы - 3000 рублей;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собственных средств политической партии, иного общественного объединения - 20 000 рублей;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добровольных пожертвований физических и юридических лиц - 10 000 рублей.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Предельные размеры расходования средств из фонда для участия в местном референдуме не могут превышать 25 000 рублей.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Совет депутатов Салазгорьского сельского поселения обязан назначить референдум Салазгорьского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В референдуме Салазгорьского сельского поселения имеют право участвовать граждане Российской Федерации, место жительства которых расположено в границах Салазгорьского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Итоги голосования и принятое на референдуме Салазгорьского сельского поселения решение подлежат официальному опубликованию (обнародованию).</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Принятое на референдуме Салазгорьского сельского поселения решение подлежит обязательному исполнению на территории Салазгорьского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Органы местного самоуправления Салазгорьского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9. Референдум Салазгорьского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10. Муниципальные выборы</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Муниципальные выборы проводятся в целях избрания депутатов Совета депутатов Салазгорьского сельского поселения, на основе всеобщего равного и прямого избирательного права при тайном голосовании.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w:t>
      </w:r>
      <w:proofErr w:type="gramStart"/>
      <w:r w:rsidRPr="00640832">
        <w:rPr>
          <w:rFonts w:ascii="Times New Roman" w:hAnsi="Times New Roman" w:cs="Times New Roman"/>
          <w:color w:val="000000"/>
          <w:sz w:val="24"/>
          <w:szCs w:val="24"/>
        </w:rPr>
        <w:t>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w:t>
      </w:r>
      <w:proofErr w:type="gramEnd"/>
      <w:r w:rsidRPr="00640832">
        <w:rPr>
          <w:rFonts w:ascii="Times New Roman" w:hAnsi="Times New Roman" w:cs="Times New Roman"/>
          <w:color w:val="000000"/>
          <w:sz w:val="24"/>
          <w:szCs w:val="24"/>
        </w:rPr>
        <w:t xml:space="preserve"> июня 2002 № 67-ФЗ «Об основных гарантиях избирательных прав и права на участие в референдуме граждан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В случае досрочного прекращения полномочий Совета депутатов Салазгорьского сельского поселения или депутатов Совета депутатов Салазгорьского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Муниципальные выборы назначаются Советом депутатов Салазгорьского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Салазгорьского сельского поселения или судом.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Итоги муниципальных выборов подлежат официальному опубликованию (обнародованию).</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11. Основания и процедура отзыва депутата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Население Салазгорьского сельского поселения вправе инициировать голосование об отзыве депутата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Основанием для отзыва депутата Совета депутатов Салазгорьского сельского поселения являются подтвержденные в судебном порядке: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однократное грубое или многократное (систематическое) нарушение (неисполнение) депутатом Совета депутатов Салазгорьского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систематическое уклонение без уважительных причин от осуществления полномочий депутата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неучастие без уважительных причин в работе двух сессий Совета депутатов Салазгорьского сельского поселения в течение года;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неучастие в течение года депутата Совета депутатов Салазгорьского сельского поселения в работе трех заседаний постоянных или временных органов Совета депутатов Салазгорьского сельского поселения, членом которых он является;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не проведение приема граждан на протяжении трех месяцев в течение года;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отказ от двух предусмотренных действующим законодательством отчетов перед избирателями в течение года;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допущенные депутатом Совета депутатов Салазгорьского сельского поселения публичное оскорбление, клевета, появление при осуществлении полномочий депутата Совета депутатов Салазгорьского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Для отзыва депутата Совета депутатов Салазгорьского сельского поселения устанавливается следующая процедура:</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Салазгорьского сельского поселения (далее - инициативная группа) в количестве не менее 10 человек;</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инициативная группа обращается в избирательную комиссию Салазгорьского сельского поселения с ходатайством о регистрации инициативной группы;</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Салазгорьского сельского поселения, где предполагается</w:t>
      </w:r>
      <w:proofErr w:type="gramEnd"/>
      <w:r w:rsidRPr="00640832">
        <w:rPr>
          <w:rFonts w:ascii="Times New Roman" w:hAnsi="Times New Roman" w:cs="Times New Roman"/>
          <w:color w:val="000000"/>
          <w:sz w:val="24"/>
          <w:szCs w:val="24"/>
        </w:rPr>
        <w:t xml:space="preserve"> провести голосование по отзыву депутата Совета депутатов Салазгорьского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избирательная комиссия Салазгорьского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Салазгорьского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Салазгорьского сельского поселения;</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Салазгорьскогосельского поселения, в поддержку инициативы проведения голосования по отзыву депутата Совета депутатов Салазгорьского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Салазгорьского сельского поселения;</w:t>
      </w:r>
      <w:proofErr w:type="gramEnd"/>
      <w:r w:rsidRPr="00640832">
        <w:rPr>
          <w:rFonts w:ascii="Times New Roman" w:hAnsi="Times New Roman" w:cs="Times New Roman"/>
          <w:color w:val="000000"/>
          <w:sz w:val="24"/>
          <w:szCs w:val="24"/>
        </w:rPr>
        <w:t xml:space="preserve">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Салазгорьского сельского поселения;</w:t>
      </w:r>
      <w:proofErr w:type="gramEnd"/>
      <w:r w:rsidRPr="00640832">
        <w:rPr>
          <w:rFonts w:ascii="Times New Roman" w:hAnsi="Times New Roman" w:cs="Times New Roman"/>
          <w:color w:val="000000"/>
          <w:sz w:val="24"/>
          <w:szCs w:val="24"/>
        </w:rPr>
        <w:t xml:space="preserve"> количество представляемых подписей, собранных в поддержку проведения голосования по отзыву депутата Совета депутатов Салазгорьского сельского поселения, может превышать необходимое количество подписей, но не более чем на 10 процентов;</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 xml:space="preserve">7) избирательная комиссия Салазгорьского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w:t>
      </w:r>
      <w:r w:rsidRPr="00640832">
        <w:rPr>
          <w:rFonts w:ascii="Times New Roman" w:hAnsi="Times New Roman" w:cs="Times New Roman"/>
          <w:color w:val="000000"/>
          <w:sz w:val="24"/>
          <w:szCs w:val="24"/>
        </w:rPr>
        <w:lastRenderedPageBreak/>
        <w:t>достоверных подписей, собранных в поддержку проведения голосования по отзыву депутата Совета депутатов Салазгорьского сельского поселения, избирательная комиссия Салазгорьского сельского поселения принимает соответствующее постановление.</w:t>
      </w:r>
      <w:proofErr w:type="gramEnd"/>
      <w:r w:rsidRPr="00640832">
        <w:rPr>
          <w:rFonts w:ascii="Times New Roman" w:hAnsi="Times New Roman" w:cs="Times New Roman"/>
          <w:color w:val="000000"/>
          <w:sz w:val="24"/>
          <w:szCs w:val="24"/>
        </w:rPr>
        <w:t xml:space="preserve"> В течение 15 дней со дня представления инициативной группой по проведению голосования по отзыву депутатов Совета депутатов Салазгорьского сельского поселения подписных листов и протокола об итогах сбора подписей избирательная комиссия Салазгорьского сельского поселения направляет эти подписные листы, экземпляр протокола и копию своего постановления в Совет депутатов Салазгорьского сельского поселения. Копия постановления избирательной комиссии Салазгорьского сельского поселения направляется также инициативной группе по проведению голосования по отзыву депутата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при соблюдении установленных настоящим Уставом требований в отношении предъявления оснований для отзыва депутата Совета депутатов Салазгорьского сельского поселения и выдвижения инициативы проведения голосования по отзыву Совет депутатов Салазгорьского сельского поселения обязан в течение 30 дней принять решение о назначении указанного голосования;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голосование по отзыву депутата Совета депутатов Салазгорьского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Салазгорьского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Салазгорьского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640832">
        <w:rPr>
          <w:rFonts w:ascii="Times New Roman" w:hAnsi="Times New Roman" w:cs="Times New Roman"/>
          <w:color w:val="000000"/>
          <w:sz w:val="24"/>
          <w:szCs w:val="24"/>
        </w:rPr>
        <w:t xml:space="preserve"> </w:t>
      </w:r>
      <w:proofErr w:type="gramStart"/>
      <w:r w:rsidRPr="00640832">
        <w:rPr>
          <w:rFonts w:ascii="Times New Roman" w:hAnsi="Times New Roman" w:cs="Times New Roman"/>
          <w:color w:val="000000"/>
          <w:sz w:val="24"/>
          <w:szCs w:val="24"/>
        </w:rPr>
        <w:t>кампании, предусмотренной Законом Республики Мордовия «О местном референдуме в Республике Мордовия», избирательная комиссия Салазгорьского сельского поселения обеспечивает депутату Совета депутатов Салазгорьского_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640832">
        <w:rPr>
          <w:rFonts w:ascii="Times New Roman" w:hAnsi="Times New Roman" w:cs="Times New Roman"/>
          <w:color w:val="000000"/>
          <w:sz w:val="24"/>
          <w:szCs w:val="24"/>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11) депутат Совета депутатов Салазгорьского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Салазгорьского сельского поселения; итоги голосования по отзыву депутата Совета депутатов Салазгорьского сельского поселения и принятые решения подлежат официальному опубликованию (обнародованию).</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12. Голосование по вопросам изменения границ Салазгорьского сельского поселения, преобразования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w:t>
      </w:r>
      <w:proofErr w:type="gramStart"/>
      <w:r w:rsidRPr="00640832">
        <w:rPr>
          <w:rFonts w:ascii="Times New Roman" w:hAnsi="Times New Roman" w:cs="Times New Roman"/>
          <w:color w:val="000000"/>
          <w:sz w:val="24"/>
          <w:szCs w:val="24"/>
        </w:rPr>
        <w:t>В случаях, предусмотренных Федеральным законом от 6 октября 2003 г. № 131-ФЗ «Об общих принципах организации местного самоуправления в Российской Федерации», в целях получения согласия населения Салазгорьского сельского поселения при изменении границ Салазгорьского сельского поселения, преобразовании Салазгорьского сельского поселения как муниципального образования (за исключением объединения Салазгорьского сельского поселения с иными поселениями, не влекущего изменения границ иных муниципальных образований) проводится голосование по</w:t>
      </w:r>
      <w:proofErr w:type="gramEnd"/>
      <w:r w:rsidRPr="00640832">
        <w:rPr>
          <w:rFonts w:ascii="Times New Roman" w:hAnsi="Times New Roman" w:cs="Times New Roman"/>
          <w:color w:val="000000"/>
          <w:sz w:val="24"/>
          <w:szCs w:val="24"/>
        </w:rPr>
        <w:t xml:space="preserve"> вопросам изменения границ Салазгорьского сельского поселения, преобразования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w:t>
      </w:r>
      <w:proofErr w:type="gramStart"/>
      <w:r w:rsidRPr="00640832">
        <w:rPr>
          <w:rFonts w:ascii="Times New Roman" w:hAnsi="Times New Roman" w:cs="Times New Roman"/>
          <w:color w:val="000000"/>
          <w:sz w:val="24"/>
          <w:szCs w:val="24"/>
        </w:rPr>
        <w:t xml:space="preserve">Голосование по вопросам изменения границ Салазгорьского сельского поселения, преобразования Салазгорьского сельского поселения проводится на всей территории Салазгорьского сельского поселения или на части его территории в соответствии с частями 2 и 3 статьи 12, частью 5 </w:t>
      </w:r>
      <w:r w:rsidRPr="00640832">
        <w:rPr>
          <w:rFonts w:ascii="Times New Roman" w:hAnsi="Times New Roman" w:cs="Times New Roman"/>
          <w:color w:val="000000"/>
          <w:sz w:val="24"/>
          <w:szCs w:val="24"/>
        </w:rPr>
        <w:lastRenderedPageBreak/>
        <w:t>статьи 13 Федерального закона от 6 октября 2003 г. № 131-ФЗ «Об общих принципах организации местного самоуправления в Российской Федерации».</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w:t>
      </w:r>
      <w:proofErr w:type="gramStart"/>
      <w:r w:rsidRPr="00640832">
        <w:rPr>
          <w:rFonts w:ascii="Times New Roman" w:hAnsi="Times New Roman" w:cs="Times New Roman"/>
          <w:color w:val="000000"/>
          <w:sz w:val="24"/>
          <w:szCs w:val="24"/>
        </w:rPr>
        <w:t>Голосование по вопросам изменения границ Салазгорьского сельского поселения, преобразования Салазгорьского сельского поселения назначается Советом депутатов Салазгорьскогосельского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131-ФЗ «Об общих принципах организации местного самоуправления в Российской Федерации».</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Голосование по вопросам изменения границ Салазгорьского сельского поселения, преобразования Салазгорьского сельского поселения считается состоявшимся, если в нем приняло участие более половины жителей Салазгорьского сельского поселения или части Салазгорьского сельского поселения, обладающих избирательным правом. </w:t>
      </w:r>
      <w:proofErr w:type="gramStart"/>
      <w:r w:rsidRPr="00640832">
        <w:rPr>
          <w:rFonts w:ascii="Times New Roman" w:hAnsi="Times New Roman" w:cs="Times New Roman"/>
          <w:color w:val="000000"/>
          <w:sz w:val="24"/>
          <w:szCs w:val="24"/>
        </w:rPr>
        <w:t>Согласие населения Салазгорьского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Салазгорьского сельского поселения или части Салазгорьского сельского поселения.</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Итоги голосования по вопросам изменения границ Салазгорьского сельского поселения, преобразования Салазгорьского сельского поселения и принятые решения подлежат официальному опубликованию (обнародованию).</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13. Сход граждан</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В сельском населенном пункте сход граждан также может проводиться </w:t>
      </w:r>
      <w:proofErr w:type="gramStart"/>
      <w:r w:rsidRPr="00640832">
        <w:rPr>
          <w:rFonts w:ascii="Times New Roman" w:hAnsi="Times New Roman" w:cs="Times New Roman"/>
          <w:color w:val="000000"/>
          <w:sz w:val="24"/>
          <w:szCs w:val="24"/>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640832">
        <w:rPr>
          <w:rFonts w:ascii="Times New Roman" w:hAnsi="Times New Roman" w:cs="Times New Roman"/>
          <w:color w:val="000000"/>
          <w:sz w:val="24"/>
          <w:szCs w:val="24"/>
        </w:rPr>
        <w:t xml:space="preserve">, предусмотренных законодательством Российской Федерации о муниципальной службе. </w:t>
      </w:r>
    </w:p>
    <w:p w:rsidR="00EC3A45" w:rsidRPr="00640832" w:rsidRDefault="00EC3A45" w:rsidP="00640832">
      <w:pPr>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w:t>
      </w:r>
      <w:proofErr w:type="gramStart"/>
      <w:r w:rsidRPr="00640832">
        <w:rPr>
          <w:rFonts w:ascii="Times New Roman" w:hAnsi="Times New Roman" w:cs="Times New Roman"/>
          <w:color w:val="000000"/>
          <w:sz w:val="24"/>
          <w:szCs w:val="24"/>
        </w:rPr>
        <w:t>,</w:t>
      </w:r>
      <w:proofErr w:type="gramEnd"/>
      <w:r w:rsidRPr="00640832">
        <w:rPr>
          <w:rFonts w:ascii="Times New Roman" w:hAnsi="Times New Roman" w:cs="Times New Roman"/>
          <w:color w:val="000000"/>
          <w:sz w:val="24"/>
          <w:szCs w:val="24"/>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14. Правотворческая инициатива граждан</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2. Минимальная численность инициативной группы граждан устанавливается решением Совета депутатов Салазгорьского сельского поселения и не может превышать 3 процента от числа жителей Салазгорьского сельского поселения, обладающих избирательным правом.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В случае отсутствия решения Совета депутатов Салазгорьского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 131-ФЗ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Проект муниципального правового акта Салазгорьского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Салазгорьского сельского поселения, к компетенции которых относится принятие соответствующего акта, в течение трех месяцев со дня его внесения.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В случае если принятие муниципального правового акта Салазгорьского сельского поселения, проект которого внесен в порядке реализации правотворческой инициативы граждан, относится к компетенции Совета депутатов Салазгорьского сельского поселения, указанный проект должен быть рассмотрен на открытой сессии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Мотивированное решение, принятое по результатам рассмотрения проекта муниципального правового акта Салазгорьского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15. Территориальное общественное самоуправление</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Под территориальным общественным самоуправлением понимается самоорганизация граждан по месту их жительства </w:t>
      </w:r>
      <w:proofErr w:type="gramStart"/>
      <w:r w:rsidRPr="00640832">
        <w:rPr>
          <w:rFonts w:ascii="Times New Roman" w:hAnsi="Times New Roman" w:cs="Times New Roman"/>
          <w:color w:val="000000"/>
          <w:sz w:val="24"/>
          <w:szCs w:val="24"/>
        </w:rPr>
        <w:t>на части территории</w:t>
      </w:r>
      <w:proofErr w:type="gramEnd"/>
      <w:r w:rsidRPr="00640832">
        <w:rPr>
          <w:rFonts w:ascii="Times New Roman" w:hAnsi="Times New Roman" w:cs="Times New Roman"/>
          <w:color w:val="000000"/>
          <w:sz w:val="24"/>
          <w:szCs w:val="24"/>
        </w:rPr>
        <w:t xml:space="preserve"> Салазгорьского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Территориальное общественное самоуправление осуществляется в Салазгорьского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Салазгорьского сельского поселения; иные территории проживания граждан.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Салазгорьского сельского поселения. Порядок регистрации устава территориального общественного самоуправления определяется решениями Совета депутатов Салазгорьского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w:t>
      </w:r>
      <w:r w:rsidRPr="00640832">
        <w:rPr>
          <w:rFonts w:ascii="Times New Roman" w:hAnsi="Times New Roman" w:cs="Times New Roman"/>
          <w:color w:val="000000"/>
          <w:sz w:val="24"/>
          <w:szCs w:val="24"/>
        </w:rPr>
        <w:lastRenderedPageBreak/>
        <w:t>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К исключительным полномочиям собрания, конференции граждан, осуществляющих территориальное общественное самоуправление, относятся: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установление структуры органов территориального общественного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принятие устава территориального общественного самоуправления, внесение в него изменений и дополнений;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избрание органов территориального общественного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определение основных направлений деятельности территориального общественного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утверждение сметы доходов и расходов территориального общественного самоуправления и отчет</w:t>
      </w:r>
      <w:proofErr w:type="gramStart"/>
      <w:r w:rsidRPr="00640832">
        <w:rPr>
          <w:rFonts w:ascii="Times New Roman" w:hAnsi="Times New Roman" w:cs="Times New Roman"/>
          <w:color w:val="000000"/>
          <w:sz w:val="24"/>
          <w:szCs w:val="24"/>
        </w:rPr>
        <w:t>а о ее</w:t>
      </w:r>
      <w:proofErr w:type="gramEnd"/>
      <w:r w:rsidRPr="00640832">
        <w:rPr>
          <w:rFonts w:ascii="Times New Roman" w:hAnsi="Times New Roman" w:cs="Times New Roman"/>
          <w:color w:val="000000"/>
          <w:sz w:val="24"/>
          <w:szCs w:val="24"/>
        </w:rPr>
        <w:t xml:space="preserve"> исполнении;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рассмотрение и утверждение отчетов о деятельности органов территориального общественного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Органы территориального общественного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представляют интересы населения, проживающего на соответствующей территории;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обеспечивают исполнение решений, принятых на собраниях и конференциях граждан;</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Салазгорьского сельского поселения с использованием средств бюджета Салазгорьского сельского поселения;</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вправе вносить в органы местного самоуправления Салазгорьского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В уставе территориального общественного самоуправления устанавливаются: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территория, на которой оно осуществляется;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цели, задачи, формы и основные направления деятельности территориального общественного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порядок принятия решений;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порядок приобретения имущества, а также порядок пользования и распоряжения указанным имуществом и финансовыми средствами;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6)порядок прекращения осуществления территориального общественного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Дополнительные требования к уставу территориального общественного самоуправления органами местного самоуправления Салазгорьского сельского поселения устанавливаться не могут.</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Салазгорьского сельского поселения определяются решениями Совета депутатов Салазгорьского сельского поселения. </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16. Староста сельского населенного пункта</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Салазгорьского сельском поселении, может назначаться староста сельского населенного пункта.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2.Староста сельского населенного пункта назначается Советом депутатов Салазгорьского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Старостой сельского населенного пункта не может быть назначено лицо: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w:t>
      </w:r>
      <w:proofErr w:type="gramStart"/>
      <w:r w:rsidRPr="00640832">
        <w:rPr>
          <w:rFonts w:ascii="Times New Roman" w:hAnsi="Times New Roman" w:cs="Times New Roman"/>
          <w:color w:val="000000"/>
          <w:sz w:val="24"/>
          <w:szCs w:val="24"/>
        </w:rPr>
        <w:t>замещающее</w:t>
      </w:r>
      <w:proofErr w:type="gramEnd"/>
      <w:r w:rsidRPr="00640832">
        <w:rPr>
          <w:rFonts w:ascii="Times New Roman" w:hAnsi="Times New Roman" w:cs="Times New Roman"/>
          <w:color w:val="000000"/>
          <w:sz w:val="24"/>
          <w:szCs w:val="24"/>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w:t>
      </w:r>
      <w:r w:rsidRPr="00640832">
        <w:rPr>
          <w:rFonts w:ascii="Times New Roman" w:hAnsi="Times New Roman" w:cs="Times New Roman"/>
          <w:color w:val="000000"/>
          <w:sz w:val="24"/>
          <w:szCs w:val="24"/>
        </w:rPr>
        <w:tab/>
      </w:r>
      <w:proofErr w:type="gramStart"/>
      <w:r w:rsidRPr="00640832">
        <w:rPr>
          <w:rFonts w:ascii="Times New Roman" w:hAnsi="Times New Roman" w:cs="Times New Roman"/>
          <w:color w:val="000000"/>
          <w:sz w:val="24"/>
          <w:szCs w:val="24"/>
        </w:rPr>
        <w:t>признанное</w:t>
      </w:r>
      <w:proofErr w:type="gramEnd"/>
      <w:r w:rsidRPr="00640832">
        <w:rPr>
          <w:rFonts w:ascii="Times New Roman" w:hAnsi="Times New Roman" w:cs="Times New Roman"/>
          <w:color w:val="000000"/>
          <w:sz w:val="24"/>
          <w:szCs w:val="24"/>
        </w:rPr>
        <w:t xml:space="preserve"> судом недееспособным или ограниченно дееспособным;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w:t>
      </w:r>
      <w:r w:rsidRPr="00640832">
        <w:rPr>
          <w:rFonts w:ascii="Times New Roman" w:hAnsi="Times New Roman" w:cs="Times New Roman"/>
          <w:color w:val="000000"/>
          <w:sz w:val="24"/>
          <w:szCs w:val="24"/>
        </w:rPr>
        <w:tab/>
      </w:r>
      <w:proofErr w:type="gramStart"/>
      <w:r w:rsidRPr="00640832">
        <w:rPr>
          <w:rFonts w:ascii="Times New Roman" w:hAnsi="Times New Roman" w:cs="Times New Roman"/>
          <w:color w:val="000000"/>
          <w:sz w:val="24"/>
          <w:szCs w:val="24"/>
        </w:rPr>
        <w:t>имеющее</w:t>
      </w:r>
      <w:proofErr w:type="gramEnd"/>
      <w:r w:rsidRPr="00640832">
        <w:rPr>
          <w:rFonts w:ascii="Times New Roman" w:hAnsi="Times New Roman" w:cs="Times New Roman"/>
          <w:color w:val="000000"/>
          <w:sz w:val="24"/>
          <w:szCs w:val="24"/>
        </w:rPr>
        <w:t xml:space="preserve"> непогашенную или неснятую судимость.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5. Срок полномочий старосты сельского населенного пункта составляет пять лет. </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 xml:space="preserve">Полномочия старосты сельского населенного пункта прекращаются досрочно по решению Совета депутатов Салазгорьского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6. Староста сельского населенного пункта для решения возложенных на него задач: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осуществляет иные полномочия и права, предусмотренные нормативным правовым актом Совета депутатов Салазгорьского сельского поселения в соответствии с законом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Салазгорьского сельского поселения в соответствии с законом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17. Публичные слушания, общественные обсуждения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Для обсуждения проектов муниципальных правовых актов Салазгорьского сельского поселения по вопросам местного значения с участием жителей Салазгорьского сельского поселения Советом депутатов Салазгорьского сельского поселения, Главой Салазгорьского сельского поселения могут проводиться публичные слушания.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Публичные слушания проводятся по инициативе населения, Совета депутатов Салазгорьского сельского поселения или Главы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Публичные слушания, проводимые по инициативе населения или Совета депутатов Салазгорьского сельского поселения, назначаются Советом депутатов Салазгорьского сельского поселения, а по инициативе Главы Салазгорьского сельского поселения – Главой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На публичные слушания должны выноситься:</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 xml:space="preserve">1) проект Устава Салазгорьского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Салазгорьского сельского поселения Торбеевского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w:t>
      </w:r>
      <w:r w:rsidRPr="00640832">
        <w:rPr>
          <w:rFonts w:ascii="Times New Roman" w:hAnsi="Times New Roman" w:cs="Times New Roman"/>
          <w:color w:val="000000"/>
          <w:sz w:val="24"/>
          <w:szCs w:val="24"/>
        </w:rPr>
        <w:lastRenderedPageBreak/>
        <w:t>законов Республики Мордовия в целях приведения данного Устава в соответствие</w:t>
      </w:r>
      <w:proofErr w:type="gramEnd"/>
      <w:r w:rsidRPr="00640832">
        <w:rPr>
          <w:rFonts w:ascii="Times New Roman" w:hAnsi="Times New Roman" w:cs="Times New Roman"/>
          <w:color w:val="000000"/>
          <w:sz w:val="24"/>
          <w:szCs w:val="24"/>
        </w:rPr>
        <w:t xml:space="preserve"> с этими нормативными правовыми актами;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проект бюджета Салазгорьского сельского поселения и отчет о его исполнении;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прое</w:t>
      </w:r>
      <w:proofErr w:type="gramStart"/>
      <w:r w:rsidRPr="00640832">
        <w:rPr>
          <w:rFonts w:ascii="Times New Roman" w:hAnsi="Times New Roman" w:cs="Times New Roman"/>
          <w:color w:val="000000"/>
          <w:sz w:val="24"/>
          <w:szCs w:val="24"/>
        </w:rPr>
        <w:t>кт стр</w:t>
      </w:r>
      <w:proofErr w:type="gramEnd"/>
      <w:r w:rsidRPr="00640832">
        <w:rPr>
          <w:rFonts w:ascii="Times New Roman" w:hAnsi="Times New Roman" w:cs="Times New Roman"/>
          <w:color w:val="000000"/>
          <w:sz w:val="24"/>
          <w:szCs w:val="24"/>
        </w:rPr>
        <w:t>атегии социально-экономического развития Салазгорьского сельского поселения Торбеевского муниципального района.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вопросы о преобразовании Салазгорьского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w:t>
      </w:r>
      <w:proofErr w:type="gramStart"/>
      <w:r w:rsidRPr="00640832">
        <w:rPr>
          <w:rFonts w:ascii="Times New Roman" w:hAnsi="Times New Roman" w:cs="Times New Roman"/>
          <w:color w:val="000000"/>
          <w:sz w:val="24"/>
          <w:szCs w:val="24"/>
        </w:rPr>
        <w:t>Порядок организации и проведения публичных слушаний определяется нормативным правовым актом Совета депутатов Салазгорьского сельского поселения и должен предусматривать заблаговременное оповещение жителей Салазгорьского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Салазгорьского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По проектам правил благоустройства территории Салазгорьского сельского поселения, проектам, предусматривающим внесение изменений в правила благоустройства территории Салазгорьского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Салазгорьского сельского поселения с учетом положений законодательства о градостроительной деятельности.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18. Собрание граждан, конференция граждан (собрание делегатов)</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Для обсуждения вопросов местного значения Салазгорьского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640832">
        <w:rPr>
          <w:rFonts w:ascii="Times New Roman" w:hAnsi="Times New Roman" w:cs="Times New Roman"/>
          <w:color w:val="000000"/>
          <w:sz w:val="24"/>
          <w:szCs w:val="24"/>
        </w:rPr>
        <w:t>на части территории</w:t>
      </w:r>
      <w:proofErr w:type="gramEnd"/>
      <w:r w:rsidRPr="00640832">
        <w:rPr>
          <w:rFonts w:ascii="Times New Roman" w:hAnsi="Times New Roman" w:cs="Times New Roman"/>
          <w:color w:val="000000"/>
          <w:sz w:val="24"/>
          <w:szCs w:val="24"/>
        </w:rPr>
        <w:t xml:space="preserve"> Салазгорьского сельского поселения могут проводиться собрания граждан.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Собрание граждан проводится по инициативе населения, Совета депутатов Салазгорьского сельского поселения, главы Салазгорьского сельского поселения, а также в случаях, предусмотренных уставом территориального общественного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Собрание граждан, проводимое по инициативе Совета депутатов Салазгорьского сельского поселения, назначается Советом депутатов Салазгорьского сельского поселения, по инициативе главы Салазгорьского сельского поселения - главой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Собрание граждан, проводимое по инициативе населения, назначается Советом депутатов Салазгорьского сельского поселения в следующем порядке:</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1) группа граждан Российской Федерации в количестве не менее трех человек, достигших возраста 18 лет, вносит в Совет депутатов Салазгорьского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Салазгорьского сельского поселения, где предлагается провести собрание, даты, места, времени его проведения и проекта повестки дня.</w:t>
      </w:r>
      <w:proofErr w:type="gramEnd"/>
      <w:r w:rsidRPr="00640832">
        <w:rPr>
          <w:rFonts w:ascii="Times New Roman" w:hAnsi="Times New Roman" w:cs="Times New Roman"/>
          <w:color w:val="000000"/>
          <w:sz w:val="24"/>
          <w:szCs w:val="24"/>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Совет депутатов Салазгорьского сельского поселения на своей очередной либо внеочередной сессии рассматривает поступившее заявление и принимает решение: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об отклонении инициативы по проведению собрания граждан с указанием мотивированных оснований ее отклонения;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3) решение Совета депутатов Салазгорьского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Если проведение собрания граждан намечается по инициативе населения или Совета депутатов Салазгорьского сельского поселения, решение о назначении вместо него конференции граждан принимается Советом депутатов Салазгорьского сельского поселения, по инициативе главы Салазгорьского сельского поселения - главой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Норма представительства и порядок избрания делегатов конференции граждан определяются соответственно Советом депутатов Салазгорьского сельского поселения, главой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8. В работе собрания граждан, конференции граждан принимают участие граждане, достигшие 18 лет и проживающие </w:t>
      </w:r>
      <w:proofErr w:type="gramStart"/>
      <w:r w:rsidRPr="00640832">
        <w:rPr>
          <w:rFonts w:ascii="Times New Roman" w:hAnsi="Times New Roman" w:cs="Times New Roman"/>
          <w:color w:val="000000"/>
          <w:sz w:val="24"/>
          <w:szCs w:val="24"/>
        </w:rPr>
        <w:t>на соответствующей части территории</w:t>
      </w:r>
      <w:proofErr w:type="gramEnd"/>
      <w:r w:rsidRPr="00640832">
        <w:rPr>
          <w:rFonts w:ascii="Times New Roman" w:hAnsi="Times New Roman" w:cs="Times New Roman"/>
          <w:color w:val="000000"/>
          <w:sz w:val="24"/>
          <w:szCs w:val="24"/>
        </w:rPr>
        <w:t xml:space="preserve">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9. Собрание граждан, конференция граждан после регистрации (под роспись) их участников и при наличии кворума открывается главой Салазгорьского сельского поселения либо лицом, уполномоченным Советом депутатов Салазгорьского сельского поселения, главой Салазгорьского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sidRPr="00640832">
        <w:rPr>
          <w:rFonts w:ascii="Times New Roman" w:hAnsi="Times New Roman" w:cs="Times New Roman"/>
          <w:color w:val="000000"/>
          <w:sz w:val="24"/>
          <w:szCs w:val="24"/>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Салазгорьского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640832">
        <w:rPr>
          <w:rFonts w:ascii="Times New Roman" w:hAnsi="Times New Roman" w:cs="Times New Roman"/>
          <w:color w:val="000000"/>
          <w:sz w:val="24"/>
          <w:szCs w:val="24"/>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Салазгорьского сельского поселения, главе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Салазгорьского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Салазгорьского сельского поселения, к компетенции которых отнесено решение содержащихся в них вопросов, с направлением гражданам письменного ответа.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13. Итоги собрания граждан, конференции граждан подлежат официальному опубликованию (обнародованию).</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EC3A45"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lastRenderedPageBreak/>
        <w:t>Статья 19. Опрос граждан</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Опрос граждан проводится на всей территории Салазгорьского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Результаты опроса носят рекомендательный характер.</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В опросе граждан имеют право участвовать жители Салазгорьского сельского поселения, обладающие избирательным правом.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Опрос граждан проводится: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по вопросам местного значения - по инициативе Совета депутатов Салазгорьского сельского поселения или главы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для учета мнения граждан при принятии решений об изменении целевого назначения муниципальных земель Салазгорьского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Порядок назначения и проведения опроса граждан определяется решениями Совета депутатов Салазгорьского сельского поселения в соответствии с законом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Решение о назначении опроса граждан принимается Советом депутатов Салазгорьского сельского поселения. В решении Совета депутатов о назначении опроса граждан устанавливаются: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дата и сроки проведения опроса;</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2) формулировка вопроса (вопросов), предлагаемого (предлагаемых) при проведении опроса;</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методика проведения опроса;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форма опросного листа;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минимальная численность жителей Салазгорьского сельского поселения, участвующих в опросе.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Жители Салазгорьского сельского поселения должны быть проинформированы о проведении опроса граждан не менее чем за 10 дней до его проведения.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Финансирование мероприятий, связанных с подготовкой и проведением опроса граждан, осуществляется: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при проведении опроса по инициативе органов местного самоуправления Салазгорьского сельского поселения - за счет средств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20. Обращения граждан в органы местного самоуправления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Граждане имеют право на индивидуальные и коллективные обращения в органы местного самоуправления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За нарушения порядка и сроков рассмотрения обращений граждан должностные лица местного самоуправления Салазгорьского сельского поселения несут ответственность в соответствии с законодательством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21. Другие формы непосредственного осуществления населением Салазгорьского сельского поселения местного самоуправления и участия в его осуществлении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w:t>
      </w:r>
      <w:proofErr w:type="gramStart"/>
      <w:r w:rsidRPr="00640832">
        <w:rPr>
          <w:rFonts w:ascii="Times New Roman" w:hAnsi="Times New Roman" w:cs="Times New Roman"/>
          <w:color w:val="000000"/>
          <w:sz w:val="24"/>
          <w:szCs w:val="24"/>
        </w:rPr>
        <w:t xml:space="preserve">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w:t>
      </w:r>
      <w:r w:rsidRPr="00640832">
        <w:rPr>
          <w:rFonts w:ascii="Times New Roman" w:hAnsi="Times New Roman" w:cs="Times New Roman"/>
          <w:color w:val="000000"/>
          <w:sz w:val="24"/>
          <w:szCs w:val="24"/>
        </w:rPr>
        <w:lastRenderedPageBreak/>
        <w:t>осуществлении местного самоуправления граждане, проживающие на территории Салазгорьского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w:t>
      </w:r>
      <w:proofErr w:type="gramEnd"/>
      <w:r w:rsidRPr="00640832">
        <w:rPr>
          <w:rFonts w:ascii="Times New Roman" w:hAnsi="Times New Roman" w:cs="Times New Roman"/>
          <w:color w:val="000000"/>
          <w:sz w:val="24"/>
          <w:szCs w:val="24"/>
        </w:rPr>
        <w:t>, Конституции Республики Мордовия, законам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Непосредственное осуществление населением Салазгорьского сельского поселения местного самоуправления и участие населения Салазгорьского сельского поселения в осуществлении местного самоуправления основывается на принципах законности, добровольности.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Органы местного самоуправления и должностные лица местного самоуправления Салазгорьского сельского поселения обязаны содействовать населению Салазгорьского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ГЛАВА 3. Органы местного самоуправления Салазгорьского сельского поселения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22. Структура органов местного самоуправления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Структуру органов местного самоуправления Салазгорьского сельского поселения составляют:</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Совет депутатов Салазгорьского сельского поселения - представительный орган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Глава Салазгорьского сельского поселения - глава муниципального образования - высшее должностное лицо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администрация Салазгорьского сельского поселения - местная администрация, исполнительно-распорядительный орган местного самоуправления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ревизионная комиссия Салазгорьского сельского поселения – контрольно-счетный орган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Изменение структуры органов местного самоуправления Салазгорьского сельского поселения осуществляется не иначе как путем внесения изменений в настоящий Устав. </w:t>
      </w:r>
      <w:proofErr w:type="gramStart"/>
      <w:r w:rsidRPr="00640832">
        <w:rPr>
          <w:rFonts w:ascii="Times New Roman" w:hAnsi="Times New Roman" w:cs="Times New Roman"/>
          <w:color w:val="000000"/>
          <w:sz w:val="24"/>
          <w:szCs w:val="24"/>
        </w:rPr>
        <w:t>Решение Совета депутатов Салазгорьского сельского поселения об изменении структуры органов местного самоуправления Салазгорьского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Финансовое обеспечение деятельности органов местного самоуправления Салазгорьского сельского поселения осуществляется исключительно за счет собственных доходов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23. Органы местного самоуправления как юридические лица</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От имени Салазгорьского сельского поселения приобретать и осуществлять имущественные и иные права и обязанности, выступать в суде без доверенности могут глава Салазгорьского сельского поселения, другие должностные лица местного самоуправления в соответствии с настоящим уставом.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w:t>
      </w:r>
      <w:proofErr w:type="gramStart"/>
      <w:r w:rsidRPr="00640832">
        <w:rPr>
          <w:rFonts w:ascii="Times New Roman" w:hAnsi="Times New Roman" w:cs="Times New Roman"/>
          <w:color w:val="000000"/>
          <w:sz w:val="24"/>
          <w:szCs w:val="24"/>
        </w:rPr>
        <w:t>Органы местного самоуправления Салазгорьского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Совет депутатов Салазгорьского сельского поселения и Администрация Салазгорьского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24. Состав Совета депутатов Салазгорьского сельского поселения и порядок его формирования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 xml:space="preserve">1.Совет депутатов Салазгорьского сельского поселения является выборным представительным органом, через который население Салазгорьского сельского поселения осуществляет местное самоуправление.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Совет депутатов Салазгорьского сельского поселения (далее - Совет депутатов) состоит из 11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640832">
        <w:rPr>
          <w:rFonts w:ascii="Times New Roman" w:hAnsi="Times New Roman" w:cs="Times New Roman"/>
          <w:color w:val="000000"/>
          <w:sz w:val="24"/>
          <w:szCs w:val="24"/>
        </w:rPr>
        <w:t>образования</w:t>
      </w:r>
      <w:proofErr w:type="gramEnd"/>
      <w:r w:rsidRPr="00640832">
        <w:rPr>
          <w:rFonts w:ascii="Times New Roman" w:hAnsi="Times New Roman" w:cs="Times New Roman"/>
          <w:color w:val="000000"/>
          <w:sz w:val="24"/>
          <w:szCs w:val="24"/>
        </w:rPr>
        <w:t xml:space="preserve"> на основе средней нормы представительства избирателей.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Совет депутатов может осуществлять свои полномочия в случае избрания не менее двух третей от установленной численности депутатов.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5. С момента </w:t>
      </w:r>
      <w:proofErr w:type="gramStart"/>
      <w:r w:rsidRPr="00640832">
        <w:rPr>
          <w:rFonts w:ascii="Times New Roman" w:hAnsi="Times New Roman" w:cs="Times New Roman"/>
          <w:color w:val="000000"/>
          <w:sz w:val="24"/>
          <w:szCs w:val="24"/>
        </w:rPr>
        <w:t>начала работы Совета депутатов нового созыва полномочия Совета депутатов прежнего созыва</w:t>
      </w:r>
      <w:proofErr w:type="gramEnd"/>
      <w:r w:rsidRPr="00640832">
        <w:rPr>
          <w:rFonts w:ascii="Times New Roman" w:hAnsi="Times New Roman" w:cs="Times New Roman"/>
          <w:color w:val="000000"/>
          <w:sz w:val="24"/>
          <w:szCs w:val="24"/>
        </w:rPr>
        <w:t xml:space="preserve"> прекращаются.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25. Фракции в Совете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Депутаты Совета депутатов Салазгорьского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Порядок деятельности фракций устанавливается законом Республики Мордовия и (или) Регламентом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В случае прекращения деятельности политической партии в связи с ее ликвидацией или реорганизацией деятельность ее фракции в Совете депутатов Салазгорьского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Салазгорьского сельского поселения, входит в данную фракцию и не вправе выйти из нее.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Несоблюдение требований, предусмотренных частями 4 - 6 настоящей статьи, влечет за собой прекращение депутатских полномочий.</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26. Полномочия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В исключительной компетенции Совета депутатов Салазгорьского сельского поселения находятся: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принятие Устава Салазгорьского сельского поселения, внесение в него изменений и дополнений, </w:t>
      </w:r>
      <w:proofErr w:type="gramStart"/>
      <w:r w:rsidRPr="00640832">
        <w:rPr>
          <w:rFonts w:ascii="Times New Roman" w:hAnsi="Times New Roman" w:cs="Times New Roman"/>
          <w:color w:val="000000"/>
          <w:sz w:val="24"/>
          <w:szCs w:val="24"/>
        </w:rPr>
        <w:t>контроль за</w:t>
      </w:r>
      <w:proofErr w:type="gramEnd"/>
      <w:r w:rsidRPr="00640832">
        <w:rPr>
          <w:rFonts w:ascii="Times New Roman" w:hAnsi="Times New Roman" w:cs="Times New Roman"/>
          <w:color w:val="000000"/>
          <w:sz w:val="24"/>
          <w:szCs w:val="24"/>
        </w:rPr>
        <w:t xml:space="preserve"> его соблюдением;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утверждение бюджета Салазгорьского сельского поселения и отчета о его исполнении;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утверждение стратегии социально-экономического развития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определение порядка управления и распоряжения имуществом, находящимся в муниципальной собственности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определение порядка принятия решений о создании, реорганизации и ликвидации муниципальных предприятий Салазгорьского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определение порядка участия Салазгорьского сельского поселения в организациях межмуниципального сотрудничества;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определение порядка материально-технического и организационного обеспечения деятельности органов местного самоуправления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9) </w:t>
      </w:r>
      <w:proofErr w:type="gramStart"/>
      <w:r w:rsidRPr="00640832">
        <w:rPr>
          <w:rFonts w:ascii="Times New Roman" w:hAnsi="Times New Roman" w:cs="Times New Roman"/>
          <w:color w:val="000000"/>
          <w:sz w:val="24"/>
          <w:szCs w:val="24"/>
        </w:rPr>
        <w:t>контроль за</w:t>
      </w:r>
      <w:proofErr w:type="gramEnd"/>
      <w:r w:rsidRPr="00640832">
        <w:rPr>
          <w:rFonts w:ascii="Times New Roman" w:hAnsi="Times New Roman" w:cs="Times New Roman"/>
          <w:color w:val="000000"/>
          <w:sz w:val="24"/>
          <w:szCs w:val="24"/>
        </w:rPr>
        <w:t xml:space="preserve"> исполнением органами местного самоуправления и должностными лицами местного самоуправления Салазгорьского сельского поселения полномочий по решению вопросов местного значения;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принятие решения об удалении главы Салазгорьского сельского поселения в отставку;</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11) утверждение правил благоустройства территории Салазгорьского сельского поселения.</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2. К иным полномочиям Совета депутатов Салазгорьского сельского поселения относятся: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осуществление законодательной инициативы в Государственном Собрании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Салазгорьского сельского поселения официальной информации о социально-экономическом и культурном развитии Салазгорьского сельского поселения, о развитии его общественной инфраструктуры и иной официальной информации;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образование, избрание и упразднение постоянных и временных органов Совета депутатов Салазгорьского сельского поселения, установление порядка их работы, изменение их состава, заслушивание отчетов об их работе;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утверждение схемы управления Салазгорьского сельским поселением, утверждение структуры администрации Салазгорьского сельского поселения по представлению главы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утверждение общей суммы расходов на обеспечение деятельности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установление и отмена налоговых льгот по местным налогам в бюджет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Иные полномочия Совета депутатов Салазгорьского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EC3A45" w:rsidRPr="00640832" w:rsidRDefault="00EC3A45" w:rsidP="00640832">
      <w:pPr>
        <w:pStyle w:val="ConsPlusNormal0"/>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Совет депутатов Салазгорьского сельского поселения заслушивает ежегодные отчеты Главы Салазгорьского сельского поселения о результатах его деятельности, деятельности администрации Салазгорьского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27. Порядок работы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Основной формой работы Совета депутатов Салазгорьского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Салазгорьского сельского поселения. </w:t>
      </w:r>
      <w:proofErr w:type="gramStart"/>
      <w:r w:rsidRPr="00640832">
        <w:rPr>
          <w:rFonts w:ascii="Times New Roman" w:hAnsi="Times New Roman" w:cs="Times New Roman"/>
          <w:color w:val="000000"/>
          <w:sz w:val="24"/>
          <w:szCs w:val="24"/>
        </w:rPr>
        <w:t>Первую (организационную) сессию Совета депутатов Салазгорьского сельского поселения, которая созывается не позднее чем в течение 30 дней со дня избрания Совета депутатов Салазгорьского сельского поселения в правомочном составе, открывает старейший по возрасту депутат Совета депутатов.</w:t>
      </w:r>
      <w:proofErr w:type="gramEnd"/>
      <w:r w:rsidRPr="00640832">
        <w:rPr>
          <w:rFonts w:ascii="Times New Roman" w:hAnsi="Times New Roman" w:cs="Times New Roman"/>
          <w:color w:val="000000"/>
          <w:sz w:val="24"/>
          <w:szCs w:val="24"/>
        </w:rPr>
        <w:t xml:space="preserve"> Для подготовки и созыва первой сессии Совета депутатов Салазгорьского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Салазгорьского сельского поселения. Очередные сессии Совета депутатов Салазгорьского сельского поселения созываются главой Салазгорьского сельского поселения и проводятся не реже одного раза в три месяца. Внеочередные сессии Совета депутатов Салазгорьского сельского поселения созываются главой Салазгорьского сельского поселения по собственной инициативе либо по инициативе не менее одной трети от установленной численности депутатов Совета депутатов Салазгорьского сельского поселения. Вопросы, определенные статьей 26 настоящего Устава, рассматриваются исключительно на сессиях Совета депутатов Салазгорьского сельского поселения. Для их предварительной подготовки и изучения, а также в целях осуществления </w:t>
      </w:r>
      <w:proofErr w:type="gramStart"/>
      <w:r w:rsidRPr="00640832">
        <w:rPr>
          <w:rFonts w:ascii="Times New Roman" w:hAnsi="Times New Roman" w:cs="Times New Roman"/>
          <w:color w:val="000000"/>
          <w:sz w:val="24"/>
          <w:szCs w:val="24"/>
        </w:rPr>
        <w:t>контроля</w:t>
      </w:r>
      <w:proofErr w:type="gramEnd"/>
      <w:r w:rsidRPr="00640832">
        <w:rPr>
          <w:rFonts w:ascii="Times New Roman" w:hAnsi="Times New Roman" w:cs="Times New Roman"/>
          <w:color w:val="000000"/>
          <w:sz w:val="24"/>
          <w:szCs w:val="24"/>
        </w:rPr>
        <w:t xml:space="preserve"> за ходом реализации принимаемых Советом депутатов Салазгорьского сельского поселения решений Совет депутатов Салазгорьского сельского поселения может формировать свои постоянные и временные органы.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Расходы на обеспечение деятельности Совета депутатов Салазгорьского сельского поселения предусматриваются в бюджете Салазгорьского сельского поселения отдельной строкой в соответствии с классификацией расходов бюджетов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Управление и (или) распоряжение Советом депутатов Салазгорьского сельского поселения или отдельными депутатами (группами депутатов) в какой бы то ни было форме средствами бюджета Салазгорьского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Салазгорьского сельского поселения и депутатов.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Организацию деятельности Совета депутатов Салазгорьского сельского поселения осуществляет Глава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4.Порядок осуществления материально-технического и организационного обеспечения деятельности Совета депутатов Салазгорьского сельского поселения устанавливается принимаемым Советом депутатов Салазгорьского сельского поселения Регламентом Совета депутатов.</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28. Депутат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numPr>
          <w:ilvl w:val="0"/>
          <w:numId w:val="2"/>
        </w:numPr>
        <w:tabs>
          <w:tab w:val="clear" w:pos="-709"/>
          <w:tab w:val="num" w:pos="-108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Депутату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обеспечиваются условия для беспрепятственного осуществления своих полномочий.</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Срок полномочий депутата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составляет 5 лет.</w:t>
      </w:r>
    </w:p>
    <w:p w:rsidR="00EC3A45" w:rsidRPr="00640832" w:rsidRDefault="00EC3A45" w:rsidP="00640832">
      <w:pPr>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Полномочия депутата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начинаются со дня его избрания и прекращаются со дня начала работы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нового созыва.</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Депутаты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осуществляют свои полномочия, как правило, на непостоянной основе.</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Депутат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 xml:space="preserve">Депутаты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Осуществляющий свои полномочия на постоянной основе депутат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не вправе:</w:t>
      </w:r>
    </w:p>
    <w:p w:rsidR="00EC3A45" w:rsidRPr="00640832" w:rsidRDefault="00EC3A45" w:rsidP="00640832">
      <w:pPr>
        <w:ind w:left="-720" w:right="-365" w:firstLine="360"/>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640832">
        <w:rPr>
          <w:rFonts w:ascii="Times New Roman" w:hAnsi="Times New Roman" w:cs="Times New Roman"/>
          <w:color w:val="000000"/>
          <w:sz w:val="24"/>
          <w:szCs w:val="24"/>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640832">
        <w:rPr>
          <w:rFonts w:ascii="Times New Roman" w:hAnsi="Times New Roman" w:cs="Times New Roman"/>
          <w:color w:val="000000"/>
          <w:sz w:val="24"/>
          <w:szCs w:val="24"/>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EC3A45" w:rsidRPr="00640832" w:rsidRDefault="00EC3A45" w:rsidP="00640832">
      <w:pPr>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C3A45" w:rsidRPr="00640832" w:rsidRDefault="00EC3A45" w:rsidP="00640832">
      <w:pPr>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Депутат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640832">
        <w:rPr>
          <w:rFonts w:ascii="Times New Roman" w:hAnsi="Times New Roman" w:cs="Times New Roman"/>
          <w:color w:val="000000"/>
          <w:sz w:val="24"/>
          <w:szCs w:val="24"/>
        </w:rPr>
        <w:t xml:space="preserve">Полномочия депутата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«Озапрете отдельным</w:t>
      </w:r>
      <w:proofErr w:type="gramEnd"/>
      <w:r w:rsidRPr="00640832">
        <w:rPr>
          <w:rFonts w:ascii="Times New Roman" w:hAnsi="Times New Roman" w:cs="Times New Roman"/>
          <w:color w:val="000000"/>
          <w:sz w:val="24"/>
          <w:szCs w:val="24"/>
        </w:rPr>
        <w:t xml:space="preserve">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w:t>
      </w:r>
      <w:r w:rsidRPr="00640832">
        <w:rPr>
          <w:rFonts w:ascii="Times New Roman" w:hAnsi="Times New Roman" w:cs="Times New Roman"/>
          <w:color w:val="000000"/>
          <w:sz w:val="24"/>
          <w:szCs w:val="24"/>
        </w:rPr>
        <w:lastRenderedPageBreak/>
        <w:t>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w:t>
      </w:r>
      <w:proofErr w:type="gramEnd"/>
      <w:r w:rsidRPr="00640832">
        <w:rPr>
          <w:rFonts w:ascii="Times New Roman" w:hAnsi="Times New Roman" w:cs="Times New Roman"/>
          <w:color w:val="000000"/>
          <w:sz w:val="24"/>
          <w:szCs w:val="24"/>
        </w:rPr>
        <w:t xml:space="preserve"> </w:t>
      </w:r>
      <w:proofErr w:type="gramStart"/>
      <w:r w:rsidRPr="00640832">
        <w:rPr>
          <w:rFonts w:ascii="Times New Roman" w:hAnsi="Times New Roman" w:cs="Times New Roman"/>
          <w:color w:val="000000"/>
          <w:sz w:val="24"/>
          <w:szCs w:val="24"/>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640832">
        <w:rPr>
          <w:rFonts w:ascii="Times New Roman" w:hAnsi="Times New Roman" w:cs="Times New Roman"/>
          <w:color w:val="000000"/>
          <w:sz w:val="24"/>
          <w:szCs w:val="24"/>
        </w:rPr>
        <w:t xml:space="preserve"> полномочий депутата или </w:t>
      </w:r>
      <w:proofErr w:type="gramStart"/>
      <w:r w:rsidRPr="00640832">
        <w:rPr>
          <w:rFonts w:ascii="Times New Roman" w:hAnsi="Times New Roman" w:cs="Times New Roman"/>
          <w:color w:val="000000"/>
          <w:sz w:val="24"/>
          <w:szCs w:val="24"/>
        </w:rPr>
        <w:t>применении</w:t>
      </w:r>
      <w:proofErr w:type="gramEnd"/>
      <w:r w:rsidRPr="00640832">
        <w:rPr>
          <w:rFonts w:ascii="Times New Roman" w:hAnsi="Times New Roman" w:cs="Times New Roman"/>
          <w:color w:val="000000"/>
          <w:sz w:val="24"/>
          <w:szCs w:val="24"/>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 xml:space="preserve">К депутату Совету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EC3A45" w:rsidRPr="00640832" w:rsidRDefault="00EC3A45" w:rsidP="00640832">
      <w:pPr>
        <w:ind w:left="-720" w:right="-365" w:firstLine="360"/>
        <w:rPr>
          <w:rFonts w:ascii="Times New Roman" w:hAnsi="Times New Roman" w:cs="Times New Roman"/>
          <w:color w:val="000000"/>
          <w:sz w:val="24"/>
          <w:szCs w:val="24"/>
        </w:rPr>
      </w:pPr>
      <w:bookmarkStart w:id="1" w:name="sub_407311"/>
      <w:r w:rsidRPr="00640832">
        <w:rPr>
          <w:rFonts w:ascii="Times New Roman" w:hAnsi="Times New Roman" w:cs="Times New Roman"/>
          <w:color w:val="000000"/>
          <w:sz w:val="24"/>
          <w:szCs w:val="24"/>
        </w:rPr>
        <w:t>1) предупреждение;</w:t>
      </w:r>
    </w:p>
    <w:p w:rsidR="00EC3A45" w:rsidRPr="00640832" w:rsidRDefault="00EC3A45" w:rsidP="00640832">
      <w:pPr>
        <w:ind w:left="-720" w:right="-365" w:firstLine="360"/>
        <w:rPr>
          <w:rFonts w:ascii="Times New Roman" w:hAnsi="Times New Roman" w:cs="Times New Roman"/>
          <w:color w:val="000000"/>
          <w:sz w:val="24"/>
          <w:szCs w:val="24"/>
        </w:rPr>
      </w:pPr>
      <w:bookmarkStart w:id="2" w:name="sub_407312"/>
      <w:bookmarkEnd w:id="1"/>
      <w:r w:rsidRPr="00640832">
        <w:rPr>
          <w:rFonts w:ascii="Times New Roman" w:hAnsi="Times New Roman" w:cs="Times New Roman"/>
          <w:color w:val="000000"/>
          <w:sz w:val="24"/>
          <w:szCs w:val="24"/>
        </w:rPr>
        <w:t xml:space="preserve">2) освобождение депутата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от должности в Совете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с лишением права занимать должности в Совете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до прекращения срока его полномочий;</w:t>
      </w:r>
    </w:p>
    <w:p w:rsidR="00EC3A45" w:rsidRPr="00640832" w:rsidRDefault="00EC3A45" w:rsidP="00640832">
      <w:pPr>
        <w:ind w:left="-720" w:right="-365" w:firstLine="360"/>
        <w:rPr>
          <w:rFonts w:ascii="Times New Roman" w:hAnsi="Times New Roman" w:cs="Times New Roman"/>
          <w:color w:val="000000"/>
          <w:sz w:val="24"/>
          <w:szCs w:val="24"/>
        </w:rPr>
      </w:pPr>
      <w:bookmarkStart w:id="3" w:name="sub_407313"/>
      <w:bookmarkEnd w:id="2"/>
      <w:r w:rsidRPr="00640832">
        <w:rPr>
          <w:rFonts w:ascii="Times New Roman" w:hAnsi="Times New Roman" w:cs="Times New Roman"/>
          <w:color w:val="000000"/>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EC3A45" w:rsidRPr="00640832" w:rsidRDefault="00EC3A45" w:rsidP="00640832">
      <w:pPr>
        <w:ind w:left="-720" w:right="-365" w:firstLine="360"/>
        <w:rPr>
          <w:rFonts w:ascii="Times New Roman" w:hAnsi="Times New Roman" w:cs="Times New Roman"/>
          <w:color w:val="000000"/>
          <w:sz w:val="24"/>
          <w:szCs w:val="24"/>
        </w:rPr>
      </w:pPr>
      <w:bookmarkStart w:id="4" w:name="sub_407314"/>
      <w:bookmarkEnd w:id="3"/>
      <w:r w:rsidRPr="00640832">
        <w:rPr>
          <w:rFonts w:ascii="Times New Roman" w:hAnsi="Times New Roman" w:cs="Times New Roman"/>
          <w:color w:val="000000"/>
          <w:sz w:val="24"/>
          <w:szCs w:val="24"/>
        </w:rPr>
        <w:t xml:space="preserve">4) запрет занимать должности в Совете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до прекращения срока его полномочий;</w:t>
      </w:r>
    </w:p>
    <w:p w:rsidR="00EC3A45" w:rsidRPr="00640832" w:rsidRDefault="00EC3A45" w:rsidP="00640832">
      <w:pPr>
        <w:ind w:left="-720" w:right="-365" w:firstLine="360"/>
        <w:rPr>
          <w:rFonts w:ascii="Times New Roman" w:hAnsi="Times New Roman" w:cs="Times New Roman"/>
          <w:color w:val="000000"/>
          <w:sz w:val="24"/>
          <w:szCs w:val="24"/>
        </w:rPr>
      </w:pPr>
      <w:bookmarkStart w:id="5" w:name="sub_407315"/>
      <w:bookmarkEnd w:id="4"/>
      <w:r w:rsidRPr="00640832">
        <w:rPr>
          <w:rFonts w:ascii="Times New Roman" w:hAnsi="Times New Roman" w:cs="Times New Roman"/>
          <w:color w:val="000000"/>
          <w:sz w:val="24"/>
          <w:szCs w:val="24"/>
        </w:rPr>
        <w:t>5) запрет исполнять полномочия на постоянной основе до прекращения срока его полномочий.</w:t>
      </w:r>
    </w:p>
    <w:bookmarkEnd w:id="5"/>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Порядок принятия решения о применении к депутату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Депутат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Не реже двух раз в течение года депутат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Решение о возбуждении уголовного дела в отношении депутата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EC3A45" w:rsidRPr="00640832" w:rsidRDefault="00EC3A45" w:rsidP="00640832">
      <w:pPr>
        <w:numPr>
          <w:ilvl w:val="0"/>
          <w:numId w:val="2"/>
        </w:numPr>
        <w:tabs>
          <w:tab w:val="num" w:pos="0"/>
        </w:tabs>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Депутат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29. Прекращение полномочий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Полномочия Совета депутатов Салазгорьского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Салазгорьского сельского поселения также прекращаются: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в случае принятия Советом депутатов Салазгорьского сельского поселения решения о самороспуске. </w:t>
      </w:r>
      <w:proofErr w:type="gramStart"/>
      <w:r w:rsidRPr="00640832">
        <w:rPr>
          <w:rFonts w:ascii="Times New Roman" w:hAnsi="Times New Roman" w:cs="Times New Roman"/>
          <w:color w:val="000000"/>
          <w:sz w:val="24"/>
          <w:szCs w:val="24"/>
        </w:rPr>
        <w:t>Указанное решение считается принятым, если за него проголосовало не менее чем две трети от установленной численности депутатов Совета депутатов Салазгорьского сельского поселения;</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Салазгорьского сельского поселения, в том числе в связи со сложением депутатами своих полномочий;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в случае преобразования Салазгорьского сельского поселения, осуществляемого в соответствии с частями 3,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в случае утраты поселением статуса муниципального образования в связи с его объединением с городским округом;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в случае увеличения численности избирателей Салазгорьского сельского поселения более чем на 25 процентов, произошедшего вследствие изменения границ Салазгорьского сельского поселения или объединения поселения с городским округом;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Досрочное прекращение полномочий Совета депутатов Салазгорьского сельского поселения влечет досрочное прекращение полномочий его депутатов.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В случае досрочного прекращения полномочий Совета депутатов Салазгорьского сельского поселения досрочные выборы в Совет депутатов Салазгорьского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30. Прекращение полномочий депутата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Полномочия депутата Совета депутатов Салазгорьского сельского поселения прекращаются досрочно в случае: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смерти;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отставки по собственному желанию;</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признания судом недееспособным или ограниченно дееспособным;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признания судом безвестно отсутствующим или объявления умершим;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вступления в отношении его в законную силу обвинительного приговора суда;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выезда за пределы Российской Федерации на постоянное место жительства;</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40832">
        <w:rPr>
          <w:rFonts w:ascii="Times New Roman" w:hAnsi="Times New Roman" w:cs="Times New Roman"/>
          <w:color w:val="000000"/>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отзыва избирателями;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досрочного прекращения полномочий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10) призыва на военную службу или направления на заменяющую ее альтернативную гражданскую службу;</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11) в иных случаях, установленных Федеральным законом от 6 октября 2003 г. № 131-ФЗ «Об общих принципах организации местного самоуправления в Российской Федерации» и иными федеральными законами.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Полномочия депутата Совета депутатов Салазгорьского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Решение о досрочном прекращении полномочий депутата Совета депутатов Салазгорьского сельского поселения принимается Советом депутатов Салазгорьского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Салазгорьского сельского поселения на основании соответствующего судебного решения, результатов голосования об отзыве депутата.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w:t>
      </w:r>
      <w:proofErr w:type="gramStart"/>
      <w:r w:rsidRPr="00640832">
        <w:rPr>
          <w:rFonts w:ascii="Times New Roman" w:hAnsi="Times New Roman" w:cs="Times New Roman"/>
          <w:color w:val="000000"/>
          <w:sz w:val="24"/>
          <w:szCs w:val="24"/>
        </w:rPr>
        <w:t>Решение Совета депутатов Салазгорьского сельского поселения о досрочном прекращении полномочий депутата Совета депутатов Салазгорьского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Салазгорьского сельского поселения, - не позднее чем через три месяца со дня появления такого основания.</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В случае обращения Главы Республики Мордовия с заявлением о досрочном прекращении полномочий депутата Салазгорьского сельского поселения днем появления основания для досрочного прекращения полномочий является день поступления в Совет депутатов Салазгорьского сельского поселения данного заявления.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5. В случае досрочного </w:t>
      </w:r>
      <w:proofErr w:type="gramStart"/>
      <w:r w:rsidRPr="00640832">
        <w:rPr>
          <w:rFonts w:ascii="Times New Roman" w:hAnsi="Times New Roman" w:cs="Times New Roman"/>
          <w:color w:val="000000"/>
          <w:sz w:val="24"/>
          <w:szCs w:val="24"/>
        </w:rPr>
        <w:t>прекращения полномочий депутата Совета депутатов</w:t>
      </w:r>
      <w:proofErr w:type="gramEnd"/>
      <w:r w:rsidRPr="00640832">
        <w:rPr>
          <w:rFonts w:ascii="Times New Roman" w:hAnsi="Times New Roman" w:cs="Times New Roman"/>
          <w:color w:val="000000"/>
          <w:sz w:val="24"/>
          <w:szCs w:val="24"/>
        </w:rPr>
        <w:t xml:space="preserve"> Салазгорьского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31. Глава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60"/>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является высшим должностным лицом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избирается Советом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осуществляет свои полномочия на постоянной (штатной оплачиваемой) основе.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Порядок проведения выборов главы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определяется регламентом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Решение об избрании главы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принимается Советом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Полномочия главы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В случае досрочного прекращения полномочий  главы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срок полномочий вновь избранного главы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не может быть менее двух лет.</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в пределах полномочий, установленных абзацем третьим части 1 настоящей статьи: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 xml:space="preserve">1) представляет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подписывает и обнародует в порядке, установленном настоящим Уставом, решения, принятые Советом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издает в пределах своих полномочий правовые акты;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созывает сессии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5) ведет сессии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подписывает протоколы сессий, а также иные документы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6) оказывает содействие депутатам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его органах или избирательных округах;</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8) принимает меры по обеспечению гласности и учету общественного мнения в организации работы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организует в Совете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избирательных округах прием граждан, рассмотрение их письменных и устных обращений;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9) открывает и закрывает расчетные и текущие счета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на обеспечение деятельности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10) в случаях, предусмотренных законом, от имени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в суде;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11) обеспечивает осуществление органами местного самоуправления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федеральными законами и законами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12) решает иные вопросы, которые могут быть поручены ему Советом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или возложены на него соответствующими нормативными правовыми актами.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5. 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w:t>
      </w:r>
      <w:proofErr w:type="gramStart"/>
      <w:r w:rsidRPr="00640832">
        <w:rPr>
          <w:rFonts w:ascii="Times New Roman" w:hAnsi="Times New Roman" w:cs="Times New Roman"/>
          <w:color w:val="000000"/>
          <w:sz w:val="24"/>
          <w:szCs w:val="24"/>
        </w:rPr>
        <w:t>подотчетен</w:t>
      </w:r>
      <w:proofErr w:type="gramEnd"/>
      <w:r w:rsidRPr="00640832">
        <w:rPr>
          <w:rFonts w:ascii="Times New Roman" w:hAnsi="Times New Roman" w:cs="Times New Roman"/>
          <w:color w:val="000000"/>
          <w:sz w:val="24"/>
          <w:szCs w:val="24"/>
        </w:rPr>
        <w:t xml:space="preserve"> и подконтролен населению и Совету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6. Главе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обеспечиваются условия для беспрепятственного осуществления своих полномочий.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7. 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представляет Совету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8. </w:t>
      </w:r>
      <w:proofErr w:type="gramStart"/>
      <w:r w:rsidRPr="00640832">
        <w:rPr>
          <w:rFonts w:ascii="Times New Roman" w:hAnsi="Times New Roman" w:cs="Times New Roman"/>
          <w:color w:val="000000"/>
          <w:sz w:val="24"/>
          <w:szCs w:val="24"/>
        </w:rPr>
        <w:t xml:space="preserve">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w:t>
      </w:r>
      <w:r w:rsidRPr="00640832">
        <w:rPr>
          <w:rFonts w:ascii="Times New Roman" w:hAnsi="Times New Roman" w:cs="Times New Roman"/>
          <w:color w:val="000000"/>
          <w:sz w:val="24"/>
          <w:szCs w:val="24"/>
        </w:rPr>
        <w:lastRenderedPageBreak/>
        <w:t>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9. 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имеет удостоверение, подтверждающее его полномочия и статус главы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10. Ежегодно 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отчитывается перед населением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о результатах проделанной работы в ходе встреч с избирателями, а также через средства массовой информации.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11. </w:t>
      </w:r>
      <w:proofErr w:type="gramStart"/>
      <w:r w:rsidRPr="00640832">
        <w:rPr>
          <w:rFonts w:ascii="Times New Roman" w:hAnsi="Times New Roman" w:cs="Times New Roman"/>
          <w:color w:val="000000"/>
          <w:sz w:val="24"/>
          <w:szCs w:val="24"/>
        </w:rPr>
        <w:t>Осуществляющи</w:t>
      </w:r>
      <w:r>
        <w:rPr>
          <w:rFonts w:ascii="Times New Roman" w:hAnsi="Times New Roman" w:cs="Times New Roman"/>
          <w:color w:val="000000"/>
          <w:sz w:val="24"/>
          <w:szCs w:val="24"/>
        </w:rPr>
        <w:t>й</w:t>
      </w:r>
      <w:proofErr w:type="gramEnd"/>
      <w:r w:rsidRPr="00640832">
        <w:rPr>
          <w:rFonts w:ascii="Times New Roman" w:hAnsi="Times New Roman" w:cs="Times New Roman"/>
          <w:color w:val="000000"/>
          <w:sz w:val="24"/>
          <w:szCs w:val="24"/>
        </w:rPr>
        <w:t xml:space="preserve"> свои полномочия на постоянной основе 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не вправе:</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w:t>
      </w:r>
      <w:proofErr w:type="gramEnd"/>
      <w:r w:rsidRPr="00640832">
        <w:rPr>
          <w:rFonts w:ascii="Times New Roman" w:hAnsi="Times New Roman" w:cs="Times New Roman"/>
          <w:color w:val="000000"/>
          <w:sz w:val="24"/>
          <w:szCs w:val="24"/>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640832">
        <w:rPr>
          <w:rFonts w:ascii="Times New Roman" w:hAnsi="Times New Roman" w:cs="Times New Roman"/>
          <w:color w:val="000000"/>
          <w:sz w:val="24"/>
          <w:szCs w:val="24"/>
        </w:rPr>
        <w:t>представления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End"/>
    </w:p>
    <w:p w:rsidR="00EC3A45" w:rsidRPr="00640832" w:rsidRDefault="00EC3A45" w:rsidP="00640832">
      <w:pPr>
        <w:ind w:left="-720" w:right="-365" w:firstLine="387"/>
        <w:rPr>
          <w:rFonts w:ascii="Times New Roman" w:hAnsi="Times New Roman" w:cs="Times New Roman"/>
          <w:color w:val="000000"/>
          <w:sz w:val="24"/>
          <w:szCs w:val="24"/>
        </w:rPr>
      </w:pPr>
      <w:bookmarkStart w:id="6" w:name="sub_40073"/>
      <w:r w:rsidRPr="00640832">
        <w:rPr>
          <w:rFonts w:ascii="Times New Roman" w:hAnsi="Times New Roman" w:cs="Times New Roman"/>
          <w:color w:val="000000"/>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12. Глава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640832">
        <w:rPr>
          <w:rFonts w:ascii="Times New Roman" w:hAnsi="Times New Roman" w:cs="Times New Roman"/>
          <w:color w:val="000000"/>
          <w:sz w:val="24"/>
          <w:szCs w:val="24"/>
        </w:rPr>
        <w:t xml:space="preserve">Полномочия депутата Совета депутатов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«Озапрете отдельным</w:t>
      </w:r>
      <w:proofErr w:type="gramEnd"/>
      <w:r w:rsidRPr="00640832">
        <w:rPr>
          <w:rFonts w:ascii="Times New Roman" w:hAnsi="Times New Roman" w:cs="Times New Roman"/>
          <w:color w:val="000000"/>
          <w:sz w:val="24"/>
          <w:szCs w:val="24"/>
        </w:rPr>
        <w:t xml:space="preserve">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13. </w:t>
      </w:r>
      <w:proofErr w:type="gramStart"/>
      <w:r w:rsidRPr="00640832">
        <w:rPr>
          <w:rFonts w:ascii="Times New Roman" w:hAnsi="Times New Roman" w:cs="Times New Roman"/>
          <w:color w:val="000000"/>
          <w:sz w:val="24"/>
          <w:szCs w:val="24"/>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проводится по решению Главы Республики Мордовия в порядке, установленном Законом </w:t>
      </w:r>
      <w:r w:rsidRPr="00640832">
        <w:rPr>
          <w:rFonts w:ascii="Times New Roman" w:hAnsi="Times New Roman" w:cs="Times New Roman"/>
          <w:color w:val="000000"/>
          <w:sz w:val="24"/>
          <w:szCs w:val="24"/>
        </w:rPr>
        <w:lastRenderedPageBreak/>
        <w:t>Республики Мордовия от 8 июня 2007 года № 54-З «О противодействии коррупции в Республике Мордовия».</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14. </w:t>
      </w:r>
      <w:proofErr w:type="gramStart"/>
      <w:r w:rsidRPr="00640832">
        <w:rPr>
          <w:rFonts w:ascii="Times New Roman" w:hAnsi="Times New Roman" w:cs="Times New Roman"/>
          <w:color w:val="000000"/>
          <w:sz w:val="24"/>
          <w:szCs w:val="24"/>
        </w:rPr>
        <w:t>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w:t>
      </w:r>
      <w:proofErr w:type="gramEnd"/>
      <w:r w:rsidRPr="00640832">
        <w:rPr>
          <w:rFonts w:ascii="Times New Roman" w:hAnsi="Times New Roman" w:cs="Times New Roman"/>
          <w:color w:val="000000"/>
          <w:sz w:val="24"/>
          <w:szCs w:val="24"/>
        </w:rPr>
        <w:t xml:space="preserve"> </w:t>
      </w:r>
      <w:proofErr w:type="gramStart"/>
      <w:r w:rsidRPr="00640832">
        <w:rPr>
          <w:rFonts w:ascii="Times New Roman" w:hAnsi="Times New Roman" w:cs="Times New Roman"/>
          <w:color w:val="000000"/>
          <w:sz w:val="24"/>
          <w:szCs w:val="24"/>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640832">
        <w:rPr>
          <w:rFonts w:ascii="Times New Roman" w:hAnsi="Times New Roman" w:cs="Times New Roman"/>
          <w:color w:val="000000"/>
          <w:sz w:val="24"/>
          <w:szCs w:val="24"/>
        </w:rPr>
        <w:t xml:space="preserve"> полномочий главы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или </w:t>
      </w:r>
      <w:proofErr w:type="gramStart"/>
      <w:r w:rsidRPr="00640832">
        <w:rPr>
          <w:rFonts w:ascii="Times New Roman" w:hAnsi="Times New Roman" w:cs="Times New Roman"/>
          <w:color w:val="000000"/>
          <w:sz w:val="24"/>
          <w:szCs w:val="24"/>
        </w:rPr>
        <w:t>применении</w:t>
      </w:r>
      <w:proofErr w:type="gramEnd"/>
      <w:r w:rsidRPr="00640832">
        <w:rPr>
          <w:rFonts w:ascii="Times New Roman" w:hAnsi="Times New Roman" w:cs="Times New Roman"/>
          <w:color w:val="000000"/>
          <w:sz w:val="24"/>
          <w:szCs w:val="24"/>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15. </w:t>
      </w:r>
      <w:proofErr w:type="gramStart"/>
      <w:r w:rsidRPr="00640832">
        <w:rPr>
          <w:rFonts w:ascii="Times New Roman" w:hAnsi="Times New Roman" w:cs="Times New Roman"/>
          <w:color w:val="000000"/>
          <w:sz w:val="24"/>
          <w:szCs w:val="24"/>
        </w:rPr>
        <w:t xml:space="preserve">К главе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640832">
        <w:rPr>
          <w:rFonts w:ascii="Times New Roman" w:hAnsi="Times New Roman" w:cs="Times New Roman"/>
          <w:color w:val="000000"/>
          <w:sz w:val="24"/>
          <w:szCs w:val="24"/>
        </w:rPr>
        <w:t xml:space="preserve"> № 131-ФЗ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16. Порядок принятия решения о применении к главе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640832">
        <w:rPr>
          <w:rFonts w:ascii="Times New Roman" w:hAnsi="Times New Roman" w:cs="Times New Roman"/>
          <w:color w:val="000000"/>
          <w:sz w:val="24"/>
          <w:szCs w:val="24"/>
        </w:rPr>
        <w:t>осуществляющим</w:t>
      </w:r>
      <w:proofErr w:type="gramEnd"/>
      <w:r w:rsidRPr="00640832">
        <w:rPr>
          <w:rFonts w:ascii="Times New Roman" w:hAnsi="Times New Roman" w:cs="Times New Roman"/>
          <w:color w:val="000000"/>
          <w:sz w:val="24"/>
          <w:szCs w:val="24"/>
        </w:rPr>
        <w:t xml:space="preserve"> свои полномочия на постоянной основе, предоставляются следующие социальные гарантии: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обеспечение служебным транспортом;</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roofErr w:type="gramEnd"/>
      <w:r w:rsidRPr="00640832">
        <w:rPr>
          <w:rFonts w:ascii="Times New Roman" w:hAnsi="Times New Roman" w:cs="Times New Roman"/>
          <w:color w:val="000000"/>
          <w:sz w:val="24"/>
          <w:szCs w:val="24"/>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w:t>
      </w:r>
      <w:proofErr w:type="gramStart"/>
      <w:r w:rsidRPr="00640832">
        <w:rPr>
          <w:rFonts w:ascii="Times New Roman" w:hAnsi="Times New Roman" w:cs="Times New Roman"/>
          <w:color w:val="000000"/>
          <w:sz w:val="24"/>
          <w:szCs w:val="24"/>
        </w:rPr>
        <w:t xml:space="preserve">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w:t>
      </w:r>
      <w:r w:rsidRPr="00640832">
        <w:rPr>
          <w:rFonts w:ascii="Times New Roman" w:hAnsi="Times New Roman" w:cs="Times New Roman"/>
          <w:color w:val="000000"/>
          <w:sz w:val="24"/>
          <w:szCs w:val="24"/>
        </w:rPr>
        <w:lastRenderedPageBreak/>
        <w:t>части 6 статьи 36, частью 7.1, пунктами 5 - 8 части 10, частью 10.1 статьи 40, частями 1 и 2 статьи 73 Федерального закона от 6</w:t>
      </w:r>
      <w:proofErr w:type="gramEnd"/>
      <w:r w:rsidRPr="00640832">
        <w:rPr>
          <w:rFonts w:ascii="Times New Roman" w:hAnsi="Times New Roman" w:cs="Times New Roman"/>
          <w:color w:val="000000"/>
          <w:sz w:val="24"/>
          <w:szCs w:val="24"/>
        </w:rPr>
        <w:t xml:space="preserve"> октября 2003 года № 131-ФЗ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33. Основания прекращения полномочий Главы Салазгорьского сельского поселения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1. Полномочия Главы Салазгорьского сельского поселения прекращаются в день вступления в должность вновь избранного Главы Салазгорьского сельского поселения и в случаях досрочного прекращения полномочий, установленных законодательством и настоящим Уставом.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Полномочия Главы Салазгорьского сельского поселения прекращаются досрочно в случае: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смерти;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отставки по собственному желанию;</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признания судом недееспособным или ограниченно дееспособным;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признания судом безвестно отсутствующим или объявления умершим;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вступления в отношении его в законную силу обвинительного приговора суда;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выезда за пределы Российской Федерации на постоянное место жительства;</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640832">
        <w:rPr>
          <w:rFonts w:ascii="Times New Roman" w:hAnsi="Times New Roman" w:cs="Times New Roman"/>
          <w:color w:val="000000"/>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отзыва избирателями;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установленной в судебном порядке стойкой неспособности по состоянию здоровья осуществлять полномочия Главы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11) преобразования Салазгорьского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12) увеличения численности избирателей Салазгорьского сельского поселения более чем на 25 процентов, произошедшего вследствие изменения границ Салазгорьского сельского поселения или объединения поселения с городским округом;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Решение о досрочном прекращении полномочий Главы Салазгорьского сельского поселения принимается Советом депутатов Салазгорьского сельского поселения. В случаях, предусмотренных пунктами 4, 5, 6, 9, 10 части 2 настоящей статьи указанное решение принимается Советом депутатов Салазгорьского сельского поселения на основании соответствующего судебного решения, результатов голосования о его отзыве избирателями.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В случае</w:t>
      </w:r>
      <w:proofErr w:type="gramStart"/>
      <w:r w:rsidRPr="00640832">
        <w:rPr>
          <w:rFonts w:ascii="Times New Roman" w:hAnsi="Times New Roman" w:cs="Times New Roman"/>
          <w:color w:val="000000"/>
          <w:sz w:val="24"/>
          <w:szCs w:val="24"/>
        </w:rPr>
        <w:t>,</w:t>
      </w:r>
      <w:proofErr w:type="gramEnd"/>
      <w:r w:rsidRPr="00640832">
        <w:rPr>
          <w:rFonts w:ascii="Times New Roman" w:hAnsi="Times New Roman" w:cs="Times New Roman"/>
          <w:color w:val="000000"/>
          <w:sz w:val="24"/>
          <w:szCs w:val="24"/>
        </w:rPr>
        <w:t xml:space="preserve"> если избранный из состава Совета депутатов Салазгорьского сельского поселения Глава Салазгорьского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Салазгорьского сельского поселения не вправе принимать решение об избрании Главы Салазгорьского сельского поселения до вступления решения суда в законную силу.</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34. Удаление Главы Салазгорьского сельского поселения в отставку</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Совет депутатов Салазгорьского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Салазгорьского сельского поселения в отставку по инициативе депутатов Совета депутатов Салазгорьского сельского поселения или по инициативе Главы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Основаниями для удаления главы Салазгорьского сельского поселения в отставку являются: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решения, действия (бездействие) главы Салазгорьского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Салазгорьского сельского поселения, и (или) обязанностей по обеспечению осуществления органами местного самоуправления Салазгорьского сельского поселения отдельных государственных полномочий, переданных органам местного самоуправления</w:t>
      </w:r>
      <w:proofErr w:type="gramEnd"/>
      <w:r w:rsidRPr="00640832">
        <w:rPr>
          <w:rFonts w:ascii="Times New Roman" w:hAnsi="Times New Roman" w:cs="Times New Roman"/>
          <w:color w:val="000000"/>
          <w:sz w:val="24"/>
          <w:szCs w:val="24"/>
        </w:rPr>
        <w:t xml:space="preserve"> Салазгорьского сельского поселения федеральными законами и законами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неудовлетворительная оценка деятельности главы Салазгорьского сельского поселения Советом депутатов Салазгорьского сельского поселения по результатам его ежегодного отчета перед Советом депутатов Салазгорьского сельского поселения, данная два раза подряд;</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w:t>
      </w:r>
      <w:proofErr w:type="gramEnd"/>
      <w:r w:rsidRPr="00640832">
        <w:rPr>
          <w:rFonts w:ascii="Times New Roman" w:hAnsi="Times New Roman" w:cs="Times New Roman"/>
          <w:color w:val="000000"/>
          <w:sz w:val="24"/>
          <w:szCs w:val="24"/>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5) допущение главой Салазгорьского сельского поселения, местной администрацией, иными органами и должностными лицами местного самоуправления Салазгорьского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640832">
        <w:rPr>
          <w:rFonts w:ascii="Times New Roman" w:hAnsi="Times New Roman" w:cs="Times New Roman"/>
          <w:color w:val="000000"/>
          <w:sz w:val="24"/>
          <w:szCs w:val="24"/>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Инициатива депутатов Совета депутатов Салазгорьского сельского поселения об удалении главы Салазгорьского сельского поселения в отставку, выдвинутая не менее чем одной третью от установленной численности депутатов Совета депутатов Салазгорьского сельского поселения, оформляется в виде обращения, которое вносится в Совет депутатов Салазгорьского сельского поселения. Указанное обращение вносится вместе с проектом решения Совета депутатов Салазгорьского сельского поселения об удалении главы депутатов Салазгорьского сельского поселения в отставку. О выдвижении данной инициативы глава Салазгорьского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Рассмотрение инициативы депутатов Совета депутатов Салазгорьского сельского поселения об удалении главы Салазгорьского сельского поселения в отставку осуществляется с учетом мнения Главы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5. </w:t>
      </w:r>
      <w:proofErr w:type="gramStart"/>
      <w:r w:rsidRPr="00640832">
        <w:rPr>
          <w:rFonts w:ascii="Times New Roman" w:hAnsi="Times New Roman" w:cs="Times New Roman"/>
          <w:color w:val="000000"/>
          <w:sz w:val="24"/>
          <w:szCs w:val="24"/>
        </w:rPr>
        <w:t xml:space="preserve">В случае если при рассмотрении инициативы депутатов Совета депутатов Салазгорьского сельского поселения об удалении главы Салазгорьского сельского поселения в отставку предполагается рассмотрение вопросов, касающихся обеспечения осуществления органами местного самоуправления Салазгорьского сельского поселения отдельных государственных полномочий, </w:t>
      </w:r>
      <w:r w:rsidRPr="00640832">
        <w:rPr>
          <w:rFonts w:ascii="Times New Roman" w:hAnsi="Times New Roman" w:cs="Times New Roman"/>
          <w:color w:val="000000"/>
          <w:sz w:val="24"/>
          <w:szCs w:val="24"/>
        </w:rPr>
        <w:lastRenderedPageBreak/>
        <w:t>переданных органам местного самоуправления Салазгорьского сельского поселения федеральными законами и законами Республики Мордовия, и (или) решений, действий (бездействия) главы Салазгорьского сельского поселения, повлекших (повлекшего) наступление</w:t>
      </w:r>
      <w:proofErr w:type="gramEnd"/>
      <w:r w:rsidRPr="00640832">
        <w:rPr>
          <w:rFonts w:ascii="Times New Roman" w:hAnsi="Times New Roman" w:cs="Times New Roman"/>
          <w:color w:val="000000"/>
          <w:sz w:val="24"/>
          <w:szCs w:val="24"/>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Салазгорьского сельского поселения в отставку может быть принято только при согласии Главы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6.Инициатива Главы Республики Мордовия об удалении главы Салазгорьского сельского поселения в отставку оформляется в виде обращения, которое вносится в Совет депутатов Салазгорьского сельского поселения вместе с проектом соответствующего решения Совета депутатов Салазгорьского сельского поселения. О выдвижении данной инициативы глава Салазгорьского сельского поселения уведомляется не позднее дня, следующего за днем внесения указанного обращения в Совет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Рассмотрение инициативы депутатов Совета депутатов Салазгорьского сельского поселения или Главы Республики Мордовия об удалении главы Салазгорьского сельского поселения в отставку осуществляется Советом депутатов Салазгорьского сельского поселения в течение одного месяца со дня внесения соответствующего обращения.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Решение Совета депутатов Салазгорьского сельского поселения об удалении главы Салазгорьского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Решение Совета депутатов Салазгорьского сельского поселения об удалении главы Салазгорьского сельского поселения в отставку подписывается депутатом, председательствующим на заседании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 10. В случае</w:t>
      </w:r>
      <w:proofErr w:type="gramStart"/>
      <w:r w:rsidRPr="00640832">
        <w:rPr>
          <w:rFonts w:ascii="Times New Roman" w:hAnsi="Times New Roman" w:cs="Times New Roman"/>
          <w:color w:val="000000"/>
          <w:sz w:val="24"/>
          <w:szCs w:val="24"/>
        </w:rPr>
        <w:t>,</w:t>
      </w:r>
      <w:proofErr w:type="gramEnd"/>
      <w:r w:rsidRPr="00640832">
        <w:rPr>
          <w:rFonts w:ascii="Times New Roman" w:hAnsi="Times New Roman" w:cs="Times New Roman"/>
          <w:color w:val="000000"/>
          <w:sz w:val="24"/>
          <w:szCs w:val="24"/>
        </w:rPr>
        <w:t xml:space="preserve"> если глава Салазгорьского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11. При рассмотрении и принятии Советом депутатов Салазгорьского сельского поселения решения об удалении главы Салазгорьского сельского поселения в отставку должны быть обеспечены: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Салазгорьского сельского поселения или Главы Республики Мордовия и с проектом решения Совета депутатов Салазгорьского сельского поселения об удалении его в отставку;</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предоставление ему возможности дать депутатам Совета депутатов Салазгорьского сельского поселения объяснения по поводу обстоятельств, выдвигаемых в качестве основания для удаления в отставку.</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12. В случае</w:t>
      </w:r>
      <w:proofErr w:type="gramStart"/>
      <w:r w:rsidRPr="00640832">
        <w:rPr>
          <w:rFonts w:ascii="Times New Roman" w:hAnsi="Times New Roman" w:cs="Times New Roman"/>
          <w:color w:val="000000"/>
          <w:sz w:val="24"/>
          <w:szCs w:val="24"/>
        </w:rPr>
        <w:t>,</w:t>
      </w:r>
      <w:proofErr w:type="gramEnd"/>
      <w:r w:rsidRPr="00640832">
        <w:rPr>
          <w:rFonts w:ascii="Times New Roman" w:hAnsi="Times New Roman" w:cs="Times New Roman"/>
          <w:color w:val="000000"/>
          <w:sz w:val="24"/>
          <w:szCs w:val="24"/>
        </w:rPr>
        <w:t xml:space="preserve"> если глава Салазгорьского сельского поселения не согласен с решением Совета депутатов Салазгорьского сельского поселения об удалении его в отставку, он вправе в письменном виде изложить свое особое мнение.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13. Решение Совета депутатов Салазгорьского сельского поселения об удалении главы Салазгорьского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640832">
        <w:rPr>
          <w:rFonts w:ascii="Times New Roman" w:hAnsi="Times New Roman" w:cs="Times New Roman"/>
          <w:color w:val="000000"/>
          <w:sz w:val="24"/>
          <w:szCs w:val="24"/>
        </w:rPr>
        <w:t>,</w:t>
      </w:r>
      <w:proofErr w:type="gramEnd"/>
      <w:r w:rsidRPr="00640832">
        <w:rPr>
          <w:rFonts w:ascii="Times New Roman" w:hAnsi="Times New Roman" w:cs="Times New Roman"/>
          <w:color w:val="000000"/>
          <w:sz w:val="24"/>
          <w:szCs w:val="24"/>
        </w:rPr>
        <w:t xml:space="preserve"> если глава Салазгорьского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14. В случае</w:t>
      </w:r>
      <w:proofErr w:type="gramStart"/>
      <w:r w:rsidRPr="00640832">
        <w:rPr>
          <w:rFonts w:ascii="Times New Roman" w:hAnsi="Times New Roman" w:cs="Times New Roman"/>
          <w:color w:val="000000"/>
          <w:sz w:val="24"/>
          <w:szCs w:val="24"/>
        </w:rPr>
        <w:t>,</w:t>
      </w:r>
      <w:proofErr w:type="gramEnd"/>
      <w:r w:rsidRPr="00640832">
        <w:rPr>
          <w:rFonts w:ascii="Times New Roman" w:hAnsi="Times New Roman" w:cs="Times New Roman"/>
          <w:color w:val="000000"/>
          <w:sz w:val="24"/>
          <w:szCs w:val="24"/>
        </w:rPr>
        <w:t xml:space="preserve"> если инициатива депутатов Совета депутатов Салазгорьского сельского поселения или Главы Республики Мордовия об удалении главы Салазгорьского сельского поселения в отставку отклонена Советом депутатов Салазгорьского сельского поселения, вопрос об удалении главы Салазгорьского сельского поселения в отставку может быть вынесен на повторное рассмотрение Совета депутатов Салазгорьского сельского поселения не ранее чем через два месяца со дня проведения заседания Совета депутатов Салазгорьского сельского поселения, на котором рассматривался указанный вопрос.</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15. Глава Салазгорьского сельского поселения, в отношении которого Советом депутатов Салазгорьского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 xml:space="preserve">Статья 35. Увольнение (освобождение от должности) лиц, замещающих муниципальные должности, в связи с утратой доверия </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ab/>
        <w:t xml:space="preserve">1. </w:t>
      </w:r>
      <w:r w:rsidRPr="00640832">
        <w:rPr>
          <w:rFonts w:ascii="Times New Roman" w:hAnsi="Times New Roman" w:cs="Times New Roman"/>
          <w:color w:val="000000"/>
          <w:sz w:val="24"/>
          <w:szCs w:val="24"/>
        </w:rPr>
        <w:tab/>
        <w:t xml:space="preserve">Лицо, </w:t>
      </w:r>
      <w:r w:rsidRPr="00640832">
        <w:rPr>
          <w:rFonts w:ascii="Times New Roman" w:hAnsi="Times New Roman" w:cs="Times New Roman"/>
          <w:color w:val="000000"/>
          <w:sz w:val="24"/>
          <w:szCs w:val="24"/>
        </w:rPr>
        <w:tab/>
        <w:t xml:space="preserve">замещающее </w:t>
      </w:r>
      <w:r w:rsidRPr="00640832">
        <w:rPr>
          <w:rFonts w:ascii="Times New Roman" w:hAnsi="Times New Roman" w:cs="Times New Roman"/>
          <w:color w:val="000000"/>
          <w:sz w:val="24"/>
          <w:szCs w:val="24"/>
        </w:rPr>
        <w:tab/>
        <w:t xml:space="preserve">муниципальную </w:t>
      </w:r>
      <w:r w:rsidRPr="00640832">
        <w:rPr>
          <w:rFonts w:ascii="Times New Roman" w:hAnsi="Times New Roman" w:cs="Times New Roman"/>
          <w:color w:val="000000"/>
          <w:sz w:val="24"/>
          <w:szCs w:val="24"/>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 xml:space="preserve">1) непринятия лицом мер по предотвращению и (или) урегулированию конфликта интересов, стороной которого оно является; </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осуществления лицом предпринимательской деятельности;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w:t>
      </w:r>
      <w:proofErr w:type="gramStart"/>
      <w:r w:rsidRPr="00640832">
        <w:rPr>
          <w:rFonts w:ascii="Times New Roman" w:hAnsi="Times New Roman" w:cs="Times New Roman"/>
          <w:color w:val="000000"/>
          <w:sz w:val="24"/>
          <w:szCs w:val="24"/>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w:t>
      </w:r>
      <w:proofErr w:type="gramStart"/>
      <w:r w:rsidRPr="00640832">
        <w:rPr>
          <w:rFonts w:ascii="Times New Roman" w:hAnsi="Times New Roman" w:cs="Times New Roman"/>
          <w:color w:val="000000"/>
          <w:sz w:val="24"/>
          <w:szCs w:val="24"/>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roofErr w:type="gramEnd"/>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36. Администрация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Администрация Салазгорьского сельского поселения (исполнительно-распорядительный орган Салазгорьского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Администрацией Салазгорьского сельского поселения руководит Глава Салазгорьского сельского поселения на принципах единоначалия.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Структура администрации Салазгорьского сельского поселения утверждается Советом депутатов Салазгорьского сельского поселения по представлению Главы Салазгорьского сельского поселения. В структуру администрации Салазгорьского сельского поселения могут входить отраслевые (функциональные) и территориальные органы администрации Салазгорьского сельского поселения, которые по решению Совета депутатов могут наделяться правами юридического лица.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Администрация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lastRenderedPageBreak/>
        <w:t>1) разрабатывает проекты стратегии социально-экономического развития Салазгорьского сельского поселения, вносит их на утверждение в Совет депутатов Салазгорьского сельского поселения, обеспечивает реализацию указанной стратегии;</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разрабатывает и вносит на утверждение в Совет депутатов Салазгорьского сельского поселения проект бюджета Салазгорьского сельского поселения, а также отчет о его исполнении, исполняет бюджет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готовит и вносит предложения по мероприятиям, планируемым органами государственной власти и затрагивающим интересы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4) запрашивает и получает на безвозмездной основе от организаций на территории Салазгорьского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Салазгорьского сельского поселения, участвует в согласовании указанных планов и программ;</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Салазгорьского сельского поселения для решения вопросов местного значения;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6) осуществляет </w:t>
      </w:r>
      <w:proofErr w:type="gramStart"/>
      <w:r w:rsidRPr="00640832">
        <w:rPr>
          <w:rFonts w:ascii="Times New Roman" w:hAnsi="Times New Roman" w:cs="Times New Roman"/>
          <w:color w:val="000000"/>
          <w:sz w:val="24"/>
          <w:szCs w:val="24"/>
        </w:rPr>
        <w:t>контроль за</w:t>
      </w:r>
      <w:proofErr w:type="gramEnd"/>
      <w:r w:rsidRPr="00640832">
        <w:rPr>
          <w:rFonts w:ascii="Times New Roman" w:hAnsi="Times New Roman" w:cs="Times New Roman"/>
          <w:color w:val="000000"/>
          <w:sz w:val="24"/>
          <w:szCs w:val="24"/>
        </w:rPr>
        <w:t xml:space="preserve"> реализацией принимаемых администрацией Салазгорьского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в соответствии с действующим законодательством в порядке, установленном Советом депутатов Салазгорьского сельского поселения, решает вопросы, связанные с владением, пользованием и распоряжением муниципальной собственностью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организует и осуществляет мероприятия по охране на территории Салазгорьского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участвует в обеспечении прав и свобод граждан, проживающих на территории Салазгорьского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участвует в обеспечении выполнения на территории Салазгорьского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Салазгорьского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14) разрабатывает, утверждает и реализует программы Салазгорьского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Салазгорьского сельского поселения, организует и </w:t>
      </w:r>
      <w:r w:rsidRPr="00640832">
        <w:rPr>
          <w:rFonts w:ascii="Times New Roman" w:hAnsi="Times New Roman" w:cs="Times New Roman"/>
          <w:color w:val="000000"/>
          <w:sz w:val="24"/>
          <w:szCs w:val="24"/>
        </w:rPr>
        <w:lastRenderedPageBreak/>
        <w:t>проводит иные мероприятия, предусмотренные законодательством об энергосбережении и о повышении энергетической эффективности;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16) осуществляет муниципальный контроль на территории Салазгорьского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17) разрабатывает и утверждает программу комплексного развития системы коммунальной инфраструктуры Салазгорьского сельского поселения, программу комплексного развития транспортной инфраструктуры Салазгорьского сельского поселения, программу комплексного развития социальной инфраструктуры Салазгорьского сельского поселения, требования к которым устанавливаются Правительством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18) разрабатывает и утверждает схему размещения нестационарных торговых объектов на территории Салазгорьского сельского поселения в порядке, установленном уполномоченным органом исполнительной власти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20) организует и проводит в Салазгорьского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Салазгорьского сельского поселения;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37. Контрольно-счетный орган - ревизионная комиссия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В целях осуществления внешнего муниципального финансового контроля Совет депутатов Салазгорьского сельского поселения вправе образовать контрольно-счетный орган Салазгорьского сельского поселения – ревизионную комиссию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w:t>
      </w:r>
      <w:proofErr w:type="gramStart"/>
      <w:r w:rsidRPr="00640832">
        <w:rPr>
          <w:rFonts w:ascii="Times New Roman" w:hAnsi="Times New Roman" w:cs="Times New Roman"/>
          <w:color w:val="000000"/>
          <w:sz w:val="24"/>
          <w:szCs w:val="24"/>
        </w:rPr>
        <w:t>Порядок организации и деятельности ревизионной комиссии Салазгорьского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sidRPr="00640832">
        <w:rPr>
          <w:rFonts w:ascii="Times New Roman" w:hAnsi="Times New Roman" w:cs="Times New Roman"/>
          <w:color w:val="000000"/>
          <w:sz w:val="24"/>
          <w:szCs w:val="24"/>
        </w:rPr>
        <w:t xml:space="preserve"> актами Российской Федерации, муниципальными нормативными правовыми актами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3. Совет депутатов Салазгорьского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Салазгорьского сельского поселения по осуществлению внешнего муниципального финансового контроля.</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4. Ревизионная комиссия Салазгорьского сельского поселения осуществляет следующие полномочия:</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 xml:space="preserve">1) </w:t>
      </w:r>
      <w:proofErr w:type="gramStart"/>
      <w:r w:rsidRPr="00640832">
        <w:rPr>
          <w:color w:val="000000"/>
        </w:rPr>
        <w:t>контроль за</w:t>
      </w:r>
      <w:proofErr w:type="gramEnd"/>
      <w:r w:rsidRPr="00640832">
        <w:rPr>
          <w:color w:val="000000"/>
        </w:rPr>
        <w:t xml:space="preserve"> исполнением бюджета Салазгорьского сельского поселения;</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2) экспертиза проектов бюджета Салазгорьского сельского поселения;</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3) внешняя проверка годового отчета об исполнении местного бюджета;</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 xml:space="preserve">4) организация и осуществление </w:t>
      </w:r>
      <w:proofErr w:type="gramStart"/>
      <w:r w:rsidRPr="00640832">
        <w:rPr>
          <w:color w:val="000000"/>
        </w:rPr>
        <w:t>контроля за</w:t>
      </w:r>
      <w:proofErr w:type="gramEnd"/>
      <w:r w:rsidRPr="00640832">
        <w:rPr>
          <w:color w:val="000000"/>
        </w:rPr>
        <w:t xml:space="preserve"> законностью, результативностью (эффективностью и экономностью) использования средств бюджета Салазгорьского сельского поселения, а также средств, получаемых бюджетом Салазгорьского сельского поселения из иных источников, предусмотренных законодательством Российской Федерации;</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 xml:space="preserve">5) </w:t>
      </w:r>
      <w:proofErr w:type="gramStart"/>
      <w:r w:rsidRPr="00640832">
        <w:rPr>
          <w:color w:val="000000"/>
        </w:rPr>
        <w:t>контроль за</w:t>
      </w:r>
      <w:proofErr w:type="gramEnd"/>
      <w:r w:rsidRPr="00640832">
        <w:rPr>
          <w:color w:val="000000"/>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EC3A45" w:rsidRPr="00640832" w:rsidRDefault="00EC3A45" w:rsidP="00640832">
      <w:pPr>
        <w:pStyle w:val="p9"/>
        <w:shd w:val="clear" w:color="auto" w:fill="FFFFFF"/>
        <w:spacing w:before="0" w:beforeAutospacing="0" w:after="0" w:afterAutospacing="0"/>
        <w:ind w:left="-720" w:right="-365" w:firstLine="387"/>
        <w:rPr>
          <w:color w:val="000000"/>
        </w:rPr>
      </w:pPr>
      <w:proofErr w:type="gramStart"/>
      <w:r w:rsidRPr="00640832">
        <w:rPr>
          <w:color w:val="000000"/>
        </w:rPr>
        <w:t>6) оценка эффективности предоставления налоговых и иных льгот и преимуществ, бюджетных кредитов за счет средств бюджета Салазгорьского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Салазгорьского сельского поселения и имущества, находящегося в муниципальной собственности;</w:t>
      </w:r>
      <w:proofErr w:type="gramEnd"/>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8) анализ бюджетного процесса в Салазгорьского сельском поселении и подготовка предложений, направленных на его совершенствование;</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10) участие в пределах полномочий в мероприятиях, направленных на противодействие коррупции;</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38. Избирательная комиссия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Избирательная комиссия Салазгорьского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Салазгорьского сельского поселения, голосования по вопросам изменения границ Салазгорьского сельского поселения, преобразования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Избирательная комиссия Салазгорьского сельского поселения не входит в структуру органов местного самоуправления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Срок полномочий избирательной комиссии Салазгорьского сельского поселения составляет пять лет.</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Избирательная комиссия Салазгорьского сельского поселения формируется в количестве шести членов с правом решающего голоса.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5. </w:t>
      </w:r>
      <w:proofErr w:type="gramStart"/>
      <w:r w:rsidRPr="00640832">
        <w:rPr>
          <w:rFonts w:ascii="Times New Roman" w:hAnsi="Times New Roman" w:cs="Times New Roman"/>
          <w:color w:val="000000"/>
          <w:sz w:val="24"/>
          <w:szCs w:val="24"/>
        </w:rPr>
        <w:t xml:space="preserve">Формирование избирательной комиссии муниципального образования осуществляется Советом депутатов Салазгорьского сельского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w:t>
      </w:r>
      <w:r w:rsidRPr="00640832">
        <w:rPr>
          <w:rFonts w:ascii="Times New Roman" w:hAnsi="Times New Roman" w:cs="Times New Roman"/>
          <w:color w:val="000000"/>
          <w:sz w:val="24"/>
          <w:szCs w:val="24"/>
        </w:rPr>
        <w:lastRenderedPageBreak/>
        <w:t>предложений собраний избирателей по месту жительства, работы, службы, учебы, а также предложений избирательной комиссии Салазгорьского сельского поселения</w:t>
      </w:r>
      <w:proofErr w:type="gramEnd"/>
      <w:r w:rsidRPr="00640832">
        <w:rPr>
          <w:rFonts w:ascii="Times New Roman" w:hAnsi="Times New Roman" w:cs="Times New Roman"/>
          <w:color w:val="000000"/>
          <w:sz w:val="24"/>
          <w:szCs w:val="24"/>
        </w:rPr>
        <w:t xml:space="preserve"> предыдущего состава, </w:t>
      </w:r>
      <w:r w:rsidRPr="00640832">
        <w:rPr>
          <w:rStyle w:val="s5"/>
          <w:rFonts w:ascii="Times New Roman" w:hAnsi="Times New Roman" w:cs="Times New Roman"/>
          <w:color w:val="000000"/>
          <w:sz w:val="24"/>
          <w:szCs w:val="24"/>
        </w:rPr>
        <w:t>Центральной избирательной комиссии Республики Мордовия, избирательной комиссии Торбеевского муниципального района, территориальной избирательной комиссии.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Совет депутатов Салазгорьского сельского поселения обязан назначить половину от общего числа членов избирательной комиссии Салазгорьского сельского поселения на основе поступивших предложений: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w:t>
      </w:r>
      <w:proofErr w:type="gramEnd"/>
      <w:r w:rsidRPr="00640832">
        <w:rPr>
          <w:rFonts w:ascii="Times New Roman" w:hAnsi="Times New Roman" w:cs="Times New Roman"/>
          <w:color w:val="000000"/>
          <w:sz w:val="24"/>
          <w:szCs w:val="24"/>
        </w:rPr>
        <w:t xml:space="preserve"> в местном референдуме граждан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избирательных объединений, выдвинувших списки кандидатов, допущенные к распределению депутатских мандатов в Совете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Совет депутатов Салазгорьского сельского поселения обязан назначить половину от общего числа членов избирательной комиссии Салазгорьского сельского поселения на основе поступивших предложений избирательной комиссии Салазгорьского сельского поселения в следующем порядке: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если полномочия избирательной комиссии Салазгорьского сельского поселения не возложены на территориальную комиссию, два члена избирательной комиссии Салазгорьского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Салазгорьского сельского поселения назначаются на основе предложений территориальной комиссии;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если полномочия избирательной комиссии Торбеевского муниципального района возложены на территориальную комиссию, члены избирательной комиссии Салазгорьского сельского поселения назначаются на основе предложений территориальной комиссии;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если полномочия территориальной комиссии возложены на избирательную комиссию Торбеевского муниципального района, члены избирательной комиссии Салазгорьского сельского поселения назначаются на основе предложений избирательной комиссии Торбеевского муниципального района.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В случае</w:t>
      </w:r>
      <w:proofErr w:type="gramStart"/>
      <w:r w:rsidRPr="00640832">
        <w:rPr>
          <w:rFonts w:ascii="Times New Roman" w:hAnsi="Times New Roman" w:cs="Times New Roman"/>
          <w:color w:val="000000"/>
          <w:sz w:val="24"/>
          <w:szCs w:val="24"/>
        </w:rPr>
        <w:t>,</w:t>
      </w:r>
      <w:proofErr w:type="gramEnd"/>
      <w:r w:rsidRPr="00640832">
        <w:rPr>
          <w:rFonts w:ascii="Times New Roman" w:hAnsi="Times New Roman" w:cs="Times New Roman"/>
          <w:color w:val="000000"/>
          <w:sz w:val="24"/>
          <w:szCs w:val="24"/>
        </w:rPr>
        <w:t xml:space="preserve">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Избирательная комиссия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осуществляет на территории Салазгорьского сельского поселения </w:t>
      </w:r>
      <w:proofErr w:type="gramStart"/>
      <w:r w:rsidRPr="00640832">
        <w:rPr>
          <w:rFonts w:ascii="Times New Roman" w:hAnsi="Times New Roman" w:cs="Times New Roman"/>
          <w:color w:val="000000"/>
          <w:sz w:val="24"/>
          <w:szCs w:val="24"/>
        </w:rPr>
        <w:t>контроль за</w:t>
      </w:r>
      <w:proofErr w:type="gramEnd"/>
      <w:r w:rsidRPr="00640832">
        <w:rPr>
          <w:rFonts w:ascii="Times New Roman" w:hAnsi="Times New Roman" w:cs="Times New Roman"/>
          <w:color w:val="000000"/>
          <w:sz w:val="24"/>
          <w:szCs w:val="24"/>
        </w:rPr>
        <w:t xml:space="preserve"> соблюдением избирательных прав и права на участие в референдуме граждан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обеспечивает на территории Салазгорьского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3) осуществляет на территории Салазгорьского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осуществляет на территории Салазгорьского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 xml:space="preserve">5) осуществляет на территории Салазгорьского сельского поселения меры по обеспечению при проведении выборов в органы местного самоуправления, местного референдума </w:t>
      </w:r>
      <w:proofErr w:type="gramStart"/>
      <w:r w:rsidRPr="00640832">
        <w:rPr>
          <w:rFonts w:ascii="Times New Roman" w:hAnsi="Times New Roman" w:cs="Times New Roman"/>
          <w:color w:val="000000"/>
          <w:sz w:val="24"/>
          <w:szCs w:val="24"/>
        </w:rPr>
        <w:t>соблюдения единого порядка опубликования итогов голосования</w:t>
      </w:r>
      <w:proofErr w:type="gramEnd"/>
      <w:r w:rsidRPr="00640832">
        <w:rPr>
          <w:rFonts w:ascii="Times New Roman" w:hAnsi="Times New Roman" w:cs="Times New Roman"/>
          <w:color w:val="000000"/>
          <w:sz w:val="24"/>
          <w:szCs w:val="24"/>
        </w:rPr>
        <w:t xml:space="preserve"> и результатов выборов, референдумов;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осуществляет на территории Салазгорьского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оказывает правовую, методическую, организационно-техническую помощь нижестоящим комиссиям;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ГЛАВА 4. Муниципальная служба</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39. Муниципальная служба</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40. Основные принципы муниципальной службы</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Муниципальная служба основывается на принципах:</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приоритета прав и свобод человека и гражданина;</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профессионализма и компетентности муниципальных служащих;</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стабильности муниципальной службы;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доступности информации о деятельности муниципальных служащих;</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взаимодействия с общественными объединениями и гражданами;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правовой и социальной защищенности муниципальных служащих;</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ответственности муниципальных служащих за неисполнение или ненадлежащее исполнение своих должностных обязанностей;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внепартийности муниципальной службы.</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lastRenderedPageBreak/>
        <w:t>Статья 41. Финансирование муниципальной службы</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Финансирование муниципальной службы в Салазгорьского сельском поселении осуществляется за счет средств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42. Муниципальный служащий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Муниципальным служащим Салазгорьского сельского поселения является гражданин, исполняющий в порядке, определенном муниципальными правовыми актами Салазгорьского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Лица, исполняющие обязанности по техническому обеспечению деятельности органов местного самоуправления Салазгорьского сельского поселения, избирательной комиссии Салазгорьского сельского поселения, не замещают должности муниципальной службы и не являются муниципальными служащими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43. Должность муниципальной службы</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w:t>
      </w:r>
      <w:proofErr w:type="gramStart"/>
      <w:r w:rsidRPr="00640832">
        <w:rPr>
          <w:rFonts w:ascii="Times New Roman" w:hAnsi="Times New Roman" w:cs="Times New Roman"/>
          <w:color w:val="000000"/>
          <w:sz w:val="24"/>
          <w:szCs w:val="24"/>
        </w:rPr>
        <w:t>Должность муниципальной службы - должность в органе местного самоуправления Салазгорьского сельского поселения, аппарате избирательной комиссии Салазгорьского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Салазгорьского сельского поселения, избирательной комиссии Салазгорьского сельского поселения или лица, замещающего муниципальную должность.</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Должности муниципальной службы устанавливаются муниципальными правовыми актами Салазгорьского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При составлении и утверждении штатного расписания органа местного самоуправления Салазгорьского сельского поселения, аппарата избирательной комиссии Салазгорьского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44. Права и обязанности муниципального служащего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Муниципальный служащий Салазгорьского сельского поселения имеет право </w:t>
      </w:r>
      <w:proofErr w:type="gramStart"/>
      <w:r w:rsidRPr="00640832">
        <w:rPr>
          <w:rFonts w:ascii="Times New Roman" w:hAnsi="Times New Roman" w:cs="Times New Roman"/>
          <w:color w:val="000000"/>
          <w:sz w:val="24"/>
          <w:szCs w:val="24"/>
        </w:rPr>
        <w:t>на</w:t>
      </w:r>
      <w:proofErr w:type="gramEnd"/>
      <w:r w:rsidRPr="00640832">
        <w:rPr>
          <w:rFonts w:ascii="Times New Roman" w:hAnsi="Times New Roman" w:cs="Times New Roman"/>
          <w:color w:val="000000"/>
          <w:sz w:val="24"/>
          <w:szCs w:val="24"/>
        </w:rPr>
        <w:t>:</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обеспечение организационно-технических условий, необходимых для исполнения должностных обязанностей;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Салазгорьского сельского поселения, избирательной комиссии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участие по своей инициативе в конкурсе на замещение вакантной должности муниципальной службы;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7) получение дополнительного профессионального образования в соответствии с муниципальным правовым актом за счет средств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защиту своих персональных данных;</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12) пенсионное обеспечение в соответствии с законодательством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Муниципальный служащий Салазгорьского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Муниципальный служащий Салазгорьского сельского поселения обязан: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Салазгорьского сельского поселения и обеспечивать их исполнение;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исполнять должностные обязанности в соответствии с должностной инструкцией;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соблюдать установленные в органе местного самоуправления Салазгорьского сельского поселения, аппарате избирательной комиссии Салазгорьского сельского поселения правила внутреннего трудового распорядка, должностную инструкцию, порядок работы со служебной информацией;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поддерживать уровень квалификации, необходимый для надлежащего исполнения должностных обязанностей;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соблюдать ограничения, выполнять обязательства, не нарушать запреты, которые установлены федеральными законами;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Муниципальный служащий Салазгорьского сельского поселения не вправе исполнять данное ему неправомерное поручение. </w:t>
      </w:r>
      <w:proofErr w:type="gramStart"/>
      <w:r w:rsidRPr="00640832">
        <w:rPr>
          <w:rFonts w:ascii="Times New Roman" w:hAnsi="Times New Roman" w:cs="Times New Roman"/>
          <w:color w:val="000000"/>
          <w:sz w:val="24"/>
          <w:szCs w:val="24"/>
        </w:rPr>
        <w:t xml:space="preserve">При получении от соответствующего руководителя поручения, являющегося, по мнению муниципального служащего Салазгорьского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w:t>
      </w:r>
      <w:r w:rsidRPr="00640832">
        <w:rPr>
          <w:rFonts w:ascii="Times New Roman" w:hAnsi="Times New Roman" w:cs="Times New Roman"/>
          <w:color w:val="000000"/>
          <w:sz w:val="24"/>
          <w:szCs w:val="24"/>
        </w:rPr>
        <w:lastRenderedPageBreak/>
        <w:t>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Салазгорьского сельского поселения, которые могут быть нарушены при</w:t>
      </w:r>
      <w:proofErr w:type="gramEnd"/>
      <w:r w:rsidRPr="00640832">
        <w:rPr>
          <w:rFonts w:ascii="Times New Roman" w:hAnsi="Times New Roman" w:cs="Times New Roman"/>
          <w:color w:val="000000"/>
          <w:sz w:val="24"/>
          <w:szCs w:val="24"/>
        </w:rPr>
        <w:t xml:space="preserve"> </w:t>
      </w:r>
      <w:proofErr w:type="gramStart"/>
      <w:r w:rsidRPr="00640832">
        <w:rPr>
          <w:rFonts w:ascii="Times New Roman" w:hAnsi="Times New Roman" w:cs="Times New Roman"/>
          <w:color w:val="000000"/>
          <w:sz w:val="24"/>
          <w:szCs w:val="24"/>
        </w:rPr>
        <w:t>исполнении</w:t>
      </w:r>
      <w:proofErr w:type="gramEnd"/>
      <w:r w:rsidRPr="00640832">
        <w:rPr>
          <w:rFonts w:ascii="Times New Roman" w:hAnsi="Times New Roman" w:cs="Times New Roman"/>
          <w:color w:val="000000"/>
          <w:sz w:val="24"/>
          <w:szCs w:val="24"/>
        </w:rPr>
        <w:t xml:space="preserve"> данного поручения. В случае подтверждения руководителем данного поручения в письменной форме муниципальный служащий Салазгорьского сельского поселения обязан отказаться от его исполнения. В случае исполнения неправомерного поручения муниципальный служащий Салазгорьского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b/>
          <w:bCs/>
          <w:color w:val="000000"/>
          <w:sz w:val="24"/>
          <w:szCs w:val="24"/>
        </w:rPr>
        <w:t>Статья 45. Ограничения, связанные с муниципальной службой</w:t>
      </w:r>
      <w:r w:rsidRPr="00640832">
        <w:rPr>
          <w:rFonts w:ascii="Times New Roman" w:hAnsi="Times New Roman" w:cs="Times New Roman"/>
          <w:color w:val="000000"/>
          <w:sz w:val="24"/>
          <w:szCs w:val="24"/>
        </w:rPr>
        <w:t>.</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w:t>
      </w:r>
      <w:r w:rsidRPr="00640832">
        <w:rPr>
          <w:rFonts w:ascii="Times New Roman" w:hAnsi="Times New Roman" w:cs="Times New Roman"/>
          <w:color w:val="000000"/>
          <w:sz w:val="24"/>
          <w:szCs w:val="24"/>
        </w:rPr>
        <w:tab/>
        <w:t>Гражданин не может быть принят на муниципальную службу, а муниципальный служащий не может находиться на муниципальной службе в случае: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признания его недееспособным или ограниченно дееспособным решением суда, вступившим в законную силу;</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sidRPr="00640832">
        <w:rPr>
          <w:rFonts w:ascii="Times New Roman" w:hAnsi="Times New Roman" w:cs="Times New Roman"/>
          <w:color w:val="000000"/>
          <w:sz w:val="24"/>
          <w:szCs w:val="24"/>
        </w:rPr>
        <w:t>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w:t>
      </w:r>
      <w:proofErr w:type="gramEnd"/>
      <w:r w:rsidRPr="00640832">
        <w:rPr>
          <w:rFonts w:ascii="Times New Roman" w:hAnsi="Times New Roman" w:cs="Times New Roman"/>
          <w:color w:val="000000"/>
          <w:sz w:val="24"/>
          <w:szCs w:val="24"/>
        </w:rPr>
        <w:t xml:space="preserve"> учреждения»;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который возглавляет администрацию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w:t>
      </w:r>
      <w:proofErr w:type="gramStart"/>
      <w:r w:rsidRPr="00640832">
        <w:rPr>
          <w:rFonts w:ascii="Times New Roman" w:hAnsi="Times New Roman" w:cs="Times New Roman"/>
          <w:color w:val="000000"/>
          <w:sz w:val="24"/>
          <w:szCs w:val="24"/>
        </w:rPr>
        <w:t>,и</w:t>
      </w:r>
      <w:proofErr w:type="gramEnd"/>
      <w:r w:rsidRPr="00640832">
        <w:rPr>
          <w:rFonts w:ascii="Times New Roman" w:hAnsi="Times New Roman" w:cs="Times New Roman"/>
          <w:color w:val="000000"/>
          <w:sz w:val="24"/>
          <w:szCs w:val="24"/>
        </w:rPr>
        <w:t>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w:t>
      </w:r>
      <w:proofErr w:type="gramEnd"/>
      <w:r w:rsidRPr="00640832">
        <w:rPr>
          <w:rFonts w:ascii="Times New Roman" w:hAnsi="Times New Roman" w:cs="Times New Roman"/>
          <w:color w:val="000000"/>
          <w:sz w:val="24"/>
          <w:szCs w:val="24"/>
        </w:rPr>
        <w:t xml:space="preserve"> с </w:t>
      </w:r>
      <w:proofErr w:type="gramStart"/>
      <w:r w:rsidRPr="00640832">
        <w:rPr>
          <w:rFonts w:ascii="Times New Roman" w:hAnsi="Times New Roman" w:cs="Times New Roman"/>
          <w:color w:val="000000"/>
          <w:sz w:val="24"/>
          <w:szCs w:val="24"/>
        </w:rPr>
        <w:t>которым</w:t>
      </w:r>
      <w:proofErr w:type="gramEnd"/>
      <w:r w:rsidRPr="00640832">
        <w:rPr>
          <w:rFonts w:ascii="Times New Roman" w:hAnsi="Times New Roman" w:cs="Times New Roman"/>
          <w:color w:val="000000"/>
          <w:sz w:val="24"/>
          <w:szCs w:val="24"/>
        </w:rPr>
        <w:t xml:space="preserve"> гражданин Российской Федерации, имеющий гражданство иностранного государства, имеет право находиться на муниципальной службе;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представления подложных документов или заведомо ложных сведений при поступлении на муниципальную службу;</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640832">
        <w:rPr>
          <w:rFonts w:ascii="Times New Roman" w:hAnsi="Times New Roman" w:cs="Times New Roman"/>
          <w:color w:val="000000"/>
          <w:sz w:val="24"/>
          <w:szCs w:val="24"/>
        </w:rPr>
        <w:t xml:space="preserve"> </w:t>
      </w:r>
      <w:proofErr w:type="gramStart"/>
      <w:r w:rsidRPr="00640832">
        <w:rPr>
          <w:rFonts w:ascii="Times New Roman" w:hAnsi="Times New Roman" w:cs="Times New Roman"/>
          <w:color w:val="000000"/>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w:t>
      </w:r>
      <w:r w:rsidRPr="00640832">
        <w:rPr>
          <w:rFonts w:ascii="Times New Roman" w:hAnsi="Times New Roman" w:cs="Times New Roman"/>
          <w:color w:val="000000"/>
          <w:sz w:val="24"/>
          <w:szCs w:val="24"/>
        </w:rPr>
        <w:tab/>
      </w:r>
      <w:proofErr w:type="gramStart"/>
      <w:r w:rsidRPr="00640832">
        <w:rPr>
          <w:rFonts w:ascii="Times New Roman" w:hAnsi="Times New Roman" w:cs="Times New Roman"/>
          <w:color w:val="000000"/>
          <w:sz w:val="24"/>
          <w:szCs w:val="24"/>
        </w:rPr>
        <w:t xml:space="preserve">Гражданин не может быть назначен на должности председателя, заместителя председателя и аудитора контрольно-счетной комиссии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а муниципальный служащий не может замещать должности председателя, заместителя председателя и аудитора контрольно-счетной комиссии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sidRPr="00640832">
        <w:rPr>
          <w:rFonts w:ascii="Times New Roman" w:hAnsi="Times New Roman" w:cs="Times New Roman"/>
          <w:color w:val="000000"/>
          <w:sz w:val="24"/>
          <w:szCs w:val="24"/>
        </w:rPr>
        <w:t xml:space="preserve"> образования, главой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главой администрации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руководителями судебных и правоохранительных органов, расположенных на территории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w:t>
      </w:r>
      <w:r w:rsidRPr="00640832">
        <w:rPr>
          <w:rFonts w:ascii="Times New Roman" w:hAnsi="Times New Roman" w:cs="Times New Roman"/>
          <w:color w:val="000000"/>
          <w:sz w:val="24"/>
          <w:szCs w:val="24"/>
        </w:rPr>
        <w:tab/>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w:t>
      </w:r>
      <w:r w:rsidRPr="00640832">
        <w:rPr>
          <w:rFonts w:ascii="Times New Roman" w:hAnsi="Times New Roman" w:cs="Times New Roman"/>
          <w:color w:val="000000"/>
          <w:sz w:val="24"/>
          <w:szCs w:val="24"/>
        </w:rPr>
        <w:tab/>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cs="Times New Roman"/>
          <w:color w:val="000000"/>
          <w:sz w:val="24"/>
          <w:szCs w:val="24"/>
        </w:rPr>
        <w:t>Салазгорьского</w:t>
      </w:r>
      <w:r w:rsidRPr="00640832">
        <w:rPr>
          <w:rFonts w:ascii="Times New Roman" w:hAnsi="Times New Roman" w:cs="Times New Roman"/>
          <w:color w:val="000000"/>
          <w:sz w:val="24"/>
          <w:szCs w:val="24"/>
        </w:rPr>
        <w:t xml:space="preserve">  сельского поселения в период замещения им указанной должности.</w:t>
      </w:r>
    </w:p>
    <w:p w:rsidR="00EC3A45"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46. Запреты, связанные с муниципальной службой</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w:t>
      </w:r>
      <w:r w:rsidRPr="00640832">
        <w:rPr>
          <w:rFonts w:ascii="Times New Roman" w:hAnsi="Times New Roman" w:cs="Times New Roman"/>
          <w:color w:val="000000"/>
          <w:sz w:val="24"/>
          <w:szCs w:val="24"/>
        </w:rPr>
        <w:tab/>
        <w:t>В связи с прохождением муниципальной службы муниципальному служащему   Сузгарьевского  сельского поселения  запрещается: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замещать должность муниципальной службы в случае: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б) избрания или назначения на муниципальную должность;</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Сузгарьевского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w:t>
      </w:r>
      <w:proofErr w:type="gramEnd"/>
      <w:r w:rsidRPr="00640832">
        <w:rPr>
          <w:rFonts w:ascii="Times New Roman" w:hAnsi="Times New Roman" w:cs="Times New Roman"/>
          <w:color w:val="000000"/>
          <w:sz w:val="24"/>
          <w:szCs w:val="24"/>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640832">
        <w:rPr>
          <w:rFonts w:ascii="Times New Roman" w:hAnsi="Times New Roman" w:cs="Times New Roman"/>
          <w:color w:val="000000"/>
          <w:sz w:val="24"/>
          <w:szCs w:val="24"/>
        </w:rPr>
        <w:t xml:space="preserve">участия на безвозмездной </w:t>
      </w:r>
      <w:r w:rsidRPr="00640832">
        <w:rPr>
          <w:rFonts w:ascii="Times New Roman" w:hAnsi="Times New Roman" w:cs="Times New Roman"/>
          <w:color w:val="000000"/>
          <w:sz w:val="24"/>
          <w:szCs w:val="24"/>
        </w:rPr>
        <w:lastRenderedPageBreak/>
        <w:t>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640832">
        <w:rPr>
          <w:rFonts w:ascii="Times New Roman" w:hAnsi="Times New Roman" w:cs="Times New Roman"/>
          <w:color w:val="000000"/>
          <w:sz w:val="24"/>
          <w:szCs w:val="24"/>
        </w:rPr>
        <w:t>),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быть поверенным или представителем по делам третьих лиц в органе местного самоуправления  Сузгарьевского  сельского поселения, избирательной комиссии    Сузгарьевского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640832">
        <w:rPr>
          <w:rFonts w:ascii="Times New Roman" w:hAnsi="Times New Roman" w:cs="Times New Roman"/>
          <w:color w:val="000000"/>
          <w:sz w:val="24"/>
          <w:szCs w:val="24"/>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Сузгарьевского  сельского поселения, избирательную комиссию    Сузгарьевского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640832">
        <w:rPr>
          <w:rFonts w:ascii="Times New Roman" w:hAnsi="Times New Roman" w:cs="Times New Roman"/>
          <w:color w:val="000000"/>
          <w:sz w:val="24"/>
          <w:szCs w:val="24"/>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Сузгарьевского  сельского поселения, избирательной комиссии   Сузгарьевского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Сузгарьевского  сельского поселения, избирательной комиссии  Сузгарьевского  сельского поселения  и их руководителей, если это не входит в его должностные обязанности;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принимать без письменного разрешения главы  Сузгарьевского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13) прекращать исполнение должностных обязанностей в целях урегулирования трудового спора;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w:t>
      </w:r>
      <w:r w:rsidRPr="00640832">
        <w:rPr>
          <w:rFonts w:ascii="Times New Roman" w:hAnsi="Times New Roman" w:cs="Times New Roman"/>
          <w:color w:val="000000"/>
          <w:sz w:val="24"/>
          <w:szCs w:val="24"/>
        </w:rPr>
        <w:tab/>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EC3A45"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w:t>
      </w:r>
      <w:r w:rsidRPr="00640832">
        <w:rPr>
          <w:rFonts w:ascii="Times New Roman" w:hAnsi="Times New Roman" w:cs="Times New Roman"/>
          <w:color w:val="000000"/>
          <w:sz w:val="24"/>
          <w:szCs w:val="24"/>
        </w:rPr>
        <w:tab/>
      </w:r>
      <w:proofErr w:type="gramStart"/>
      <w:r w:rsidRPr="00640832">
        <w:rPr>
          <w:rFonts w:ascii="Times New Roman" w:hAnsi="Times New Roman" w:cs="Times New Roman"/>
          <w:color w:val="000000"/>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640832">
        <w:rPr>
          <w:rFonts w:ascii="Times New Roman" w:hAnsi="Times New Roman" w:cs="Times New Roman"/>
          <w:color w:val="000000"/>
          <w:sz w:val="24"/>
          <w:szCs w:val="24"/>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47. Требования к служебному поведению муниципального служащего</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Муниципальный служащий обязан: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исполнять должностные обязанности добросовестно, на высоком профессиональном уровне;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проявлять корректность в обращении с гражданами;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проявлять уважение к нравственным обычаям и традициям народов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учитывать культурные и иные особенности различных этнических и социальных групп, а также конфессий;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способствовать межнациональному и межконфессиональному согласию;</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9) не допускать конфликтных ситуаций, способных нанести ущерб его репутации или авторитету муниципального органа.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48. Поощрение муниципального служащего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Виды поощрения муниципального служащего Салазгорьского сельского поселения и порядок его применения устанавливаются муниципальными правовыми актами Салазгорьского сельского поселения в соответствии с федеральными законами и законами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49. Дисциплинарная ответственность муниципального служащего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За совершение дисциплинарного проступка - неисполнение или ненадлежащее исполнение муниципальным служащим Салазгорьского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замечание;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выговор;</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увольнение с муниципальной службы по соответствующим основаниям.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Муниципальный служащий Салазгорьского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Салазгорьского сельского поселения от исполнения должностных обязанностей в этом случае производится муниципальным правовым актом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Порядок применения и снятия дисциплинарных взысканий определяется трудовым законодательством.</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50. Гарантии, предоставляемые муниципальному служащему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Муниципальному служащему Салазгорьского сельского поселения гарантируются: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условия работы, обеспечивающие исполнение им должностных обязанностей в соответствии с должностной инструкцией;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право на своевременное и в полном объеме получение денежного содержания;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медицинское обслуживание муниципального служащего Салазгорьского сельского поселения и членов его семьи, в том числе после выхода муниципального служащего Салазгорьского сельского поселения на пенсию;</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Салазгорьского сельского поселения в случае его смерти, наступившей в связи с исполнением им должностных обязанностей;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обязательное государственное страхование на случай причинения вреда здоровью и имуществу муниципального служащего Салазгорьского сельского поселения в связи с исполнением им должностных обязанностей;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Салазгорьского сельского поселения муниципальной службы или после ее прекращения, но наступивших в связи с исполнением им должностных обязанностей;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8) защита муниципального служащего Салазгорьского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w:t>
      </w:r>
      <w:proofErr w:type="gramStart"/>
      <w:r w:rsidRPr="00640832">
        <w:rPr>
          <w:rFonts w:ascii="Times New Roman" w:hAnsi="Times New Roman" w:cs="Times New Roman"/>
          <w:color w:val="000000"/>
          <w:sz w:val="24"/>
          <w:szCs w:val="24"/>
        </w:rPr>
        <w:t>При расторжении трудового договора с муниципальным служащим Салазгорьского сельского поселения в связи с ликвидацией органа местного самоуправления Салазгорьского сельского поселения, избирательной комиссии Салазгорьского сельского поселения либо сокращением штата работников органа местного самоуправления Салазгорьского сельского поселения, аппарата избирательной комиссии Салазгорьского сельского поселения муниципальному служащему Салазгорьского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640832">
        <w:rPr>
          <w:rFonts w:ascii="Times New Roman" w:hAnsi="Times New Roman" w:cs="Times New Roman"/>
          <w:color w:val="000000"/>
          <w:sz w:val="24"/>
          <w:szCs w:val="24"/>
        </w:rPr>
        <w:t xml:space="preserve"> ликвидацией организации либо сокращением штата работников организации.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Законами Республики Мордовия и настоящим Уставом муниципальным служащим Салазгорьского сельского поселения могут быть предоставлены дополнительные гарантии.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51. Подготовка кадров для муниципальной службы на договорной основе</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w:t>
      </w:r>
      <w:proofErr w:type="gramStart"/>
      <w:r w:rsidRPr="00640832">
        <w:rPr>
          <w:rFonts w:ascii="Times New Roman" w:hAnsi="Times New Roman" w:cs="Times New Roman"/>
          <w:color w:val="000000"/>
          <w:sz w:val="24"/>
          <w:szCs w:val="24"/>
        </w:rPr>
        <w:t>В целях формирования высококвалифицированного кадрового состава муниципальной службы органы местного самоуправления Салазгорьского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Договор о целевом обучении с обязательством последующего прохождения муниципальной службы заключается между органом местного самоуправления Салазгорьского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Салазгорьского сельского поселения в течение установленного срока после окончания обучения.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Финансовое обеспечение расходов, предусмотренных договором о целевом обучении, осуществляется за счет средств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52. Оплата труда муниципального служащего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Оплата труда муниципального служащего Салазгорьского сельского поселения производится в виде денежного содержания, которое состоит из должностного оклада муниципального служащего Салазгорьского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Органы местного самоуправления Салазгорьского сельского поселения самостоятельно определяют размер и условия оплаты труда муниципальных служащих Салазгорьского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Салазгорьского сельского поселения в соответствии с законодательством Российской Федерации и законодательством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53. Представление сведений о доходах, расходах, об имуществе и обязательствах имущественного характера</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w:t>
      </w:r>
      <w:proofErr w:type="gramStart"/>
      <w:r w:rsidRPr="00640832">
        <w:rPr>
          <w:rFonts w:ascii="Times New Roman" w:hAnsi="Times New Roman" w:cs="Times New Roman"/>
          <w:color w:val="000000"/>
          <w:sz w:val="24"/>
          <w:szCs w:val="24"/>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640832">
        <w:rPr>
          <w:rFonts w:ascii="Times New Roman" w:hAnsi="Times New Roman" w:cs="Times New Roman"/>
          <w:color w:val="000000"/>
          <w:sz w:val="24"/>
          <w:szCs w:val="24"/>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w:t>
      </w:r>
      <w:proofErr w:type="gramStart"/>
      <w:r w:rsidRPr="00640832">
        <w:rPr>
          <w:rFonts w:ascii="Times New Roman" w:hAnsi="Times New Roman" w:cs="Times New Roman"/>
          <w:color w:val="000000"/>
          <w:sz w:val="24"/>
          <w:szCs w:val="24"/>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640832">
        <w:rPr>
          <w:rFonts w:ascii="Times New Roman" w:hAnsi="Times New Roman" w:cs="Times New Roman"/>
          <w:color w:val="000000"/>
          <w:sz w:val="24"/>
          <w:szCs w:val="24"/>
        </w:rPr>
        <w:t xml:space="preserve"> иными нормативными правовыми актами Республики Мордовия, муниципальными правовыми актами.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7. </w:t>
      </w:r>
      <w:proofErr w:type="gramStart"/>
      <w:r w:rsidRPr="00640832">
        <w:rPr>
          <w:rFonts w:ascii="Times New Roman" w:hAnsi="Times New Roman" w:cs="Times New Roman"/>
          <w:color w:val="000000"/>
          <w:sz w:val="24"/>
          <w:szCs w:val="24"/>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8. </w:t>
      </w:r>
      <w:proofErr w:type="gramStart"/>
      <w:r w:rsidRPr="00640832">
        <w:rPr>
          <w:rFonts w:ascii="Times New Roman" w:hAnsi="Times New Roman" w:cs="Times New Roman"/>
          <w:color w:val="000000"/>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640832">
        <w:rPr>
          <w:rFonts w:ascii="Times New Roman" w:hAnsi="Times New Roman" w:cs="Times New Roman"/>
          <w:color w:val="000000"/>
          <w:sz w:val="24"/>
          <w:szCs w:val="24"/>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54. Представление сведений о размещении информации в информационно-телекоммуникационной сети «Интернет»</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640832">
        <w:rPr>
          <w:rFonts w:ascii="Times New Roman" w:hAnsi="Times New Roman" w:cs="Times New Roman"/>
          <w:color w:val="000000"/>
          <w:sz w:val="24"/>
          <w:szCs w:val="24"/>
        </w:rPr>
        <w:t>за</w:t>
      </w:r>
      <w:proofErr w:type="gramEnd"/>
      <w:r w:rsidRPr="00640832">
        <w:rPr>
          <w:rFonts w:ascii="Times New Roman" w:hAnsi="Times New Roman" w:cs="Times New Roman"/>
          <w:color w:val="000000"/>
          <w:sz w:val="24"/>
          <w:szCs w:val="24"/>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w:t>
      </w:r>
      <w:proofErr w:type="gramStart"/>
      <w:r w:rsidRPr="00640832">
        <w:rPr>
          <w:rFonts w:ascii="Times New Roman" w:hAnsi="Times New Roman" w:cs="Times New Roman"/>
          <w:color w:val="000000"/>
          <w:sz w:val="24"/>
          <w:szCs w:val="24"/>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640832">
        <w:rPr>
          <w:rFonts w:ascii="Times New Roman" w:hAnsi="Times New Roman" w:cs="Times New Roman"/>
          <w:color w:val="000000"/>
          <w:sz w:val="24"/>
          <w:szCs w:val="24"/>
        </w:rPr>
        <w:t xml:space="preserve"> 2 марта 2007 г. № 25-ФЗ «О муниципальной службе в Российской Федерации».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доклада о результатах проверки, проведенной подразделением кадровой службы </w:t>
      </w:r>
      <w:r w:rsidRPr="00640832">
        <w:rPr>
          <w:rFonts w:ascii="Times New Roman" w:hAnsi="Times New Roman" w:cs="Times New Roman"/>
          <w:color w:val="000000"/>
          <w:sz w:val="24"/>
          <w:szCs w:val="24"/>
        </w:rPr>
        <w:tab/>
        <w:t xml:space="preserve">соответствующего </w:t>
      </w:r>
      <w:r w:rsidRPr="00640832">
        <w:rPr>
          <w:rFonts w:ascii="Times New Roman" w:hAnsi="Times New Roman" w:cs="Times New Roman"/>
          <w:color w:val="000000"/>
          <w:sz w:val="24"/>
          <w:szCs w:val="24"/>
        </w:rPr>
        <w:tab/>
        <w:t xml:space="preserve">муниципального </w:t>
      </w:r>
      <w:r w:rsidRPr="00640832">
        <w:rPr>
          <w:rFonts w:ascii="Times New Roman" w:hAnsi="Times New Roman" w:cs="Times New Roman"/>
          <w:color w:val="000000"/>
          <w:sz w:val="24"/>
          <w:szCs w:val="24"/>
        </w:rPr>
        <w:tab/>
        <w:t xml:space="preserve">органа по профилактике коррупционных и иных правонарушений;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EC3A45" w:rsidRPr="00640832" w:rsidRDefault="00EC3A45" w:rsidP="00640832">
      <w:pPr>
        <w:autoSpaceDE w:val="0"/>
        <w:autoSpaceDN w:val="0"/>
        <w:adjustRightInd w:val="0"/>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4)объяснений муниципального служащего;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5)иных материалов.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При применении взысканий, предусмотренных статьями 14.1, 15 и 27 </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w:t>
      </w:r>
      <w:proofErr w:type="gramEnd"/>
      <w:r w:rsidRPr="00640832">
        <w:rPr>
          <w:rFonts w:ascii="Times New Roman" w:hAnsi="Times New Roman" w:cs="Times New Roman"/>
          <w:color w:val="000000"/>
          <w:sz w:val="24"/>
          <w:szCs w:val="24"/>
        </w:rPr>
        <w:t xml:space="preserve"> должностных обязанностей.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 xml:space="preserve">5. </w:t>
      </w:r>
      <w:proofErr w:type="gramStart"/>
      <w:r w:rsidRPr="00640832">
        <w:rPr>
          <w:rFonts w:ascii="Times New Roman" w:hAnsi="Times New Roman" w:cs="Times New Roman"/>
          <w:color w:val="000000"/>
          <w:sz w:val="24"/>
          <w:szCs w:val="24"/>
        </w:rPr>
        <w:t>В акте о применении к муниципальному служащему взыскания в случае совершения им коррупционного правонарушения в качестве</w:t>
      </w:r>
      <w:proofErr w:type="gramEnd"/>
      <w:r w:rsidRPr="00640832">
        <w:rPr>
          <w:rFonts w:ascii="Times New Roman" w:hAnsi="Times New Roman" w:cs="Times New Roman"/>
          <w:color w:val="000000"/>
          <w:sz w:val="24"/>
          <w:szCs w:val="24"/>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6. </w:t>
      </w:r>
      <w:proofErr w:type="gramStart"/>
      <w:r w:rsidRPr="00640832">
        <w:rPr>
          <w:rFonts w:ascii="Times New Roman" w:hAnsi="Times New Roman" w:cs="Times New Roman"/>
          <w:color w:val="000000"/>
          <w:sz w:val="24"/>
          <w:szCs w:val="24"/>
        </w:rPr>
        <w:t xml:space="preserve">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7. Сведения </w:t>
      </w:r>
      <w:proofErr w:type="gramStart"/>
      <w:r w:rsidRPr="00640832">
        <w:rPr>
          <w:rFonts w:ascii="Times New Roman" w:hAnsi="Times New Roman" w:cs="Times New Roman"/>
          <w:color w:val="000000"/>
          <w:sz w:val="24"/>
          <w:szCs w:val="24"/>
        </w:rPr>
        <w:t>о применении к муниципальному служащему взыскания в виде увольнения в связи с утратой</w:t>
      </w:r>
      <w:proofErr w:type="gramEnd"/>
      <w:r w:rsidRPr="00640832">
        <w:rPr>
          <w:rFonts w:ascii="Times New Roman" w:hAnsi="Times New Roman" w:cs="Times New Roman"/>
          <w:color w:val="000000"/>
          <w:sz w:val="24"/>
          <w:szCs w:val="24"/>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ГЛАВА 5. Муниципальные правовые акты</w:t>
      </w:r>
    </w:p>
    <w:p w:rsidR="00EC3A45"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56. Общие положения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По вопросам местного значения населением Салазгорьского сельского поселения непосредственно, органами местного самоуправления Салазгорьского сельского поселения и должностными лицами местного самоуправления Салазгорьского сельского поселения принимаются муниципальные правовые акты.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Муниципальные правовые акты, принятые органами местного самоуправления Салазгорьского сельского поселения, подлежат обязательному исполнению на всей территории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За неисполнение муниципальных правовых актов Салазгорьского сельского поселения предусматривается ответственность в соответствии с федеральными законами и законами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w:t>
      </w:r>
      <w:proofErr w:type="gramStart"/>
      <w:r w:rsidRPr="00640832">
        <w:rPr>
          <w:rFonts w:ascii="Times New Roman" w:hAnsi="Times New Roman" w:cs="Times New Roman"/>
          <w:color w:val="000000"/>
          <w:sz w:val="24"/>
          <w:szCs w:val="24"/>
        </w:rPr>
        <w:t>Муниципальные правовые акты Салазгорьского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Салазгорьского сельского поселения в порядке, установленном муниципальными нормативными правовыми актами Салазгорьского сельского поселения в соответствии с законом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57. Система муниципальных правовых актов</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В систему муниципальных правовых актов Салазгорьского сельского поселения входят:</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настоящий Устав;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правовые акты, принятые на референдуме (сходе граждан)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решения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постановления и распоряжения Главы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постановления и распоряжения администрации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6) приказы и распоряжения руководителей структурных </w:t>
      </w:r>
      <w:proofErr w:type="gramStart"/>
      <w:r w:rsidRPr="00640832">
        <w:rPr>
          <w:rFonts w:ascii="Times New Roman" w:hAnsi="Times New Roman" w:cs="Times New Roman"/>
          <w:color w:val="000000"/>
          <w:sz w:val="24"/>
          <w:szCs w:val="24"/>
        </w:rPr>
        <w:t>подразделении</w:t>
      </w:r>
      <w:proofErr w:type="gramEnd"/>
      <w:r w:rsidRPr="00640832">
        <w:rPr>
          <w:rFonts w:ascii="Times New Roman" w:hAnsi="Times New Roman" w:cs="Times New Roman"/>
          <w:color w:val="000000"/>
          <w:sz w:val="24"/>
          <w:szCs w:val="24"/>
        </w:rPr>
        <w:t xml:space="preserve"> администрации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7) распоряжения и приказы Председателя ревизионной комиссии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Настоящий Устав и оформленные в виде правовых актов решения, принятые на референдуме Салазгорьского сельского поселения, являются актами высшей юридической силы в системе муниципальных правовых актов Салазгорьского сельского поселения, имеют прямое действие и применяются на всей территории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Иные муниципальные правовые акты Салазгорьского сельского поселения не должны противоречить настоящему Уставу и правовым актам, принятым на референдуме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w:t>
      </w:r>
      <w:proofErr w:type="gramStart"/>
      <w:r w:rsidRPr="00640832">
        <w:rPr>
          <w:rFonts w:ascii="Times New Roman" w:hAnsi="Times New Roman" w:cs="Times New Roman"/>
          <w:color w:val="000000"/>
          <w:sz w:val="24"/>
          <w:szCs w:val="24"/>
        </w:rPr>
        <w:t>Совет депутатов Салазгорьского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Салазгорьского сельского поселения, решение об удалении главы Салазгорьского сельского поселения в отставку, а также решения по вопросам организации деятельности Совета депутатов Салазгорьского сельского поселения и по иным вопросам, отнесенным к его компетенции федеральными</w:t>
      </w:r>
      <w:proofErr w:type="gramEnd"/>
      <w:r w:rsidRPr="00640832">
        <w:rPr>
          <w:rFonts w:ascii="Times New Roman" w:hAnsi="Times New Roman" w:cs="Times New Roman"/>
          <w:color w:val="000000"/>
          <w:sz w:val="24"/>
          <w:szCs w:val="24"/>
        </w:rPr>
        <w:t xml:space="preserve"> законами, законами Республики Мордовия, настоящим уставом.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Глава Салазгорьского сельского поселения в пределах своих полномочий, установленных настоящим Уставом и решениями Совета депутатов Салазгорьского сельского поселения, издает постановления и распоряжения по вопросам организации деятельности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5. </w:t>
      </w:r>
      <w:proofErr w:type="gramStart"/>
      <w:r w:rsidRPr="00640832">
        <w:rPr>
          <w:rFonts w:ascii="Times New Roman" w:hAnsi="Times New Roman" w:cs="Times New Roman"/>
          <w:color w:val="000000"/>
          <w:sz w:val="24"/>
          <w:szCs w:val="24"/>
        </w:rPr>
        <w:t>Глава Салазгорьского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Салазгорьского сельского поселения, издает постановления администрации Салазгорьского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Салазгорьского сельского поселения федеральными законами и законами Республики Мордовия</w:t>
      </w:r>
      <w:proofErr w:type="gramEnd"/>
      <w:r w:rsidRPr="00640832">
        <w:rPr>
          <w:rFonts w:ascii="Times New Roman" w:hAnsi="Times New Roman" w:cs="Times New Roman"/>
          <w:color w:val="000000"/>
          <w:sz w:val="24"/>
          <w:szCs w:val="24"/>
        </w:rPr>
        <w:t>, а также распоряжения администрации Салазгорьского сельского поселения по вопросам организации работы администрации Салазгорьского сельского поселения. Глава Салазгорьского сельского поселения издает постановления и распоряжения по иным вопросам, отнесенным к его компетенции уставом Салазгорьского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Руководители структурных подразделений администрации Салазгорьского сельского поселения издают приказы и распоряжения по вопросам, отнесенным к их полномочиям.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Председатель ревизионной комиссии Салазгорьского сельского поселения издает распоряжения и приказы по вопросам организации деятельности ревизионной комиссии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58. Устав Салазгорьского сельского поселения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Устав Салазгорьского сельского поселения принимается Советом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Проект  устава Салазгорьского сельского поселения, проект решения Совета депутатов Салазгорьского сельского поселения о внесении изменений и дополнений в Устав Салазгорьского сельского поселения не </w:t>
      </w:r>
      <w:proofErr w:type="gramStart"/>
      <w:r w:rsidRPr="00640832">
        <w:rPr>
          <w:rFonts w:ascii="Times New Roman" w:hAnsi="Times New Roman" w:cs="Times New Roman"/>
          <w:color w:val="000000"/>
          <w:sz w:val="24"/>
          <w:szCs w:val="24"/>
        </w:rPr>
        <w:t>позднее</w:t>
      </w:r>
      <w:proofErr w:type="gramEnd"/>
      <w:r w:rsidRPr="00640832">
        <w:rPr>
          <w:rFonts w:ascii="Times New Roman" w:hAnsi="Times New Roman" w:cs="Times New Roman"/>
          <w:color w:val="000000"/>
          <w:sz w:val="24"/>
          <w:szCs w:val="24"/>
        </w:rPr>
        <w:t xml:space="preserve"> чем за 30 дней до дня рассмотрения вопроса о принятии Устава Салазгорьского сельского поселения, внесении изменений и дополнений в Устав Салазгорьского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Салазгорьского сельского поселения порядка учета предложений по проекту указанного устава, решения Совета депутатов Салазгорьского сельского поселения, а также порядка участия граждан в его обсуждении. </w:t>
      </w:r>
      <w:proofErr w:type="gramStart"/>
      <w:r w:rsidRPr="00640832">
        <w:rPr>
          <w:rFonts w:ascii="Times New Roman" w:hAnsi="Times New Roman" w:cs="Times New Roman"/>
          <w:color w:val="000000"/>
          <w:sz w:val="24"/>
          <w:szCs w:val="24"/>
        </w:rPr>
        <w:t xml:space="preserve">Не требуется официальное опубликование (обнародование) порядка учета предложений по проекту решения Совета депутатов Салазгорьского сельского поселения о внесении изменений и дополнений в Устав Салазгорьского сельского поселения, а также порядка участия граждан в его обсуждении в </w:t>
      </w:r>
      <w:r w:rsidRPr="00640832">
        <w:rPr>
          <w:rFonts w:ascii="Times New Roman" w:hAnsi="Times New Roman" w:cs="Times New Roman"/>
          <w:color w:val="000000"/>
          <w:sz w:val="24"/>
          <w:szCs w:val="24"/>
        </w:rPr>
        <w:lastRenderedPageBreak/>
        <w:t>случае, когда в Устав Салазгорьского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640832">
        <w:rPr>
          <w:rFonts w:ascii="Times New Roman" w:hAnsi="Times New Roman" w:cs="Times New Roman"/>
          <w:color w:val="000000"/>
          <w:sz w:val="24"/>
          <w:szCs w:val="24"/>
        </w:rPr>
        <w:t xml:space="preserve"> в целях приведения данного устава в соответствие с этими нормативными правовыми актами.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Устав Салазгорьского сельского поселения, решение Совета депутатов Салазгорьского сельского поселения о внесении изменений и дополнений в Устав Салазгорьского сельского поселения принимается большинством в две трети голосов от установленной численности депутатов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Устав Салазгорьского сельского поселения, решение Совета депутатов о внесении изменений и дополнений в Устав Салазгорьского сельского поселения подлежат государственной регистрации в порядке, установленном федеральным законом.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Глава Салазгорьского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6. </w:t>
      </w:r>
      <w:proofErr w:type="gramStart"/>
      <w:r w:rsidRPr="00640832">
        <w:rPr>
          <w:rFonts w:ascii="Times New Roman" w:hAnsi="Times New Roman" w:cs="Times New Roman"/>
          <w:color w:val="000000"/>
          <w:sz w:val="24"/>
          <w:szCs w:val="24"/>
        </w:rPr>
        <w:t>Отказ в государственной регистрации Устава Салазгорьского сельского поселения, решения Совета депутатов Салазгорьского сельского поселения о внесении изменений и дополнений в Устав Салазгорьского сельского поселения, а также нарушение установленных сроков государственной регистрации Устава Салазгорьского сельского поселения, решения Совета депутатов Салазгорьского сельского поселения о внесении в Устав Салазгорьского сельского поселения изменений и дополнений могут быть обжалованы гражданами и органами местного самоуправления Салазгорьского</w:t>
      </w:r>
      <w:proofErr w:type="gramEnd"/>
      <w:r w:rsidRPr="00640832">
        <w:rPr>
          <w:rFonts w:ascii="Times New Roman" w:hAnsi="Times New Roman" w:cs="Times New Roman"/>
          <w:color w:val="000000"/>
          <w:sz w:val="24"/>
          <w:szCs w:val="24"/>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7. Устав Салазгорьского сельского поселения, решение Совета депутатов Салазгорьского сельского поселения о внесении изменений и дополнений в Устав Салазгорьского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640832">
        <w:rPr>
          <w:rFonts w:ascii="Times New Roman" w:hAnsi="Times New Roman" w:cs="Times New Roman"/>
          <w:color w:val="000000"/>
          <w:sz w:val="24"/>
          <w:szCs w:val="24"/>
        </w:rPr>
        <w:t>Глава Салазгорьского сельского поселения обязан опубликовать (обнародовать) зарегистрированные Устав Салазгорьского сельского поселения, муниципальный правовой акт о внесении изменений и дополнений в Устав Салазгорьского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Изменения и дополнения, внесенные в устав Салазгорьского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w:t>
      </w:r>
      <w:proofErr w:type="gramEnd"/>
      <w:r w:rsidRPr="00640832">
        <w:rPr>
          <w:rFonts w:ascii="Times New Roman" w:hAnsi="Times New Roman" w:cs="Times New Roman"/>
          <w:color w:val="000000"/>
          <w:sz w:val="24"/>
          <w:szCs w:val="24"/>
        </w:rPr>
        <w:t xml:space="preserve"> акт о внесении указанных изменений и дополнений в Устав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Изменения и дополнения, внесенные в Устав Салазгорьского сельского поселения и предусматривающие создание контрольно-счетного органа Салазгорьского сельского поселения, вступают в силу в порядке, предусмотренном абзацем первым настоящей части.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Изменения и дополнения в устав Салазгорьского сельского поселения вносятся муниципальным правовым актом, который может оформляться: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решением Совета депутатов Салазгорьского сельского поселения, подписанным единолично главой Салазгорьского сельского поселения, исполняющим полномочия председателя Совета депутатов Салазгорьского сельского поселения;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отдельным нормативным правовым актом, принятым Советом депутатов Салазгорьского сельского поселения и подписанным главой Салазгорьского сельского поселения. В этом случае на данном правовом акте проставляются реквизиты решения Совета депутатов Салазгорьского сельского поселения о его принятии. Включение в такое решение Совета депутатов Салазгорьского сельского поселения переходных положений и (или) норм о вступлении в силу изменений и дополнений, вносимых в устав Салазгорьского сельского поселения, не допускается.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9. Приведение Устава Салазгорьского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640832">
        <w:rPr>
          <w:rFonts w:ascii="Times New Roman" w:hAnsi="Times New Roman" w:cs="Times New Roman"/>
          <w:color w:val="000000"/>
          <w:sz w:val="24"/>
          <w:szCs w:val="24"/>
        </w:rPr>
        <w:t>,</w:t>
      </w:r>
      <w:proofErr w:type="gramEnd"/>
      <w:r w:rsidRPr="00640832">
        <w:rPr>
          <w:rFonts w:ascii="Times New Roman" w:hAnsi="Times New Roman" w:cs="Times New Roman"/>
          <w:color w:val="000000"/>
          <w:sz w:val="24"/>
          <w:szCs w:val="24"/>
        </w:rPr>
        <w:t xml:space="preserve"> если федеральным законом, законом Республики Мордовия указанный срок не установлен, срок приведения устава Салазгорьского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Салазгорьского сельского поселения, учета предложений граждан по нему, периодичности заседаний Совета депутатов Салазгорьского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10. Изложение Устава Салазгорьского сельского поселения в новой редакции муниципальным правовым актом о внесении изменений и дополнений в устав Салазгорьского сельского поселения не допускается. В этом случае принимается новый устав Салазгорьского сельского поселения, а ранее действующий устав Салазгорьского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Салазгорьского сельского поселения. </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59. Решения, принятые путем прямого волеизъявления граждан</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Решение вопросов местного значения Салазгорьского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w:t>
      </w:r>
      <w:proofErr w:type="gramStart"/>
      <w:r w:rsidRPr="00640832">
        <w:rPr>
          <w:rFonts w:ascii="Times New Roman" w:hAnsi="Times New Roman" w:cs="Times New Roman"/>
          <w:color w:val="000000"/>
          <w:sz w:val="24"/>
          <w:szCs w:val="24"/>
        </w:rPr>
        <w:t>Если для реализации решения, принятого путем прямого волеизъявления населения Салазгорьского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Салазгорьского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640832">
        <w:rPr>
          <w:rFonts w:ascii="Times New Roman" w:hAnsi="Times New Roman" w:cs="Times New Roman"/>
          <w:color w:val="000000"/>
          <w:sz w:val="24"/>
          <w:szCs w:val="24"/>
        </w:rPr>
        <w:t xml:space="preserve"> муниципального правового акта. Указанный срок не может превышать три месяца.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Нарушение срока издания муниципального правового акта, необходимого для реализации решения, принятого путем прямого волеизъявления населения Салазгорьского сельского поселения, является основанием для отзыва Главы Салазгорьского сельского поселения или досрочного прекращения полномочий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b/>
          <w:bCs/>
          <w:color w:val="000000"/>
          <w:sz w:val="24"/>
          <w:szCs w:val="24"/>
        </w:rPr>
        <w:t>Статья 60. Решения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Совет депутатов Салазгорьского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решения, устанавливающие правила, обязательные для исполнения на территории Салазгорьского сельского поселения, которые принимаются большинством голосов от установленной численности депутатов Совета депутатов Салазгорьского сельского 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 2) решения по вопросам организации деятельности Совета депутатов Салазгорьского сельского поселения принимаются большинством голосов от числа депутатов, присутствующих на сессии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решение об удалении главы Салазгорьского сельского поселения в отставку, если за него проголосовало не менее двух третей от установленной численности депутатов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Порядок принятия нормативных правовых актов Совета депутатов Салазгорьского сельского поселения определяется регламентом Совета депутатов Салазгорьского сельского поселения и </w:t>
      </w:r>
      <w:r w:rsidRPr="00640832">
        <w:rPr>
          <w:rFonts w:ascii="Times New Roman" w:hAnsi="Times New Roman" w:cs="Times New Roman"/>
          <w:color w:val="000000"/>
          <w:sz w:val="24"/>
          <w:szCs w:val="24"/>
        </w:rPr>
        <w:lastRenderedPageBreak/>
        <w:t>положением о нормативно-правовых актах органов местного самоуправления и должностных лиц местного самоуправления Салазгорьского сельского поселения, которые утверждаются нормативными правовыми актами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Нормативные правовые акты Совета депутатов Салазгорьского сельского поселения, предусматривающие установление, изменение и отмену местных налогов и сборов, осуществление расходов из средств бюджета Салазгорьского сельского поселения, могут быть внесены на рассмотрение Совета депутатов Салазгорьского сельского поселения только по инициативе Главы Салазгорьского сельского поселения или при наличии его заключения.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Нормативный правовой акт, принятый Советом депутатов Салазгорьского сельского поселения, направляется главе Салазгорьского сельского поселения для подписания и обнародования в течение 10 дней.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Глава Салазгорьского сельского поселения, имеет право отклонить решение, принятое Советом депутатов Салазгорьского сельского поселения. В этом случае указанное решение в течение 10 дней возвращается в Совет депутатов Салазгорьского сельского поселения с мотивированным обоснованием его отклонения либо с предложениями о внесении в него изменений и дополнений. Если Глава Салазгорьского сельского поселения отклонит решение, оно вновь рассматривается Советом депутатов Салазгорьского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Салазгорьского сельского поселения в течение семи дней и обнародованию.</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61. Подготовка муниципальных правовых актов</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Проекты муниципальных правовых актов могут вноситься следующими субъектами правотворческой инициативы на территории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депутатами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Главой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инициативными группами граждан;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собранием граждан, конференцией граждан;</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председателем избирательной комиссии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6) органами территориального общественного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7) председателем ревизионной комиссии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8) прокуратурой Торбеевского района.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Салазгорьского сельского поселения, на рассмотрение которых вносятся указанные проекты.</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w:t>
      </w:r>
      <w:proofErr w:type="gramStart"/>
      <w:r w:rsidRPr="00640832">
        <w:rPr>
          <w:rFonts w:ascii="Times New Roman" w:hAnsi="Times New Roman" w:cs="Times New Roman"/>
          <w:color w:val="000000"/>
          <w:sz w:val="24"/>
          <w:szCs w:val="24"/>
        </w:rPr>
        <w:t xml:space="preserve">Проекты муниципальных нормативных правовых актов Салазгорьского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Салазгорьского сельского поселения в порядке, установленном муниципальными нормативными правовыми актами Салазгорьского сельского поселения в соответствии с законом Республики Мордовия, за исключением: </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проектов нормативных правовых актов Совета депутатов Салазгорьского сельского поселения, устанавливающих, изменяющих, приостанавливающих, отменяющих местные налоги и сборы;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проектов нормативных правовых актов Совета депутатов Салазгорьского сельского поселения, регулирующих бюджетные правоотношения.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62. Вступление в силу муниципальных правовых актов</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color w:val="000000"/>
          <w:sz w:val="24"/>
          <w:szCs w:val="24"/>
        </w:rPr>
        <w:t xml:space="preserve">1. </w:t>
      </w:r>
      <w:proofErr w:type="gramStart"/>
      <w:r w:rsidRPr="00640832">
        <w:rPr>
          <w:rFonts w:ascii="Times New Roman" w:hAnsi="Times New Roman" w:cs="Times New Roman"/>
          <w:color w:val="000000"/>
          <w:sz w:val="24"/>
          <w:szCs w:val="24"/>
        </w:rPr>
        <w:t>Устав Салазгорьского сельского поселения, решения Совета депутатов Салазгорьского сельского поселения о внесении изменений и дополнений в Устав Салазгорьского сельского поселения, правовые акты, принятые на референдуме Салазгорьского сельского поселения, решения Совета депутатов Салазгорьского сельского поселения, устанавливающие правила, обязательные для исполнения на территории сельского поселения, постановления Администрации Салазгорьского сельского поселения по вопросам местного значения, иные нормативные правовые акты органов и должностных лиц</w:t>
      </w:r>
      <w:proofErr w:type="gramEnd"/>
      <w:r w:rsidRPr="00640832">
        <w:rPr>
          <w:rFonts w:ascii="Times New Roman" w:hAnsi="Times New Roman" w:cs="Times New Roman"/>
          <w:color w:val="000000"/>
          <w:sz w:val="24"/>
          <w:szCs w:val="24"/>
        </w:rPr>
        <w:t xml:space="preserve"> местного самоуправления, вступают в силу со дня их официального опубликования (обнародования).</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2. Правовые акты органов и должностных лиц местного самоуправления Салазгорьского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Салазгорьское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Нормативные правовые акты Совета депутатов Салазгорьского сельского поселения о налогах и сборах вступают в силу в соответствии с Налоговым кодексом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Официальным опубликованием муниципальных правовых актов Салазгорьского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Салазгорьского сельского поселения Торбеевского муниципального района.</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Салазгорьского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 xml:space="preserve">6. </w:t>
      </w:r>
      <w:proofErr w:type="gramStart"/>
      <w:r w:rsidRPr="00640832">
        <w:rPr>
          <w:color w:val="000000"/>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640832">
        <w:rPr>
          <w:color w:val="000000"/>
        </w:rPr>
        <w:t xml:space="preserve"> редакция соответствующих положений.</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63. Отмена муниципальных правовых актов и приостановление их действия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w:t>
      </w:r>
      <w:proofErr w:type="gramStart"/>
      <w:r w:rsidRPr="00640832">
        <w:rPr>
          <w:rFonts w:ascii="Times New Roman" w:hAnsi="Times New Roman" w:cs="Times New Roman"/>
          <w:color w:val="000000"/>
          <w:sz w:val="24"/>
          <w:szCs w:val="24"/>
        </w:rPr>
        <w:t xml:space="preserve">Муниципальный правовой акт Салазгорьского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Салазгорьского сельского поселения, принявшими (издавшими) соответствующий муниципальный правовой акт в случае упразднения таких органов или </w:t>
      </w:r>
      <w:r w:rsidRPr="00640832">
        <w:rPr>
          <w:rFonts w:ascii="Times New Roman" w:hAnsi="Times New Roman" w:cs="Times New Roman"/>
          <w:color w:val="000000"/>
          <w:sz w:val="24"/>
          <w:szCs w:val="24"/>
        </w:rPr>
        <w:lastRenderedPageBreak/>
        <w:t>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640832">
        <w:rPr>
          <w:rFonts w:ascii="Times New Roman" w:hAnsi="Times New Roman" w:cs="Times New Roman"/>
          <w:color w:val="000000"/>
          <w:sz w:val="24"/>
          <w:szCs w:val="24"/>
        </w:rPr>
        <w:t xml:space="preserve">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Салазгорьского сельского поселения или должностным лицом местного самоуправления Салазгорьского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640832">
        <w:rPr>
          <w:rFonts w:ascii="Times New Roman" w:hAnsi="Times New Roman" w:cs="Times New Roman"/>
          <w:color w:val="000000"/>
          <w:sz w:val="24"/>
          <w:szCs w:val="24"/>
        </w:rPr>
        <w:t xml:space="preserve"> Об исполнении полученного предписания Администрация Салазгорьского сельского поселения или должностные лица местного самоуправления Салазгорьского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Салазгорьского сельского поселения - не позднее трех дней со дня принятия ими решения.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w:t>
      </w:r>
      <w:proofErr w:type="gramStart"/>
      <w:r w:rsidRPr="00640832">
        <w:rPr>
          <w:rFonts w:ascii="Times New Roman" w:hAnsi="Times New Roman" w:cs="Times New Roman"/>
          <w:color w:val="000000"/>
          <w:sz w:val="24"/>
          <w:szCs w:val="24"/>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ГЛАВА 6. Экономическая основа местного самоуправления Салазгорьского сельского поселения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64. Экономическая основа местного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Экономическую основу местного самоуправления Салазгорьского сельского поселения составляют находящееся в собственности Салазгорьского сельского поселения имущество, средства бюджета Салазгорьского сельского поселения, а также имущественные права Салазгорьского сельского поселения.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65. Муниципальное имущество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В собственности Салазгорьского сельского поселения может находиться: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2) имущество, предназначенное для осуществления отдельных государственных полномочий, переданных органам местного самоуправления Салазгорьского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Салазгорьского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w:t>
      </w:r>
      <w:proofErr w:type="gramEnd"/>
      <w:r w:rsidRPr="00640832">
        <w:rPr>
          <w:rFonts w:ascii="Times New Roman" w:hAnsi="Times New Roman" w:cs="Times New Roman"/>
          <w:color w:val="000000"/>
          <w:sz w:val="24"/>
          <w:szCs w:val="24"/>
        </w:rPr>
        <w:t xml:space="preserve">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имущество, предназначенное для обеспечения деятельности органов местного самоуправления и должностных лиц местного самоуправления Салазгорьского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 xml:space="preserve">4) имущество, необходимое для решения вопросов, право </w:t>
      </w:r>
      <w:proofErr w:type="gramStart"/>
      <w:r w:rsidRPr="00640832">
        <w:rPr>
          <w:rFonts w:ascii="Times New Roman" w:hAnsi="Times New Roman" w:cs="Times New Roman"/>
          <w:color w:val="000000"/>
          <w:sz w:val="24"/>
          <w:szCs w:val="24"/>
        </w:rPr>
        <w:t>решения</w:t>
      </w:r>
      <w:proofErr w:type="gramEnd"/>
      <w:r w:rsidRPr="00640832">
        <w:rPr>
          <w:rFonts w:ascii="Times New Roman" w:hAnsi="Times New Roman" w:cs="Times New Roman"/>
          <w:color w:val="000000"/>
          <w:sz w:val="24"/>
          <w:szCs w:val="24"/>
        </w:rPr>
        <w:t xml:space="preserve"> которых предоставлено органам местного самоуправления федеральными законами и которые не отнесены к вопросам местного значения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w:t>
      </w:r>
      <w:proofErr w:type="gramEnd"/>
      <w:r w:rsidRPr="00640832">
        <w:rPr>
          <w:rFonts w:ascii="Times New Roman" w:hAnsi="Times New Roman" w:cs="Times New Roman"/>
          <w:color w:val="000000"/>
          <w:sz w:val="24"/>
          <w:szCs w:val="24"/>
        </w:rPr>
        <w:t>. № 131-ФЗ «Об общих принципах организации местного самоуправления в Российской Федерации».</w:t>
      </w: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2. В случаях возникновения у Салазгорьского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66. Владение, пользование и распоряжение муниципальным имуществом</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Органы местного самоуправления Салазгорьского сельского поселения от имени Салазгорьского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Органы местного самоуправления Салазгорьского сельского поселения вправе передавать имущество Салазгорьского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Порядок и условия приватизации имущества Салазгорьского сельского поселения определяются решениями Совета депутатов Салазгорьского сельского поселения в соответствии с федеральными законами.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Доходы от использования и приватизации имущества Салазгорьского сельского поселения поступают в бюджет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Салазгорьское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Решения о создании, реорганизации, ликвидации муниципальных предприятий принимаются администрацией Салазгорьского сельского поселения в порядке, установленном представительным органом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Решения о создании, реорганизации, ликвидации муниципальных учреждений принимаются администрацией Салазгорьского сельского поселения в порядке, установленном администрацией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Администрация Салазгорьского сельского поселения определяет цели, условия и порядок деятельности муниципальных предприятий и учреждений.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Функции и полномочия учредителя в отношении муниципальных учреждений и предприятий Салазгорьского сельского поселения осуществляются администрацией Салазгорьского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640832">
        <w:rPr>
          <w:rFonts w:ascii="Times New Roman" w:hAnsi="Times New Roman" w:cs="Times New Roman"/>
          <w:color w:val="000000"/>
          <w:sz w:val="24"/>
          <w:szCs w:val="24"/>
        </w:rPr>
        <w:t xml:space="preserve">По согласованию с главой Салазгорьского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w:t>
      </w:r>
      <w:r w:rsidRPr="00640832">
        <w:rPr>
          <w:rFonts w:ascii="Times New Roman" w:hAnsi="Times New Roman" w:cs="Times New Roman"/>
          <w:color w:val="000000"/>
          <w:sz w:val="24"/>
          <w:szCs w:val="24"/>
        </w:rPr>
        <w:lastRenderedPageBreak/>
        <w:t>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Администрация Салазгорьского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67. Бюджет Салазгорьского сельского поселения</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Салазгорьское сельское поселение имеет собственный бюджет Салазгорьского сельского поселения, утверждаемый решением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Составление и рассмотрение проекта бюджета Салазгорьского сельского поселения, утверждение и исполнение бюджета Салазгорьского сельского поселения, осуществление </w:t>
      </w:r>
      <w:proofErr w:type="gramStart"/>
      <w:r w:rsidRPr="00640832">
        <w:rPr>
          <w:rFonts w:ascii="Times New Roman" w:hAnsi="Times New Roman" w:cs="Times New Roman"/>
          <w:color w:val="000000"/>
          <w:sz w:val="24"/>
          <w:szCs w:val="24"/>
        </w:rPr>
        <w:t>контроля за</w:t>
      </w:r>
      <w:proofErr w:type="gramEnd"/>
      <w:r w:rsidRPr="00640832">
        <w:rPr>
          <w:rFonts w:ascii="Times New Roman" w:hAnsi="Times New Roman" w:cs="Times New Roman"/>
          <w:color w:val="000000"/>
          <w:sz w:val="24"/>
          <w:szCs w:val="24"/>
        </w:rPr>
        <w:t xml:space="preserve"> его исполнением, составление и утверждение отчета об исполнении бюджета Салазгорьского сельского поселения осуществляются органами местного самоуправления Салазгорьского сельского поселения самостоятельно с соблюдением требований, установленных Бюджетным кодексом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Бюджетные полномочия Салазгорьского сельского поселения устанавливаются Бюджетным кодексом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4. </w:t>
      </w:r>
      <w:proofErr w:type="gramStart"/>
      <w:r w:rsidRPr="00640832">
        <w:rPr>
          <w:rFonts w:ascii="Times New Roman" w:hAnsi="Times New Roman" w:cs="Times New Roman"/>
          <w:color w:val="000000"/>
          <w:sz w:val="24"/>
          <w:szCs w:val="24"/>
        </w:rPr>
        <w:t>Проект бюджета Салазгорьского сельского поселения, решение об утверждении бюджета Салазгорьского сельского поселения, годовой отчет о его исполнении, ежеквартальные сведения о ходе исполнения бюджета Салазгорьского сельского поселения и о численности муниципальных служащих органов местного самоуправления Салазгорьского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Органы местного самоуправления Салазгорьского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68. Порядок формирования, утверждения и исполнения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Бюджет поселения разрабатывается и утверждается в форме решения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Проект местного бюджета составляется в порядке, установленном Администрацией Салазгорьского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Администрация Салазгорьского сельского поселения вносит проект решения о бюджете поселения на рассмотрение в Совет депутатов Салазгорьского сельского поселения в сроки, установленные муниципальным правовым актом Совета депутатов Салазгорьского сельского поселения, но не позднее 15 ноября текущего года.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Одновременно с проектом бюджета в Совет депутатов представляются документы и материалы в соответствии со статьей 184.2 Бюджетного кодекса.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Порядок рассмотрения проекта решения о бюджете и его утверждения определяется решением Совета депутатов Салазгорьского сельского поселения в соответствии с требованиями Бюджетного кодекса.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6. Решение о бюджете Салазгорьского сельского поселения подлежит официальному опубликованию не позднее 10 дней после его подписания в установленном порядке.</w:t>
      </w:r>
    </w:p>
    <w:p w:rsidR="00EC3A45" w:rsidRPr="00640832" w:rsidRDefault="00EC3A45" w:rsidP="00640832">
      <w:pPr>
        <w:ind w:left="-720" w:right="-365" w:firstLine="387"/>
        <w:rPr>
          <w:rFonts w:ascii="Times New Roman" w:hAnsi="Times New Roman" w:cs="Times New Roman"/>
          <w:color w:val="000000"/>
          <w:sz w:val="24"/>
          <w:szCs w:val="24"/>
        </w:rPr>
      </w:pPr>
      <w:bookmarkStart w:id="7" w:name="sub_5007"/>
      <w:r w:rsidRPr="00640832">
        <w:rPr>
          <w:rFonts w:ascii="Times New Roman" w:hAnsi="Times New Roman" w:cs="Times New Roman"/>
          <w:color w:val="000000"/>
          <w:sz w:val="24"/>
          <w:szCs w:val="24"/>
        </w:rPr>
        <w:t>7. Исполнение бюджета Салазгорьского сельского поселения обеспечивается администрацией Салазгорьского сельского поселения.</w:t>
      </w:r>
    </w:p>
    <w:bookmarkEnd w:id="7"/>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Исполнение бюджета Салазгорьского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Кассовое обслуживание исполнения бюджета Салазгорьского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69. Расходы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Формирование расходов бюджета Салазгорьского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Салазгорьского сельского поселения в соответствии с требованиями Бюджетного кодекса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Исполнение расходных обязательств Салазгорьского сельского поселения осуществляется за счет средств бюджета Салазгорьского сельского поселения в соответствии с требованиями Бюджетного кодекса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70. Закупки для обеспечения муниципальных нужд</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Закупки товаров, работ, услуг для обеспечения муниципальных нужд осуществляются за счет средств местного бюджета.</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71. Доходы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Формирование доходов бюджета Салазгорьского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pStyle w:val="ConsPlusTitle0"/>
        <w:ind w:left="-720" w:right="-365" w:firstLine="387"/>
        <w:outlineLvl w:val="1"/>
        <w:rPr>
          <w:rFonts w:ascii="Times New Roman" w:hAnsi="Times New Roman" w:cs="Times New Roman"/>
          <w:b w:val="0"/>
          <w:bCs w:val="0"/>
          <w:color w:val="000000"/>
          <w:sz w:val="24"/>
          <w:szCs w:val="24"/>
        </w:rPr>
      </w:pPr>
      <w:r w:rsidRPr="00640832">
        <w:rPr>
          <w:rFonts w:ascii="Times New Roman" w:hAnsi="Times New Roman" w:cs="Times New Roman"/>
          <w:color w:val="000000"/>
          <w:sz w:val="24"/>
          <w:szCs w:val="24"/>
        </w:rPr>
        <w:t>Статья 72. Средства самообложения граждан</w:t>
      </w:r>
      <w:r w:rsidRPr="00640832">
        <w:rPr>
          <w:rFonts w:ascii="Times New Roman" w:hAnsi="Times New Roman" w:cs="Times New Roman"/>
          <w:b w:val="0"/>
          <w:bCs w:val="0"/>
          <w:color w:val="000000"/>
          <w:sz w:val="24"/>
          <w:szCs w:val="24"/>
        </w:rPr>
        <w:t>.</w:t>
      </w:r>
    </w:p>
    <w:p w:rsidR="00EC3A45" w:rsidRPr="00640832" w:rsidRDefault="00EC3A45" w:rsidP="00640832">
      <w:pPr>
        <w:pStyle w:val="ConsPlusTitle0"/>
        <w:ind w:left="-720" w:right="-365" w:firstLine="387"/>
        <w:outlineLvl w:val="1"/>
        <w:rPr>
          <w:rFonts w:ascii="Times New Roman" w:hAnsi="Times New Roman" w:cs="Times New Roman"/>
          <w:b w:val="0"/>
          <w:bCs w:val="0"/>
          <w:color w:val="000000"/>
          <w:sz w:val="24"/>
          <w:szCs w:val="24"/>
        </w:rPr>
      </w:pPr>
      <w:r w:rsidRPr="00640832">
        <w:rPr>
          <w:rFonts w:ascii="Times New Roman" w:hAnsi="Times New Roman" w:cs="Times New Roman"/>
          <w:b w:val="0"/>
          <w:bCs w:val="0"/>
          <w:color w:val="000000"/>
          <w:sz w:val="24"/>
          <w:szCs w:val="24"/>
        </w:rPr>
        <w:t xml:space="preserve"> </w:t>
      </w:r>
    </w:p>
    <w:p w:rsidR="00EC3A45" w:rsidRPr="00640832" w:rsidRDefault="00EC3A45" w:rsidP="00640832">
      <w:pPr>
        <w:pStyle w:val="ConsPlusNormal0"/>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Салазгорьского сельского поселения, за исключением отдельных категорий граждан, численность которых не может превышать 30 процентов от общего числа жителей Салазгорьского  сельского поселения и для которых размер платежей может быть уменьшен.</w:t>
      </w:r>
    </w:p>
    <w:p w:rsidR="00EC3A45" w:rsidRPr="00640832" w:rsidRDefault="00EC3A45" w:rsidP="00640832">
      <w:pPr>
        <w:pStyle w:val="ConsPlusNormal0"/>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Вопросы введения и </w:t>
      </w:r>
      <w:proofErr w:type="gramStart"/>
      <w:r w:rsidRPr="00640832">
        <w:rPr>
          <w:rFonts w:ascii="Times New Roman" w:hAnsi="Times New Roman" w:cs="Times New Roman"/>
          <w:color w:val="000000"/>
          <w:sz w:val="24"/>
          <w:szCs w:val="24"/>
        </w:rPr>
        <w:t>использования</w:t>
      </w:r>
      <w:proofErr w:type="gramEnd"/>
      <w:r w:rsidRPr="00640832">
        <w:rPr>
          <w:rFonts w:ascii="Times New Roman" w:hAnsi="Times New Roman" w:cs="Times New Roman"/>
          <w:color w:val="000000"/>
          <w:sz w:val="24"/>
          <w:szCs w:val="24"/>
        </w:rPr>
        <w:t xml:space="preserve"> указанных в части первой настоящей статьи разовых платежей граждан в Салазгорьском сельском поселении решаются на местном референдуме. </w:t>
      </w:r>
    </w:p>
    <w:p w:rsidR="00EC3A45" w:rsidRPr="00640832" w:rsidRDefault="00EC3A45" w:rsidP="00640832">
      <w:pPr>
        <w:pStyle w:val="ConsPlusNormal0"/>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Вопросы введения и использования разовых платежей граждан на территории отдельного населенного пункта, входящего в состав Салазгорьского  сельского поселения, решаются на сходе граждан данного населенного пункта.</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73. Муниципальные заимствования и муниципальные гарантии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Салазгорьское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2. От имени Салазгорьского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3. </w:t>
      </w:r>
      <w:proofErr w:type="gramStart"/>
      <w:r w:rsidRPr="00640832">
        <w:rPr>
          <w:rFonts w:ascii="Times New Roman" w:hAnsi="Times New Roman" w:cs="Times New Roman"/>
          <w:color w:val="000000"/>
          <w:sz w:val="24"/>
          <w:szCs w:val="24"/>
        </w:rPr>
        <w:t>От имени Салазгорьского сельского поселения муниципальные гарантии предоставляются администрацией Салазгорьского сельского поселения в пределах общей суммы предоставляемых гарантий, указанной в решении Совета депутатов Салазгорьского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 xml:space="preserve">Статья 74. Порядок </w:t>
      </w:r>
      <w:proofErr w:type="gramStart"/>
      <w:r w:rsidRPr="00640832">
        <w:rPr>
          <w:rFonts w:ascii="Times New Roman" w:hAnsi="Times New Roman" w:cs="Times New Roman"/>
          <w:b/>
          <w:bCs/>
          <w:color w:val="000000"/>
          <w:sz w:val="24"/>
          <w:szCs w:val="24"/>
        </w:rPr>
        <w:t>контроля за</w:t>
      </w:r>
      <w:proofErr w:type="gramEnd"/>
      <w:r w:rsidRPr="00640832">
        <w:rPr>
          <w:rFonts w:ascii="Times New Roman" w:hAnsi="Times New Roman" w:cs="Times New Roman"/>
          <w:b/>
          <w:bCs/>
          <w:color w:val="000000"/>
          <w:sz w:val="24"/>
          <w:szCs w:val="24"/>
        </w:rPr>
        <w:t xml:space="preserve"> исполнением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Муниципальный финансовый контроль подразделяется </w:t>
      </w:r>
      <w:proofErr w:type="gramStart"/>
      <w:r w:rsidRPr="00640832">
        <w:rPr>
          <w:rFonts w:ascii="Times New Roman" w:hAnsi="Times New Roman" w:cs="Times New Roman"/>
          <w:color w:val="000000"/>
          <w:sz w:val="24"/>
          <w:szCs w:val="24"/>
        </w:rPr>
        <w:t>на</w:t>
      </w:r>
      <w:proofErr w:type="gramEnd"/>
      <w:r w:rsidRPr="00640832">
        <w:rPr>
          <w:rFonts w:ascii="Times New Roman" w:hAnsi="Times New Roman" w:cs="Times New Roman"/>
          <w:color w:val="000000"/>
          <w:sz w:val="24"/>
          <w:szCs w:val="24"/>
        </w:rPr>
        <w:t xml:space="preserve"> внешний и внутренний, предварительный и последующий.</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Салазгорьского сельского поселения, а также стандартами осуществления внутреннего муниципального финансового контроля, утверждаемыми Администрацией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roofErr w:type="gramStart"/>
      <w:r w:rsidRPr="00640832">
        <w:rPr>
          <w:rFonts w:ascii="Times New Roman" w:hAnsi="Times New Roman" w:cs="Times New Roman"/>
          <w:color w:val="000000"/>
          <w:sz w:val="24"/>
          <w:szCs w:val="24"/>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640832">
        <w:rPr>
          <w:rFonts w:ascii="Times New Roman" w:hAnsi="Times New Roman" w:cs="Times New Roman"/>
          <w:color w:val="000000"/>
          <w:sz w:val="24"/>
          <w:szCs w:val="24"/>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Предварительный контроль осуществляется в целях предупреждения и пресечения бюджетных нарушений в процессе исполнения бюджета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5. Последующий контроль осуществляется по результатам исполнения бюджета Салазгорьского сельского поселения в целях установления законности его исполнения, достоверности учета и отчетности.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b/>
          <w:bCs/>
          <w:color w:val="000000"/>
          <w:sz w:val="24"/>
          <w:szCs w:val="24"/>
        </w:rPr>
        <w:t>Статья 75. Представление, рассмотрение и утверждение годового отчета об исполнении бюджета Салазгорьского сельского поселения Советом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1. Порядок представления, рассмотрения и утверждения годового отчета об исполнении бюджета Салазгорьского сельского поселения устанавливается Советом депутатов Салазгорьского сельского поселения в соответствии с положениями Бюджетного кодекса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2. Одновременно с годовым отчетом об исполнении бюджета Салазгорьского сельского поселения представляются проект решения Совета депутатов Салазгорьского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По результатам рассмотрения годового отчета об исполнении бюджета Салазгорьского сельского поселения Совет депутатов Салазгорьского сельского поселения принимает решение об утверждении либо отклонении решения об исполнении местного бюджета.</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lastRenderedPageBreak/>
        <w:t>В случае отклонения Советом депутатов Салазгорьского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Годовой отчет об исполнении бюджета Салазгорьского сельского поселения представляется в Совет депутатов Салазгорьского сельского поселения не позднее 1 мая текущего года.</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jc w:val="center"/>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 xml:space="preserve">ГЛАВА 7. </w:t>
      </w:r>
      <w:bookmarkStart w:id="8" w:name="sub_700"/>
      <w:r w:rsidRPr="00640832">
        <w:rPr>
          <w:rFonts w:ascii="Times New Roman" w:hAnsi="Times New Roman" w:cs="Times New Roman"/>
          <w:b/>
          <w:bCs/>
          <w:color w:val="000000"/>
          <w:sz w:val="24"/>
          <w:szCs w:val="24"/>
        </w:rPr>
        <w:t>Ответственность органов местного самоуправления и должностных лиц местного самоуправления, контроль и надзор за их деятельностью</w:t>
      </w:r>
    </w:p>
    <w:p w:rsidR="00EC3A45" w:rsidRPr="00640832" w:rsidRDefault="00EC3A45" w:rsidP="00640832">
      <w:pPr>
        <w:ind w:left="-720" w:right="-365" w:firstLine="387"/>
        <w:jc w:val="center"/>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76. Ответственность органов местного самоуправления</w:t>
      </w:r>
      <w:r w:rsidRPr="00640832">
        <w:rPr>
          <w:rFonts w:ascii="Times New Roman" w:hAnsi="Times New Roman" w:cs="Times New Roman"/>
          <w:color w:val="000000"/>
          <w:sz w:val="24"/>
          <w:szCs w:val="24"/>
        </w:rPr>
        <w:t xml:space="preserve"> </w:t>
      </w:r>
      <w:r w:rsidRPr="00640832">
        <w:rPr>
          <w:rFonts w:ascii="Times New Roman" w:hAnsi="Times New Roman" w:cs="Times New Roman"/>
          <w:b/>
          <w:bCs/>
          <w:color w:val="000000"/>
          <w:sz w:val="24"/>
          <w:szCs w:val="24"/>
        </w:rPr>
        <w:t>и должностных лиц местного самоуправления</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Органы местного самоуправления и должностные лица местного самоуправления несут ответственность перед населением Салазгорьского сельского поселения, государством, физическими и юридическими лицами в соответствии с федеральным законодательством.</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pStyle w:val="p3"/>
        <w:shd w:val="clear" w:color="auto" w:fill="FFFFFF"/>
        <w:spacing w:before="0" w:beforeAutospacing="0" w:after="0" w:afterAutospacing="0"/>
        <w:ind w:left="-720" w:right="-365" w:firstLine="387"/>
        <w:rPr>
          <w:b/>
          <w:bCs/>
          <w:color w:val="000000"/>
        </w:rPr>
      </w:pPr>
      <w:r w:rsidRPr="00640832">
        <w:rPr>
          <w:b/>
          <w:bCs/>
          <w:color w:val="000000"/>
        </w:rPr>
        <w:t xml:space="preserve">Статья 77. </w:t>
      </w:r>
      <w:r w:rsidRPr="00640832">
        <w:rPr>
          <w:rStyle w:val="s1"/>
          <w:b/>
          <w:bCs/>
          <w:color w:val="000000"/>
        </w:rPr>
        <w:t>Ответственность органов местного самоуправления Салазгорьского сельского поселения и должностных лиц местного самоуправления перед государством</w:t>
      </w:r>
    </w:p>
    <w:p w:rsidR="00EC3A45" w:rsidRPr="00640832" w:rsidRDefault="00EC3A45" w:rsidP="00640832">
      <w:pPr>
        <w:pStyle w:val="p3"/>
        <w:shd w:val="clear" w:color="auto" w:fill="FFFFFF"/>
        <w:spacing w:before="0" w:beforeAutospacing="0" w:after="0" w:afterAutospacing="0"/>
        <w:ind w:left="-720" w:right="-365" w:firstLine="387"/>
        <w:rPr>
          <w:color w:val="000000"/>
        </w:rPr>
      </w:pPr>
      <w:r w:rsidRPr="00640832">
        <w:rPr>
          <w:color w:val="000000"/>
        </w:rPr>
        <w:t> </w:t>
      </w:r>
    </w:p>
    <w:p w:rsidR="00EC3A45" w:rsidRPr="00640832" w:rsidRDefault="00EC3A45" w:rsidP="00640832">
      <w:pPr>
        <w:pStyle w:val="p9"/>
        <w:shd w:val="clear" w:color="auto" w:fill="FFFFFF"/>
        <w:spacing w:before="0" w:beforeAutospacing="0" w:after="0" w:afterAutospacing="0"/>
        <w:ind w:left="-720" w:right="-365" w:firstLine="387"/>
        <w:rPr>
          <w:color w:val="000000"/>
        </w:rPr>
      </w:pPr>
      <w:proofErr w:type="gramStart"/>
      <w:r w:rsidRPr="00640832">
        <w:rPr>
          <w:color w:val="000000"/>
        </w:rPr>
        <w:t>Ответственность органов местного самоуправления Салазгорьского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78. Ответственность органов местного самоуправления Салазгорьского сельского поселения, депутатов Совета Салазгорьского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1. </w:t>
      </w:r>
      <w:proofErr w:type="gramStart"/>
      <w:r w:rsidRPr="00640832">
        <w:rPr>
          <w:rFonts w:ascii="Times New Roman" w:hAnsi="Times New Roman" w:cs="Times New Roman"/>
          <w:color w:val="000000"/>
          <w:sz w:val="24"/>
          <w:szCs w:val="24"/>
        </w:rPr>
        <w:t xml:space="preserve">Основания наступления ответственности органов местного самоуправления Салазгорьского сельского поселения, депутатов Совета депутатов Салазгорьского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6" w:tgtFrame="_self" w:history="1">
        <w:r w:rsidRPr="00640832">
          <w:rPr>
            <w:rStyle w:val="afa"/>
            <w:rFonts w:ascii="Times New Roman" w:hAnsi="Times New Roman" w:cs="Times New Roman"/>
            <w:color w:val="000000"/>
            <w:sz w:val="24"/>
            <w:szCs w:val="24"/>
          </w:rPr>
          <w:t>№ 131-ФЗ</w:t>
        </w:r>
      </w:hyperlink>
      <w:r w:rsidRPr="00640832">
        <w:rPr>
          <w:rFonts w:ascii="Times New Roman" w:hAnsi="Times New Roman" w:cs="Times New Roman"/>
          <w:color w:val="000000"/>
          <w:sz w:val="24"/>
          <w:szCs w:val="24"/>
        </w:rPr>
        <w:t xml:space="preserve"> «Об общих принципах организации местного самоуправления в Российской Федерации».</w:t>
      </w:r>
      <w:proofErr w:type="gramEnd"/>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2. Население Салазгорьского сельского поселения вправе отозвать депутатов Совета депутатов Салазгорьского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7" w:tgtFrame="_self" w:history="1">
        <w:r w:rsidRPr="00640832">
          <w:rPr>
            <w:rStyle w:val="afa"/>
            <w:rFonts w:ascii="Times New Roman" w:hAnsi="Times New Roman" w:cs="Times New Roman"/>
            <w:color w:val="000000"/>
            <w:sz w:val="24"/>
            <w:szCs w:val="24"/>
            <w:u w:val="none"/>
          </w:rPr>
          <w:t>№ 131-ФЗ</w:t>
        </w:r>
      </w:hyperlink>
      <w:r w:rsidRPr="00640832">
        <w:rPr>
          <w:rFonts w:ascii="Times New Roman" w:hAnsi="Times New Roman" w:cs="Times New Roman"/>
          <w:color w:val="000000"/>
          <w:sz w:val="24"/>
          <w:szCs w:val="24"/>
        </w:rPr>
        <w:t xml:space="preserve"> «Об общих принципах организации местного самоуправления в Российской Федерации».</w:t>
      </w:r>
    </w:p>
    <w:p w:rsidR="00EC3A45" w:rsidRPr="00640832" w:rsidRDefault="00EC3A45" w:rsidP="00640832">
      <w:pPr>
        <w:ind w:left="-720" w:right="-365" w:firstLine="387"/>
        <w:rPr>
          <w:rFonts w:ascii="Times New Roman" w:hAnsi="Times New Roman" w:cs="Times New Roman"/>
          <w:color w:val="000000"/>
          <w:sz w:val="24"/>
          <w:szCs w:val="24"/>
        </w:rPr>
      </w:pPr>
    </w:p>
    <w:p w:rsidR="00EC3A45" w:rsidRPr="00640832" w:rsidRDefault="00EC3A45" w:rsidP="00640832">
      <w:pPr>
        <w:ind w:left="-720" w:right="-365" w:firstLine="387"/>
        <w:rPr>
          <w:rFonts w:ascii="Times New Roman" w:hAnsi="Times New Roman" w:cs="Times New Roman"/>
          <w:b/>
          <w:bCs/>
          <w:color w:val="000000"/>
          <w:sz w:val="24"/>
          <w:szCs w:val="24"/>
        </w:rPr>
      </w:pPr>
      <w:r w:rsidRPr="00640832">
        <w:rPr>
          <w:rFonts w:ascii="Times New Roman" w:hAnsi="Times New Roman" w:cs="Times New Roman"/>
          <w:b/>
          <w:bCs/>
          <w:color w:val="000000"/>
          <w:sz w:val="24"/>
          <w:szCs w:val="24"/>
        </w:rPr>
        <w:t>Статья 79. Ответственность Совета депутатов Салазгорьского сельского поселения перед государством</w:t>
      </w:r>
    </w:p>
    <w:p w:rsidR="00EC3A45" w:rsidRPr="00640832" w:rsidRDefault="00EC3A45" w:rsidP="00640832">
      <w:pPr>
        <w:ind w:left="-720" w:right="-365" w:firstLine="387"/>
        <w:rPr>
          <w:rFonts w:ascii="Times New Roman" w:hAnsi="Times New Roman" w:cs="Times New Roman"/>
          <w:b/>
          <w:bCs/>
          <w:color w:val="000000"/>
          <w:sz w:val="24"/>
          <w:szCs w:val="24"/>
        </w:rPr>
      </w:pPr>
    </w:p>
    <w:p w:rsidR="00EC3A45" w:rsidRPr="00640832" w:rsidRDefault="00EC3A45" w:rsidP="00640832">
      <w:pPr>
        <w:ind w:left="-720" w:right="-365" w:firstLine="387"/>
        <w:rPr>
          <w:rFonts w:ascii="Times New Roman" w:hAnsi="Times New Roman" w:cs="Times New Roman"/>
          <w:color w:val="000000"/>
          <w:sz w:val="24"/>
          <w:szCs w:val="24"/>
        </w:rPr>
      </w:pPr>
      <w:bookmarkStart w:id="9" w:name="sub_7301"/>
      <w:r w:rsidRPr="00640832">
        <w:rPr>
          <w:rFonts w:ascii="Times New Roman" w:hAnsi="Times New Roman" w:cs="Times New Roman"/>
          <w:color w:val="000000"/>
          <w:sz w:val="24"/>
          <w:szCs w:val="24"/>
        </w:rPr>
        <w:t>1. В случае</w:t>
      </w:r>
      <w:proofErr w:type="gramStart"/>
      <w:r w:rsidRPr="00640832">
        <w:rPr>
          <w:rFonts w:ascii="Times New Roman" w:hAnsi="Times New Roman" w:cs="Times New Roman"/>
          <w:color w:val="000000"/>
          <w:sz w:val="24"/>
          <w:szCs w:val="24"/>
        </w:rPr>
        <w:t>,</w:t>
      </w:r>
      <w:proofErr w:type="gramEnd"/>
      <w:r w:rsidRPr="00640832">
        <w:rPr>
          <w:rFonts w:ascii="Times New Roman" w:hAnsi="Times New Roman" w:cs="Times New Roman"/>
          <w:color w:val="000000"/>
          <w:sz w:val="24"/>
          <w:szCs w:val="24"/>
        </w:rPr>
        <w:t xml:space="preserve">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8" w:tgtFrame="_self" w:history="1">
        <w:r w:rsidRPr="00640832">
          <w:rPr>
            <w:rStyle w:val="afa"/>
            <w:rFonts w:ascii="Times New Roman" w:hAnsi="Times New Roman" w:cs="Times New Roman"/>
            <w:color w:val="000000"/>
            <w:sz w:val="24"/>
            <w:szCs w:val="24"/>
          </w:rPr>
          <w:t>Конституции Российской Федерации</w:t>
        </w:r>
      </w:hyperlink>
      <w:r w:rsidRPr="00640832">
        <w:rPr>
          <w:rFonts w:ascii="Times New Roman" w:hAnsi="Times New Roman" w:cs="Times New Roman"/>
          <w:color w:val="000000"/>
          <w:sz w:val="24"/>
          <w:szCs w:val="24"/>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Салазгорьского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w:t>
      </w:r>
      <w:proofErr w:type="gramStart"/>
      <w:r w:rsidRPr="00640832">
        <w:rPr>
          <w:rFonts w:ascii="Times New Roman" w:hAnsi="Times New Roman" w:cs="Times New Roman"/>
          <w:color w:val="000000"/>
          <w:sz w:val="24"/>
          <w:szCs w:val="24"/>
        </w:rPr>
        <w:t xml:space="preserve">своих полномочий мер по исполнению решения суда, в том числе не отменил соответствующий </w:t>
      </w:r>
      <w:r w:rsidRPr="00640832">
        <w:rPr>
          <w:rFonts w:ascii="Times New Roman" w:hAnsi="Times New Roman" w:cs="Times New Roman"/>
          <w:color w:val="000000"/>
          <w:sz w:val="24"/>
          <w:szCs w:val="24"/>
        </w:rPr>
        <w:lastRenderedPageBreak/>
        <w:t>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Салазгорьского сельского поселения.</w:t>
      </w:r>
      <w:proofErr w:type="gramEnd"/>
    </w:p>
    <w:p w:rsidR="00EC3A45" w:rsidRPr="00640832" w:rsidRDefault="00EC3A45" w:rsidP="00640832">
      <w:pPr>
        <w:ind w:left="-720" w:right="-365" w:firstLine="387"/>
        <w:rPr>
          <w:rFonts w:ascii="Times New Roman" w:hAnsi="Times New Roman" w:cs="Times New Roman"/>
          <w:color w:val="000000"/>
          <w:sz w:val="24"/>
          <w:szCs w:val="24"/>
        </w:rPr>
      </w:pPr>
      <w:bookmarkStart w:id="10" w:name="sub_7302"/>
      <w:bookmarkEnd w:id="9"/>
      <w:r w:rsidRPr="00640832">
        <w:rPr>
          <w:rFonts w:ascii="Times New Roman" w:hAnsi="Times New Roman" w:cs="Times New Roman"/>
          <w:color w:val="000000"/>
          <w:sz w:val="24"/>
          <w:szCs w:val="24"/>
        </w:rPr>
        <w:t>2. Полномочия Совета депутатов Салазгорьского сельского поселения прекращаются со дня вступления в силу закона Республики Мордовия о его роспуске.</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3. В случае</w:t>
      </w:r>
      <w:proofErr w:type="gramStart"/>
      <w:r w:rsidRPr="00640832">
        <w:rPr>
          <w:rFonts w:ascii="Times New Roman" w:hAnsi="Times New Roman" w:cs="Times New Roman"/>
          <w:color w:val="000000"/>
          <w:sz w:val="24"/>
          <w:szCs w:val="24"/>
        </w:rPr>
        <w:t>,</w:t>
      </w:r>
      <w:proofErr w:type="gramEnd"/>
      <w:r w:rsidRPr="00640832">
        <w:rPr>
          <w:rFonts w:ascii="Times New Roman" w:hAnsi="Times New Roman" w:cs="Times New Roman"/>
          <w:color w:val="000000"/>
          <w:sz w:val="24"/>
          <w:szCs w:val="24"/>
        </w:rPr>
        <w:t xml:space="preserve"> если соответствующим судом установлено, что избранный в правомочном составе Совет депутатов Салазгорьского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4. В случае</w:t>
      </w:r>
      <w:proofErr w:type="gramStart"/>
      <w:r w:rsidRPr="00640832">
        <w:rPr>
          <w:rFonts w:ascii="Times New Roman" w:hAnsi="Times New Roman" w:cs="Times New Roman"/>
          <w:color w:val="000000"/>
          <w:sz w:val="24"/>
          <w:szCs w:val="24"/>
        </w:rPr>
        <w:t>,</w:t>
      </w:r>
      <w:proofErr w:type="gramEnd"/>
      <w:r w:rsidRPr="00640832">
        <w:rPr>
          <w:rFonts w:ascii="Times New Roman" w:hAnsi="Times New Roman" w:cs="Times New Roman"/>
          <w:color w:val="000000"/>
          <w:sz w:val="24"/>
          <w:szCs w:val="24"/>
        </w:rPr>
        <w:t xml:space="preserve"> если соответствующим судом установлено, что вновь избранный в правомочном составе Совет депутатов Салазгорьского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Салазгорьского сельского поселения.</w:t>
      </w:r>
    </w:p>
    <w:p w:rsidR="00EC3A45" w:rsidRPr="00640832" w:rsidRDefault="00EC3A45" w:rsidP="00640832">
      <w:pPr>
        <w:ind w:left="-720" w:right="-365" w:firstLine="387"/>
        <w:rPr>
          <w:rFonts w:ascii="Times New Roman" w:hAnsi="Times New Roman" w:cs="Times New Roman"/>
          <w:color w:val="000000"/>
          <w:sz w:val="24"/>
          <w:szCs w:val="24"/>
        </w:rPr>
      </w:pPr>
      <w:bookmarkStart w:id="11" w:name="sub_7303"/>
      <w:bookmarkEnd w:id="10"/>
      <w:r w:rsidRPr="00640832">
        <w:rPr>
          <w:rFonts w:ascii="Times New Roman" w:hAnsi="Times New Roman" w:cs="Times New Roman"/>
          <w:color w:val="000000"/>
          <w:sz w:val="24"/>
          <w:szCs w:val="24"/>
        </w:rPr>
        <w:t>5. Закон Республики Мордовия о роспуске Совета депутатов Салазгорьского сельского поселения может быть обжалован в судебном порядке в течение 10 дней со дня вступления в силу.</w:t>
      </w:r>
    </w:p>
    <w:p w:rsidR="00EC3A45" w:rsidRPr="00640832" w:rsidRDefault="00EC3A45" w:rsidP="00640832">
      <w:pPr>
        <w:ind w:left="-720" w:right="-365" w:firstLine="387"/>
        <w:rPr>
          <w:rFonts w:ascii="Times New Roman" w:hAnsi="Times New Roman" w:cs="Times New Roman"/>
          <w:color w:val="000000"/>
          <w:sz w:val="24"/>
          <w:szCs w:val="24"/>
        </w:rPr>
      </w:pPr>
      <w:r w:rsidRPr="00640832">
        <w:rPr>
          <w:rFonts w:ascii="Times New Roman" w:hAnsi="Times New Roman" w:cs="Times New Roman"/>
          <w:color w:val="000000"/>
          <w:sz w:val="24"/>
          <w:szCs w:val="24"/>
        </w:rPr>
        <w:t xml:space="preserve">6. </w:t>
      </w:r>
      <w:proofErr w:type="gramStart"/>
      <w:r w:rsidRPr="00640832">
        <w:rPr>
          <w:rFonts w:ascii="Times New Roman" w:hAnsi="Times New Roman" w:cs="Times New Roman"/>
          <w:color w:val="000000"/>
          <w:sz w:val="24"/>
          <w:szCs w:val="24"/>
        </w:rPr>
        <w:t>Депутаты Совета депутатов Салазгорьского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Салазгорьского сельского поселения правомочного заседания в течение трех месяцев подряд.</w:t>
      </w:r>
      <w:proofErr w:type="gramEnd"/>
    </w:p>
    <w:p w:rsidR="00EC3A45" w:rsidRPr="00640832" w:rsidRDefault="00EC3A45" w:rsidP="00640832">
      <w:pPr>
        <w:pStyle w:val="p18"/>
        <w:shd w:val="clear" w:color="auto" w:fill="FFFFFF"/>
        <w:spacing w:before="0" w:beforeAutospacing="0" w:after="0" w:afterAutospacing="0"/>
        <w:ind w:left="-720" w:right="-365" w:firstLine="387"/>
        <w:rPr>
          <w:b/>
          <w:bCs/>
          <w:color w:val="000000"/>
        </w:rPr>
      </w:pPr>
      <w:r w:rsidRPr="00640832">
        <w:rPr>
          <w:b/>
          <w:bCs/>
          <w:color w:val="000000"/>
        </w:rPr>
        <w:t xml:space="preserve">Статья 80. </w:t>
      </w:r>
      <w:bookmarkEnd w:id="11"/>
      <w:r w:rsidRPr="00640832">
        <w:rPr>
          <w:rStyle w:val="s1"/>
          <w:b/>
          <w:bCs/>
          <w:color w:val="000000"/>
        </w:rPr>
        <w:t xml:space="preserve">Ответственность Главы </w:t>
      </w:r>
      <w:r w:rsidRPr="00640832">
        <w:rPr>
          <w:b/>
          <w:bCs/>
          <w:color w:val="000000"/>
        </w:rPr>
        <w:t xml:space="preserve">Салазгорьского сельского поселения </w:t>
      </w:r>
      <w:r w:rsidRPr="00640832">
        <w:rPr>
          <w:rStyle w:val="s1"/>
          <w:b/>
          <w:bCs/>
          <w:color w:val="000000"/>
        </w:rPr>
        <w:t>перед государством</w:t>
      </w:r>
    </w:p>
    <w:p w:rsidR="00EC3A45" w:rsidRPr="00640832" w:rsidRDefault="00EC3A45" w:rsidP="00640832">
      <w:pPr>
        <w:pStyle w:val="p9"/>
        <w:shd w:val="clear" w:color="auto" w:fill="FFFFFF"/>
        <w:spacing w:before="0" w:beforeAutospacing="0" w:after="0" w:afterAutospacing="0"/>
        <w:ind w:left="-720" w:right="-365" w:firstLine="387"/>
        <w:rPr>
          <w:b/>
          <w:bCs/>
          <w:color w:val="000000"/>
        </w:rPr>
      </w:pPr>
    </w:p>
    <w:p w:rsidR="00EC3A45" w:rsidRPr="00640832" w:rsidRDefault="00EC3A45" w:rsidP="00640832">
      <w:pPr>
        <w:pStyle w:val="p9"/>
        <w:shd w:val="clear" w:color="auto" w:fill="FFFFFF"/>
        <w:spacing w:before="0" w:beforeAutospacing="0" w:after="0" w:afterAutospacing="0"/>
        <w:ind w:left="-720" w:right="-365" w:firstLine="387"/>
        <w:rPr>
          <w:color w:val="000000"/>
        </w:rPr>
      </w:pPr>
      <w:r w:rsidRPr="00640832">
        <w:rPr>
          <w:color w:val="000000"/>
        </w:rPr>
        <w:t>1. Глава Республики Мордовия издает правовой акт об отрешении от должности Главы Салазгорьского сельского поселения в случае:</w:t>
      </w:r>
    </w:p>
    <w:p w:rsidR="00EC3A45" w:rsidRPr="00640832" w:rsidRDefault="00EC3A45" w:rsidP="00640832">
      <w:pPr>
        <w:pStyle w:val="p9"/>
        <w:shd w:val="clear" w:color="auto" w:fill="FFFFFF"/>
        <w:spacing w:before="0" w:beforeAutospacing="0" w:after="0" w:afterAutospacing="0"/>
        <w:ind w:left="-720" w:right="-365" w:firstLine="387"/>
      </w:pPr>
      <w:proofErr w:type="gramStart"/>
      <w:r w:rsidRPr="00640832">
        <w:rPr>
          <w:color w:val="000000"/>
        </w:rPr>
        <w:t xml:space="preserve">1) издания указанным должностным лицом местного самоуправления нормативного правового акта, противоречащего </w:t>
      </w:r>
      <w:r w:rsidRPr="00640832">
        <w:t>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640832">
        <w:t xml:space="preserve"> своих полномочий мер по исполнению решения суда;</w:t>
      </w:r>
    </w:p>
    <w:p w:rsidR="00EC3A45" w:rsidRPr="00640832" w:rsidRDefault="00EC3A45" w:rsidP="00640832">
      <w:pPr>
        <w:pStyle w:val="p9"/>
        <w:shd w:val="clear" w:color="auto" w:fill="FFFFFF"/>
        <w:spacing w:before="0" w:beforeAutospacing="0" w:after="0" w:afterAutospacing="0"/>
        <w:ind w:left="-720" w:right="-365" w:firstLine="387"/>
      </w:pPr>
      <w:proofErr w:type="gramStart"/>
      <w:r w:rsidRPr="00640832">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sidRPr="00640832">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EC3A45" w:rsidRPr="00640832" w:rsidRDefault="00EC3A45" w:rsidP="00640832">
      <w:pPr>
        <w:pStyle w:val="p9"/>
        <w:shd w:val="clear" w:color="auto" w:fill="FFFFFF"/>
        <w:spacing w:before="0" w:beforeAutospacing="0" w:after="0" w:afterAutospacing="0"/>
        <w:ind w:left="-720" w:right="-365" w:firstLine="387"/>
      </w:pPr>
      <w:r w:rsidRPr="00640832">
        <w:t xml:space="preserve">2. </w:t>
      </w:r>
      <w:proofErr w:type="gramStart"/>
      <w:r w:rsidRPr="00640832">
        <w:t>Срок, в течение которого Глава Республики Мордовия издает правовой акт об отрешении от должности Главы Салазгорьского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EC3A45" w:rsidRPr="00640832" w:rsidRDefault="00EC3A45" w:rsidP="00640832">
      <w:pPr>
        <w:pStyle w:val="p9"/>
        <w:shd w:val="clear" w:color="auto" w:fill="FFFFFF"/>
        <w:spacing w:before="0" w:beforeAutospacing="0" w:after="0" w:afterAutospacing="0"/>
        <w:ind w:left="-720" w:right="-365" w:firstLine="387"/>
      </w:pPr>
      <w:r w:rsidRPr="00640832">
        <w:t>3. Глава Салазгорьского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EC3A45" w:rsidRPr="00640832" w:rsidRDefault="00EC3A45" w:rsidP="00640832">
      <w:pPr>
        <w:pStyle w:val="p9"/>
        <w:shd w:val="clear" w:color="auto" w:fill="FFFFFF"/>
        <w:spacing w:before="0" w:beforeAutospacing="0" w:after="0" w:afterAutospacing="0"/>
        <w:ind w:left="-720" w:right="-365" w:firstLine="387"/>
      </w:pPr>
      <w:r w:rsidRPr="00640832">
        <w:lastRenderedPageBreak/>
        <w:t>В соответствии с федеральным законом суд должен рассмотреть жалобу и принять решение не позднее чем через 10 дней со дня ее подачи.</w:t>
      </w:r>
    </w:p>
    <w:p w:rsidR="00EC3A45" w:rsidRPr="00640832" w:rsidRDefault="00EC3A45" w:rsidP="00640832">
      <w:pPr>
        <w:pStyle w:val="1"/>
        <w:spacing w:before="0" w:after="0"/>
        <w:ind w:left="-720" w:right="-365" w:firstLine="387"/>
        <w:rPr>
          <w:rFonts w:ascii="Times New Roman" w:hAnsi="Times New Roman" w:cs="Times New Roman"/>
          <w:sz w:val="24"/>
          <w:szCs w:val="24"/>
        </w:rPr>
      </w:pPr>
    </w:p>
    <w:p w:rsidR="00EC3A45" w:rsidRPr="00640832" w:rsidRDefault="00EC3A45" w:rsidP="00640832">
      <w:pPr>
        <w:pStyle w:val="1"/>
        <w:spacing w:before="0" w:after="0"/>
        <w:ind w:left="-720" w:right="-365" w:firstLine="387"/>
        <w:rPr>
          <w:rFonts w:ascii="Times New Roman" w:hAnsi="Times New Roman" w:cs="Times New Roman"/>
          <w:sz w:val="24"/>
          <w:szCs w:val="24"/>
        </w:rPr>
      </w:pPr>
      <w:r w:rsidRPr="00640832">
        <w:rPr>
          <w:rFonts w:ascii="Times New Roman" w:hAnsi="Times New Roman" w:cs="Times New Roman"/>
          <w:sz w:val="24"/>
          <w:szCs w:val="24"/>
        </w:rPr>
        <w:t>Глава 8. Заключительные положения</w:t>
      </w:r>
      <w:bookmarkEnd w:id="8"/>
    </w:p>
    <w:p w:rsidR="00EC3A45" w:rsidRPr="00640832" w:rsidRDefault="00EC3A45" w:rsidP="00640832">
      <w:pPr>
        <w:ind w:left="-720" w:right="-365" w:firstLine="387"/>
        <w:rPr>
          <w:rFonts w:ascii="Times New Roman" w:hAnsi="Times New Roman" w:cs="Times New Roman"/>
          <w:b/>
          <w:bCs/>
          <w:sz w:val="24"/>
          <w:szCs w:val="24"/>
        </w:rPr>
      </w:pPr>
      <w:r w:rsidRPr="00640832">
        <w:rPr>
          <w:rFonts w:ascii="Times New Roman" w:hAnsi="Times New Roman" w:cs="Times New Roman"/>
          <w:b/>
          <w:bCs/>
          <w:sz w:val="24"/>
          <w:szCs w:val="24"/>
        </w:rPr>
        <w:t>Статья 81. Вступление в силу настоящего Устава</w:t>
      </w:r>
    </w:p>
    <w:p w:rsidR="00EC3A45" w:rsidRPr="00640832" w:rsidRDefault="00EC3A45" w:rsidP="00640832">
      <w:pPr>
        <w:ind w:left="-720" w:right="-365" w:firstLine="387"/>
        <w:rPr>
          <w:rFonts w:ascii="Times New Roman" w:hAnsi="Times New Roman" w:cs="Times New Roman"/>
          <w:sz w:val="24"/>
          <w:szCs w:val="24"/>
        </w:rPr>
      </w:pPr>
      <w:r>
        <w:rPr>
          <w:rFonts w:ascii="Times New Roman" w:hAnsi="Times New Roman" w:cs="Times New Roman"/>
          <w:sz w:val="24"/>
          <w:szCs w:val="24"/>
        </w:rPr>
        <w:t xml:space="preserve">1. </w:t>
      </w:r>
      <w:r w:rsidRPr="00640832">
        <w:rPr>
          <w:rFonts w:ascii="Times New Roman" w:hAnsi="Times New Roman" w:cs="Times New Roman"/>
          <w:sz w:val="24"/>
          <w:szCs w:val="24"/>
        </w:rPr>
        <w:t>Признать утратившими силу</w:t>
      </w:r>
      <w:r>
        <w:rPr>
          <w:rFonts w:ascii="Times New Roman" w:hAnsi="Times New Roman" w:cs="Times New Roman"/>
          <w:sz w:val="24"/>
          <w:szCs w:val="24"/>
        </w:rPr>
        <w:t>:</w:t>
      </w:r>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1). Устав Салазгорьского сельского поселения Торбеевского муниципального района Республики М</w:t>
      </w:r>
      <w:r>
        <w:rPr>
          <w:rFonts w:ascii="Times New Roman" w:hAnsi="Times New Roman" w:cs="Times New Roman"/>
          <w:sz w:val="24"/>
          <w:szCs w:val="24"/>
        </w:rPr>
        <w:t>ордовия, принятый р</w:t>
      </w:r>
      <w:r w:rsidRPr="00640832">
        <w:rPr>
          <w:rFonts w:ascii="Times New Roman" w:hAnsi="Times New Roman" w:cs="Times New Roman"/>
          <w:sz w:val="24"/>
          <w:szCs w:val="24"/>
        </w:rPr>
        <w:t>ешение</w:t>
      </w:r>
      <w:r>
        <w:rPr>
          <w:rFonts w:ascii="Times New Roman" w:hAnsi="Times New Roman" w:cs="Times New Roman"/>
          <w:sz w:val="24"/>
          <w:szCs w:val="24"/>
        </w:rPr>
        <w:t>м</w:t>
      </w:r>
      <w:r w:rsidRPr="00640832">
        <w:rPr>
          <w:rFonts w:ascii="Times New Roman" w:hAnsi="Times New Roman" w:cs="Times New Roman"/>
          <w:sz w:val="24"/>
          <w:szCs w:val="24"/>
        </w:rPr>
        <w:t xml:space="preserve"> Совета депутатов Салазгорьского сельского поселения № 21от 11.05.2010 «О принятии Устав</w:t>
      </w:r>
      <w:r>
        <w:rPr>
          <w:rFonts w:ascii="Times New Roman" w:hAnsi="Times New Roman" w:cs="Times New Roman"/>
          <w:sz w:val="24"/>
          <w:szCs w:val="24"/>
        </w:rPr>
        <w:t>а</w:t>
      </w:r>
      <w:r w:rsidRPr="00640832">
        <w:rPr>
          <w:rFonts w:ascii="Times New Roman" w:hAnsi="Times New Roman" w:cs="Times New Roman"/>
          <w:sz w:val="24"/>
          <w:szCs w:val="24"/>
        </w:rPr>
        <w:t xml:space="preserve"> Салазгорьского сельского поселения Торбеевского муниципального района Республики М</w:t>
      </w:r>
      <w:r>
        <w:rPr>
          <w:rFonts w:ascii="Times New Roman" w:hAnsi="Times New Roman" w:cs="Times New Roman"/>
          <w:sz w:val="24"/>
          <w:szCs w:val="24"/>
        </w:rPr>
        <w:t>ордовия»</w:t>
      </w:r>
      <w:r w:rsidRPr="00640832">
        <w:rPr>
          <w:rFonts w:ascii="Times New Roman" w:hAnsi="Times New Roman" w:cs="Times New Roman"/>
          <w:sz w:val="24"/>
          <w:szCs w:val="24"/>
        </w:rPr>
        <w:t xml:space="preserve">; </w:t>
      </w:r>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2). Решение Совета депутатов Салазгорьского сельского поселения № 35 от 20.12.2010 «О внесении изменений и дополнений  в Устав Салазгорьского сельского поселения Торбеевского муниципального района Республики Мордовия»; </w:t>
      </w:r>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3). Решение Совета депутатов Салазгорьского сельского поселения № 12 от 14.06.2011 «О внесении изменений в Устав Салазгорьского сельского поселения Торбеевского муниципального района Республики Мордовия»; </w:t>
      </w:r>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4).  Решение Совета депутатов Салазгорьского сельского поселения № 24 от 12.09.2011 «О внесении изменений в Устав Салазгорьского сельского поселения Торбеевского муниципального района Республики Мордовия»; </w:t>
      </w:r>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5). Решение Совета депутатов Салазгорьского сельского поселения № 15 от 14.03.2012«О внесении изменений в Устав Салазгорьского сельского поселения Торбеевского муниципального района Республики Мордовия»;</w:t>
      </w:r>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6). Решение Совета депутатов Салазгорьского сельского поселения № 38 от 03.12.2012 «О внесении изменений в Устав Салазгорьского сельского поселения Торбеевского муниципального района Республики Мордовия»; </w:t>
      </w:r>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7). Решение Совета депутатов Салазгорьского сельского поселения № 3 от 08.04.2013 «О внесении изменений в Устав Салазгорьского сельского поселения Торбеевского муниципального района Республики Мордовия»; </w:t>
      </w:r>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8). Решение Совета депутатов Салазгорьского сельского поселения № 9 от 23.04.2014 «О внесении изменений и дополнений  в Устав Салазгорьского сельского поселения Торбеевского муниципального района Республики Мордовия»;</w:t>
      </w:r>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9). </w:t>
      </w:r>
      <w:proofErr w:type="gramStart"/>
      <w:r w:rsidRPr="00640832">
        <w:rPr>
          <w:rFonts w:ascii="Times New Roman" w:hAnsi="Times New Roman" w:cs="Times New Roman"/>
          <w:sz w:val="24"/>
          <w:szCs w:val="24"/>
        </w:rPr>
        <w:t>Решение Совета депутатов Салазгорьского сельского поселения № 3 от 27.02.2015 «О внесении изменений в Устав Салазгорьского сельского поселения Торбеевского муниципального района Республики Мордовия»;</w:t>
      </w:r>
      <w:proofErr w:type="gramEnd"/>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10). </w:t>
      </w:r>
      <w:proofErr w:type="gramStart"/>
      <w:r w:rsidRPr="00640832">
        <w:rPr>
          <w:rFonts w:ascii="Times New Roman" w:hAnsi="Times New Roman" w:cs="Times New Roman"/>
          <w:sz w:val="24"/>
          <w:szCs w:val="24"/>
        </w:rPr>
        <w:t xml:space="preserve">Решение Совета депутатов Салазгорьского сельского поселения № 29 от 06.11.2015 «О внесении изменений в Устав Салазгорьского сельского поселения Торбеевского муниципального района Республики Мордовия»; </w:t>
      </w:r>
      <w:proofErr w:type="gramEnd"/>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11).  </w:t>
      </w:r>
      <w:proofErr w:type="gramStart"/>
      <w:r w:rsidRPr="00640832">
        <w:rPr>
          <w:rFonts w:ascii="Times New Roman" w:hAnsi="Times New Roman" w:cs="Times New Roman"/>
          <w:sz w:val="24"/>
          <w:szCs w:val="24"/>
        </w:rPr>
        <w:t xml:space="preserve">Решение Совета депутатов Салазгорьского сельского поселения № 27 от 26.08.2016 «О внесении изменений и дополнений  в Устав Салазгорьского сельского поселения Торбеевского муниципального района Республики Мордовия»; </w:t>
      </w:r>
      <w:proofErr w:type="gramEnd"/>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12). </w:t>
      </w:r>
      <w:proofErr w:type="gramStart"/>
      <w:r w:rsidRPr="00640832">
        <w:rPr>
          <w:rFonts w:ascii="Times New Roman" w:hAnsi="Times New Roman" w:cs="Times New Roman"/>
          <w:sz w:val="24"/>
          <w:szCs w:val="24"/>
        </w:rPr>
        <w:t xml:space="preserve">Решение Совета депутатов Салазгорьского сельского поселения № 17 от 18.05.2017 «О внесении изменений и дополнений  в Устав Салазгорьского сельского поселения Торбеевского муниципального района Республики Мордовия»; </w:t>
      </w:r>
      <w:proofErr w:type="gramEnd"/>
    </w:p>
    <w:p w:rsidR="00EC3A45" w:rsidRPr="00640832" w:rsidRDefault="00EC3A45" w:rsidP="00640832">
      <w:pPr>
        <w:ind w:left="-720" w:right="-365" w:firstLine="387"/>
        <w:rPr>
          <w:rFonts w:ascii="Times New Roman" w:hAnsi="Times New Roman" w:cs="Times New Roman"/>
          <w:sz w:val="24"/>
          <w:szCs w:val="24"/>
        </w:rPr>
      </w:pPr>
      <w:r w:rsidRPr="00640832">
        <w:rPr>
          <w:rFonts w:ascii="Times New Roman" w:hAnsi="Times New Roman" w:cs="Times New Roman"/>
          <w:sz w:val="24"/>
          <w:szCs w:val="24"/>
        </w:rPr>
        <w:t xml:space="preserve"> 13). Решение Совета депутатов Салазгорьского сельского поселения № 33 от 27.08.2018 «О внесении изменений и дополнений  в Устав Салазгорьского сельского поселения Торбеевского муниципального района Республики Мордовия».</w:t>
      </w:r>
    </w:p>
    <w:p w:rsidR="00EC3A45" w:rsidRDefault="00EC3A45" w:rsidP="00640832">
      <w:pPr>
        <w:ind w:left="-720" w:right="-365" w:firstLine="387"/>
        <w:rPr>
          <w:rFonts w:ascii="Times New Roman" w:hAnsi="Times New Roman" w:cs="Times New Roman"/>
          <w:sz w:val="24"/>
          <w:szCs w:val="24"/>
        </w:rPr>
      </w:pPr>
      <w:r>
        <w:rPr>
          <w:rFonts w:ascii="Times New Roman" w:hAnsi="Times New Roman" w:cs="Times New Roman"/>
          <w:sz w:val="24"/>
          <w:szCs w:val="24"/>
        </w:rPr>
        <w:t>2</w:t>
      </w:r>
      <w:r w:rsidRPr="00640832">
        <w:rPr>
          <w:rFonts w:ascii="Times New Roman" w:hAnsi="Times New Roman" w:cs="Times New Roman"/>
          <w:sz w:val="24"/>
          <w:szCs w:val="24"/>
        </w:rPr>
        <w:t>. Настоящий Устав вступает в силу после его государственной регистрации со дня его официального опубликования (обнародования).</w:t>
      </w:r>
    </w:p>
    <w:p w:rsidR="00EC3A45" w:rsidRPr="00640832" w:rsidRDefault="00EC3A45" w:rsidP="00640832">
      <w:pPr>
        <w:ind w:left="-720" w:right="-365" w:firstLine="387"/>
        <w:rPr>
          <w:rFonts w:ascii="Times New Roman" w:hAnsi="Times New Roman" w:cs="Times New Roman"/>
          <w:sz w:val="24"/>
          <w:szCs w:val="24"/>
        </w:rPr>
      </w:pPr>
    </w:p>
    <w:p w:rsidR="00EC3A45" w:rsidRPr="00640832" w:rsidRDefault="00EC3A45" w:rsidP="00640832">
      <w:pPr>
        <w:ind w:left="-720" w:right="-365" w:firstLine="387"/>
        <w:rPr>
          <w:rFonts w:ascii="Times New Roman" w:hAnsi="Times New Roman" w:cs="Times New Roman"/>
          <w:sz w:val="24"/>
          <w:szCs w:val="24"/>
        </w:rPr>
      </w:pPr>
    </w:p>
    <w:p w:rsidR="00EC3A45" w:rsidRPr="00640832" w:rsidRDefault="00EC3A45" w:rsidP="00640832">
      <w:pPr>
        <w:ind w:left="-720" w:right="-365" w:firstLine="387"/>
        <w:rPr>
          <w:rFonts w:ascii="Times New Roman" w:hAnsi="Times New Roman" w:cs="Times New Roman"/>
          <w:sz w:val="24"/>
          <w:szCs w:val="24"/>
        </w:rPr>
      </w:pPr>
    </w:p>
    <w:p w:rsidR="00EC3A45" w:rsidRPr="00640832" w:rsidRDefault="00EC3A45" w:rsidP="00640832">
      <w:pPr>
        <w:ind w:left="-720" w:right="-365" w:firstLine="387"/>
        <w:rPr>
          <w:rFonts w:ascii="Times New Roman" w:hAnsi="Times New Roman" w:cs="Times New Roman"/>
          <w:sz w:val="24"/>
          <w:szCs w:val="24"/>
        </w:rPr>
      </w:pPr>
    </w:p>
    <w:sectPr w:rsidR="00EC3A45" w:rsidRPr="00640832" w:rsidSect="00640832">
      <w:pgSz w:w="11906" w:h="16838"/>
      <w:pgMar w:top="1134" w:right="850" w:bottom="71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0000000D"/>
    <w:name w:val="WWNum12"/>
    <w:lvl w:ilvl="0">
      <w:start w:val="1"/>
      <w:numFmt w:val="decimal"/>
      <w:lvlText w:val="%1."/>
      <w:lvlJc w:val="left"/>
      <w:pPr>
        <w:tabs>
          <w:tab w:val="num" w:pos="0"/>
        </w:tabs>
        <w:ind w:left="1684" w:hanging="975"/>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1">
    <w:nsid w:val="0000001A"/>
    <w:multiLevelType w:val="multilevel"/>
    <w:tmpl w:val="0000001A"/>
    <w:name w:val="WWNum25"/>
    <w:lvl w:ilvl="0">
      <w:start w:val="1"/>
      <w:numFmt w:val="decimal"/>
      <w:lvlText w:val="%1."/>
      <w:lvlJc w:val="left"/>
      <w:pPr>
        <w:tabs>
          <w:tab w:val="num" w:pos="-709"/>
        </w:tabs>
        <w:ind w:left="960" w:hanging="960"/>
      </w:pPr>
    </w:lvl>
    <w:lvl w:ilvl="1">
      <w:start w:val="1"/>
      <w:numFmt w:val="lowerLetter"/>
      <w:lvlText w:val="%2."/>
      <w:lvlJc w:val="left"/>
      <w:pPr>
        <w:tabs>
          <w:tab w:val="num" w:pos="-709"/>
        </w:tabs>
        <w:ind w:left="1080" w:hanging="360"/>
      </w:pPr>
    </w:lvl>
    <w:lvl w:ilvl="2">
      <w:start w:val="1"/>
      <w:numFmt w:val="lowerRoman"/>
      <w:lvlText w:val="%2.%3."/>
      <w:lvlJc w:val="right"/>
      <w:pPr>
        <w:tabs>
          <w:tab w:val="num" w:pos="-709"/>
        </w:tabs>
        <w:ind w:left="1800" w:hanging="180"/>
      </w:pPr>
    </w:lvl>
    <w:lvl w:ilvl="3">
      <w:start w:val="1"/>
      <w:numFmt w:val="decimal"/>
      <w:lvlText w:val="%2.%3.%4."/>
      <w:lvlJc w:val="left"/>
      <w:pPr>
        <w:tabs>
          <w:tab w:val="num" w:pos="-709"/>
        </w:tabs>
        <w:ind w:left="2520" w:hanging="360"/>
      </w:pPr>
    </w:lvl>
    <w:lvl w:ilvl="4">
      <w:start w:val="1"/>
      <w:numFmt w:val="lowerLetter"/>
      <w:lvlText w:val="%2.%3.%4.%5."/>
      <w:lvlJc w:val="left"/>
      <w:pPr>
        <w:tabs>
          <w:tab w:val="num" w:pos="-709"/>
        </w:tabs>
        <w:ind w:left="3240" w:hanging="360"/>
      </w:pPr>
    </w:lvl>
    <w:lvl w:ilvl="5">
      <w:start w:val="1"/>
      <w:numFmt w:val="lowerRoman"/>
      <w:lvlText w:val="%2.%3.%4.%5.%6."/>
      <w:lvlJc w:val="right"/>
      <w:pPr>
        <w:tabs>
          <w:tab w:val="num" w:pos="-709"/>
        </w:tabs>
        <w:ind w:left="3960" w:hanging="180"/>
      </w:pPr>
    </w:lvl>
    <w:lvl w:ilvl="6">
      <w:start w:val="1"/>
      <w:numFmt w:val="decimal"/>
      <w:lvlText w:val="%2.%3.%4.%5.%6.%7."/>
      <w:lvlJc w:val="left"/>
      <w:pPr>
        <w:tabs>
          <w:tab w:val="num" w:pos="-709"/>
        </w:tabs>
        <w:ind w:left="4680" w:hanging="360"/>
      </w:pPr>
    </w:lvl>
    <w:lvl w:ilvl="7">
      <w:start w:val="1"/>
      <w:numFmt w:val="lowerLetter"/>
      <w:lvlText w:val="%2.%3.%4.%5.%6.%7.%8."/>
      <w:lvlJc w:val="left"/>
      <w:pPr>
        <w:tabs>
          <w:tab w:val="num" w:pos="-709"/>
        </w:tabs>
        <w:ind w:left="5400" w:hanging="360"/>
      </w:pPr>
    </w:lvl>
    <w:lvl w:ilvl="8">
      <w:start w:val="1"/>
      <w:numFmt w:val="lowerRoman"/>
      <w:lvlText w:val="%2.%3.%4.%5.%6.%7.%8.%9."/>
      <w:lvlJc w:val="right"/>
      <w:pPr>
        <w:tabs>
          <w:tab w:val="num" w:pos="-709"/>
        </w:tabs>
        <w:ind w:left="6120" w:hanging="180"/>
      </w:pPr>
    </w:lvl>
  </w:abstractNum>
  <w:abstractNum w:abstractNumId="2">
    <w:nsid w:val="00000049"/>
    <w:multiLevelType w:val="multilevel"/>
    <w:tmpl w:val="00000049"/>
    <w:name w:val="WWNum77"/>
    <w:lvl w:ilvl="0">
      <w:start w:val="1"/>
      <w:numFmt w:val="decimal"/>
      <w:lvlText w:val="%1."/>
      <w:lvlJc w:val="left"/>
      <w:pPr>
        <w:tabs>
          <w:tab w:val="num" w:pos="0"/>
        </w:tabs>
        <w:ind w:left="1894" w:hanging="1185"/>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61F1"/>
    <w:rsid w:val="000C7688"/>
    <w:rsid w:val="001E7A2D"/>
    <w:rsid w:val="002E4E42"/>
    <w:rsid w:val="00342525"/>
    <w:rsid w:val="003933CF"/>
    <w:rsid w:val="00413D5D"/>
    <w:rsid w:val="0048056D"/>
    <w:rsid w:val="004F523E"/>
    <w:rsid w:val="00566C91"/>
    <w:rsid w:val="00640832"/>
    <w:rsid w:val="007B37AF"/>
    <w:rsid w:val="00883685"/>
    <w:rsid w:val="008D3777"/>
    <w:rsid w:val="009B61F1"/>
    <w:rsid w:val="00B57D7C"/>
    <w:rsid w:val="00C40552"/>
    <w:rsid w:val="00DF4D51"/>
    <w:rsid w:val="00E73040"/>
    <w:rsid w:val="00EC3A45"/>
    <w:rsid w:val="00F52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883685"/>
    <w:pPr>
      <w:ind w:left="454" w:right="85" w:firstLine="567"/>
      <w:jc w:val="both"/>
    </w:pPr>
    <w:rPr>
      <w:rFonts w:ascii="Calibri" w:hAnsi="Calibri" w:cs="Calibri"/>
      <w:sz w:val="22"/>
      <w:szCs w:val="22"/>
    </w:rPr>
  </w:style>
  <w:style w:type="paragraph" w:styleId="1">
    <w:name w:val="heading 1"/>
    <w:basedOn w:val="a"/>
    <w:next w:val="a"/>
    <w:link w:val="10"/>
    <w:uiPriority w:val="99"/>
    <w:qFormat/>
    <w:rsid w:val="00F529AD"/>
    <w:pPr>
      <w:keepNext/>
      <w:widowControl w:val="0"/>
      <w:autoSpaceDE w:val="0"/>
      <w:autoSpaceDN w:val="0"/>
      <w:adjustRightInd w:val="0"/>
      <w:spacing w:before="240" w:after="60"/>
      <w:ind w:left="0" w:right="0" w:firstLine="0"/>
      <w:jc w:val="left"/>
      <w:outlineLvl w:val="0"/>
    </w:pPr>
    <w:rPr>
      <w:rFonts w:ascii="Cambria" w:hAnsi="Cambria" w:cs="Cambria"/>
      <w:b/>
      <w:bCs/>
      <w:kern w:val="32"/>
      <w:sz w:val="32"/>
      <w:szCs w:val="32"/>
    </w:rPr>
  </w:style>
  <w:style w:type="paragraph" w:styleId="2">
    <w:name w:val="heading 2"/>
    <w:basedOn w:val="a"/>
    <w:next w:val="a"/>
    <w:link w:val="20"/>
    <w:uiPriority w:val="99"/>
    <w:qFormat/>
    <w:rsid w:val="00F529AD"/>
    <w:pPr>
      <w:keepNext/>
      <w:widowControl w:val="0"/>
      <w:autoSpaceDE w:val="0"/>
      <w:autoSpaceDN w:val="0"/>
      <w:adjustRightInd w:val="0"/>
      <w:spacing w:before="240" w:after="60"/>
      <w:ind w:left="0" w:right="0" w:firstLine="0"/>
      <w:jc w:val="left"/>
      <w:outlineLvl w:val="1"/>
    </w:pPr>
    <w:rPr>
      <w:rFonts w:ascii="Cambria" w:hAnsi="Cambria" w:cs="Cambria"/>
      <w:b/>
      <w:bCs/>
      <w:i/>
      <w:iCs/>
      <w:sz w:val="28"/>
      <w:szCs w:val="28"/>
    </w:rPr>
  </w:style>
  <w:style w:type="paragraph" w:styleId="3">
    <w:name w:val="heading 3"/>
    <w:basedOn w:val="a"/>
    <w:next w:val="a"/>
    <w:link w:val="30"/>
    <w:uiPriority w:val="99"/>
    <w:qFormat/>
    <w:rsid w:val="00F529AD"/>
    <w:pPr>
      <w:keepNext/>
      <w:widowControl w:val="0"/>
      <w:autoSpaceDE w:val="0"/>
      <w:autoSpaceDN w:val="0"/>
      <w:adjustRightInd w:val="0"/>
      <w:spacing w:before="240" w:after="60"/>
      <w:ind w:left="0" w:right="0" w:firstLine="0"/>
      <w:jc w:val="left"/>
      <w:outlineLvl w:val="2"/>
    </w:pPr>
    <w:rPr>
      <w:rFonts w:ascii="Cambria" w:hAnsi="Cambria" w:cs="Cambria"/>
      <w:b/>
      <w:bCs/>
      <w:sz w:val="26"/>
      <w:szCs w:val="26"/>
    </w:rPr>
  </w:style>
  <w:style w:type="paragraph" w:styleId="4">
    <w:name w:val="heading 4"/>
    <w:basedOn w:val="a"/>
    <w:next w:val="a"/>
    <w:link w:val="40"/>
    <w:uiPriority w:val="99"/>
    <w:qFormat/>
    <w:rsid w:val="00F529AD"/>
    <w:pPr>
      <w:keepNext/>
      <w:widowControl w:val="0"/>
      <w:autoSpaceDE w:val="0"/>
      <w:autoSpaceDN w:val="0"/>
      <w:adjustRightInd w:val="0"/>
      <w:ind w:left="0" w:right="0" w:firstLine="0"/>
      <w:jc w:val="center"/>
      <w:outlineLvl w:val="3"/>
    </w:pPr>
    <w:rPr>
      <w:rFonts w:ascii="Times New Roman" w:hAnsi="Times New Roman" w:cs="Times New Roman"/>
      <w:b/>
      <w:bCs/>
      <w:color w:val="000000"/>
      <w:sz w:val="28"/>
      <w:szCs w:val="28"/>
    </w:rPr>
  </w:style>
  <w:style w:type="paragraph" w:styleId="5">
    <w:name w:val="heading 5"/>
    <w:basedOn w:val="a"/>
    <w:next w:val="a"/>
    <w:link w:val="50"/>
    <w:uiPriority w:val="99"/>
    <w:qFormat/>
    <w:rsid w:val="00F529AD"/>
    <w:pPr>
      <w:widowControl w:val="0"/>
      <w:autoSpaceDE w:val="0"/>
      <w:autoSpaceDN w:val="0"/>
      <w:adjustRightInd w:val="0"/>
      <w:spacing w:before="240" w:after="60"/>
      <w:ind w:left="0" w:right="0" w:firstLine="0"/>
      <w:jc w:val="left"/>
      <w:outlineLvl w:val="4"/>
    </w:pPr>
    <w:rPr>
      <w:b/>
      <w:bCs/>
      <w:i/>
      <w:iCs/>
      <w:sz w:val="26"/>
      <w:szCs w:val="26"/>
    </w:rPr>
  </w:style>
  <w:style w:type="paragraph" w:styleId="6">
    <w:name w:val="heading 6"/>
    <w:basedOn w:val="a"/>
    <w:next w:val="a"/>
    <w:link w:val="60"/>
    <w:uiPriority w:val="99"/>
    <w:qFormat/>
    <w:rsid w:val="00F529AD"/>
    <w:pPr>
      <w:widowControl w:val="0"/>
      <w:autoSpaceDE w:val="0"/>
      <w:autoSpaceDN w:val="0"/>
      <w:adjustRightInd w:val="0"/>
      <w:spacing w:before="240" w:after="60"/>
      <w:ind w:left="0" w:right="0" w:firstLine="0"/>
      <w:jc w:val="left"/>
      <w:outlineLvl w:val="5"/>
    </w:pPr>
    <w:rPr>
      <w:b/>
      <w:bCs/>
    </w:rPr>
  </w:style>
  <w:style w:type="paragraph" w:styleId="7">
    <w:name w:val="heading 7"/>
    <w:basedOn w:val="a"/>
    <w:next w:val="a"/>
    <w:link w:val="70"/>
    <w:uiPriority w:val="99"/>
    <w:qFormat/>
    <w:rsid w:val="00F529AD"/>
    <w:pPr>
      <w:widowControl w:val="0"/>
      <w:autoSpaceDE w:val="0"/>
      <w:autoSpaceDN w:val="0"/>
      <w:adjustRightInd w:val="0"/>
      <w:spacing w:before="240" w:after="60"/>
      <w:ind w:left="0" w:right="0" w:firstLine="0"/>
      <w:jc w:val="left"/>
      <w:outlineLvl w:val="6"/>
    </w:pPr>
    <w:rPr>
      <w:sz w:val="24"/>
      <w:szCs w:val="24"/>
    </w:rPr>
  </w:style>
  <w:style w:type="paragraph" w:styleId="8">
    <w:name w:val="heading 8"/>
    <w:basedOn w:val="a"/>
    <w:next w:val="a"/>
    <w:link w:val="80"/>
    <w:uiPriority w:val="99"/>
    <w:qFormat/>
    <w:rsid w:val="00F529AD"/>
    <w:pPr>
      <w:widowControl w:val="0"/>
      <w:autoSpaceDE w:val="0"/>
      <w:autoSpaceDN w:val="0"/>
      <w:adjustRightInd w:val="0"/>
      <w:spacing w:before="240" w:after="60"/>
      <w:ind w:left="0" w:right="0" w:firstLine="0"/>
      <w:jc w:val="left"/>
      <w:outlineLvl w:val="7"/>
    </w:pPr>
    <w:rPr>
      <w:i/>
      <w:iCs/>
      <w:sz w:val="24"/>
      <w:szCs w:val="24"/>
    </w:rPr>
  </w:style>
  <w:style w:type="paragraph" w:styleId="9">
    <w:name w:val="heading 9"/>
    <w:basedOn w:val="a"/>
    <w:next w:val="a"/>
    <w:link w:val="90"/>
    <w:uiPriority w:val="99"/>
    <w:qFormat/>
    <w:rsid w:val="00F529AD"/>
    <w:pPr>
      <w:widowControl w:val="0"/>
      <w:autoSpaceDE w:val="0"/>
      <w:autoSpaceDN w:val="0"/>
      <w:adjustRightInd w:val="0"/>
      <w:spacing w:before="240" w:after="60"/>
      <w:ind w:left="0" w:right="0" w:firstLine="0"/>
      <w:jc w:val="left"/>
      <w:outlineLvl w:val="8"/>
    </w:pPr>
    <w:rPr>
      <w:rFonts w:ascii="Cambria" w:hAnsi="Cambria" w:cs="Cambr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529AD"/>
    <w:rPr>
      <w:rFonts w:ascii="Cambria" w:hAnsi="Cambria" w:cs="Cambria"/>
      <w:b/>
      <w:bCs/>
      <w:kern w:val="32"/>
      <w:sz w:val="32"/>
      <w:szCs w:val="32"/>
      <w:lang w:eastAsia="ru-RU"/>
    </w:rPr>
  </w:style>
  <w:style w:type="character" w:customStyle="1" w:styleId="20">
    <w:name w:val="Заголовок 2 Знак"/>
    <w:link w:val="2"/>
    <w:uiPriority w:val="99"/>
    <w:semiHidden/>
    <w:locked/>
    <w:rsid w:val="00F529AD"/>
    <w:rPr>
      <w:rFonts w:ascii="Cambria" w:hAnsi="Cambria" w:cs="Cambria"/>
      <w:b/>
      <w:bCs/>
      <w:i/>
      <w:iCs/>
      <w:sz w:val="28"/>
      <w:szCs w:val="28"/>
      <w:lang w:eastAsia="ru-RU"/>
    </w:rPr>
  </w:style>
  <w:style w:type="character" w:customStyle="1" w:styleId="30">
    <w:name w:val="Заголовок 3 Знак"/>
    <w:link w:val="3"/>
    <w:uiPriority w:val="99"/>
    <w:semiHidden/>
    <w:locked/>
    <w:rsid w:val="00F529AD"/>
    <w:rPr>
      <w:rFonts w:ascii="Cambria" w:hAnsi="Cambria" w:cs="Cambria"/>
      <w:b/>
      <w:bCs/>
      <w:sz w:val="26"/>
      <w:szCs w:val="26"/>
      <w:lang w:eastAsia="ru-RU"/>
    </w:rPr>
  </w:style>
  <w:style w:type="character" w:customStyle="1" w:styleId="40">
    <w:name w:val="Заголовок 4 Знак"/>
    <w:link w:val="4"/>
    <w:uiPriority w:val="99"/>
    <w:locked/>
    <w:rsid w:val="00F529AD"/>
    <w:rPr>
      <w:rFonts w:eastAsia="Times New Roman"/>
      <w:b/>
      <w:bCs/>
      <w:snapToGrid w:val="0"/>
      <w:color w:val="000000"/>
      <w:sz w:val="28"/>
      <w:szCs w:val="28"/>
      <w:lang w:eastAsia="ru-RU"/>
    </w:rPr>
  </w:style>
  <w:style w:type="character" w:customStyle="1" w:styleId="50">
    <w:name w:val="Заголовок 5 Знак"/>
    <w:link w:val="5"/>
    <w:uiPriority w:val="99"/>
    <w:semiHidden/>
    <w:locked/>
    <w:rsid w:val="00F529AD"/>
    <w:rPr>
      <w:rFonts w:ascii="Calibri" w:hAnsi="Calibri" w:cs="Calibri"/>
      <w:b/>
      <w:bCs/>
      <w:i/>
      <w:iCs/>
      <w:sz w:val="26"/>
      <w:szCs w:val="26"/>
      <w:lang w:eastAsia="ru-RU"/>
    </w:rPr>
  </w:style>
  <w:style w:type="character" w:customStyle="1" w:styleId="60">
    <w:name w:val="Заголовок 6 Знак"/>
    <w:link w:val="6"/>
    <w:uiPriority w:val="99"/>
    <w:semiHidden/>
    <w:locked/>
    <w:rsid w:val="00F529AD"/>
    <w:rPr>
      <w:rFonts w:ascii="Calibri" w:hAnsi="Calibri" w:cs="Calibri"/>
      <w:b/>
      <w:bCs/>
      <w:sz w:val="22"/>
      <w:szCs w:val="22"/>
      <w:lang w:eastAsia="ru-RU"/>
    </w:rPr>
  </w:style>
  <w:style w:type="character" w:customStyle="1" w:styleId="70">
    <w:name w:val="Заголовок 7 Знак"/>
    <w:link w:val="7"/>
    <w:uiPriority w:val="99"/>
    <w:semiHidden/>
    <w:locked/>
    <w:rsid w:val="00F529AD"/>
    <w:rPr>
      <w:rFonts w:ascii="Calibri" w:hAnsi="Calibri" w:cs="Calibri"/>
      <w:sz w:val="24"/>
      <w:szCs w:val="24"/>
      <w:lang w:eastAsia="ru-RU"/>
    </w:rPr>
  </w:style>
  <w:style w:type="character" w:customStyle="1" w:styleId="80">
    <w:name w:val="Заголовок 8 Знак"/>
    <w:link w:val="8"/>
    <w:uiPriority w:val="99"/>
    <w:semiHidden/>
    <w:locked/>
    <w:rsid w:val="00F529AD"/>
    <w:rPr>
      <w:rFonts w:ascii="Calibri" w:hAnsi="Calibri" w:cs="Calibri"/>
      <w:i/>
      <w:iCs/>
      <w:sz w:val="24"/>
      <w:szCs w:val="24"/>
      <w:lang w:eastAsia="ru-RU"/>
    </w:rPr>
  </w:style>
  <w:style w:type="character" w:customStyle="1" w:styleId="90">
    <w:name w:val="Заголовок 9 Знак"/>
    <w:link w:val="9"/>
    <w:uiPriority w:val="99"/>
    <w:semiHidden/>
    <w:locked/>
    <w:rsid w:val="00F529AD"/>
    <w:rPr>
      <w:rFonts w:ascii="Cambria" w:hAnsi="Cambria" w:cs="Cambria"/>
      <w:sz w:val="22"/>
      <w:szCs w:val="22"/>
      <w:lang w:eastAsia="ru-RU"/>
    </w:rPr>
  </w:style>
  <w:style w:type="paragraph" w:customStyle="1" w:styleId="PersonalName">
    <w:name w:val="Personal Name"/>
    <w:basedOn w:val="a3"/>
    <w:uiPriority w:val="99"/>
    <w:rsid w:val="002E4E42"/>
    <w:rPr>
      <w:b w:val="0"/>
      <w:bCs w:val="0"/>
      <w:caps/>
      <w:color w:val="000000"/>
      <w:sz w:val="28"/>
      <w:szCs w:val="28"/>
    </w:rPr>
  </w:style>
  <w:style w:type="paragraph" w:styleId="a3">
    <w:name w:val="Title"/>
    <w:basedOn w:val="a"/>
    <w:next w:val="a"/>
    <w:link w:val="a4"/>
    <w:uiPriority w:val="99"/>
    <w:qFormat/>
    <w:rsid w:val="00F529AD"/>
    <w:pPr>
      <w:widowControl w:val="0"/>
      <w:autoSpaceDE w:val="0"/>
      <w:autoSpaceDN w:val="0"/>
      <w:adjustRightInd w:val="0"/>
      <w:spacing w:before="240" w:after="60"/>
      <w:ind w:left="0" w:right="0" w:firstLine="0"/>
      <w:jc w:val="center"/>
      <w:outlineLvl w:val="0"/>
    </w:pPr>
    <w:rPr>
      <w:rFonts w:ascii="Cambria" w:hAnsi="Cambria" w:cs="Cambria"/>
      <w:b/>
      <w:bCs/>
      <w:kern w:val="28"/>
      <w:sz w:val="32"/>
      <w:szCs w:val="32"/>
    </w:rPr>
  </w:style>
  <w:style w:type="character" w:customStyle="1" w:styleId="a4">
    <w:name w:val="Название Знак"/>
    <w:link w:val="a3"/>
    <w:uiPriority w:val="99"/>
    <w:locked/>
    <w:rsid w:val="00F529AD"/>
    <w:rPr>
      <w:rFonts w:ascii="Cambria" w:hAnsi="Cambria" w:cs="Cambria"/>
      <w:b/>
      <w:bCs/>
      <w:kern w:val="28"/>
      <w:sz w:val="32"/>
      <w:szCs w:val="32"/>
      <w:lang w:eastAsia="ru-RU"/>
    </w:rPr>
  </w:style>
  <w:style w:type="paragraph" w:styleId="a5">
    <w:name w:val="caption"/>
    <w:basedOn w:val="a"/>
    <w:next w:val="a"/>
    <w:uiPriority w:val="99"/>
    <w:qFormat/>
    <w:rsid w:val="00F529AD"/>
    <w:pPr>
      <w:widowControl w:val="0"/>
      <w:autoSpaceDE w:val="0"/>
      <w:autoSpaceDN w:val="0"/>
      <w:adjustRightInd w:val="0"/>
      <w:ind w:left="0" w:right="0" w:firstLine="0"/>
      <w:jc w:val="left"/>
    </w:pPr>
    <w:rPr>
      <w:rFonts w:ascii="Times New Roman" w:hAnsi="Times New Roman" w:cs="Times New Roman"/>
      <w:b/>
      <w:bCs/>
      <w:sz w:val="20"/>
      <w:szCs w:val="20"/>
    </w:rPr>
  </w:style>
  <w:style w:type="paragraph" w:styleId="a6">
    <w:name w:val="Subtitle"/>
    <w:basedOn w:val="a"/>
    <w:next w:val="a"/>
    <w:link w:val="a7"/>
    <w:uiPriority w:val="99"/>
    <w:qFormat/>
    <w:rsid w:val="00F529AD"/>
    <w:pPr>
      <w:widowControl w:val="0"/>
      <w:autoSpaceDE w:val="0"/>
      <w:autoSpaceDN w:val="0"/>
      <w:adjustRightInd w:val="0"/>
      <w:spacing w:after="60"/>
      <w:ind w:left="0" w:right="0" w:firstLine="0"/>
      <w:jc w:val="center"/>
      <w:outlineLvl w:val="1"/>
    </w:pPr>
    <w:rPr>
      <w:rFonts w:ascii="Cambria" w:hAnsi="Cambria" w:cs="Cambria"/>
      <w:sz w:val="24"/>
      <w:szCs w:val="24"/>
    </w:rPr>
  </w:style>
  <w:style w:type="character" w:customStyle="1" w:styleId="a7">
    <w:name w:val="Подзаголовок Знак"/>
    <w:link w:val="a6"/>
    <w:uiPriority w:val="99"/>
    <w:locked/>
    <w:rsid w:val="00F529AD"/>
    <w:rPr>
      <w:rFonts w:ascii="Cambria" w:hAnsi="Cambria" w:cs="Cambria"/>
      <w:sz w:val="24"/>
      <w:szCs w:val="24"/>
      <w:lang w:eastAsia="ru-RU"/>
    </w:rPr>
  </w:style>
  <w:style w:type="character" w:styleId="a8">
    <w:name w:val="Strong"/>
    <w:uiPriority w:val="99"/>
    <w:qFormat/>
    <w:rsid w:val="00F529AD"/>
    <w:rPr>
      <w:b/>
      <w:bCs/>
    </w:rPr>
  </w:style>
  <w:style w:type="character" w:styleId="a9">
    <w:name w:val="Emphasis"/>
    <w:uiPriority w:val="99"/>
    <w:qFormat/>
    <w:rsid w:val="00F529AD"/>
    <w:rPr>
      <w:i/>
      <w:iCs/>
    </w:rPr>
  </w:style>
  <w:style w:type="paragraph" w:styleId="aa">
    <w:name w:val="No Spacing"/>
    <w:link w:val="ab"/>
    <w:uiPriority w:val="99"/>
    <w:qFormat/>
    <w:rsid w:val="00F529AD"/>
    <w:pPr>
      <w:spacing w:line="360" w:lineRule="auto"/>
    </w:pPr>
    <w:rPr>
      <w:sz w:val="22"/>
      <w:szCs w:val="22"/>
    </w:rPr>
  </w:style>
  <w:style w:type="character" w:customStyle="1" w:styleId="ab">
    <w:name w:val="Без интервала Знак"/>
    <w:link w:val="aa"/>
    <w:uiPriority w:val="99"/>
    <w:locked/>
    <w:rsid w:val="00F529AD"/>
    <w:rPr>
      <w:sz w:val="22"/>
      <w:szCs w:val="22"/>
    </w:rPr>
  </w:style>
  <w:style w:type="paragraph" w:styleId="ac">
    <w:name w:val="List Paragraph"/>
    <w:basedOn w:val="a"/>
    <w:uiPriority w:val="99"/>
    <w:qFormat/>
    <w:rsid w:val="00F529AD"/>
    <w:pPr>
      <w:widowControl w:val="0"/>
      <w:autoSpaceDE w:val="0"/>
      <w:autoSpaceDN w:val="0"/>
      <w:adjustRightInd w:val="0"/>
      <w:ind w:left="708" w:right="0" w:firstLine="0"/>
      <w:jc w:val="left"/>
    </w:pPr>
    <w:rPr>
      <w:rFonts w:ascii="Times New Roman" w:hAnsi="Times New Roman" w:cs="Times New Roman"/>
      <w:sz w:val="20"/>
      <w:szCs w:val="20"/>
    </w:rPr>
  </w:style>
  <w:style w:type="paragraph" w:styleId="21">
    <w:name w:val="Quote"/>
    <w:basedOn w:val="a"/>
    <w:next w:val="a"/>
    <w:link w:val="22"/>
    <w:uiPriority w:val="99"/>
    <w:qFormat/>
    <w:rsid w:val="00F529AD"/>
    <w:pPr>
      <w:widowControl w:val="0"/>
      <w:autoSpaceDE w:val="0"/>
      <w:autoSpaceDN w:val="0"/>
      <w:adjustRightInd w:val="0"/>
      <w:ind w:left="0" w:right="0" w:firstLine="0"/>
      <w:jc w:val="left"/>
    </w:pPr>
    <w:rPr>
      <w:rFonts w:ascii="Times New Roman" w:hAnsi="Times New Roman" w:cs="Times New Roman"/>
      <w:i/>
      <w:iCs/>
      <w:color w:val="000000"/>
      <w:sz w:val="24"/>
      <w:szCs w:val="24"/>
    </w:rPr>
  </w:style>
  <w:style w:type="character" w:customStyle="1" w:styleId="22">
    <w:name w:val="Цитата 2 Знак"/>
    <w:link w:val="21"/>
    <w:uiPriority w:val="99"/>
    <w:locked/>
    <w:rsid w:val="00F529AD"/>
    <w:rPr>
      <w:rFonts w:eastAsia="Times New Roman"/>
      <w:i/>
      <w:iCs/>
      <w:color w:val="000000"/>
      <w:sz w:val="24"/>
      <w:szCs w:val="24"/>
      <w:lang w:eastAsia="ru-RU"/>
    </w:rPr>
  </w:style>
  <w:style w:type="paragraph" w:styleId="ad">
    <w:name w:val="Intense Quote"/>
    <w:basedOn w:val="a"/>
    <w:next w:val="a"/>
    <w:link w:val="ae"/>
    <w:uiPriority w:val="99"/>
    <w:qFormat/>
    <w:rsid w:val="00F529AD"/>
    <w:pPr>
      <w:widowControl w:val="0"/>
      <w:pBdr>
        <w:bottom w:val="single" w:sz="4" w:space="4" w:color="4F81BD"/>
      </w:pBdr>
      <w:autoSpaceDE w:val="0"/>
      <w:autoSpaceDN w:val="0"/>
      <w:adjustRightInd w:val="0"/>
      <w:spacing w:before="200" w:after="280"/>
      <w:ind w:left="936" w:right="936" w:firstLine="0"/>
      <w:jc w:val="left"/>
    </w:pPr>
    <w:rPr>
      <w:rFonts w:ascii="Times New Roman" w:hAnsi="Times New Roman" w:cs="Times New Roman"/>
      <w:b/>
      <w:bCs/>
      <w:i/>
      <w:iCs/>
      <w:color w:val="4F81BD"/>
      <w:sz w:val="24"/>
      <w:szCs w:val="24"/>
    </w:rPr>
  </w:style>
  <w:style w:type="character" w:customStyle="1" w:styleId="ae">
    <w:name w:val="Выделенная цитата Знак"/>
    <w:link w:val="ad"/>
    <w:uiPriority w:val="99"/>
    <w:locked/>
    <w:rsid w:val="00F529AD"/>
    <w:rPr>
      <w:rFonts w:eastAsia="Times New Roman"/>
      <w:b/>
      <w:bCs/>
      <w:i/>
      <w:iCs/>
      <w:color w:val="4F81BD"/>
      <w:sz w:val="24"/>
      <w:szCs w:val="24"/>
      <w:lang w:eastAsia="ru-RU"/>
    </w:rPr>
  </w:style>
  <w:style w:type="character" w:styleId="af">
    <w:name w:val="Subtle Emphasis"/>
    <w:uiPriority w:val="99"/>
    <w:qFormat/>
    <w:rsid w:val="00F529AD"/>
    <w:rPr>
      <w:i/>
      <w:iCs/>
      <w:color w:val="808080"/>
    </w:rPr>
  </w:style>
  <w:style w:type="character" w:styleId="af0">
    <w:name w:val="Intense Emphasis"/>
    <w:uiPriority w:val="99"/>
    <w:qFormat/>
    <w:rsid w:val="00F529AD"/>
    <w:rPr>
      <w:b/>
      <w:bCs/>
      <w:i/>
      <w:iCs/>
      <w:color w:val="4F81BD"/>
    </w:rPr>
  </w:style>
  <w:style w:type="character" w:styleId="af1">
    <w:name w:val="Subtle Reference"/>
    <w:uiPriority w:val="99"/>
    <w:qFormat/>
    <w:rsid w:val="00F529AD"/>
    <w:rPr>
      <w:smallCaps/>
      <w:color w:val="auto"/>
      <w:u w:val="single"/>
    </w:rPr>
  </w:style>
  <w:style w:type="character" w:styleId="af2">
    <w:name w:val="Intense Reference"/>
    <w:uiPriority w:val="99"/>
    <w:qFormat/>
    <w:rsid w:val="00F529AD"/>
    <w:rPr>
      <w:b/>
      <w:bCs/>
      <w:smallCaps/>
      <w:color w:val="auto"/>
      <w:spacing w:val="5"/>
      <w:u w:val="single"/>
    </w:rPr>
  </w:style>
  <w:style w:type="character" w:styleId="af3">
    <w:name w:val="Book Title"/>
    <w:uiPriority w:val="99"/>
    <w:qFormat/>
    <w:rsid w:val="00F529AD"/>
    <w:rPr>
      <w:b/>
      <w:bCs/>
      <w:smallCaps/>
      <w:spacing w:val="5"/>
    </w:rPr>
  </w:style>
  <w:style w:type="paragraph" w:styleId="af4">
    <w:name w:val="TOC Heading"/>
    <w:basedOn w:val="1"/>
    <w:next w:val="a"/>
    <w:uiPriority w:val="99"/>
    <w:qFormat/>
    <w:rsid w:val="00F529AD"/>
    <w:pPr>
      <w:outlineLvl w:val="9"/>
    </w:pPr>
  </w:style>
  <w:style w:type="paragraph" w:styleId="af5">
    <w:name w:val="Normal (Web)"/>
    <w:basedOn w:val="a"/>
    <w:uiPriority w:val="99"/>
    <w:semiHidden/>
    <w:rsid w:val="00883685"/>
    <w:pPr>
      <w:spacing w:before="100" w:beforeAutospacing="1" w:after="119"/>
    </w:pPr>
    <w:rPr>
      <w:rFonts w:ascii="Arial" w:hAnsi="Arial" w:cs="Arial"/>
      <w:sz w:val="24"/>
      <w:szCs w:val="24"/>
    </w:rPr>
  </w:style>
  <w:style w:type="paragraph" w:styleId="31">
    <w:name w:val="List Continue 3"/>
    <w:basedOn w:val="a"/>
    <w:uiPriority w:val="99"/>
    <w:semiHidden/>
    <w:rsid w:val="00883685"/>
    <w:pPr>
      <w:spacing w:after="120"/>
      <w:ind w:left="849"/>
    </w:pPr>
    <w:rPr>
      <w:rFonts w:ascii="Times New Roman" w:hAnsi="Times New Roman" w:cs="Times New Roman"/>
      <w:sz w:val="24"/>
      <w:szCs w:val="24"/>
    </w:rPr>
  </w:style>
  <w:style w:type="paragraph" w:styleId="af6">
    <w:name w:val="Balloon Text"/>
    <w:basedOn w:val="a"/>
    <w:link w:val="af7"/>
    <w:uiPriority w:val="99"/>
    <w:semiHidden/>
    <w:rsid w:val="00883685"/>
    <w:rPr>
      <w:rFonts w:ascii="Tahoma" w:hAnsi="Tahoma" w:cs="Tahoma"/>
      <w:sz w:val="16"/>
      <w:szCs w:val="16"/>
      <w:lang w:eastAsia="en-US"/>
    </w:rPr>
  </w:style>
  <w:style w:type="character" w:customStyle="1" w:styleId="af7">
    <w:name w:val="Текст выноски Знак"/>
    <w:link w:val="af6"/>
    <w:uiPriority w:val="99"/>
    <w:semiHidden/>
    <w:locked/>
    <w:rsid w:val="00883685"/>
    <w:rPr>
      <w:rFonts w:ascii="Tahoma" w:hAnsi="Tahoma" w:cs="Tahoma"/>
      <w:sz w:val="16"/>
      <w:szCs w:val="16"/>
    </w:rPr>
  </w:style>
  <w:style w:type="paragraph" w:customStyle="1" w:styleId="p9">
    <w:name w:val="p9"/>
    <w:basedOn w:val="a"/>
    <w:uiPriority w:val="99"/>
    <w:rsid w:val="00883685"/>
    <w:pPr>
      <w:spacing w:before="100" w:beforeAutospacing="1" w:after="100" w:afterAutospacing="1"/>
    </w:pPr>
    <w:rPr>
      <w:rFonts w:ascii="Times New Roman" w:hAnsi="Times New Roman" w:cs="Times New Roman"/>
      <w:sz w:val="24"/>
      <w:szCs w:val="24"/>
    </w:rPr>
  </w:style>
  <w:style w:type="character" w:customStyle="1" w:styleId="ConsPlusNormal">
    <w:name w:val="ConsPlusNormal Знак"/>
    <w:link w:val="ConsPlusNormal0"/>
    <w:uiPriority w:val="99"/>
    <w:locked/>
    <w:rsid w:val="00883685"/>
    <w:rPr>
      <w:rFonts w:ascii="Arial" w:hAnsi="Arial" w:cs="Arial"/>
      <w:sz w:val="22"/>
      <w:szCs w:val="22"/>
      <w:lang w:val="ru-RU" w:eastAsia="en-US"/>
    </w:rPr>
  </w:style>
  <w:style w:type="paragraph" w:customStyle="1" w:styleId="ConsPlusNormal0">
    <w:name w:val="ConsPlusNormal"/>
    <w:link w:val="ConsPlusNormal"/>
    <w:uiPriority w:val="99"/>
    <w:rsid w:val="00883685"/>
    <w:pPr>
      <w:widowControl w:val="0"/>
      <w:autoSpaceDE w:val="0"/>
      <w:autoSpaceDN w:val="0"/>
      <w:adjustRightInd w:val="0"/>
      <w:ind w:left="454" w:right="85" w:firstLine="720"/>
      <w:jc w:val="both"/>
    </w:pPr>
    <w:rPr>
      <w:rFonts w:ascii="Arial" w:hAnsi="Arial" w:cs="Arial"/>
      <w:sz w:val="22"/>
      <w:szCs w:val="22"/>
      <w:lang w:eastAsia="en-US"/>
    </w:rPr>
  </w:style>
  <w:style w:type="paragraph" w:customStyle="1" w:styleId="af8">
    <w:name w:val="Информация об изменениях документа"/>
    <w:basedOn w:val="a"/>
    <w:next w:val="a"/>
    <w:uiPriority w:val="99"/>
    <w:rsid w:val="00883685"/>
    <w:pPr>
      <w:widowControl w:val="0"/>
      <w:shd w:val="clear" w:color="auto" w:fill="F0F0F0"/>
      <w:autoSpaceDE w:val="0"/>
      <w:autoSpaceDN w:val="0"/>
      <w:adjustRightInd w:val="0"/>
      <w:spacing w:before="75"/>
      <w:ind w:left="170"/>
    </w:pPr>
    <w:rPr>
      <w:rFonts w:ascii="Arial" w:hAnsi="Arial" w:cs="Arial"/>
      <w:i/>
      <w:iCs/>
      <w:color w:val="353842"/>
      <w:sz w:val="24"/>
      <w:szCs w:val="24"/>
    </w:rPr>
  </w:style>
  <w:style w:type="paragraph" w:customStyle="1" w:styleId="p3">
    <w:name w:val="p3"/>
    <w:basedOn w:val="a"/>
    <w:uiPriority w:val="99"/>
    <w:rsid w:val="00883685"/>
    <w:pPr>
      <w:spacing w:before="100" w:beforeAutospacing="1" w:after="100" w:afterAutospacing="1"/>
    </w:pPr>
    <w:rPr>
      <w:rFonts w:ascii="Times New Roman" w:hAnsi="Times New Roman" w:cs="Times New Roman"/>
      <w:sz w:val="24"/>
      <w:szCs w:val="24"/>
    </w:rPr>
  </w:style>
  <w:style w:type="paragraph" w:customStyle="1" w:styleId="p18">
    <w:name w:val="p18"/>
    <w:basedOn w:val="a"/>
    <w:uiPriority w:val="99"/>
    <w:rsid w:val="00883685"/>
    <w:pPr>
      <w:spacing w:before="100" w:beforeAutospacing="1" w:after="100" w:afterAutospacing="1"/>
    </w:pPr>
    <w:rPr>
      <w:rFonts w:ascii="Times New Roman" w:hAnsi="Times New Roman" w:cs="Times New Roman"/>
      <w:sz w:val="24"/>
      <w:szCs w:val="24"/>
    </w:rPr>
  </w:style>
  <w:style w:type="character" w:customStyle="1" w:styleId="ConsPlusTitle">
    <w:name w:val="ConsPlusTitle Знак"/>
    <w:link w:val="ConsPlusTitle0"/>
    <w:uiPriority w:val="99"/>
    <w:locked/>
    <w:rsid w:val="00883685"/>
    <w:rPr>
      <w:rFonts w:ascii="Arial" w:hAnsi="Arial" w:cs="Arial"/>
      <w:b/>
      <w:bCs/>
      <w:sz w:val="22"/>
      <w:szCs w:val="22"/>
      <w:lang w:val="ru-RU" w:eastAsia="en-US"/>
    </w:rPr>
  </w:style>
  <w:style w:type="paragraph" w:customStyle="1" w:styleId="ConsPlusTitle0">
    <w:name w:val="ConsPlusTitle"/>
    <w:link w:val="ConsPlusTitle"/>
    <w:uiPriority w:val="99"/>
    <w:rsid w:val="00883685"/>
    <w:pPr>
      <w:widowControl w:val="0"/>
      <w:autoSpaceDE w:val="0"/>
      <w:autoSpaceDN w:val="0"/>
      <w:adjustRightInd w:val="0"/>
      <w:ind w:left="454" w:right="85" w:firstLine="567"/>
      <w:jc w:val="both"/>
    </w:pPr>
    <w:rPr>
      <w:rFonts w:ascii="Arial" w:hAnsi="Arial" w:cs="Arial"/>
      <w:b/>
      <w:bCs/>
      <w:sz w:val="22"/>
      <w:szCs w:val="22"/>
      <w:lang w:eastAsia="en-US"/>
    </w:rPr>
  </w:style>
  <w:style w:type="paragraph" w:customStyle="1" w:styleId="11">
    <w:name w:val="Название объекта1"/>
    <w:basedOn w:val="a"/>
    <w:next w:val="a"/>
    <w:uiPriority w:val="99"/>
    <w:rsid w:val="00883685"/>
    <w:pPr>
      <w:suppressAutoHyphens/>
      <w:ind w:left="0" w:right="0" w:firstLine="0"/>
      <w:jc w:val="center"/>
    </w:pPr>
    <w:rPr>
      <w:rFonts w:ascii="Times New Roman" w:hAnsi="Times New Roman" w:cs="Times New Roman"/>
      <w:sz w:val="28"/>
      <w:szCs w:val="28"/>
      <w:lang w:eastAsia="ar-SA"/>
    </w:rPr>
  </w:style>
  <w:style w:type="character" w:customStyle="1" w:styleId="s5">
    <w:name w:val="s5"/>
    <w:uiPriority w:val="99"/>
    <w:rsid w:val="00883685"/>
  </w:style>
  <w:style w:type="character" w:customStyle="1" w:styleId="af9">
    <w:name w:val="Цветовое выделение"/>
    <w:uiPriority w:val="99"/>
    <w:rsid w:val="00883685"/>
    <w:rPr>
      <w:b/>
      <w:bCs/>
      <w:color w:val="auto"/>
    </w:rPr>
  </w:style>
  <w:style w:type="character" w:customStyle="1" w:styleId="s1">
    <w:name w:val="s1"/>
    <w:uiPriority w:val="99"/>
    <w:rsid w:val="00883685"/>
  </w:style>
  <w:style w:type="character" w:styleId="afa">
    <w:name w:val="Hyperlink"/>
    <w:uiPriority w:val="99"/>
    <w:semiHidden/>
    <w:rsid w:val="00883685"/>
    <w:rPr>
      <w:color w:val="0000FF"/>
      <w:u w:val="single"/>
    </w:rPr>
  </w:style>
  <w:style w:type="character" w:styleId="afb">
    <w:name w:val="FollowedHyperlink"/>
    <w:uiPriority w:val="99"/>
    <w:semiHidden/>
    <w:rsid w:val="00883685"/>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505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Server\&#1087;&#1086;&#1095;&#1090;&#1072;\AppData\content\act\15d4560c-d530-4955-bf7e-f734337ae80b.html" TargetMode="External"/><Relationship Id="rId3" Type="http://schemas.microsoft.com/office/2007/relationships/stylesWithEffects" Target="stylesWithEffects.xml"/><Relationship Id="rId7" Type="http://schemas.openxmlformats.org/officeDocument/2006/relationships/hyperlink" Target="file:///\\Server\&#1087;&#1086;&#1095;&#1090;&#1072;\AppData\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Server\&#1087;&#1086;&#1095;&#1090;&#1072;\AppData\content\act\96e20c02-1b12-465a-b64c-24aa92270007.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34706</Words>
  <Characters>197825</Characters>
  <Application>Microsoft Office Word</Application>
  <DocSecurity>0</DocSecurity>
  <Lines>1648</Lines>
  <Paragraphs>464</Paragraphs>
  <ScaleCrop>false</ScaleCrop>
  <Company/>
  <LinksUpToDate>false</LinksUpToDate>
  <CharactersWithSpaces>232067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dc:title>
  <dc:subject/>
  <dc:creator>2014</dc:creator>
  <cp:keywords/>
  <dc:description/>
  <cp:lastModifiedBy>2014</cp:lastModifiedBy>
  <cp:revision>4</cp:revision>
  <dcterms:created xsi:type="dcterms:W3CDTF">2019-10-31T10:00:00Z</dcterms:created>
  <dcterms:modified xsi:type="dcterms:W3CDTF">2020-03-23T07:34:00Z</dcterms:modified>
</cp:coreProperties>
</file>