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4F0" w:rsidRPr="007C64F0" w:rsidRDefault="007C64F0" w:rsidP="007C64F0">
      <w:pPr>
        <w:pStyle w:val="aa"/>
        <w:jc w:val="center"/>
        <w:rPr>
          <w:b/>
          <w:sz w:val="32"/>
          <w:szCs w:val="32"/>
        </w:rPr>
      </w:pPr>
      <w:r w:rsidRPr="007C64F0">
        <w:rPr>
          <w:b/>
          <w:sz w:val="32"/>
          <w:szCs w:val="32"/>
        </w:rPr>
        <w:t>Администрация Салазгорьского сельского поселения</w:t>
      </w:r>
    </w:p>
    <w:p w:rsidR="007C64F0" w:rsidRPr="007C64F0" w:rsidRDefault="007C64F0" w:rsidP="007C64F0">
      <w:pPr>
        <w:pStyle w:val="aa"/>
        <w:jc w:val="center"/>
        <w:rPr>
          <w:b/>
          <w:sz w:val="32"/>
          <w:szCs w:val="32"/>
        </w:rPr>
      </w:pPr>
      <w:r w:rsidRPr="007C64F0">
        <w:rPr>
          <w:b/>
          <w:sz w:val="32"/>
          <w:szCs w:val="32"/>
        </w:rPr>
        <w:t>Торбеевского муниципального района</w:t>
      </w:r>
    </w:p>
    <w:p w:rsidR="007C64F0" w:rsidRPr="007C64F0" w:rsidRDefault="007C64F0" w:rsidP="007C64F0">
      <w:pPr>
        <w:pStyle w:val="aa"/>
        <w:jc w:val="center"/>
        <w:rPr>
          <w:b/>
          <w:sz w:val="32"/>
          <w:szCs w:val="32"/>
        </w:rPr>
      </w:pPr>
      <w:r w:rsidRPr="007C64F0">
        <w:rPr>
          <w:b/>
          <w:sz w:val="32"/>
          <w:szCs w:val="32"/>
        </w:rPr>
        <w:t>Республики Мордовия</w:t>
      </w:r>
    </w:p>
    <w:p w:rsidR="007C64F0" w:rsidRDefault="007C64F0" w:rsidP="007C64F0">
      <w:pPr>
        <w:pStyle w:val="aa"/>
        <w:jc w:val="center"/>
        <w:rPr>
          <w:b/>
          <w:sz w:val="28"/>
          <w:szCs w:val="28"/>
        </w:rPr>
      </w:pPr>
    </w:p>
    <w:p w:rsidR="007C64F0" w:rsidRDefault="007C64F0" w:rsidP="007C64F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7C64F0" w:rsidRDefault="007C64F0" w:rsidP="007C64F0">
      <w:pPr>
        <w:jc w:val="center"/>
        <w:rPr>
          <w:rFonts w:ascii="Times New Roman" w:hAnsi="Times New Roman"/>
          <w:sz w:val="28"/>
          <w:szCs w:val="28"/>
        </w:rPr>
      </w:pPr>
    </w:p>
    <w:p w:rsidR="007C64F0" w:rsidRDefault="007C64F0" w:rsidP="007C64F0">
      <w:pPr>
        <w:tabs>
          <w:tab w:val="left" w:pos="81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27.04.2020 г.                      с. Салазгорь                                          № 63</w:t>
      </w:r>
    </w:p>
    <w:p w:rsidR="007C64F0" w:rsidRDefault="007C64F0" w:rsidP="007C64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7C64F0">
        <w:rPr>
          <w:rFonts w:ascii="Times New Roman" w:hAnsi="Times New Roman"/>
          <w:sz w:val="28"/>
          <w:szCs w:val="28"/>
          <w:u w:val="single"/>
        </w:rPr>
        <w:t xml:space="preserve">« </w:t>
      </w:r>
      <w:r w:rsidRPr="007C64F0">
        <w:rPr>
          <w:rFonts w:ascii="Times New Roman" w:hAnsi="Times New Roman"/>
          <w:b/>
          <w:sz w:val="28"/>
          <w:szCs w:val="28"/>
          <w:u w:val="single"/>
        </w:rPr>
        <w:t>Об утверждении списка невостребованных земельных долей</w:t>
      </w:r>
      <w:r>
        <w:rPr>
          <w:rFonts w:ascii="Times New Roman" w:hAnsi="Times New Roman"/>
          <w:sz w:val="28"/>
          <w:szCs w:val="28"/>
        </w:rPr>
        <w:t>»</w:t>
      </w:r>
    </w:p>
    <w:p w:rsidR="007C64F0" w:rsidRPr="007C64F0" w:rsidRDefault="007C64F0" w:rsidP="007C64F0">
      <w:pPr>
        <w:pStyle w:val="aa"/>
        <w:jc w:val="both"/>
        <w:rPr>
          <w:sz w:val="28"/>
          <w:szCs w:val="28"/>
        </w:rPr>
      </w:pPr>
      <w:r w:rsidRPr="007C64F0">
        <w:rPr>
          <w:sz w:val="28"/>
          <w:szCs w:val="28"/>
        </w:rPr>
        <w:t>Руководствуясь ст. 12.1 Федерального закона от 24 июля 2002</w:t>
      </w:r>
      <w:r>
        <w:rPr>
          <w:sz w:val="28"/>
          <w:szCs w:val="28"/>
        </w:rPr>
        <w:t xml:space="preserve">  №</w:t>
      </w:r>
      <w:r w:rsidRPr="007C64F0">
        <w:rPr>
          <w:sz w:val="28"/>
          <w:szCs w:val="28"/>
        </w:rPr>
        <w:t>101-ФЗ «Об обороте земель сельскохозяйственного назначения», протоколом общего собрания собственник</w:t>
      </w:r>
      <w:r w:rsidR="00984B5D">
        <w:rPr>
          <w:sz w:val="28"/>
          <w:szCs w:val="28"/>
        </w:rPr>
        <w:t>ов земельных долей от 25</w:t>
      </w:r>
      <w:bookmarkStart w:id="0" w:name="_GoBack"/>
      <w:bookmarkEnd w:id="0"/>
      <w:r w:rsidR="00984B5D">
        <w:rPr>
          <w:sz w:val="28"/>
          <w:szCs w:val="28"/>
        </w:rPr>
        <w:t>.03.2020</w:t>
      </w:r>
      <w:r w:rsidRPr="007C64F0">
        <w:rPr>
          <w:sz w:val="28"/>
          <w:szCs w:val="28"/>
        </w:rPr>
        <w:t xml:space="preserve"> г., администрация Салазгорьского сельского поселения </w:t>
      </w:r>
    </w:p>
    <w:p w:rsidR="007C64F0" w:rsidRPr="007C64F0" w:rsidRDefault="007C64F0" w:rsidP="007C64F0">
      <w:pPr>
        <w:pStyle w:val="aa"/>
        <w:jc w:val="both"/>
        <w:rPr>
          <w:b/>
          <w:sz w:val="28"/>
          <w:szCs w:val="28"/>
        </w:rPr>
      </w:pPr>
      <w:r w:rsidRPr="007C64F0">
        <w:rPr>
          <w:sz w:val="28"/>
          <w:szCs w:val="28"/>
        </w:rPr>
        <w:t xml:space="preserve">                                                 </w:t>
      </w:r>
      <w:r w:rsidRPr="007C64F0">
        <w:rPr>
          <w:b/>
          <w:sz w:val="28"/>
          <w:szCs w:val="28"/>
        </w:rPr>
        <w:t>постановляет:</w:t>
      </w:r>
    </w:p>
    <w:p w:rsidR="007C64F0" w:rsidRPr="007C64F0" w:rsidRDefault="007C64F0" w:rsidP="007C64F0">
      <w:pPr>
        <w:pStyle w:val="aa"/>
        <w:jc w:val="both"/>
        <w:rPr>
          <w:sz w:val="28"/>
          <w:szCs w:val="28"/>
        </w:rPr>
      </w:pPr>
      <w:r w:rsidRPr="007C64F0">
        <w:rPr>
          <w:sz w:val="28"/>
          <w:szCs w:val="28"/>
        </w:rPr>
        <w:t xml:space="preserve">1. Утвердить список невостребованных земельных долей, находящихся в границах Салазгорьского сельского поселения, </w:t>
      </w:r>
      <w:proofErr w:type="gramStart"/>
      <w:r w:rsidRPr="007C64F0">
        <w:rPr>
          <w:sz w:val="28"/>
          <w:szCs w:val="28"/>
        </w:rPr>
        <w:t>согласно приложения</w:t>
      </w:r>
      <w:proofErr w:type="gramEnd"/>
      <w:r w:rsidRPr="007C64F0">
        <w:rPr>
          <w:sz w:val="28"/>
          <w:szCs w:val="28"/>
        </w:rPr>
        <w:t xml:space="preserve"> № 1.</w:t>
      </w:r>
    </w:p>
    <w:p w:rsidR="007C64F0" w:rsidRPr="00F3780D" w:rsidRDefault="007C64F0" w:rsidP="007C64F0">
      <w:pPr>
        <w:pStyle w:val="aa"/>
        <w:jc w:val="both"/>
        <w:rPr>
          <w:sz w:val="28"/>
          <w:szCs w:val="28"/>
        </w:rPr>
      </w:pPr>
      <w:r w:rsidRPr="007C64F0">
        <w:rPr>
          <w:sz w:val="28"/>
          <w:szCs w:val="28"/>
        </w:rPr>
        <w:t xml:space="preserve">2. Настоящее постановление подлежит официальному опубликованию в газете «Салазгорьские вести», размещению на официальном сайте органов местного самоуправления в сети «Интернет» по адресу: </w:t>
      </w:r>
    </w:p>
    <w:p w:rsidR="007C64F0" w:rsidRPr="007C64F0" w:rsidRDefault="007C64F0" w:rsidP="007C64F0">
      <w:pPr>
        <w:pStyle w:val="aa"/>
        <w:jc w:val="both"/>
        <w:rPr>
          <w:sz w:val="28"/>
          <w:szCs w:val="28"/>
        </w:rPr>
      </w:pPr>
      <w:proofErr w:type="spellStart"/>
      <w:proofErr w:type="gramStart"/>
      <w:r w:rsidRPr="007C64F0">
        <w:rPr>
          <w:sz w:val="28"/>
          <w:szCs w:val="28"/>
          <w:lang w:val="en-US"/>
        </w:rPr>
        <w:t>torbeevo</w:t>
      </w:r>
      <w:proofErr w:type="spellEnd"/>
      <w:r w:rsidRPr="007C64F0">
        <w:rPr>
          <w:sz w:val="28"/>
          <w:szCs w:val="28"/>
        </w:rPr>
        <w:t>.</w:t>
      </w:r>
      <w:r w:rsidRPr="007C64F0">
        <w:rPr>
          <w:sz w:val="28"/>
          <w:szCs w:val="28"/>
          <w:lang w:val="en-US"/>
        </w:rPr>
        <w:t>e</w:t>
      </w:r>
      <w:r w:rsidRPr="007C64F0">
        <w:rPr>
          <w:sz w:val="28"/>
          <w:szCs w:val="28"/>
        </w:rPr>
        <w:t>-</w:t>
      </w:r>
      <w:proofErr w:type="spellStart"/>
      <w:r w:rsidRPr="007C64F0">
        <w:rPr>
          <w:sz w:val="28"/>
          <w:szCs w:val="28"/>
          <w:lang w:val="en-US"/>
        </w:rPr>
        <w:t>mordovia</w:t>
      </w:r>
      <w:proofErr w:type="spellEnd"/>
      <w:r w:rsidRPr="007C64F0">
        <w:rPr>
          <w:sz w:val="28"/>
          <w:szCs w:val="28"/>
        </w:rPr>
        <w:t>.</w:t>
      </w:r>
      <w:proofErr w:type="spellStart"/>
      <w:r w:rsidRPr="007C64F0">
        <w:rPr>
          <w:sz w:val="28"/>
          <w:szCs w:val="28"/>
          <w:lang w:val="en-US"/>
        </w:rPr>
        <w:t>ru</w:t>
      </w:r>
      <w:proofErr w:type="spellEnd"/>
      <w:proofErr w:type="gramEnd"/>
      <w:r w:rsidRPr="007C64F0">
        <w:rPr>
          <w:sz w:val="28"/>
          <w:szCs w:val="28"/>
        </w:rPr>
        <w:t>.</w:t>
      </w:r>
    </w:p>
    <w:p w:rsidR="007C64F0" w:rsidRDefault="007C64F0" w:rsidP="007C64F0">
      <w:pPr>
        <w:rPr>
          <w:szCs w:val="28"/>
        </w:rPr>
      </w:pPr>
    </w:p>
    <w:p w:rsidR="007C64F0" w:rsidRDefault="007C64F0" w:rsidP="007C64F0">
      <w:pPr>
        <w:pStyle w:val="af5"/>
        <w:tabs>
          <w:tab w:val="left" w:pos="540"/>
        </w:tabs>
        <w:rPr>
          <w:szCs w:val="28"/>
        </w:rPr>
      </w:pPr>
    </w:p>
    <w:p w:rsidR="007C64F0" w:rsidRDefault="007C64F0" w:rsidP="007C64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 Салазгорьского                                                                                          сельского поселения                                                 Г.П.Солдатова</w:t>
      </w:r>
    </w:p>
    <w:p w:rsidR="007C64F0" w:rsidRDefault="007C64F0" w:rsidP="007C64F0">
      <w:pPr>
        <w:rPr>
          <w:rFonts w:ascii="Times New Roman" w:hAnsi="Times New Roman"/>
          <w:sz w:val="28"/>
          <w:szCs w:val="28"/>
        </w:rPr>
      </w:pPr>
    </w:p>
    <w:p w:rsidR="003933CF" w:rsidRDefault="003933CF"/>
    <w:p w:rsidR="00F3780D" w:rsidRDefault="00F3780D"/>
    <w:p w:rsidR="00F3780D" w:rsidRDefault="00F3780D"/>
    <w:p w:rsidR="00F3780D" w:rsidRDefault="00F3780D">
      <w:pPr>
        <w:sectPr w:rsidR="00F3780D" w:rsidSect="00F3780D">
          <w:pgSz w:w="11906" w:h="16838"/>
          <w:pgMar w:top="1134" w:right="850" w:bottom="1134" w:left="1701" w:header="708" w:footer="708" w:gutter="0"/>
          <w:cols w:space="708"/>
          <w:docGrid w:linePitch="299"/>
        </w:sectPr>
      </w:pPr>
    </w:p>
    <w:p w:rsidR="00F3780D" w:rsidRDefault="00F3780D">
      <w:pPr>
        <w:sectPr w:rsidR="00F3780D" w:rsidSect="00F3780D">
          <w:type w:val="continuous"/>
          <w:pgSz w:w="11906" w:h="16838"/>
          <w:pgMar w:top="1134" w:right="850" w:bottom="1134" w:left="1701" w:header="708" w:footer="708" w:gutter="0"/>
          <w:cols w:space="708"/>
          <w:docGrid w:linePitch="299"/>
        </w:sectPr>
      </w:pPr>
    </w:p>
    <w:p w:rsidR="00F3780D" w:rsidRDefault="00F3780D"/>
    <w:p w:rsidR="00F3780D" w:rsidRDefault="00F3780D" w:rsidP="00F3780D">
      <w:pPr>
        <w:pStyle w:val="aa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</w:t>
      </w:r>
    </w:p>
    <w:tbl>
      <w:tblPr>
        <w:tblW w:w="4002" w:type="dxa"/>
        <w:tblInd w:w="-142" w:type="dxa"/>
        <w:tblLook w:val="04A0" w:firstRow="1" w:lastRow="0" w:firstColumn="1" w:lastColumn="0" w:noHBand="0" w:noVBand="1"/>
      </w:tblPr>
      <w:tblGrid>
        <w:gridCol w:w="562"/>
        <w:gridCol w:w="3440"/>
      </w:tblGrid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Аксенов Юрий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Аксенова Зинаида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Аксенова Прасковья Петровна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Аксенова Татьяна Матвеевна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Алямкин Владимир Федорович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Алямкин Федор Григорьевич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Аршинова Мария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Вавилова Матрена Леонтьевна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Ведяскин Андрей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Ведяскина Анна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Грязнов Иван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Дорофеев Василий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Елисеева Клавдия Дмитриевна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Ермашов Виктор Петрович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Ермашова Анна Алексеевна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Жаркова Зинаида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Ждакаева Анна Михайловна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Ждакаева Пелагея Антоновна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Ждакаева Феодосия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Жеренова Анна Николаевна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Ивашкин Иван Павлович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Ивашкина Галина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Ивашкина Тамара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Игонина Мария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Кабанов Михаил Пантелеевич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Кемешева Анна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Кечкасова Анна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Кечкасова Наталья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Кинякина Вера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Кирдяшкин Федор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Кирдяшкина Мария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Кисткин Алексей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Кисткин Иван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Козлов Юрий Яковлевич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Короткова Анастасия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Коршева Евгения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Коченов Федор Петрович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Коченова Мария Петровна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Лошкарев Дементий Егорович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Лошкарева Агафья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Малашкина Лукерья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Манушкин Абрам Гаврилович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Манушкин Алексей СтепановичЛЛ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Наумов Иван Федорович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Никишова  Мария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Никишова Анастасия Романовна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Никонорова Анна Егоровна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48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Новиков Тимофей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Новикова Александра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Новикова Татьяна Романовна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Панкратова Елена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Панкратова Нажежда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Полькина Татьяна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Потегаева Мария Степановна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Пурдышев Иван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Пурдышев Николай Васильевич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Пурдышева Татьяна Михайловна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Рогожин Михаил Прокопьевич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Рогожин Прокоп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Рогожина Светлана Александровна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Селиенко Акулина Кондратовна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Семина Вера Михайловна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Семина Мария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Сережкина Татьяна Андреевна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Сережкина Татьяна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 Николай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 Павел Петрович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Анастасия Максимовна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Евгения Александровна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Елизавета Тимофеевна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Любовь Павловна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Любовь Харлампиевна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Мария Сергеевна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Мария Степановна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Солдатов Виктор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Солдатов Геннадий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Солдатов Григорий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Сорокина Ольга Михайловна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Терешкин Иван Васильевич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Терешкина Анна Степановна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Терешкина Ирина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Терешкина Прасковья Арсентьевна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Чекашкин Виктор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Чекашкин Иван  Федорович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Чекашкин Марк Степанович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Чекашкина Елизавета Тимофеевна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Чугунова Анастасия Филипповна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Чушкина Людмила Петровна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Шумилкина Мария Григорьевна</w:t>
            </w:r>
          </w:p>
        </w:tc>
      </w:tr>
    </w:tbl>
    <w:p w:rsidR="00F3780D" w:rsidRDefault="00F3780D" w:rsidP="00F3780D">
      <w:pPr>
        <w:pStyle w:val="aa"/>
        <w:rPr>
          <w:sz w:val="20"/>
          <w:szCs w:val="20"/>
        </w:rPr>
      </w:pPr>
    </w:p>
    <w:p w:rsidR="00F3780D" w:rsidRDefault="00F3780D" w:rsidP="00F3780D">
      <w:pPr>
        <w:spacing w:after="0" w:line="240" w:lineRule="auto"/>
        <w:rPr>
          <w:rFonts w:ascii="Times New Roman" w:hAnsi="Times New Roman"/>
          <w:sz w:val="20"/>
          <w:szCs w:val="20"/>
        </w:rPr>
        <w:sectPr w:rsidR="00F3780D" w:rsidSect="00F3780D">
          <w:type w:val="continuous"/>
          <w:pgSz w:w="11906" w:h="16838"/>
          <w:pgMar w:top="1134" w:right="850" w:bottom="1134" w:left="1701" w:header="708" w:footer="708" w:gutter="0"/>
          <w:cols w:space="708"/>
          <w:docGrid w:linePitch="299"/>
        </w:sectPr>
      </w:pPr>
    </w:p>
    <w:p w:rsidR="00F3780D" w:rsidRDefault="00F3780D" w:rsidP="00F3780D">
      <w:pPr>
        <w:spacing w:after="0"/>
        <w:sectPr w:rsidR="00F3780D" w:rsidSect="00F3780D">
          <w:pgSz w:w="11906" w:h="16838"/>
          <w:pgMar w:top="1134" w:right="850" w:bottom="1134" w:left="1701" w:header="708" w:footer="708" w:gutter="0"/>
          <w:cols w:space="720"/>
        </w:sectPr>
      </w:pPr>
    </w:p>
    <w:p w:rsidR="00F3780D" w:rsidRDefault="00F3780D">
      <w:pPr>
        <w:sectPr w:rsidR="00F378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780D" w:rsidRDefault="00F3780D"/>
    <w:sectPr w:rsidR="00F3780D" w:rsidSect="00F3780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2"/>
    <w:rsid w:val="002E4E42"/>
    <w:rsid w:val="003933CF"/>
    <w:rsid w:val="00413D5D"/>
    <w:rsid w:val="00565AE0"/>
    <w:rsid w:val="007C64F0"/>
    <w:rsid w:val="00984B5D"/>
    <w:rsid w:val="00DC5D22"/>
    <w:rsid w:val="00F3780D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4F0"/>
    <w:pPr>
      <w:spacing w:after="200" w:line="276" w:lineRule="auto"/>
    </w:pPr>
    <w:rPr>
      <w:rFonts w:ascii="Calibri" w:hAnsi="Calibr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Body Text"/>
    <w:basedOn w:val="a"/>
    <w:link w:val="af6"/>
    <w:semiHidden/>
    <w:unhideWhenUsed/>
    <w:rsid w:val="007C64F0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af6">
    <w:name w:val="Основной текст Знак"/>
    <w:basedOn w:val="a0"/>
    <w:link w:val="af5"/>
    <w:semiHidden/>
    <w:rsid w:val="007C64F0"/>
    <w:rPr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4F0"/>
    <w:pPr>
      <w:spacing w:after="200" w:line="276" w:lineRule="auto"/>
    </w:pPr>
    <w:rPr>
      <w:rFonts w:ascii="Calibri" w:hAnsi="Calibr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Body Text"/>
    <w:basedOn w:val="a"/>
    <w:link w:val="af6"/>
    <w:semiHidden/>
    <w:unhideWhenUsed/>
    <w:rsid w:val="007C64F0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af6">
    <w:name w:val="Основной текст Знак"/>
    <w:basedOn w:val="a0"/>
    <w:link w:val="af5"/>
    <w:semiHidden/>
    <w:rsid w:val="007C64F0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4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2020-05-07T06:11:00Z</dcterms:created>
  <dcterms:modified xsi:type="dcterms:W3CDTF">2020-05-07T06:54:00Z</dcterms:modified>
</cp:coreProperties>
</file>