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026F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297C19"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026F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8026F1" w:rsidRPr="00F63244" w:rsidRDefault="008026F1" w:rsidP="008026F1">
      <w:pPr>
        <w:spacing w:after="0"/>
        <w:jc w:val="center"/>
        <w:rPr>
          <w:sz w:val="28"/>
          <w:szCs w:val="28"/>
        </w:rPr>
      </w:pPr>
      <w:r w:rsidRPr="00F63244">
        <w:rPr>
          <w:sz w:val="28"/>
          <w:szCs w:val="28"/>
        </w:rPr>
        <w:t>ИНФОРМАЦИЯ</w:t>
      </w:r>
    </w:p>
    <w:p w:rsidR="008026F1" w:rsidRPr="00F63244" w:rsidRDefault="008026F1" w:rsidP="008026F1">
      <w:pPr>
        <w:spacing w:after="0"/>
        <w:jc w:val="center"/>
        <w:rPr>
          <w:sz w:val="28"/>
          <w:szCs w:val="28"/>
        </w:rPr>
      </w:pPr>
      <w:r w:rsidRPr="00F63244">
        <w:rPr>
          <w:sz w:val="28"/>
          <w:szCs w:val="28"/>
        </w:rPr>
        <w:t>для размещения в СМИ</w:t>
      </w:r>
    </w:p>
    <w:p w:rsidR="008026F1" w:rsidRPr="008026F1" w:rsidRDefault="008026F1" w:rsidP="008026F1">
      <w:pPr>
        <w:spacing w:after="0"/>
        <w:jc w:val="center"/>
        <w:rPr>
          <w:sz w:val="24"/>
          <w:szCs w:val="24"/>
        </w:rPr>
      </w:pPr>
      <w:r w:rsidRPr="008026F1">
        <w:rPr>
          <w:sz w:val="24"/>
          <w:szCs w:val="24"/>
        </w:rPr>
        <w:t xml:space="preserve">Статья: «В </w:t>
      </w:r>
      <w:proofErr w:type="spellStart"/>
      <w:r w:rsidRPr="008026F1">
        <w:rPr>
          <w:sz w:val="24"/>
          <w:szCs w:val="24"/>
        </w:rPr>
        <w:t>Торбеевском</w:t>
      </w:r>
      <w:proofErr w:type="spellEnd"/>
      <w:r w:rsidRPr="008026F1">
        <w:rPr>
          <w:sz w:val="24"/>
          <w:szCs w:val="24"/>
        </w:rPr>
        <w:t xml:space="preserve"> районе заключенный осужден за убийство сокамерника».</w:t>
      </w:r>
    </w:p>
    <w:p w:rsidR="008026F1" w:rsidRPr="008026F1" w:rsidRDefault="008026F1" w:rsidP="008026F1">
      <w:pPr>
        <w:spacing w:after="0"/>
        <w:ind w:firstLine="708"/>
        <w:jc w:val="both"/>
        <w:rPr>
          <w:sz w:val="24"/>
          <w:szCs w:val="24"/>
        </w:rPr>
      </w:pPr>
      <w:proofErr w:type="spellStart"/>
      <w:r w:rsidRPr="008026F1">
        <w:rPr>
          <w:sz w:val="24"/>
          <w:szCs w:val="24"/>
        </w:rPr>
        <w:t>Торбеевским</w:t>
      </w:r>
      <w:proofErr w:type="spellEnd"/>
      <w:r w:rsidRPr="008026F1">
        <w:rPr>
          <w:sz w:val="24"/>
          <w:szCs w:val="24"/>
        </w:rPr>
        <w:t xml:space="preserve"> районным судом Республики Мордовия 05.03.2020 вынесен приговор по уголовному делу в отношении осужденного И., приговоренного судом 22.04.2015 к пожизненному лишению свободы.  Он признан виновным в совершении преступления, предусмотренного ч. 1 ст. 105 УК РФ (убийство). </w:t>
      </w:r>
    </w:p>
    <w:p w:rsidR="008026F1" w:rsidRPr="008026F1" w:rsidRDefault="008026F1" w:rsidP="008026F1">
      <w:pPr>
        <w:spacing w:after="0"/>
        <w:ind w:firstLine="708"/>
        <w:jc w:val="both"/>
        <w:rPr>
          <w:sz w:val="24"/>
          <w:szCs w:val="24"/>
        </w:rPr>
      </w:pPr>
      <w:r w:rsidRPr="008026F1">
        <w:rPr>
          <w:sz w:val="24"/>
          <w:szCs w:val="24"/>
        </w:rPr>
        <w:t>Судом установлено, что 13.09.2019 у осужденного И., находящегося в двухместной камере № 61 ФКУ ИК-6 УФСИН России по РМ, в ходе внезапно возникшей ссоры со своим сокамерником К., осужденным также к пожизненному лишению свободы, возник преступный умысел, направленный на причинение смерти последнему.</w:t>
      </w:r>
    </w:p>
    <w:p w:rsidR="008026F1" w:rsidRPr="008026F1" w:rsidRDefault="008026F1" w:rsidP="008026F1">
      <w:pPr>
        <w:spacing w:after="0"/>
        <w:ind w:firstLine="708"/>
        <w:jc w:val="both"/>
        <w:rPr>
          <w:sz w:val="24"/>
          <w:szCs w:val="24"/>
        </w:rPr>
      </w:pPr>
      <w:r w:rsidRPr="008026F1">
        <w:rPr>
          <w:sz w:val="24"/>
          <w:szCs w:val="24"/>
        </w:rPr>
        <w:t>С этой целью, И., нанес последнему с достаточной силой не менее 30 ударов руками и ногами по голове и другим частям тела. От полученных телесных повреждений</w:t>
      </w:r>
      <w:proofErr w:type="gramStart"/>
      <w:r w:rsidRPr="008026F1">
        <w:rPr>
          <w:sz w:val="24"/>
          <w:szCs w:val="24"/>
        </w:rPr>
        <w:t xml:space="preserve"> К</w:t>
      </w:r>
      <w:proofErr w:type="gramEnd"/>
      <w:r w:rsidRPr="008026F1">
        <w:rPr>
          <w:sz w:val="24"/>
          <w:szCs w:val="24"/>
        </w:rPr>
        <w:t xml:space="preserve"> скончался.</w:t>
      </w:r>
    </w:p>
    <w:p w:rsidR="008026F1" w:rsidRPr="008026F1" w:rsidRDefault="008026F1" w:rsidP="008026F1">
      <w:pPr>
        <w:spacing w:after="0"/>
        <w:ind w:firstLine="708"/>
        <w:jc w:val="both"/>
        <w:rPr>
          <w:sz w:val="24"/>
          <w:szCs w:val="24"/>
        </w:rPr>
      </w:pPr>
      <w:r w:rsidRPr="008026F1">
        <w:rPr>
          <w:sz w:val="24"/>
          <w:szCs w:val="24"/>
        </w:rPr>
        <w:t xml:space="preserve">Суд, согласившись с доводами государственного обвинителя, признал И. виновным в совершении инкриминируемого преступления и назначил ему наказание в виде лишения свободы на срок 14 лет и окончательному   наказанию в виде пожизненного лишения свободы с отбыванием наказания в исправительной колонии особого режима. </w:t>
      </w:r>
    </w:p>
    <w:p w:rsidR="008026F1" w:rsidRDefault="008026F1" w:rsidP="008026F1">
      <w:pPr>
        <w:ind w:firstLine="708"/>
        <w:jc w:val="both"/>
        <w:rPr>
          <w:sz w:val="28"/>
          <w:szCs w:val="28"/>
        </w:rPr>
      </w:pPr>
      <w:r w:rsidRPr="008026F1">
        <w:rPr>
          <w:sz w:val="24"/>
          <w:szCs w:val="24"/>
        </w:rPr>
        <w:t>Приговор не вступил в законную силу</w:t>
      </w:r>
      <w:r w:rsidRPr="00F63244">
        <w:rPr>
          <w:sz w:val="28"/>
          <w:szCs w:val="28"/>
        </w:rPr>
        <w:t>.</w:t>
      </w:r>
    </w:p>
    <w:p w:rsidR="008026F1" w:rsidRPr="00F63244" w:rsidRDefault="008026F1" w:rsidP="008026F1">
      <w:pPr>
        <w:spacing w:after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Прокурор</w:t>
      </w:r>
      <w:r w:rsidRPr="00F63244">
        <w:rPr>
          <w:sz w:val="28"/>
          <w:szCs w:val="28"/>
        </w:rPr>
        <w:t xml:space="preserve"> района </w:t>
      </w:r>
    </w:p>
    <w:p w:rsidR="008026F1" w:rsidRDefault="008026F1" w:rsidP="008026F1">
      <w:pPr>
        <w:spacing w:after="0" w:line="240" w:lineRule="exact"/>
        <w:jc w:val="both"/>
        <w:rPr>
          <w:sz w:val="28"/>
          <w:szCs w:val="28"/>
        </w:rPr>
      </w:pPr>
    </w:p>
    <w:p w:rsidR="008026F1" w:rsidRDefault="008026F1" w:rsidP="008026F1">
      <w:pPr>
        <w:spacing w:after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 w:rsidRPr="00F63244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И.В. </w:t>
      </w:r>
      <w:proofErr w:type="spellStart"/>
      <w:r>
        <w:rPr>
          <w:sz w:val="28"/>
          <w:szCs w:val="28"/>
        </w:rPr>
        <w:t>Игнаткин</w:t>
      </w:r>
      <w:proofErr w:type="spellEnd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bookmarkEnd w:id="0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8026F1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6F1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 Знак"/>
    <w:basedOn w:val="a"/>
    <w:rsid w:val="008026F1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 Знак"/>
    <w:basedOn w:val="a"/>
    <w:rsid w:val="008026F1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2020-03-17T08:52:00Z</cp:lastPrinted>
  <dcterms:created xsi:type="dcterms:W3CDTF">2020-03-17T08:52:00Z</dcterms:created>
  <dcterms:modified xsi:type="dcterms:W3CDTF">2020-03-17T08:52:00Z</dcterms:modified>
</cp:coreProperties>
</file>