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413E34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13E34">
        <w:rPr>
          <w:rFonts w:ascii="Times New Roman CYR" w:hAnsi="Times New Roman CYR" w:cs="Times New Roman CYR"/>
          <w:sz w:val="20"/>
          <w:szCs w:val="20"/>
        </w:rPr>
        <w:t>06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413E3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413E34" w:rsidRDefault="00413E34" w:rsidP="00413E34">
      <w:pPr>
        <w:tabs>
          <w:tab w:val="center" w:pos="4897"/>
          <w:tab w:val="left" w:pos="8745"/>
        </w:tabs>
        <w:spacing w:after="0"/>
        <w:rPr>
          <w:b/>
          <w:sz w:val="28"/>
        </w:rPr>
      </w:pPr>
      <w:r>
        <w:rPr>
          <w:b/>
          <w:sz w:val="28"/>
        </w:rPr>
        <w:tab/>
      </w:r>
      <w:r w:rsidRPr="00100FFF">
        <w:rPr>
          <w:b/>
          <w:sz w:val="28"/>
        </w:rPr>
        <w:t>СОВЕТ ДЕПУТАТОВ</w:t>
      </w:r>
      <w:r>
        <w:rPr>
          <w:b/>
          <w:sz w:val="28"/>
        </w:rPr>
        <w:t xml:space="preserve"> ТОРБЕЕВСКОГО ГОРОДСКОГО ПОСЕЛЕНИЯ</w:t>
      </w:r>
    </w:p>
    <w:p w:rsidR="00413E34" w:rsidRPr="00100FFF" w:rsidRDefault="00413E34" w:rsidP="00413E34">
      <w:pPr>
        <w:tabs>
          <w:tab w:val="center" w:pos="4897"/>
          <w:tab w:val="left" w:pos="8745"/>
        </w:tabs>
        <w:spacing w:after="0"/>
        <w:jc w:val="center"/>
        <w:rPr>
          <w:b/>
          <w:sz w:val="28"/>
        </w:rPr>
      </w:pPr>
      <w:r w:rsidRPr="00100FFF">
        <w:rPr>
          <w:b/>
          <w:sz w:val="28"/>
        </w:rPr>
        <w:t>ТОРБЕЕВСКОГО МУНИЦИПАЛЬНОГО РАЙОНА</w:t>
      </w:r>
    </w:p>
    <w:p w:rsidR="00413E34" w:rsidRPr="00100FFF" w:rsidRDefault="00413E34" w:rsidP="00413E34">
      <w:pPr>
        <w:spacing w:after="0"/>
        <w:jc w:val="center"/>
        <w:rPr>
          <w:b/>
          <w:sz w:val="28"/>
        </w:rPr>
      </w:pPr>
      <w:r w:rsidRPr="00100FFF">
        <w:rPr>
          <w:b/>
          <w:sz w:val="28"/>
        </w:rPr>
        <w:t>РЕСПУБЛИКИ МОРДОВИЯ</w:t>
      </w:r>
    </w:p>
    <w:p w:rsidR="00413E34" w:rsidRPr="004C2E26" w:rsidRDefault="00413E34" w:rsidP="00413E34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Тридцатая </w:t>
      </w:r>
      <w:r w:rsidRPr="004C2E26">
        <w:rPr>
          <w:b/>
          <w:sz w:val="28"/>
          <w:u w:val="single"/>
        </w:rPr>
        <w:t xml:space="preserve"> сессия</w:t>
      </w:r>
    </w:p>
    <w:p w:rsidR="00413E34" w:rsidRPr="004C2E26" w:rsidRDefault="00413E34" w:rsidP="00413E34">
      <w:pPr>
        <w:jc w:val="center"/>
        <w:rPr>
          <w:b/>
          <w:sz w:val="28"/>
          <w:u w:val="single"/>
        </w:rPr>
      </w:pPr>
      <w:r w:rsidRPr="004C2E26">
        <w:rPr>
          <w:b/>
          <w:sz w:val="28"/>
          <w:u w:val="single"/>
        </w:rPr>
        <w:t>(шестого созыва)</w:t>
      </w:r>
    </w:p>
    <w:p w:rsidR="00413E34" w:rsidRPr="00100FFF" w:rsidRDefault="00413E34" w:rsidP="00413E34">
      <w:pPr>
        <w:jc w:val="center"/>
        <w:rPr>
          <w:b/>
          <w:sz w:val="32"/>
        </w:rPr>
      </w:pPr>
      <w:r w:rsidRPr="00100FFF">
        <w:rPr>
          <w:b/>
          <w:sz w:val="32"/>
        </w:rPr>
        <w:t>РЕШЕНИЕ</w:t>
      </w:r>
    </w:p>
    <w:p w:rsidR="00413E34" w:rsidRPr="001118AA" w:rsidRDefault="00413E34" w:rsidP="00413E34">
      <w:pPr>
        <w:rPr>
          <w:b/>
          <w:sz w:val="28"/>
          <w:szCs w:val="28"/>
        </w:rPr>
      </w:pPr>
      <w:r w:rsidRPr="001118AA">
        <w:rPr>
          <w:b/>
          <w:sz w:val="28"/>
          <w:szCs w:val="28"/>
        </w:rPr>
        <w:t xml:space="preserve">От 26 июня 2020 г.                                                                                        №  </w:t>
      </w:r>
      <w:r>
        <w:rPr>
          <w:b/>
          <w:sz w:val="28"/>
          <w:szCs w:val="28"/>
        </w:rPr>
        <w:t>62</w:t>
      </w:r>
    </w:p>
    <w:p w:rsidR="00413E34" w:rsidRDefault="00413E34" w:rsidP="00413E34">
      <w:pPr>
        <w:jc w:val="center"/>
        <w:rPr>
          <w:b/>
          <w:sz w:val="28"/>
          <w:szCs w:val="28"/>
        </w:rPr>
      </w:pPr>
      <w:proofErr w:type="spellStart"/>
      <w:r w:rsidRPr="001118AA">
        <w:rPr>
          <w:b/>
          <w:sz w:val="28"/>
          <w:szCs w:val="28"/>
        </w:rPr>
        <w:t>рп</w:t>
      </w:r>
      <w:proofErr w:type="spellEnd"/>
      <w:r w:rsidRPr="001118AA">
        <w:rPr>
          <w:b/>
          <w:sz w:val="28"/>
          <w:szCs w:val="28"/>
        </w:rPr>
        <w:t xml:space="preserve"> Торбеево           </w:t>
      </w:r>
    </w:p>
    <w:p w:rsidR="00413E34" w:rsidRPr="001118AA" w:rsidRDefault="00413E34" w:rsidP="00413E34">
      <w:pPr>
        <w:rPr>
          <w:b/>
          <w:sz w:val="24"/>
        </w:rPr>
      </w:pPr>
      <w:bookmarkStart w:id="0" w:name="_GoBack"/>
      <w:bookmarkEnd w:id="0"/>
      <w:r w:rsidRPr="001118AA">
        <w:rPr>
          <w:b/>
          <w:sz w:val="28"/>
          <w:szCs w:val="28"/>
        </w:rPr>
        <w:t xml:space="preserve">     </w:t>
      </w:r>
    </w:p>
    <w:p w:rsidR="00413E34" w:rsidRPr="001118AA" w:rsidRDefault="00413E34" w:rsidP="00413E34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8AA"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118A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118AA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1118A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118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413E34" w:rsidRDefault="00413E34" w:rsidP="00413E34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413E34" w:rsidRPr="008B2810" w:rsidRDefault="00413E34" w:rsidP="00413E34">
      <w:pPr>
        <w:ind w:firstLine="567"/>
        <w:jc w:val="both"/>
        <w:rPr>
          <w:sz w:val="28"/>
          <w:szCs w:val="28"/>
        </w:rPr>
      </w:pPr>
      <w:proofErr w:type="gramStart"/>
      <w:r w:rsidRPr="00D07ED2">
        <w:rPr>
          <w:sz w:val="28"/>
          <w:szCs w:val="28"/>
        </w:rPr>
        <w:t xml:space="preserve">В соответствии с постановлением Правительства Российской Федерации от </w:t>
      </w:r>
      <w:r>
        <w:rPr>
          <w:sz w:val="28"/>
          <w:szCs w:val="28"/>
        </w:rPr>
        <w:t>13</w:t>
      </w:r>
      <w:r w:rsidRPr="00D07ED2">
        <w:rPr>
          <w:sz w:val="28"/>
          <w:szCs w:val="28"/>
        </w:rPr>
        <w:t xml:space="preserve"> марта 20</w:t>
      </w:r>
      <w:r>
        <w:rPr>
          <w:sz w:val="28"/>
          <w:szCs w:val="28"/>
        </w:rPr>
        <w:t>20</w:t>
      </w:r>
      <w:r w:rsidRPr="00D07ED2">
        <w:rPr>
          <w:sz w:val="28"/>
          <w:szCs w:val="28"/>
        </w:rPr>
        <w:t xml:space="preserve"> г. № </w:t>
      </w:r>
      <w:r>
        <w:rPr>
          <w:sz w:val="28"/>
          <w:szCs w:val="28"/>
        </w:rPr>
        <w:t>270</w:t>
      </w:r>
      <w:r w:rsidRPr="00D07ED2">
        <w:rPr>
          <w:sz w:val="28"/>
          <w:szCs w:val="28"/>
        </w:rPr>
        <w:t xml:space="preserve"> «Об утверждении коэффи</w:t>
      </w:r>
      <w:r>
        <w:rPr>
          <w:sz w:val="28"/>
          <w:szCs w:val="28"/>
        </w:rPr>
        <w:t>циента индексации с 1 апреля 2020</w:t>
      </w:r>
      <w:r w:rsidRPr="00D07ED2">
        <w:rPr>
          <w:sz w:val="28"/>
          <w:szCs w:val="28"/>
        </w:rPr>
        <w:t xml:space="preserve"> г. социальных пенсий»,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D07ED2">
          <w:rPr>
            <w:sz w:val="28"/>
            <w:szCs w:val="28"/>
          </w:rPr>
          <w:t>2001 г</w:t>
        </w:r>
      </w:smartTag>
      <w:r w:rsidRPr="00D07ED2">
        <w:rPr>
          <w:sz w:val="28"/>
          <w:szCs w:val="28"/>
        </w:rPr>
        <w:t xml:space="preserve">. № 166-ФЗ «О государственном пенсионном обеспечении в Российской Федерации», </w:t>
      </w:r>
      <w:proofErr w:type="spellStart"/>
      <w:r>
        <w:rPr>
          <w:sz w:val="28"/>
          <w:szCs w:val="28"/>
        </w:rPr>
        <w:t>руководствуяст</w:t>
      </w:r>
      <w:proofErr w:type="spellEnd"/>
      <w:r>
        <w:rPr>
          <w:sz w:val="28"/>
          <w:szCs w:val="28"/>
        </w:rPr>
        <w:t xml:space="preserve"> ст. 50 Устава </w:t>
      </w:r>
      <w:proofErr w:type="spellStart"/>
      <w:r>
        <w:rPr>
          <w:sz w:val="28"/>
          <w:szCs w:val="28"/>
        </w:rPr>
        <w:t>Торбеевсского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8B2810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 w:rsidRPr="008B2810">
        <w:rPr>
          <w:sz w:val="28"/>
          <w:szCs w:val="28"/>
        </w:rPr>
        <w:t>Торбеевского</w:t>
      </w:r>
      <w:proofErr w:type="spellEnd"/>
      <w:r w:rsidRPr="008B2810">
        <w:rPr>
          <w:sz w:val="28"/>
          <w:szCs w:val="28"/>
        </w:rPr>
        <w:t xml:space="preserve"> муниципального района Республики</w:t>
      </w:r>
      <w:proofErr w:type="gramEnd"/>
      <w:r w:rsidRPr="008B2810">
        <w:rPr>
          <w:sz w:val="28"/>
          <w:szCs w:val="28"/>
        </w:rPr>
        <w:t xml:space="preserve"> Мордовия</w:t>
      </w:r>
    </w:p>
    <w:p w:rsidR="00413E34" w:rsidRDefault="00413E34" w:rsidP="00413E34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413E34" w:rsidRDefault="00413E34" w:rsidP="00413E34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B28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281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413E34" w:rsidRPr="008B2810" w:rsidRDefault="00413E34" w:rsidP="00413E34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413E34" w:rsidRDefault="00413E34" w:rsidP="00413E34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8B2810">
        <w:rPr>
          <w:rFonts w:ascii="Times New Roman" w:hAnsi="Times New Roman" w:cs="Times New Roman"/>
          <w:sz w:val="28"/>
          <w:szCs w:val="28"/>
        </w:rPr>
        <w:t xml:space="preserve"> с 01 апреля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минимальный размер</w:t>
      </w:r>
      <w:r w:rsidRPr="008B2810">
        <w:rPr>
          <w:rFonts w:ascii="Times New Roman" w:hAnsi="Times New Roman" w:cs="Times New Roman"/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B28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B281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в размере 2803 руб. 08 коп</w:t>
      </w:r>
      <w:r w:rsidRPr="008B2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3E34" w:rsidRPr="008B2810" w:rsidRDefault="00413E34" w:rsidP="00413E34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C6090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0C609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C6090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Республики Мордовия </w:t>
      </w:r>
      <w:r w:rsidRPr="000C609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 41</w:t>
      </w:r>
      <w:r w:rsidRPr="000C6090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29.08.2019 </w:t>
      </w:r>
      <w:r w:rsidRPr="000C6090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»</w:t>
      </w:r>
      <w:r w:rsidRPr="000C6090">
        <w:rPr>
          <w:rFonts w:ascii="Times New Roman" w:hAnsi="Times New Roman"/>
          <w:sz w:val="28"/>
          <w:szCs w:val="28"/>
        </w:rPr>
        <w:t xml:space="preserve"> считать утратившим силу.</w:t>
      </w:r>
    </w:p>
    <w:p w:rsidR="00413E34" w:rsidRPr="008B2810" w:rsidRDefault="00413E34" w:rsidP="00413E34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281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B2810">
        <w:rPr>
          <w:rFonts w:ascii="Times New Roman" w:hAnsi="Times New Roman" w:cs="Times New Roman"/>
          <w:sz w:val="28"/>
          <w:szCs w:val="28"/>
        </w:rPr>
        <w:t>е с 01.04.20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413E34" w:rsidRDefault="00413E34" w:rsidP="00413E34">
      <w:pPr>
        <w:pStyle w:val="ad"/>
        <w:jc w:val="both"/>
        <w:rPr>
          <w:sz w:val="24"/>
        </w:rPr>
      </w:pPr>
    </w:p>
    <w:p w:rsidR="00413E34" w:rsidRPr="000F68FE" w:rsidRDefault="00413E34" w:rsidP="00413E34">
      <w:pPr>
        <w:ind w:firstLine="142"/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2"/>
        <w:gridCol w:w="3161"/>
      </w:tblGrid>
      <w:tr w:rsidR="00413E34" w:rsidRPr="00853FE2" w:rsidTr="004E6163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13E34" w:rsidRDefault="00413E34" w:rsidP="004E6163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  <w:r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3E34" w:rsidRPr="00FA42A5" w:rsidRDefault="00413E34" w:rsidP="004E6163">
            <w:pPr>
              <w:rPr>
                <w:sz w:val="28"/>
                <w:szCs w:val="28"/>
              </w:rPr>
            </w:pPr>
            <w:proofErr w:type="spellStart"/>
            <w:r w:rsidRPr="00FA42A5">
              <w:rPr>
                <w:sz w:val="28"/>
                <w:szCs w:val="28"/>
              </w:rPr>
              <w:t>Торбеевского</w:t>
            </w:r>
            <w:proofErr w:type="spellEnd"/>
            <w:r w:rsidRPr="00FA42A5">
              <w:rPr>
                <w:sz w:val="28"/>
                <w:szCs w:val="28"/>
              </w:rPr>
              <w:t xml:space="preserve"> муниципального района</w:t>
            </w:r>
          </w:p>
          <w:p w:rsidR="00413E34" w:rsidRPr="00FA42A5" w:rsidRDefault="00413E34" w:rsidP="004E6163">
            <w:r w:rsidRPr="00FA42A5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13E34" w:rsidRPr="00853FE2" w:rsidRDefault="00413E34" w:rsidP="004E6163">
            <w:pPr>
              <w:pStyle w:val="af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E34" w:rsidRDefault="00413E34" w:rsidP="004E6163">
            <w:pPr>
              <w:pStyle w:val="af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  <w:p w:rsidR="00413E34" w:rsidRPr="000F68FE" w:rsidRDefault="00413E34" w:rsidP="004E6163"/>
        </w:tc>
      </w:tr>
    </w:tbl>
    <w:p w:rsidR="00413E34" w:rsidRDefault="00413E34" w:rsidP="00413E34">
      <w:pPr>
        <w:pStyle w:val="ad"/>
        <w:jc w:val="both"/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13E34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13E34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413E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d">
    <w:name w:val="Title"/>
    <w:basedOn w:val="a"/>
    <w:link w:val="ae"/>
    <w:qFormat/>
    <w:rsid w:val="00413E3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e">
    <w:name w:val="Название Знак"/>
    <w:basedOn w:val="a1"/>
    <w:link w:val="ad"/>
    <w:rsid w:val="00413E3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f">
    <w:name w:val="Нормальный (таблица)"/>
    <w:basedOn w:val="a"/>
    <w:next w:val="a"/>
    <w:uiPriority w:val="99"/>
    <w:rsid w:val="00413E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0">
    <w:name w:val="Прижатый влево"/>
    <w:basedOn w:val="a"/>
    <w:next w:val="a"/>
    <w:uiPriority w:val="99"/>
    <w:rsid w:val="00413E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413E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d">
    <w:name w:val="Title"/>
    <w:basedOn w:val="a"/>
    <w:link w:val="ae"/>
    <w:qFormat/>
    <w:rsid w:val="00413E3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e">
    <w:name w:val="Название Знак"/>
    <w:basedOn w:val="a1"/>
    <w:link w:val="ad"/>
    <w:rsid w:val="00413E3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f">
    <w:name w:val="Нормальный (таблица)"/>
    <w:basedOn w:val="a"/>
    <w:next w:val="a"/>
    <w:uiPriority w:val="99"/>
    <w:rsid w:val="00413E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0">
    <w:name w:val="Прижатый влево"/>
    <w:basedOn w:val="a"/>
    <w:next w:val="a"/>
    <w:uiPriority w:val="99"/>
    <w:rsid w:val="00413E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2020-06-29T11:54:00Z</cp:lastPrinted>
  <dcterms:created xsi:type="dcterms:W3CDTF">2020-06-29T11:55:00Z</dcterms:created>
  <dcterms:modified xsi:type="dcterms:W3CDTF">2020-06-29T11:55:00Z</dcterms:modified>
</cp:coreProperties>
</file>