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F57" w:rsidRPr="00984F57" w:rsidRDefault="00984F57" w:rsidP="00984F57">
      <w:pPr>
        <w:spacing w:after="460" w:line="460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32"/>
          <w:szCs w:val="32"/>
        </w:rPr>
      </w:pPr>
      <w:r w:rsidRPr="00984F57">
        <w:rPr>
          <w:rFonts w:ascii="Times New Roman" w:eastAsia="Times New Roman" w:hAnsi="Times New Roman" w:cs="Times New Roman"/>
          <w:b/>
          <w:sz w:val="32"/>
          <w:szCs w:val="32"/>
        </w:rPr>
        <w:t xml:space="preserve">Отчет о работе с обращениями граждан </w:t>
      </w:r>
      <w:r w:rsidR="00CA6A31">
        <w:rPr>
          <w:rFonts w:ascii="Times New Roman" w:eastAsia="Times New Roman" w:hAnsi="Times New Roman" w:cs="Times New Roman"/>
          <w:b/>
          <w:sz w:val="32"/>
          <w:szCs w:val="32"/>
        </w:rPr>
        <w:t xml:space="preserve">за </w:t>
      </w:r>
      <w:r w:rsidR="00A051D9">
        <w:rPr>
          <w:rFonts w:ascii="Times New Roman" w:eastAsia="Times New Roman" w:hAnsi="Times New Roman" w:cs="Times New Roman"/>
          <w:b/>
          <w:sz w:val="32"/>
          <w:szCs w:val="32"/>
        </w:rPr>
        <w:t>2</w:t>
      </w:r>
      <w:r w:rsidR="00CA6A31">
        <w:rPr>
          <w:rFonts w:ascii="Times New Roman" w:eastAsia="Times New Roman" w:hAnsi="Times New Roman" w:cs="Times New Roman"/>
          <w:b/>
          <w:sz w:val="32"/>
          <w:szCs w:val="32"/>
        </w:rPr>
        <w:t xml:space="preserve"> квартал 2020 года</w:t>
      </w:r>
    </w:p>
    <w:p w:rsidR="0004799E" w:rsidRPr="00984F57" w:rsidRDefault="0004799E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Работа с обращениями граждан в администрации </w:t>
      </w:r>
      <w:proofErr w:type="spellStart"/>
      <w:r w:rsidR="00B66610">
        <w:rPr>
          <w:rFonts w:ascii="Times New Roman" w:eastAsia="Times New Roman" w:hAnsi="Times New Roman" w:cs="Times New Roman"/>
          <w:sz w:val="28"/>
          <w:szCs w:val="28"/>
        </w:rPr>
        <w:t>Кажлодского</w:t>
      </w:r>
      <w:proofErr w:type="spellEnd"/>
      <w:r w:rsidR="00984F57">
        <w:rPr>
          <w:rFonts w:ascii="Times New Roman" w:eastAsia="Times New Roman" w:hAnsi="Times New Roman" w:cs="Times New Roman"/>
          <w:sz w:val="28"/>
          <w:szCs w:val="28"/>
        </w:rPr>
        <w:t xml:space="preserve"> сельского</w:t>
      </w:r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984F57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осуществляется в соответствии с Федеральным законом от 02.05.2006 № 59-ФЗ «О порядке рассмотрения обращений граждан в РФ».</w:t>
      </w:r>
    </w:p>
    <w:p w:rsidR="0004799E" w:rsidRPr="00984F57" w:rsidRDefault="0004799E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Утвержден график приема граждан по личным вопросам, </w:t>
      </w:r>
      <w:proofErr w:type="gramStart"/>
      <w:r w:rsidRPr="00984F57">
        <w:rPr>
          <w:rFonts w:ascii="Times New Roman" w:eastAsia="Times New Roman" w:hAnsi="Times New Roman" w:cs="Times New Roman"/>
          <w:sz w:val="28"/>
          <w:szCs w:val="28"/>
        </w:rPr>
        <w:t>определены</w:t>
      </w:r>
      <w:proofErr w:type="gramEnd"/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 ответственные, обеспечивающие организационную работу с обращениями граждан.</w:t>
      </w:r>
    </w:p>
    <w:p w:rsidR="0004799E" w:rsidRDefault="00CA6A31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Все устные обращения</w:t>
      </w:r>
      <w:r w:rsidR="0004799E" w:rsidRPr="00984F57">
        <w:rPr>
          <w:rFonts w:ascii="Times New Roman" w:eastAsia="Times New Roman" w:hAnsi="Times New Roman" w:cs="Times New Roman"/>
          <w:sz w:val="28"/>
          <w:szCs w:val="28"/>
        </w:rPr>
        <w:t>, требующие дополнительного изучения, рассматриваются с выездом на места с приглашением заявителей для беседы.</w:t>
      </w:r>
    </w:p>
    <w:p w:rsidR="00984F57" w:rsidRDefault="00984F57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 </w:t>
      </w:r>
      <w:r w:rsidR="00A051D9">
        <w:rPr>
          <w:rFonts w:ascii="Times New Roman" w:eastAsia="Times New Roman" w:hAnsi="Times New Roman" w:cs="Times New Roman"/>
          <w:sz w:val="28"/>
          <w:szCs w:val="28"/>
        </w:rPr>
        <w:t>2</w:t>
      </w:r>
      <w:r w:rsidR="00CA6A31">
        <w:rPr>
          <w:rFonts w:ascii="Times New Roman" w:eastAsia="Times New Roman" w:hAnsi="Times New Roman" w:cs="Times New Roman"/>
          <w:sz w:val="28"/>
          <w:szCs w:val="28"/>
        </w:rPr>
        <w:t xml:space="preserve"> квартал 2020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 в администрацию</w:t>
      </w:r>
      <w:r w:rsidR="00B66610" w:rsidRPr="00B666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66610">
        <w:rPr>
          <w:rFonts w:ascii="Times New Roman" w:eastAsia="Times New Roman" w:hAnsi="Times New Roman" w:cs="Times New Roman"/>
          <w:sz w:val="28"/>
          <w:szCs w:val="28"/>
        </w:rPr>
        <w:t>Кажлодского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r w:rsidR="00CA6A31">
        <w:rPr>
          <w:rFonts w:ascii="Times New Roman" w:eastAsia="Times New Roman" w:hAnsi="Times New Roman" w:cs="Times New Roman"/>
          <w:sz w:val="28"/>
          <w:szCs w:val="28"/>
        </w:rPr>
        <w:t>письменных обращений не поступало.</w:t>
      </w:r>
    </w:p>
    <w:p w:rsidR="00984F57" w:rsidRDefault="00984F57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55AD" w:rsidRDefault="000255AD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55AD" w:rsidRDefault="000255AD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55AD" w:rsidRDefault="000255AD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55AD" w:rsidRDefault="000255AD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sectPr w:rsidR="000255AD" w:rsidSect="00984F57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04799E"/>
    <w:rsid w:val="000255AD"/>
    <w:rsid w:val="0004799E"/>
    <w:rsid w:val="00274494"/>
    <w:rsid w:val="00984F57"/>
    <w:rsid w:val="00A051D9"/>
    <w:rsid w:val="00B66610"/>
    <w:rsid w:val="00CA6A31"/>
    <w:rsid w:val="00D91E30"/>
    <w:rsid w:val="00E45F00"/>
    <w:rsid w:val="00EF5C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F00"/>
  </w:style>
  <w:style w:type="paragraph" w:styleId="1">
    <w:name w:val="heading 1"/>
    <w:basedOn w:val="a"/>
    <w:link w:val="10"/>
    <w:uiPriority w:val="9"/>
    <w:qFormat/>
    <w:rsid w:val="000479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799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04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19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8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15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Кажлодка</cp:lastModifiedBy>
  <cp:revision>6</cp:revision>
  <dcterms:created xsi:type="dcterms:W3CDTF">2020-06-15T12:55:00Z</dcterms:created>
  <dcterms:modified xsi:type="dcterms:W3CDTF">2020-07-08T07:42:00Z</dcterms:modified>
</cp:coreProperties>
</file>