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0EA9" w:rsidRDefault="009F0EA9" w:rsidP="009F0EA9">
      <w:pPr>
        <w:rPr>
          <w:sz w:val="56"/>
          <w:szCs w:val="56"/>
        </w:rPr>
      </w:pPr>
      <w:r>
        <w:rPr>
          <w:b/>
          <w:sz w:val="56"/>
          <w:szCs w:val="56"/>
        </w:rPr>
        <w:t>«САЛАЗГОРЬСКИЕ ВЕСТИ</w:t>
      </w:r>
      <w:r>
        <w:rPr>
          <w:sz w:val="56"/>
          <w:szCs w:val="56"/>
        </w:rPr>
        <w:t>»</w:t>
      </w:r>
    </w:p>
    <w:p w:rsidR="009F0EA9" w:rsidRDefault="009F0EA9" w:rsidP="009F0EA9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9F0EA9" w:rsidRDefault="009F0EA9" w:rsidP="009F0EA9">
      <w:pPr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     учредители: местное самоуправление                                         </w:t>
      </w:r>
      <w:r w:rsidR="00A87BC7">
        <w:rPr>
          <w:b/>
          <w:sz w:val="18"/>
          <w:szCs w:val="18"/>
        </w:rPr>
        <w:t>14 июля  2020  г. № 19</w:t>
      </w:r>
      <w:bookmarkStart w:id="0" w:name="_GoBack"/>
      <w:bookmarkEnd w:id="0"/>
    </w:p>
    <w:p w:rsidR="009F0EA9" w:rsidRDefault="009F0EA9" w:rsidP="009F0EA9">
      <w:pPr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    </w:t>
      </w:r>
      <w:proofErr w:type="spellStart"/>
      <w:r>
        <w:rPr>
          <w:b/>
          <w:sz w:val="18"/>
          <w:szCs w:val="18"/>
        </w:rPr>
        <w:t>Салазгорьского</w:t>
      </w:r>
      <w:proofErr w:type="spellEnd"/>
      <w:r>
        <w:rPr>
          <w:b/>
          <w:sz w:val="18"/>
          <w:szCs w:val="18"/>
        </w:rPr>
        <w:t xml:space="preserve"> сельского поселения                                          Газета выходит с  ноября 2005года</w:t>
      </w:r>
      <w:r>
        <w:rPr>
          <w:b/>
          <w:sz w:val="18"/>
          <w:szCs w:val="18"/>
        </w:rPr>
        <w:br/>
        <w:t xml:space="preserve">_____________________________________________________________________________________________________                                     </w:t>
      </w:r>
    </w:p>
    <w:p w:rsidR="009F0EA9" w:rsidRDefault="009F0EA9" w:rsidP="009F0EA9">
      <w:r>
        <w:rPr>
          <w:sz w:val="28"/>
          <w:szCs w:val="28"/>
        </w:rPr>
        <w:t xml:space="preserve">                       </w:t>
      </w:r>
    </w:p>
    <w:p w:rsidR="009F0EA9" w:rsidRDefault="009F0EA9" w:rsidP="009F0EA9"/>
    <w:p w:rsidR="00A87BC7" w:rsidRDefault="00A87BC7" w:rsidP="00A87BC7">
      <w:pPr>
        <w:pStyle w:val="a4"/>
        <w:jc w:val="center"/>
        <w:rPr>
          <w:b/>
          <w:bCs/>
          <w:noProof/>
          <w:color w:val="000000"/>
          <w:sz w:val="21"/>
          <w:szCs w:val="21"/>
        </w:rPr>
      </w:pPr>
      <w:r>
        <w:rPr>
          <w:b/>
          <w:bCs/>
          <w:noProof/>
          <w:color w:val="000000"/>
          <w:sz w:val="21"/>
          <w:szCs w:val="21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-62865</wp:posOffset>
            </wp:positionH>
            <wp:positionV relativeFrom="paragraph">
              <wp:posOffset>-152400</wp:posOffset>
            </wp:positionV>
            <wp:extent cx="2806065" cy="1981200"/>
            <wp:effectExtent l="19050" t="19050" r="13335" b="19050"/>
            <wp:wrapSquare wrapText="bothSides"/>
            <wp:docPr id="2" name="Рисунок 2" descr="http://okuvshinnikov.ru/images/cms/news2/1476278510_prok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okuvshinnikov.ru/images/cms/news2/1476278510_prok-2.jpg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6065" cy="19812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87BC7" w:rsidRDefault="00A87BC7" w:rsidP="00A87BC7">
      <w:pPr>
        <w:pStyle w:val="a4"/>
        <w:spacing w:before="0" w:beforeAutospacing="0" w:after="0" w:afterAutospacing="0"/>
        <w:ind w:firstLine="284"/>
        <w:jc w:val="both"/>
        <w:rPr>
          <w:b/>
          <w:bCs/>
          <w:noProof/>
          <w:color w:val="000000"/>
          <w:sz w:val="21"/>
          <w:szCs w:val="21"/>
        </w:rPr>
      </w:pPr>
    </w:p>
    <w:p w:rsidR="00A87BC7" w:rsidRPr="00B1380D" w:rsidRDefault="00A87BC7" w:rsidP="00A87BC7">
      <w:pPr>
        <w:ind w:firstLine="720"/>
        <w:jc w:val="center"/>
        <w:rPr>
          <w:b/>
          <w:sz w:val="28"/>
          <w:szCs w:val="28"/>
        </w:rPr>
      </w:pPr>
      <w:r w:rsidRPr="00B1380D">
        <w:rPr>
          <w:b/>
          <w:sz w:val="28"/>
          <w:szCs w:val="28"/>
        </w:rPr>
        <w:t>Прокуратура добивается устранения нарушений прав инвалидов</w:t>
      </w:r>
    </w:p>
    <w:p w:rsidR="00A87BC7" w:rsidRDefault="00A87BC7" w:rsidP="00A87BC7">
      <w:pPr>
        <w:ind w:firstLine="720"/>
        <w:jc w:val="center"/>
        <w:rPr>
          <w:sz w:val="28"/>
          <w:szCs w:val="28"/>
        </w:rPr>
      </w:pPr>
    </w:p>
    <w:p w:rsidR="00A87BC7" w:rsidRDefault="00A87BC7" w:rsidP="00A87BC7">
      <w:pPr>
        <w:ind w:firstLine="720"/>
        <w:jc w:val="center"/>
        <w:rPr>
          <w:sz w:val="28"/>
          <w:szCs w:val="28"/>
        </w:rPr>
      </w:pPr>
    </w:p>
    <w:p w:rsidR="00A87BC7" w:rsidRDefault="00A87BC7" w:rsidP="00A87BC7">
      <w:pPr>
        <w:ind w:firstLine="720"/>
        <w:jc w:val="center"/>
        <w:rPr>
          <w:sz w:val="28"/>
          <w:szCs w:val="28"/>
        </w:rPr>
      </w:pPr>
    </w:p>
    <w:p w:rsidR="00A87BC7" w:rsidRDefault="00A87BC7" w:rsidP="00A87BC7">
      <w:pPr>
        <w:ind w:firstLine="720"/>
        <w:jc w:val="center"/>
        <w:rPr>
          <w:sz w:val="28"/>
          <w:szCs w:val="28"/>
        </w:rPr>
      </w:pPr>
    </w:p>
    <w:p w:rsidR="00A87BC7" w:rsidRDefault="00A87BC7" w:rsidP="00A87BC7">
      <w:pPr>
        <w:ind w:firstLine="720"/>
        <w:jc w:val="center"/>
        <w:rPr>
          <w:sz w:val="28"/>
          <w:szCs w:val="28"/>
        </w:rPr>
      </w:pPr>
    </w:p>
    <w:p w:rsidR="00A87BC7" w:rsidRDefault="00A87BC7" w:rsidP="00A87BC7">
      <w:pPr>
        <w:ind w:firstLine="720"/>
        <w:jc w:val="center"/>
        <w:rPr>
          <w:sz w:val="28"/>
          <w:szCs w:val="28"/>
        </w:rPr>
      </w:pPr>
      <w:r>
        <w:rPr>
          <w:b/>
          <w:bCs/>
          <w:noProof/>
          <w:color w:val="000000"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6B6E311" wp14:editId="5131D9F1">
                <wp:simplePos x="0" y="0"/>
                <wp:positionH relativeFrom="column">
                  <wp:posOffset>-175260</wp:posOffset>
                </wp:positionH>
                <wp:positionV relativeFrom="paragraph">
                  <wp:posOffset>6350</wp:posOffset>
                </wp:positionV>
                <wp:extent cx="3057525" cy="499110"/>
                <wp:effectExtent l="0" t="0" r="28575" b="15240"/>
                <wp:wrapNone/>
                <wp:docPr id="1" name="Горизонтальный свиток 1" descr="5%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57525" cy="499110"/>
                        </a:xfrm>
                        <a:prstGeom prst="horizontalScroll">
                          <a:avLst>
                            <a:gd name="adj" fmla="val 12500"/>
                          </a:avLst>
                        </a:prstGeom>
                        <a:pattFill prst="pct5">
                          <a:fgClr>
                            <a:srgbClr val="000000"/>
                          </a:fgClr>
                          <a:bgClr>
                            <a:srgbClr val="FFFFFF"/>
                          </a:bgClr>
                        </a:patt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87BC7" w:rsidRPr="008D4F2C" w:rsidRDefault="00A87BC7" w:rsidP="00A87BC7">
                            <w:pPr>
                              <w:pStyle w:val="a4"/>
                              <w:jc w:val="center"/>
                              <w:rPr>
                                <w:rStyle w:val="a5"/>
                                <w:i/>
                              </w:rPr>
                            </w:pPr>
                            <w:r>
                              <w:rPr>
                                <w:rStyle w:val="a5"/>
                                <w:i/>
                              </w:rPr>
                              <w:t>Из практики прокуратуры района</w:t>
                            </w:r>
                          </w:p>
                          <w:p w:rsidR="00A87BC7" w:rsidRDefault="00A87BC7" w:rsidP="00A87BC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Горизонтальный свиток 1" o:spid="_x0000_s1026" type="#_x0000_t98" alt="Описание: 5%" style="position:absolute;left:0;text-align:left;margin-left:-13.8pt;margin-top:.5pt;width:240.75pt;height:39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" fillcolor="black">
                <v:fill r:id="rId7" o:title="" type="pattern"/>
                <v:textbox>
                  <w:txbxContent>
                    <w:p w:rsidR="00A87BC7" w:rsidRPr="008D4F2C" w:rsidRDefault="00A87BC7" w:rsidP="00A87BC7">
                      <w:pPr>
                        <w:pStyle w:val="a4"/>
                        <w:jc w:val="center"/>
                        <w:rPr>
                          <w:rStyle w:val="a5"/>
                          <w:i/>
                        </w:rPr>
                      </w:pPr>
                      <w:r>
                        <w:rPr>
                          <w:rStyle w:val="a5"/>
                          <w:i/>
                        </w:rPr>
                        <w:t>Из практики прокуратуры района</w:t>
                      </w:r>
                    </w:p>
                    <w:p w:rsidR="00A87BC7" w:rsidRDefault="00A87BC7" w:rsidP="00A87BC7"/>
                  </w:txbxContent>
                </v:textbox>
              </v:shape>
            </w:pict>
          </mc:Fallback>
        </mc:AlternateContent>
      </w:r>
    </w:p>
    <w:p w:rsidR="00A87BC7" w:rsidRDefault="00A87BC7" w:rsidP="00A87BC7">
      <w:pPr>
        <w:ind w:firstLine="720"/>
        <w:jc w:val="center"/>
        <w:rPr>
          <w:sz w:val="28"/>
          <w:szCs w:val="28"/>
        </w:rPr>
      </w:pPr>
    </w:p>
    <w:p w:rsidR="00A87BC7" w:rsidRDefault="00A87BC7" w:rsidP="00A87BC7">
      <w:pPr>
        <w:ind w:firstLine="720"/>
        <w:jc w:val="center"/>
        <w:rPr>
          <w:sz w:val="28"/>
          <w:szCs w:val="28"/>
        </w:rPr>
      </w:pPr>
    </w:p>
    <w:p w:rsidR="00A87BC7" w:rsidRPr="00B1380D" w:rsidRDefault="00A87BC7" w:rsidP="00A87BC7">
      <w:pPr>
        <w:ind w:firstLine="720"/>
        <w:jc w:val="both"/>
        <w:rPr>
          <w:sz w:val="28"/>
          <w:szCs w:val="28"/>
        </w:rPr>
      </w:pPr>
      <w:r w:rsidRPr="00B1380D">
        <w:rPr>
          <w:sz w:val="28"/>
          <w:szCs w:val="28"/>
        </w:rPr>
        <w:t xml:space="preserve">Прокуратурой </w:t>
      </w:r>
      <w:proofErr w:type="spellStart"/>
      <w:r w:rsidRPr="00B1380D">
        <w:rPr>
          <w:sz w:val="28"/>
          <w:szCs w:val="28"/>
        </w:rPr>
        <w:t>Торбеевского</w:t>
      </w:r>
      <w:proofErr w:type="spellEnd"/>
      <w:r w:rsidRPr="00B1380D">
        <w:rPr>
          <w:sz w:val="28"/>
          <w:szCs w:val="28"/>
        </w:rPr>
        <w:t xml:space="preserve"> района проведена проверка исполнения законодательства о защите прав граждан, нуждающихся в особой социальной защите, а также законодательства об обеспечении безопасности дорожного движения, в ходе которой установлено, что в </w:t>
      </w:r>
      <w:proofErr w:type="spellStart"/>
      <w:r w:rsidRPr="00B1380D">
        <w:rPr>
          <w:sz w:val="28"/>
          <w:szCs w:val="28"/>
        </w:rPr>
        <w:t>п</w:t>
      </w:r>
      <w:proofErr w:type="gramStart"/>
      <w:r w:rsidRPr="00B1380D">
        <w:rPr>
          <w:sz w:val="28"/>
          <w:szCs w:val="28"/>
        </w:rPr>
        <w:t>.Т</w:t>
      </w:r>
      <w:proofErr w:type="gramEnd"/>
      <w:r w:rsidRPr="00B1380D">
        <w:rPr>
          <w:sz w:val="28"/>
          <w:szCs w:val="28"/>
        </w:rPr>
        <w:t>орбеево</w:t>
      </w:r>
      <w:proofErr w:type="spellEnd"/>
      <w:r w:rsidRPr="00B1380D">
        <w:rPr>
          <w:sz w:val="28"/>
          <w:szCs w:val="28"/>
        </w:rPr>
        <w:t xml:space="preserve">, на территории стадиона, рядом со зданием МБУДО «Детская юношеская спортивная школа </w:t>
      </w:r>
      <w:proofErr w:type="spellStart"/>
      <w:r w:rsidRPr="00B1380D">
        <w:rPr>
          <w:sz w:val="28"/>
          <w:szCs w:val="28"/>
        </w:rPr>
        <w:t>Торбеевского</w:t>
      </w:r>
      <w:proofErr w:type="spellEnd"/>
      <w:r w:rsidRPr="00B1380D">
        <w:rPr>
          <w:sz w:val="28"/>
          <w:szCs w:val="28"/>
        </w:rPr>
        <w:t xml:space="preserve"> муниципального района», имеются места для парковки автотранспорта, однако на данной стоянке не выделены и не оборудованы места для парковки специальных автотранспортных средств инвалидов.</w:t>
      </w:r>
    </w:p>
    <w:p w:rsidR="00A87BC7" w:rsidRPr="00B1380D" w:rsidRDefault="00A87BC7" w:rsidP="00A87BC7">
      <w:pPr>
        <w:ind w:firstLine="720"/>
        <w:jc w:val="both"/>
        <w:rPr>
          <w:sz w:val="28"/>
          <w:szCs w:val="28"/>
        </w:rPr>
      </w:pPr>
      <w:r w:rsidRPr="00B1380D">
        <w:rPr>
          <w:sz w:val="28"/>
          <w:szCs w:val="28"/>
        </w:rPr>
        <w:t xml:space="preserve">В целях устранения выявленных нарушений законодательства прокуратурой района в суд направлено исковое заявление о возложении обязанности на администрацию муниципального района и МБУДО «Детская юношеская спортивная школа </w:t>
      </w:r>
      <w:proofErr w:type="spellStart"/>
      <w:r w:rsidRPr="00B1380D">
        <w:rPr>
          <w:sz w:val="28"/>
          <w:szCs w:val="28"/>
        </w:rPr>
        <w:t>Торбеевского</w:t>
      </w:r>
      <w:proofErr w:type="spellEnd"/>
      <w:r w:rsidRPr="00B1380D">
        <w:rPr>
          <w:sz w:val="28"/>
          <w:szCs w:val="28"/>
        </w:rPr>
        <w:t xml:space="preserve"> муниципального района» создать и оборудовать места стоянок для транспортных средств лиц с ограниченными возможностями.</w:t>
      </w:r>
    </w:p>
    <w:p w:rsidR="00A87BC7" w:rsidRPr="003F43A1" w:rsidRDefault="00A87BC7" w:rsidP="00A87BC7">
      <w:pPr>
        <w:ind w:firstLine="720"/>
        <w:jc w:val="both"/>
        <w:rPr>
          <w:bCs/>
          <w:noProof/>
          <w:color w:val="000000"/>
          <w:sz w:val="18"/>
          <w:szCs w:val="18"/>
        </w:rPr>
      </w:pPr>
      <w:r w:rsidRPr="00B1380D">
        <w:rPr>
          <w:sz w:val="28"/>
          <w:szCs w:val="28"/>
        </w:rPr>
        <w:t>Требования прокурора судом удовлетворены. Решение суда в законную силу не вступило. Ход устранения нарушений закона находится на контроле прокуратуры района.</w:t>
      </w:r>
    </w:p>
    <w:p w:rsidR="009F0EA9" w:rsidRDefault="009F0EA9" w:rsidP="009F0EA9">
      <w:pPr>
        <w:spacing w:line="240" w:lineRule="atLeast"/>
        <w:ind w:right="15" w:firstLine="720"/>
        <w:jc w:val="both"/>
        <w:rPr>
          <w:sz w:val="28"/>
          <w:szCs w:val="28"/>
        </w:rPr>
      </w:pPr>
    </w:p>
    <w:p w:rsidR="009F0EA9" w:rsidRDefault="009F0EA9" w:rsidP="009F0EA9">
      <w:pPr>
        <w:spacing w:line="240" w:lineRule="atLeast"/>
        <w:ind w:right="15" w:firstLine="720"/>
        <w:jc w:val="both"/>
        <w:rPr>
          <w:sz w:val="28"/>
          <w:szCs w:val="28"/>
        </w:rPr>
      </w:pPr>
    </w:p>
    <w:tbl>
      <w:tblPr>
        <w:tblW w:w="9720" w:type="dxa"/>
        <w:tblInd w:w="239" w:type="dxa"/>
        <w:tblLayout w:type="fixed"/>
        <w:tblLook w:val="04A0" w:firstRow="1" w:lastRow="0" w:firstColumn="1" w:lastColumn="0" w:noHBand="0" w:noVBand="1"/>
      </w:tblPr>
      <w:tblGrid>
        <w:gridCol w:w="2917"/>
        <w:gridCol w:w="3218"/>
        <w:gridCol w:w="3585"/>
      </w:tblGrid>
      <w:tr w:rsidR="009F0EA9" w:rsidTr="009F0EA9">
        <w:trPr>
          <w:trHeight w:val="1334"/>
        </w:trPr>
        <w:tc>
          <w:tcPr>
            <w:tcW w:w="2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F0EA9" w:rsidRDefault="009F0EA9">
            <w:pPr>
              <w:snapToGrid w:val="0"/>
              <w:jc w:val="both"/>
              <w:rPr>
                <w:rFonts w:eastAsia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Главный редактор:</w:t>
            </w:r>
          </w:p>
          <w:p w:rsidR="009F0EA9" w:rsidRDefault="009F0EA9">
            <w:pPr>
              <w:snapToGrid w:val="0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Глава </w:t>
            </w:r>
            <w:proofErr w:type="spellStart"/>
            <w:r>
              <w:rPr>
                <w:sz w:val="18"/>
                <w:szCs w:val="18"/>
                <w:lang w:eastAsia="en-US"/>
              </w:rPr>
              <w:t>Салазгорьского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sz w:val="18"/>
                <w:szCs w:val="18"/>
                <w:lang w:eastAsia="en-US"/>
              </w:rPr>
              <w:t>Торбеевского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eastAsia="en-US"/>
              </w:rPr>
              <w:t>муниципальго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района Республики Мордовия  Солдатова Г.П.</w:t>
            </w:r>
          </w:p>
          <w:p w:rsidR="009F0EA9" w:rsidRDefault="009F0EA9">
            <w:pPr>
              <w:snapToGrid w:val="0"/>
              <w:spacing w:after="200" w:line="276" w:lineRule="auto"/>
              <w:jc w:val="both"/>
              <w:rPr>
                <w:rFonts w:eastAsia="Times New Roman"/>
                <w:sz w:val="18"/>
                <w:szCs w:val="18"/>
                <w:lang w:eastAsia="en-US"/>
              </w:rPr>
            </w:pPr>
          </w:p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F0EA9" w:rsidRDefault="009F0EA9">
            <w:pPr>
              <w:snapToGrid w:val="0"/>
              <w:jc w:val="both"/>
              <w:rPr>
                <w:rFonts w:eastAsia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           Учредители:</w:t>
            </w:r>
          </w:p>
          <w:p w:rsidR="009F0EA9" w:rsidRDefault="009F0EA9">
            <w:pPr>
              <w:snapToGrid w:val="0"/>
              <w:spacing w:after="200" w:line="276" w:lineRule="auto"/>
              <w:jc w:val="both"/>
              <w:rPr>
                <w:rFonts w:eastAsia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  <w:lang w:eastAsia="en-US"/>
              </w:rPr>
              <w:t>Салазгорьского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sz w:val="18"/>
                <w:szCs w:val="18"/>
                <w:lang w:eastAsia="en-US"/>
              </w:rPr>
              <w:t>Торбеевского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0EA9" w:rsidRDefault="009F0EA9">
            <w:pPr>
              <w:snapToGrid w:val="0"/>
              <w:jc w:val="both"/>
              <w:rPr>
                <w:rFonts w:eastAsia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                НАШ АДРЕС:</w:t>
            </w:r>
          </w:p>
          <w:p w:rsidR="009F0EA9" w:rsidRDefault="009F0EA9">
            <w:pPr>
              <w:snapToGrid w:val="0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431045 РМ </w:t>
            </w:r>
            <w:proofErr w:type="spellStart"/>
            <w:r>
              <w:rPr>
                <w:sz w:val="18"/>
                <w:szCs w:val="18"/>
                <w:lang w:eastAsia="en-US"/>
              </w:rPr>
              <w:t>Торбеевский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район с</w:t>
            </w:r>
            <w:proofErr w:type="gramStart"/>
            <w:r>
              <w:rPr>
                <w:sz w:val="18"/>
                <w:szCs w:val="18"/>
                <w:lang w:eastAsia="en-US"/>
              </w:rPr>
              <w:t>.</w:t>
            </w:r>
            <w:proofErr w:type="spellStart"/>
            <w:r>
              <w:rPr>
                <w:sz w:val="18"/>
                <w:szCs w:val="18"/>
                <w:lang w:eastAsia="en-US"/>
              </w:rPr>
              <w:t>С</w:t>
            </w:r>
            <w:proofErr w:type="gramEnd"/>
            <w:r>
              <w:rPr>
                <w:sz w:val="18"/>
                <w:szCs w:val="18"/>
                <w:lang w:eastAsia="en-US"/>
              </w:rPr>
              <w:t>алазгорь</w:t>
            </w:r>
            <w:proofErr w:type="spellEnd"/>
            <w:r>
              <w:rPr>
                <w:sz w:val="18"/>
                <w:szCs w:val="18"/>
                <w:lang w:eastAsia="en-US"/>
              </w:rPr>
              <w:t>,.Кооперативная, д.7</w:t>
            </w:r>
          </w:p>
          <w:p w:rsidR="009F0EA9" w:rsidRDefault="009F0EA9">
            <w:pPr>
              <w:snapToGrid w:val="0"/>
              <w:spacing w:after="200" w:line="276" w:lineRule="auto"/>
              <w:jc w:val="both"/>
              <w:rPr>
                <w:rFonts w:eastAsia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        Телефон:2-48-37   </w:t>
            </w:r>
          </w:p>
          <w:p w:rsidR="009F0EA9" w:rsidRDefault="009F0EA9">
            <w:pPr>
              <w:snapToGrid w:val="0"/>
              <w:spacing w:after="200" w:line="276" w:lineRule="auto"/>
              <w:jc w:val="both"/>
              <w:rPr>
                <w:rFonts w:eastAsia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ad-salazgor2012@yandex.ru</w:t>
            </w:r>
          </w:p>
        </w:tc>
      </w:tr>
    </w:tbl>
    <w:p w:rsidR="009F0EA9" w:rsidRDefault="009F0EA9" w:rsidP="009F0EA9">
      <w:pPr>
        <w:rPr>
          <w:rFonts w:eastAsia="Times New Roman"/>
        </w:rPr>
      </w:pPr>
    </w:p>
    <w:p w:rsidR="009F0EA9" w:rsidRDefault="009F0EA9" w:rsidP="009F0EA9"/>
    <w:p w:rsidR="00696CDA" w:rsidRDefault="00696CDA"/>
    <w:sectPr w:rsidR="00696C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3AE8"/>
    <w:rsid w:val="00696CDA"/>
    <w:rsid w:val="009F0EA9"/>
    <w:rsid w:val="00A87BC7"/>
    <w:rsid w:val="00E93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EA9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F0EA9"/>
    <w:rPr>
      <w:color w:val="0000FF"/>
      <w:u w:val="single"/>
    </w:rPr>
  </w:style>
  <w:style w:type="paragraph" w:styleId="a4">
    <w:name w:val="Normal (Web)"/>
    <w:basedOn w:val="a"/>
    <w:rsid w:val="00A87BC7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styleId="a5">
    <w:name w:val="Strong"/>
    <w:qFormat/>
    <w:rsid w:val="00A87BC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EA9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F0EA9"/>
    <w:rPr>
      <w:color w:val="0000FF"/>
      <w:u w:val="single"/>
    </w:rPr>
  </w:style>
  <w:style w:type="paragraph" w:styleId="a4">
    <w:name w:val="Normal (Web)"/>
    <w:basedOn w:val="a"/>
    <w:rsid w:val="00A87BC7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styleId="a5">
    <w:name w:val="Strong"/>
    <w:qFormat/>
    <w:rsid w:val="00A87BC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676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gi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http://okuvshinnikov.ru/images/cms/news2/1476278510_prok-2.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305</Words>
  <Characters>1745</Characters>
  <Application>Microsoft Office Word</Application>
  <DocSecurity>0</DocSecurity>
  <Lines>14</Lines>
  <Paragraphs>4</Paragraphs>
  <ScaleCrop>false</ScaleCrop>
  <Company/>
  <LinksUpToDate>false</LinksUpToDate>
  <CharactersWithSpaces>2046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5</cp:revision>
  <dcterms:created xsi:type="dcterms:W3CDTF">2020-07-20T12:22:00Z</dcterms:created>
  <dcterms:modified xsi:type="dcterms:W3CDTF">2020-07-20T12:24:00Z</dcterms:modified>
</cp:coreProperties>
</file>