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A47" w:rsidRPr="00BB2A47" w:rsidRDefault="00BB2A47" w:rsidP="00BB2A47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«</w:t>
      </w:r>
      <w:r w:rsidRPr="00BB2A47">
        <w:rPr>
          <w:rFonts w:ascii="Times New Roman" w:hAnsi="Times New Roman" w:cs="Times New Roman"/>
          <w:b/>
          <w:sz w:val="56"/>
          <w:szCs w:val="56"/>
        </w:rPr>
        <w:t>САЛАЗГОРЬСКИЕ ВЕСТИ»</w:t>
      </w:r>
    </w:p>
    <w:p w:rsidR="00BB2A47" w:rsidRPr="00BB2A47" w:rsidRDefault="00BB2A47" w:rsidP="00BB2A4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  <w:r w:rsidRPr="00BB2A47">
        <w:rPr>
          <w:rFonts w:ascii="Times New Roman" w:hAnsi="Times New Roman" w:cs="Times New Roman"/>
          <w:b/>
          <w:sz w:val="18"/>
          <w:szCs w:val="18"/>
        </w:rPr>
        <w:t xml:space="preserve"> учредители: местное самоуправление                  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              14 августа</w:t>
      </w:r>
      <w:r w:rsidRPr="00BB2A47">
        <w:rPr>
          <w:rFonts w:ascii="Times New Roman" w:hAnsi="Times New Roman" w:cs="Times New Roman"/>
          <w:b/>
          <w:sz w:val="18"/>
          <w:szCs w:val="18"/>
        </w:rPr>
        <w:t xml:space="preserve">  2020  г. № </w:t>
      </w:r>
      <w:r>
        <w:rPr>
          <w:rFonts w:ascii="Times New Roman" w:hAnsi="Times New Roman" w:cs="Times New Roman"/>
          <w:b/>
          <w:sz w:val="18"/>
          <w:szCs w:val="18"/>
        </w:rPr>
        <w:t>22</w:t>
      </w:r>
    </w:p>
    <w:p w:rsidR="00BB2A47" w:rsidRDefault="00BB2A47" w:rsidP="00BB2A47">
      <w:pPr>
        <w:rPr>
          <w:bCs/>
          <w:noProof/>
          <w:color w:val="000000"/>
          <w:sz w:val="18"/>
          <w:szCs w:val="18"/>
        </w:rPr>
      </w:pPr>
      <w:proofErr w:type="spellStart"/>
      <w:r w:rsidRPr="00BB2A47">
        <w:rPr>
          <w:rFonts w:ascii="Times New Roman" w:hAnsi="Times New Roman" w:cs="Times New Roman"/>
          <w:b/>
          <w:sz w:val="18"/>
          <w:szCs w:val="18"/>
        </w:rPr>
        <w:t>Салазгорьского</w:t>
      </w:r>
      <w:proofErr w:type="spellEnd"/>
      <w:r w:rsidRPr="00BB2A47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 w:rsidRPr="00BB2A47">
        <w:rPr>
          <w:rFonts w:ascii="Times New Roman" w:hAnsi="Times New Roman" w:cs="Times New Roman"/>
          <w:b/>
          <w:sz w:val="18"/>
          <w:szCs w:val="18"/>
        </w:rPr>
        <w:br/>
      </w:r>
      <w:r>
        <w:rPr>
          <w:bCs/>
          <w:noProof/>
          <w:color w:val="000000"/>
          <w:sz w:val="18"/>
          <w:szCs w:val="18"/>
        </w:rPr>
        <w:t>______________________________________________________________________________________________________</w:t>
      </w:r>
    </w:p>
    <w:p w:rsidR="00BB2A47" w:rsidRPr="00EC057C" w:rsidRDefault="00BB2A47" w:rsidP="00BB2A47">
      <w:pPr>
        <w:jc w:val="center"/>
        <w:rPr>
          <w:rFonts w:ascii="Times New Roman" w:hAnsi="Times New Roman"/>
          <w:b/>
          <w:sz w:val="20"/>
          <w:szCs w:val="20"/>
        </w:rPr>
      </w:pPr>
      <w:r w:rsidRPr="00EC057C">
        <w:rPr>
          <w:rFonts w:ascii="Times New Roman" w:hAnsi="Times New Roman"/>
          <w:b/>
          <w:sz w:val="20"/>
          <w:szCs w:val="20"/>
        </w:rPr>
        <w:t>Информация о возможности приобретения земельного участка из земель сельскохозяйственного назначения, находящегося в муниципальной собственности и выделенного в счет земельных долей</w:t>
      </w:r>
    </w:p>
    <w:p w:rsidR="00BB2A47" w:rsidRPr="00EC057C" w:rsidRDefault="00BB2A47" w:rsidP="00BB2A47">
      <w:pPr>
        <w:jc w:val="both"/>
        <w:rPr>
          <w:rFonts w:ascii="Times New Roman" w:hAnsi="Times New Roman"/>
          <w:sz w:val="20"/>
          <w:szCs w:val="20"/>
        </w:rPr>
      </w:pPr>
      <w:proofErr w:type="gramStart"/>
      <w:r w:rsidRPr="00EC057C">
        <w:rPr>
          <w:rFonts w:ascii="Times New Roman" w:hAnsi="Times New Roman"/>
          <w:sz w:val="20"/>
          <w:szCs w:val="20"/>
        </w:rPr>
        <w:t xml:space="preserve">Администрация </w:t>
      </w:r>
      <w:proofErr w:type="spellStart"/>
      <w:r w:rsidRPr="00EC057C">
        <w:rPr>
          <w:rFonts w:ascii="Times New Roman" w:hAnsi="Times New Roman"/>
          <w:sz w:val="20"/>
          <w:szCs w:val="20"/>
        </w:rPr>
        <w:t>Салазгорьского</w:t>
      </w:r>
      <w:proofErr w:type="spellEnd"/>
      <w:r w:rsidRPr="00EC057C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EC057C">
        <w:rPr>
          <w:rFonts w:ascii="Times New Roman" w:hAnsi="Times New Roman"/>
          <w:sz w:val="20"/>
          <w:szCs w:val="20"/>
        </w:rPr>
        <w:t>Торбеевского</w:t>
      </w:r>
      <w:proofErr w:type="spellEnd"/>
      <w:r w:rsidRPr="00EC057C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в соответствии с пунктом 5.1 статьи 10 «Федерального закона от 24.07.2002 г. №101—ФЗ «Об обороте земель сельскохозяйственного назначения» информирует о возможности приобретения зе</w:t>
      </w:r>
      <w:r w:rsidRPr="00EC057C">
        <w:rPr>
          <w:rFonts w:ascii="Times New Roman" w:hAnsi="Times New Roman"/>
          <w:sz w:val="20"/>
          <w:szCs w:val="20"/>
        </w:rPr>
        <w:softHyphen/>
        <w:t>мельного участка, из земель сельскохозяйственного назначения, предназначенного для ведения сельскохозяйственного производства, выделенного в счет земельных долей и находящегося в муниципальной собственности, сельскохозяйственной организаци</w:t>
      </w:r>
      <w:r w:rsidRPr="00EC057C">
        <w:rPr>
          <w:rFonts w:ascii="Times New Roman" w:hAnsi="Times New Roman"/>
          <w:sz w:val="20"/>
          <w:szCs w:val="20"/>
        </w:rPr>
        <w:softHyphen/>
        <w:t>ей или крестьянским (фермерским) хозяйством, использующими такой</w:t>
      </w:r>
      <w:proofErr w:type="gramEnd"/>
      <w:r w:rsidRPr="00EC057C">
        <w:rPr>
          <w:rFonts w:ascii="Times New Roman" w:hAnsi="Times New Roman"/>
          <w:sz w:val="20"/>
          <w:szCs w:val="20"/>
        </w:rPr>
        <w:t xml:space="preserve"> земельный участок, в собственность или аренду.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>Сведения о земельном участке: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>кадастровый номер – 13:21:0215002:241</w:t>
      </w:r>
    </w:p>
    <w:p w:rsidR="00BB2A47" w:rsidRPr="00EC057C" w:rsidRDefault="00BB2A47" w:rsidP="00BB2A47">
      <w:pPr>
        <w:pStyle w:val="1"/>
        <w:numPr>
          <w:ilvl w:val="0"/>
          <w:numId w:val="2"/>
        </w:numPr>
        <w:jc w:val="both"/>
        <w:rPr>
          <w:b w:val="0"/>
          <w:bCs w:val="0"/>
          <w:sz w:val="20"/>
          <w:szCs w:val="20"/>
        </w:rPr>
      </w:pPr>
      <w:r w:rsidRPr="00EC057C">
        <w:rPr>
          <w:b w:val="0"/>
          <w:bCs w:val="0"/>
          <w:sz w:val="20"/>
          <w:szCs w:val="20"/>
        </w:rPr>
        <w:t>площадь – 2240000 кв. м;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>кадастровая стоимость – 7481600 рублей;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>категория земель: земли сельскохозяйственного назначения;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>вид разрешенного использования: для ведения сельского хозяйства;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 xml:space="preserve">местоположение: </w:t>
      </w:r>
      <w:r w:rsidRPr="00EC057C">
        <w:rPr>
          <w:rFonts w:ascii="Times New Roman" w:hAnsi="Times New Roman"/>
          <w:sz w:val="20"/>
          <w:szCs w:val="20"/>
          <w:shd w:val="clear" w:color="auto" w:fill="FFFFFF"/>
        </w:rPr>
        <w:t xml:space="preserve">Республика Мордовия, </w:t>
      </w:r>
      <w:proofErr w:type="spellStart"/>
      <w:r w:rsidRPr="00EC057C">
        <w:rPr>
          <w:rFonts w:ascii="Times New Roman" w:hAnsi="Times New Roman"/>
          <w:sz w:val="20"/>
          <w:szCs w:val="20"/>
          <w:shd w:val="clear" w:color="auto" w:fill="FFFFFF"/>
        </w:rPr>
        <w:t>Торбеевский</w:t>
      </w:r>
      <w:proofErr w:type="spellEnd"/>
      <w:r w:rsidRPr="00EC057C">
        <w:rPr>
          <w:rFonts w:ascii="Times New Roman" w:hAnsi="Times New Roman"/>
          <w:sz w:val="20"/>
          <w:szCs w:val="20"/>
          <w:shd w:val="clear" w:color="auto" w:fill="FFFFFF"/>
        </w:rPr>
        <w:t xml:space="preserve"> район, </w:t>
      </w:r>
      <w:proofErr w:type="spellStart"/>
      <w:r w:rsidRPr="00EC057C">
        <w:rPr>
          <w:rFonts w:ascii="Times New Roman" w:hAnsi="Times New Roman"/>
          <w:sz w:val="20"/>
          <w:szCs w:val="20"/>
          <w:shd w:val="clear" w:color="auto" w:fill="FFFFFF"/>
        </w:rPr>
        <w:t>Салазгорьское</w:t>
      </w:r>
      <w:proofErr w:type="spellEnd"/>
      <w:r w:rsidRPr="00EC057C">
        <w:rPr>
          <w:rFonts w:ascii="Times New Roman" w:hAnsi="Times New Roman"/>
          <w:sz w:val="20"/>
          <w:szCs w:val="20"/>
          <w:shd w:val="clear" w:color="auto" w:fill="FFFFFF"/>
        </w:rPr>
        <w:t xml:space="preserve"> сельское поселение</w:t>
      </w:r>
      <w:r w:rsidRPr="00EC057C">
        <w:rPr>
          <w:rFonts w:ascii="Times New Roman" w:hAnsi="Times New Roman"/>
          <w:sz w:val="20"/>
          <w:szCs w:val="20"/>
        </w:rPr>
        <w:t>.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>Цена земельного участка составляет 15 процентов от кадастровой стоимости земельного участка.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>Арендная плата устанавливается в размере 0,3 процента кадастровой стоимости земельного участка.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 xml:space="preserve">Субъект права - Муниципальное образование </w:t>
      </w:r>
      <w:proofErr w:type="spellStart"/>
      <w:r w:rsidRPr="00EC057C">
        <w:rPr>
          <w:rFonts w:ascii="Times New Roman" w:hAnsi="Times New Roman"/>
          <w:sz w:val="20"/>
          <w:szCs w:val="20"/>
        </w:rPr>
        <w:t>Салазгорьское</w:t>
      </w:r>
      <w:proofErr w:type="spellEnd"/>
      <w:r w:rsidRPr="00EC057C">
        <w:rPr>
          <w:rFonts w:ascii="Times New Roman" w:hAnsi="Times New Roman"/>
          <w:sz w:val="20"/>
          <w:szCs w:val="20"/>
        </w:rPr>
        <w:t xml:space="preserve"> сельское по</w:t>
      </w:r>
      <w:r w:rsidRPr="00EC057C">
        <w:rPr>
          <w:rFonts w:ascii="Times New Roman" w:hAnsi="Times New Roman"/>
          <w:sz w:val="20"/>
          <w:szCs w:val="20"/>
        </w:rPr>
        <w:softHyphen/>
        <w:t xml:space="preserve">селение </w:t>
      </w:r>
      <w:proofErr w:type="spellStart"/>
      <w:r w:rsidRPr="00EC057C">
        <w:rPr>
          <w:rFonts w:ascii="Times New Roman" w:hAnsi="Times New Roman"/>
          <w:sz w:val="20"/>
          <w:szCs w:val="20"/>
        </w:rPr>
        <w:t>Торбеевского</w:t>
      </w:r>
      <w:proofErr w:type="spellEnd"/>
      <w:r w:rsidRPr="00EC057C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Мордовия.</w:t>
      </w:r>
    </w:p>
    <w:p w:rsidR="00BB2A47" w:rsidRPr="00EC057C" w:rsidRDefault="00BB2A47" w:rsidP="00BB2A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 xml:space="preserve">С заявлением о приобретении земельного участка обращаться по адресу: </w:t>
      </w:r>
      <w:r w:rsidRPr="00EC057C">
        <w:rPr>
          <w:rFonts w:ascii="Times New Roman" w:hAnsi="Times New Roman"/>
          <w:sz w:val="20"/>
          <w:szCs w:val="20"/>
          <w:shd w:val="clear" w:color="auto" w:fill="FFFFFF"/>
        </w:rPr>
        <w:t xml:space="preserve">431045, Республика Мордовия, </w:t>
      </w:r>
      <w:proofErr w:type="spellStart"/>
      <w:r w:rsidRPr="00EC057C">
        <w:rPr>
          <w:rFonts w:ascii="Times New Roman" w:hAnsi="Times New Roman"/>
          <w:sz w:val="20"/>
          <w:szCs w:val="20"/>
          <w:shd w:val="clear" w:color="auto" w:fill="FFFFFF"/>
        </w:rPr>
        <w:t>Торбеевский</w:t>
      </w:r>
      <w:proofErr w:type="spellEnd"/>
      <w:r w:rsidRPr="00EC057C">
        <w:rPr>
          <w:rFonts w:ascii="Times New Roman" w:hAnsi="Times New Roman"/>
          <w:sz w:val="20"/>
          <w:szCs w:val="20"/>
          <w:shd w:val="clear" w:color="auto" w:fill="FFFFFF"/>
        </w:rPr>
        <w:t xml:space="preserve"> район, с. </w:t>
      </w:r>
      <w:proofErr w:type="spellStart"/>
      <w:r w:rsidRPr="00EC057C">
        <w:rPr>
          <w:rFonts w:ascii="Times New Roman" w:hAnsi="Times New Roman"/>
          <w:sz w:val="20"/>
          <w:szCs w:val="20"/>
          <w:shd w:val="clear" w:color="auto" w:fill="FFFFFF"/>
        </w:rPr>
        <w:t>Салазгорь</w:t>
      </w:r>
      <w:proofErr w:type="spellEnd"/>
      <w:r w:rsidRPr="00EC057C">
        <w:rPr>
          <w:rFonts w:ascii="Times New Roman" w:hAnsi="Times New Roman"/>
          <w:sz w:val="20"/>
          <w:szCs w:val="20"/>
          <w:shd w:val="clear" w:color="auto" w:fill="FFFFFF"/>
        </w:rPr>
        <w:t>, ул. Кооперативная, дом 7</w:t>
      </w:r>
      <w:r w:rsidRPr="00EC057C">
        <w:rPr>
          <w:rFonts w:ascii="Times New Roman" w:hAnsi="Times New Roman"/>
          <w:sz w:val="20"/>
          <w:szCs w:val="20"/>
        </w:rPr>
        <w:t xml:space="preserve">, в администрацию </w:t>
      </w:r>
      <w:proofErr w:type="spellStart"/>
      <w:r w:rsidRPr="00EC057C">
        <w:rPr>
          <w:rFonts w:ascii="Times New Roman" w:hAnsi="Times New Roman"/>
          <w:sz w:val="20"/>
          <w:szCs w:val="20"/>
        </w:rPr>
        <w:t>Салазгорьского</w:t>
      </w:r>
      <w:proofErr w:type="spellEnd"/>
      <w:r w:rsidRPr="00EC057C">
        <w:rPr>
          <w:rFonts w:ascii="Times New Roman" w:hAnsi="Times New Roman"/>
          <w:sz w:val="20"/>
          <w:szCs w:val="20"/>
        </w:rPr>
        <w:t xml:space="preserve"> сельского поселения.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C057C">
        <w:rPr>
          <w:rFonts w:ascii="Times New Roman" w:hAnsi="Times New Roman"/>
          <w:sz w:val="20"/>
          <w:szCs w:val="20"/>
        </w:rPr>
        <w:t>Дополнительную информацию можно получить по телефону 8</w:t>
      </w:r>
      <w:r w:rsidRPr="00EC057C">
        <w:rPr>
          <w:rFonts w:ascii="Times New Roman" w:hAnsi="Times New Roman"/>
          <w:sz w:val="20"/>
          <w:szCs w:val="20"/>
          <w:shd w:val="clear" w:color="auto" w:fill="FFFFFF"/>
        </w:rPr>
        <w:t>(83456) 2-48-37</w:t>
      </w:r>
      <w:r w:rsidRPr="00EC057C">
        <w:rPr>
          <w:rFonts w:ascii="Times New Roman" w:hAnsi="Times New Roman"/>
          <w:sz w:val="20"/>
          <w:szCs w:val="20"/>
        </w:rPr>
        <w:t>.</w:t>
      </w:r>
    </w:p>
    <w:p w:rsidR="00BB2A47" w:rsidRPr="00EC057C" w:rsidRDefault="00BB2A47" w:rsidP="00BB2A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vertAnchor="text" w:horzAnchor="margin" w:tblpY="320"/>
        <w:tblW w:w="9720" w:type="dxa"/>
        <w:tblLayout w:type="fixed"/>
        <w:tblLook w:val="04A0"/>
      </w:tblPr>
      <w:tblGrid>
        <w:gridCol w:w="2917"/>
        <w:gridCol w:w="3218"/>
        <w:gridCol w:w="3585"/>
      </w:tblGrid>
      <w:tr w:rsidR="00BB2A47" w:rsidTr="00BB2A47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2A47" w:rsidRPr="00BB2A47" w:rsidRDefault="00BB2A47" w:rsidP="00BB2A47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Главный редактор:</w:t>
            </w:r>
          </w:p>
          <w:p w:rsidR="00BB2A47" w:rsidRPr="00BB2A47" w:rsidRDefault="00BB2A47" w:rsidP="00BB2A47">
            <w:pPr>
              <w:snapToGri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Салазгорьского</w:t>
            </w:r>
            <w:proofErr w:type="spellEnd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Торбеевскогомуниципальго</w:t>
            </w:r>
            <w:proofErr w:type="spellEnd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BB2A47" w:rsidRPr="00BB2A47" w:rsidRDefault="00BB2A47" w:rsidP="00BB2A47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2A47" w:rsidRPr="00BB2A47" w:rsidRDefault="00BB2A47" w:rsidP="00BB2A47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BB2A47" w:rsidRPr="00BB2A47" w:rsidRDefault="00BB2A47" w:rsidP="00BB2A47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Салазгорьского</w:t>
            </w:r>
            <w:proofErr w:type="spellEnd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A47" w:rsidRPr="00BB2A47" w:rsidRDefault="00BB2A47" w:rsidP="00BB2A47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BB2A47" w:rsidRPr="00BB2A47" w:rsidRDefault="00BB2A47" w:rsidP="00BB2A47">
            <w:pPr>
              <w:snapToGri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 </w:t>
            </w:r>
            <w:proofErr w:type="spellStart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</w:t>
            </w:r>
            <w:proofErr w:type="gramStart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.С</w:t>
            </w:r>
            <w:proofErr w:type="gramEnd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алазгорь,.Кооперативная</w:t>
            </w:r>
            <w:proofErr w:type="spellEnd"/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д.7</w:t>
            </w:r>
          </w:p>
          <w:p w:rsidR="00BB2A47" w:rsidRPr="00BB2A47" w:rsidRDefault="00BB2A47" w:rsidP="00BB2A47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BB2A47" w:rsidRPr="00BB2A47" w:rsidRDefault="00BB2A47" w:rsidP="00BB2A47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B2A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BB2A47" w:rsidRDefault="00BB2A47" w:rsidP="00BB2A47">
      <w:pPr>
        <w:spacing w:line="252" w:lineRule="auto"/>
        <w:jc w:val="both"/>
        <w:rPr>
          <w:b/>
          <w:iCs/>
          <w:sz w:val="18"/>
          <w:szCs w:val="18"/>
        </w:rPr>
      </w:pPr>
    </w:p>
    <w:p w:rsidR="00BB2A47" w:rsidRDefault="00BB2A47" w:rsidP="00BB2A47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2A47" w:rsidRDefault="00BB2A47" w:rsidP="00BB2A47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BB2A47" w:rsidRDefault="00BB2A47" w:rsidP="00BB2A47">
      <w:pPr>
        <w:spacing w:line="240" w:lineRule="atLeast"/>
        <w:ind w:right="15" w:firstLine="720"/>
        <w:jc w:val="both"/>
        <w:rPr>
          <w:sz w:val="28"/>
          <w:szCs w:val="28"/>
        </w:rPr>
      </w:pPr>
    </w:p>
    <w:p w:rsidR="00BB2A47" w:rsidRDefault="00BB2A47" w:rsidP="00BB2A47">
      <w:pPr>
        <w:rPr>
          <w:rFonts w:eastAsia="Times New Roman"/>
          <w:sz w:val="20"/>
          <w:szCs w:val="20"/>
        </w:rPr>
      </w:pPr>
    </w:p>
    <w:p w:rsidR="003D5161" w:rsidRDefault="003D5161"/>
    <w:sectPr w:rsidR="003D5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FD5B1F"/>
    <w:multiLevelType w:val="multilevel"/>
    <w:tmpl w:val="0EA6758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2A47"/>
    <w:rsid w:val="003D5161"/>
    <w:rsid w:val="00BB2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B2A47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BB2A47"/>
    <w:rPr>
      <w:rFonts w:eastAsiaTheme="minorHAnsi"/>
      <w:lang w:eastAsia="en-US"/>
    </w:rPr>
  </w:style>
  <w:style w:type="paragraph" w:styleId="a4">
    <w:name w:val="No Spacing"/>
    <w:link w:val="a3"/>
    <w:uiPriority w:val="1"/>
    <w:qFormat/>
    <w:rsid w:val="00BB2A47"/>
    <w:pPr>
      <w:spacing w:after="0" w:line="360" w:lineRule="auto"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rsid w:val="00BB2A4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0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2020-08-19T10:49:00Z</dcterms:created>
  <dcterms:modified xsi:type="dcterms:W3CDTF">2020-08-19T10:51:00Z</dcterms:modified>
</cp:coreProperties>
</file>