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10" w:rsidRPr="00E4707F" w:rsidRDefault="00720810">
      <w:pPr>
        <w:jc w:val="center"/>
        <w:rPr>
          <w:bCs/>
          <w:sz w:val="28"/>
          <w:szCs w:val="28"/>
        </w:rPr>
      </w:pPr>
      <w:r w:rsidRPr="00E4707F">
        <w:rPr>
          <w:bCs/>
          <w:sz w:val="28"/>
          <w:szCs w:val="28"/>
        </w:rPr>
        <w:t xml:space="preserve">АДМИНИСТРАЦИЯ </w:t>
      </w:r>
    </w:p>
    <w:p w:rsidR="00720810" w:rsidRPr="00E4707F" w:rsidRDefault="00720810">
      <w:pPr>
        <w:jc w:val="center"/>
        <w:rPr>
          <w:bCs/>
          <w:sz w:val="28"/>
          <w:szCs w:val="28"/>
        </w:rPr>
      </w:pPr>
      <w:r w:rsidRPr="00E4707F">
        <w:rPr>
          <w:bCs/>
          <w:sz w:val="28"/>
          <w:szCs w:val="28"/>
        </w:rPr>
        <w:t xml:space="preserve">ТОРБЕЕВСКОГО МУНИЦИПАЛЬНОГО РАЙОНА </w:t>
      </w:r>
    </w:p>
    <w:p w:rsidR="00720810" w:rsidRPr="00E4707F" w:rsidRDefault="00720810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E4707F">
        <w:rPr>
          <w:b w:val="0"/>
          <w:sz w:val="28"/>
          <w:szCs w:val="28"/>
        </w:rPr>
        <w:t>РЕСПУБЛИКИ МОРДОВИЯ</w:t>
      </w:r>
    </w:p>
    <w:p w:rsidR="00720810" w:rsidRDefault="0072081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20810" w:rsidRDefault="00720810">
      <w:pPr>
        <w:spacing w:line="252" w:lineRule="auto"/>
        <w:jc w:val="center"/>
        <w:rPr>
          <w:sz w:val="28"/>
          <w:szCs w:val="28"/>
        </w:rPr>
      </w:pPr>
      <w:r w:rsidRPr="007F51B7">
        <w:rPr>
          <w:sz w:val="28"/>
          <w:szCs w:val="28"/>
        </w:rPr>
        <w:t>ПОСТАНОВЛЕНИЕ</w:t>
      </w:r>
    </w:p>
    <w:p w:rsidR="00720810" w:rsidRPr="00AB4DCE" w:rsidRDefault="00720810">
      <w:pPr>
        <w:spacing w:line="252" w:lineRule="auto"/>
        <w:jc w:val="center"/>
        <w:rPr>
          <w:b/>
          <w:bCs/>
          <w:sz w:val="16"/>
          <w:szCs w:val="16"/>
        </w:rPr>
      </w:pPr>
    </w:p>
    <w:p w:rsidR="00720810" w:rsidRDefault="00E4707F" w:rsidP="00E4707F">
      <w:pPr>
        <w:snapToGrid w:val="0"/>
        <w:spacing w:line="252" w:lineRule="auto"/>
        <w:jc w:val="center"/>
        <w:rPr>
          <w:sz w:val="28"/>
        </w:rPr>
      </w:pPr>
      <w:r>
        <w:rPr>
          <w:sz w:val="28"/>
          <w:szCs w:val="28"/>
        </w:rPr>
        <w:t xml:space="preserve">18.08.2020 г. </w:t>
      </w:r>
      <w:r w:rsidR="00720810">
        <w:rPr>
          <w:sz w:val="28"/>
        </w:rPr>
        <w:t xml:space="preserve"> </w:t>
      </w:r>
      <w:r w:rsidR="00720810" w:rsidRPr="004F73AA">
        <w:rPr>
          <w:sz w:val="28"/>
        </w:rPr>
        <w:t>№</w:t>
      </w:r>
      <w:r w:rsidR="00E55CF0" w:rsidRPr="004F73AA">
        <w:rPr>
          <w:sz w:val="28"/>
        </w:rPr>
        <w:t xml:space="preserve"> </w:t>
      </w:r>
      <w:r w:rsidR="004F73AA" w:rsidRPr="004F73AA">
        <w:rPr>
          <w:sz w:val="28"/>
        </w:rPr>
        <w:t>440</w:t>
      </w:r>
    </w:p>
    <w:p w:rsidR="006104BD" w:rsidRPr="002E5BBB" w:rsidRDefault="006104BD">
      <w:pPr>
        <w:snapToGrid w:val="0"/>
        <w:spacing w:line="252" w:lineRule="auto"/>
        <w:rPr>
          <w:sz w:val="28"/>
        </w:rPr>
      </w:pPr>
    </w:p>
    <w:p w:rsidR="00720810" w:rsidRDefault="00720810" w:rsidP="002231BA"/>
    <w:p w:rsidR="00487C5B" w:rsidRPr="00487C5B" w:rsidRDefault="00E4707F" w:rsidP="00487C5B">
      <w:pPr>
        <w:pStyle w:val="ac"/>
        <w:numPr>
          <w:ilvl w:val="0"/>
          <w:numId w:val="1"/>
        </w:numPr>
        <w:spacing w:line="252" w:lineRule="auto"/>
        <w:jc w:val="center"/>
        <w:rPr>
          <w:sz w:val="28"/>
          <w:szCs w:val="28"/>
        </w:rPr>
      </w:pPr>
      <w:r w:rsidRPr="00487C5B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487C5B">
        <w:rPr>
          <w:sz w:val="28"/>
          <w:szCs w:val="28"/>
        </w:rPr>
        <w:t>В ПОСТАНОВЛЕНИЕ № 674 ОТ 26</w:t>
      </w:r>
      <w:r>
        <w:rPr>
          <w:sz w:val="28"/>
          <w:szCs w:val="28"/>
        </w:rPr>
        <w:t xml:space="preserve"> ДЕКАБРЯ </w:t>
      </w:r>
      <w:r w:rsidRPr="00487C5B">
        <w:rPr>
          <w:sz w:val="28"/>
          <w:szCs w:val="28"/>
        </w:rPr>
        <w:t xml:space="preserve">2019 Г. </w:t>
      </w:r>
      <w:hyperlink r:id="rId5" w:history="1">
        <w:r w:rsidRPr="00487C5B">
          <w:rPr>
            <w:sz w:val="28"/>
            <w:szCs w:val="28"/>
          </w:rPr>
          <w:t>"ОБ УТВЕРЖДЕНИИ РЕГЛАМЕНТА АДМИНИСТРАЦИИ ТОРБЕЕВСКОГО МУНИЦИПАЛЬНОГО РАЙОНА ПРЕДОСТАВЛЕНИЯ МУНИЦИПАЛЬНОЙ УСЛУГИ: "ПРИНЯТИЕ НА УЧЕТ ГРАЖДАН В КАЧЕСТВЕ НУЖДАЮЩИХСЯ В ЖИЛЫХ ПОМЕЩЕНИЯХ"</w:t>
        </w:r>
      </w:hyperlink>
    </w:p>
    <w:p w:rsidR="00720810" w:rsidRPr="00B90C45" w:rsidRDefault="00720810" w:rsidP="00B90C45">
      <w:pPr>
        <w:pStyle w:val="1"/>
        <w:rPr>
          <w:b/>
          <w:color w:val="000000"/>
          <w:sz w:val="28"/>
          <w:szCs w:val="28"/>
        </w:rPr>
      </w:pPr>
    </w:p>
    <w:p w:rsidR="00720810" w:rsidRPr="00AB4DCE" w:rsidRDefault="00720810" w:rsidP="002231BA">
      <w:pPr>
        <w:rPr>
          <w:sz w:val="16"/>
          <w:szCs w:val="16"/>
        </w:rPr>
      </w:pPr>
    </w:p>
    <w:p w:rsidR="00720810" w:rsidRDefault="00BA719E" w:rsidP="00E4707F">
      <w:pPr>
        <w:shd w:val="clear" w:color="auto" w:fill="FFFFFF"/>
        <w:ind w:firstLine="708"/>
        <w:jc w:val="both"/>
        <w:rPr>
          <w:sz w:val="28"/>
        </w:rPr>
      </w:pPr>
      <w:proofErr w:type="gramStart"/>
      <w:r w:rsidRPr="00DE2330">
        <w:rPr>
          <w:sz w:val="28"/>
          <w:szCs w:val="28"/>
        </w:rPr>
        <w:t xml:space="preserve">В соответствии с пунктом 1 части 1 статьи 6 Федерального закона от 27.07.2010 N 210-ФЗ "Об организации предоставления государственных и муниципальных услуг", </w:t>
      </w:r>
      <w:hyperlink r:id="rId6" w:history="1">
        <w:r w:rsidRPr="00BA719E">
          <w:rPr>
            <w:rStyle w:val="ab"/>
            <w:b w:val="0"/>
            <w:color w:val="000000"/>
            <w:sz w:val="28"/>
            <w:szCs w:val="28"/>
          </w:rPr>
          <w:t>постановлением</w:t>
        </w:r>
      </w:hyperlink>
      <w:r w:rsidRPr="00DE2330">
        <w:rPr>
          <w:sz w:val="28"/>
          <w:szCs w:val="28"/>
        </w:rPr>
        <w:t xml:space="preserve"> Правительства Российской Федерации от 11.11.2005 N 679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услуг", </w:t>
      </w:r>
      <w:hyperlink r:id="rId7" w:history="1">
        <w:r w:rsidRPr="00DE2330">
          <w:rPr>
            <w:sz w:val="28"/>
            <w:szCs w:val="28"/>
          </w:rPr>
          <w:t>Федеральным законом</w:t>
        </w:r>
      </w:hyperlink>
      <w:r w:rsidRPr="00DE2330">
        <w:rPr>
          <w:sz w:val="28"/>
          <w:szCs w:val="28"/>
        </w:rPr>
        <w:t xml:space="preserve"> от 27.07.2010 года N 210-ФЗ "Об организации предоставления государственных и муниципальных услуг</w:t>
      </w:r>
      <w:proofErr w:type="gramEnd"/>
      <w:r w:rsidRPr="00DE2330">
        <w:rPr>
          <w:sz w:val="28"/>
          <w:szCs w:val="28"/>
        </w:rPr>
        <w:t xml:space="preserve">", </w:t>
      </w:r>
      <w:hyperlink r:id="rId8" w:history="1">
        <w:r w:rsidRPr="00DE2330">
          <w:rPr>
            <w:sz w:val="28"/>
            <w:szCs w:val="28"/>
          </w:rPr>
          <w:t>Уставом</w:t>
        </w:r>
      </w:hyperlink>
      <w:r w:rsidRPr="00DE2330">
        <w:rPr>
          <w:sz w:val="28"/>
          <w:szCs w:val="28"/>
        </w:rPr>
        <w:t xml:space="preserve"> </w:t>
      </w:r>
      <w:proofErr w:type="spellStart"/>
      <w:r w:rsidRPr="00DE2330">
        <w:rPr>
          <w:sz w:val="28"/>
          <w:szCs w:val="28"/>
        </w:rPr>
        <w:t>Торбеевского</w:t>
      </w:r>
      <w:proofErr w:type="spellEnd"/>
      <w:r w:rsidRPr="00DE2330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DE2330">
        <w:rPr>
          <w:sz w:val="28"/>
          <w:szCs w:val="28"/>
        </w:rPr>
        <w:t>Торбеевского</w:t>
      </w:r>
      <w:proofErr w:type="spellEnd"/>
      <w:r w:rsidRPr="00DE2330">
        <w:rPr>
          <w:sz w:val="28"/>
          <w:szCs w:val="28"/>
        </w:rPr>
        <w:t xml:space="preserve"> муниципального района</w:t>
      </w:r>
      <w:r w:rsidR="00E4707F">
        <w:rPr>
          <w:sz w:val="28"/>
          <w:szCs w:val="28"/>
        </w:rPr>
        <w:t xml:space="preserve"> </w:t>
      </w:r>
      <w:r w:rsidR="00720810">
        <w:rPr>
          <w:sz w:val="28"/>
        </w:rPr>
        <w:t>ПОСТАНОВЛЯЕТ:</w:t>
      </w:r>
    </w:p>
    <w:p w:rsidR="00720810" w:rsidRPr="00AB4DCE" w:rsidRDefault="00720810" w:rsidP="002231BA">
      <w:pPr>
        <w:rPr>
          <w:sz w:val="16"/>
          <w:szCs w:val="16"/>
        </w:rPr>
      </w:pPr>
    </w:p>
    <w:p w:rsidR="00311E64" w:rsidRPr="00487C5B" w:rsidRDefault="00BA719E" w:rsidP="00B90C45">
      <w:pPr>
        <w:pStyle w:val="ac"/>
        <w:numPr>
          <w:ilvl w:val="0"/>
          <w:numId w:val="1"/>
        </w:numPr>
        <w:spacing w:line="252" w:lineRule="auto"/>
        <w:jc w:val="both"/>
        <w:rPr>
          <w:color w:val="000000"/>
          <w:sz w:val="28"/>
          <w:szCs w:val="28"/>
        </w:rPr>
      </w:pPr>
      <w:r w:rsidRPr="00487C5B">
        <w:rPr>
          <w:sz w:val="28"/>
        </w:rPr>
        <w:t xml:space="preserve">          1. </w:t>
      </w:r>
      <w:r w:rsidR="00311E64" w:rsidRPr="00487C5B">
        <w:rPr>
          <w:sz w:val="28"/>
        </w:rPr>
        <w:t xml:space="preserve">Внести следующие изменения </w:t>
      </w:r>
      <w:r w:rsidRPr="00487C5B">
        <w:rPr>
          <w:sz w:val="28"/>
        </w:rPr>
        <w:t xml:space="preserve">и дополнения </w:t>
      </w:r>
      <w:r w:rsidR="00311E64" w:rsidRPr="00487C5B">
        <w:rPr>
          <w:sz w:val="28"/>
        </w:rPr>
        <w:t xml:space="preserve">в постановление администрации </w:t>
      </w:r>
      <w:proofErr w:type="spellStart"/>
      <w:r w:rsidR="00311E64" w:rsidRPr="00487C5B">
        <w:rPr>
          <w:sz w:val="28"/>
        </w:rPr>
        <w:t>Торбеевского</w:t>
      </w:r>
      <w:proofErr w:type="spellEnd"/>
      <w:r w:rsidR="00311E64" w:rsidRPr="00487C5B">
        <w:rPr>
          <w:sz w:val="28"/>
        </w:rPr>
        <w:t xml:space="preserve"> муниципального района Республики Мордовия </w:t>
      </w:r>
      <w:r w:rsidRPr="00487C5B">
        <w:rPr>
          <w:sz w:val="28"/>
        </w:rPr>
        <w:t xml:space="preserve">от </w:t>
      </w:r>
      <w:r w:rsidR="00487C5B" w:rsidRPr="00487C5B">
        <w:rPr>
          <w:sz w:val="28"/>
        </w:rPr>
        <w:t>26</w:t>
      </w:r>
      <w:r w:rsidRPr="00487C5B">
        <w:rPr>
          <w:sz w:val="28"/>
        </w:rPr>
        <w:t xml:space="preserve"> </w:t>
      </w:r>
      <w:r w:rsidR="00487C5B" w:rsidRPr="00487C5B">
        <w:rPr>
          <w:sz w:val="28"/>
        </w:rPr>
        <w:t>декабря</w:t>
      </w:r>
      <w:r w:rsidRPr="00487C5B">
        <w:rPr>
          <w:sz w:val="28"/>
        </w:rPr>
        <w:t xml:space="preserve"> 20</w:t>
      </w:r>
      <w:r w:rsidR="00487C5B" w:rsidRPr="00487C5B">
        <w:rPr>
          <w:sz w:val="28"/>
        </w:rPr>
        <w:t>19</w:t>
      </w:r>
      <w:r w:rsidRPr="00487C5B">
        <w:rPr>
          <w:sz w:val="28"/>
        </w:rPr>
        <w:t xml:space="preserve"> г. № </w:t>
      </w:r>
      <w:r w:rsidR="00487C5B" w:rsidRPr="00487C5B">
        <w:rPr>
          <w:sz w:val="28"/>
        </w:rPr>
        <w:t>674</w:t>
      </w:r>
      <w:r w:rsidRPr="00487C5B">
        <w:rPr>
          <w:sz w:val="28"/>
        </w:rPr>
        <w:t xml:space="preserve"> </w:t>
      </w:r>
      <w:hyperlink r:id="rId9" w:history="1">
        <w:r w:rsidR="00487C5B" w:rsidRPr="00487C5B">
          <w:rPr>
            <w:sz w:val="28"/>
            <w:szCs w:val="28"/>
          </w:rPr>
          <w:t xml:space="preserve">"Об утверждении Регламента администрации </w:t>
        </w:r>
        <w:proofErr w:type="spellStart"/>
        <w:r w:rsidR="00487C5B" w:rsidRPr="00487C5B">
          <w:rPr>
            <w:sz w:val="28"/>
            <w:szCs w:val="28"/>
          </w:rPr>
          <w:t>Торбеевского</w:t>
        </w:r>
        <w:proofErr w:type="spellEnd"/>
        <w:r w:rsidR="00487C5B" w:rsidRPr="00487C5B">
          <w:rPr>
            <w:sz w:val="28"/>
            <w:szCs w:val="28"/>
          </w:rPr>
          <w:t xml:space="preserve"> муниципального района предоставления муниципальной услуги: "Принятие на учет граждан в качестве нуждающихся в жилых помещениях"</w:t>
        </w:r>
      </w:hyperlink>
      <w:r w:rsidR="00B90C45" w:rsidRPr="00487C5B">
        <w:rPr>
          <w:color w:val="000000"/>
          <w:sz w:val="28"/>
          <w:szCs w:val="28"/>
        </w:rPr>
        <w:t>:</w:t>
      </w:r>
    </w:p>
    <w:p w:rsidR="00E55CF0" w:rsidRDefault="00DD1730" w:rsidP="00487C5B">
      <w:pPr>
        <w:ind w:firstLine="425"/>
        <w:jc w:val="both"/>
        <w:rPr>
          <w:sz w:val="28"/>
          <w:szCs w:val="28"/>
        </w:rPr>
      </w:pPr>
      <w:r>
        <w:rPr>
          <w:sz w:val="28"/>
        </w:rPr>
        <w:t xml:space="preserve">Раздел </w:t>
      </w:r>
      <w:r w:rsidR="006104BD">
        <w:rPr>
          <w:sz w:val="28"/>
        </w:rPr>
        <w:t>2</w:t>
      </w:r>
      <w:r>
        <w:rPr>
          <w:sz w:val="28"/>
        </w:rPr>
        <w:t xml:space="preserve"> </w:t>
      </w:r>
      <w:r w:rsidR="006104BD">
        <w:rPr>
          <w:sz w:val="28"/>
        </w:rPr>
        <w:t>п</w:t>
      </w:r>
      <w:r w:rsidR="006104BD" w:rsidRPr="006104BD">
        <w:rPr>
          <w:sz w:val="28"/>
        </w:rPr>
        <w:t>одраздел 6</w:t>
      </w:r>
      <w:r w:rsidR="006104BD">
        <w:rPr>
          <w:sz w:val="28"/>
        </w:rPr>
        <w:t xml:space="preserve"> </w:t>
      </w:r>
      <w:r>
        <w:rPr>
          <w:sz w:val="28"/>
        </w:rPr>
        <w:t xml:space="preserve">Приложения к постановлению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от </w:t>
      </w:r>
      <w:r w:rsidR="0093415E" w:rsidRPr="00487C5B">
        <w:rPr>
          <w:sz w:val="28"/>
        </w:rPr>
        <w:t xml:space="preserve">26 декабря 2019 г. № 674 </w:t>
      </w:r>
      <w:r>
        <w:rPr>
          <w:sz w:val="28"/>
        </w:rPr>
        <w:t xml:space="preserve">дополнить пунктом </w:t>
      </w:r>
      <w:r w:rsidR="006104BD">
        <w:rPr>
          <w:sz w:val="28"/>
        </w:rPr>
        <w:t>1</w:t>
      </w:r>
      <w:r w:rsidR="002A5F79">
        <w:rPr>
          <w:sz w:val="28"/>
        </w:rPr>
        <w:t>0</w:t>
      </w:r>
      <w:r>
        <w:rPr>
          <w:sz w:val="28"/>
        </w:rPr>
        <w:t xml:space="preserve">, следующего содержания: «На основании </w:t>
      </w:r>
      <w:proofErr w:type="gramStart"/>
      <w:r>
        <w:rPr>
          <w:sz w:val="28"/>
        </w:rPr>
        <w:t>Федерального закона от 18 июля 2019 г. №184-ФЗ «О внесении изменений в Федеральный</w:t>
      </w:r>
      <w:r w:rsidR="00B75234">
        <w:rPr>
          <w:sz w:val="28"/>
        </w:rPr>
        <w:t xml:space="preserve">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вступающих в силу с 1 июля 2020 г. принятие органами местного самоуправления, предост</w:t>
      </w:r>
      <w:r w:rsidR="0033032A">
        <w:rPr>
          <w:sz w:val="28"/>
        </w:rPr>
        <w:t xml:space="preserve">авляющими муниципальные услуги, </w:t>
      </w:r>
      <w:r w:rsidR="00B75234">
        <w:rPr>
          <w:sz w:val="28"/>
        </w:rPr>
        <w:t xml:space="preserve"> решений о предоставлении инвалидам мер</w:t>
      </w:r>
      <w:proofErr w:type="gramEnd"/>
      <w:r w:rsidR="00B75234">
        <w:rPr>
          <w:sz w:val="28"/>
        </w:rPr>
        <w:t xml:space="preserve"> социальной поддержки, об оказании муниципальных услуг, </w:t>
      </w:r>
      <w:r w:rsidR="0033032A">
        <w:rPr>
          <w:sz w:val="28"/>
        </w:rPr>
        <w:t xml:space="preserve"> </w:t>
      </w:r>
      <w:r w:rsidR="00B75234">
        <w:rPr>
          <w:sz w:val="28"/>
        </w:rPr>
        <w:t>о реализации иных прав инвалидов, предусмотренных законодательством Российской Федерации, осуществляется на основании сведений об инвалидности, содержащихся в федеральном реестре инвалидов (ФГИС ФРИ), а в случае отсутствия соответствующих сведений в федеральном реестре инвалидов – на основании представленных заявителем документов</w:t>
      </w:r>
      <w:r w:rsidR="0033032A">
        <w:rPr>
          <w:sz w:val="28"/>
        </w:rPr>
        <w:t>»</w:t>
      </w:r>
      <w:r w:rsidR="00B75234">
        <w:rPr>
          <w:sz w:val="28"/>
        </w:rPr>
        <w:t>.</w:t>
      </w:r>
    </w:p>
    <w:p w:rsidR="0033032A" w:rsidRPr="00DE2330" w:rsidRDefault="0033032A" w:rsidP="00487C5B">
      <w:pPr>
        <w:jc w:val="both"/>
        <w:rPr>
          <w:bCs/>
          <w:sz w:val="28"/>
          <w:szCs w:val="28"/>
        </w:rPr>
      </w:pPr>
      <w:r>
        <w:rPr>
          <w:sz w:val="28"/>
        </w:rPr>
        <w:t xml:space="preserve">          </w:t>
      </w:r>
      <w:r w:rsidR="00694E3F">
        <w:rPr>
          <w:sz w:val="28"/>
        </w:rPr>
        <w:t xml:space="preserve">2. </w:t>
      </w:r>
      <w:r w:rsidRPr="00DE2330">
        <w:rPr>
          <w:bCs/>
          <w:sz w:val="28"/>
          <w:szCs w:val="28"/>
        </w:rPr>
        <w:t xml:space="preserve">Настоящее постановление вступает в силу </w:t>
      </w:r>
      <w:r>
        <w:rPr>
          <w:bCs/>
          <w:sz w:val="28"/>
          <w:szCs w:val="28"/>
        </w:rPr>
        <w:t>после</w:t>
      </w:r>
      <w:r w:rsidRPr="00DE2330">
        <w:rPr>
          <w:bCs/>
          <w:sz w:val="28"/>
          <w:szCs w:val="28"/>
        </w:rPr>
        <w:t xml:space="preserve"> его </w:t>
      </w:r>
      <w:hyperlink r:id="rId10" w:history="1">
        <w:r w:rsidRPr="00DE2330">
          <w:rPr>
            <w:sz w:val="28"/>
            <w:szCs w:val="28"/>
          </w:rPr>
          <w:t>официального опубликования</w:t>
        </w:r>
      </w:hyperlink>
      <w:r w:rsidRPr="00DE2330">
        <w:rPr>
          <w:bCs/>
          <w:sz w:val="28"/>
          <w:szCs w:val="28"/>
        </w:rPr>
        <w:t>.</w:t>
      </w:r>
    </w:p>
    <w:p w:rsidR="00AB4DCE" w:rsidRDefault="00694E3F" w:rsidP="00487C5B">
      <w:pPr>
        <w:ind w:firstLine="425"/>
        <w:jc w:val="both"/>
        <w:rPr>
          <w:sz w:val="28"/>
        </w:rPr>
      </w:pPr>
      <w:r>
        <w:rPr>
          <w:sz w:val="28"/>
        </w:rPr>
        <w:lastRenderedPageBreak/>
        <w:t xml:space="preserve">  </w:t>
      </w:r>
      <w:r w:rsidR="0033032A">
        <w:rPr>
          <w:sz w:val="28"/>
        </w:rPr>
        <w:t xml:space="preserve">  </w:t>
      </w:r>
      <w:r>
        <w:rPr>
          <w:sz w:val="28"/>
        </w:rPr>
        <w:t xml:space="preserve">3. </w:t>
      </w:r>
      <w:r w:rsidR="00AB4DCE">
        <w:rPr>
          <w:sz w:val="28"/>
        </w:rPr>
        <w:t xml:space="preserve">Контроль </w:t>
      </w:r>
      <w:r w:rsidR="00BD4909">
        <w:rPr>
          <w:sz w:val="28"/>
        </w:rPr>
        <w:t>над</w:t>
      </w:r>
      <w:r w:rsidR="00AB4DCE">
        <w:rPr>
          <w:sz w:val="28"/>
        </w:rPr>
        <w:t xml:space="preserve"> исполнением настоя</w:t>
      </w:r>
      <w:r>
        <w:rPr>
          <w:sz w:val="28"/>
        </w:rPr>
        <w:t xml:space="preserve">щего постановления возложить на </w:t>
      </w:r>
      <w:r w:rsidR="00AB4DCE">
        <w:rPr>
          <w:sz w:val="28"/>
        </w:rPr>
        <w:t xml:space="preserve">заместителя Главы </w:t>
      </w:r>
      <w:proofErr w:type="spellStart"/>
      <w:r w:rsidR="00AB4DCE">
        <w:rPr>
          <w:sz w:val="28"/>
        </w:rPr>
        <w:t>Торбеевского</w:t>
      </w:r>
      <w:proofErr w:type="spellEnd"/>
      <w:r w:rsidR="00AB4DCE">
        <w:rPr>
          <w:sz w:val="28"/>
        </w:rPr>
        <w:t xml:space="preserve"> муниципального района </w:t>
      </w:r>
      <w:r w:rsidR="001F375E">
        <w:rPr>
          <w:sz w:val="28"/>
        </w:rPr>
        <w:t xml:space="preserve">по       </w:t>
      </w:r>
      <w:r w:rsidR="00AB4DCE" w:rsidRPr="00AB4DCE">
        <w:rPr>
          <w:sz w:val="28"/>
        </w:rPr>
        <w:t>промышленности, строите</w:t>
      </w:r>
      <w:r w:rsidR="005E512E">
        <w:rPr>
          <w:sz w:val="28"/>
        </w:rPr>
        <w:t>льству, транспорту, ЖКХ и связи.</w:t>
      </w:r>
    </w:p>
    <w:p w:rsidR="002231BA" w:rsidRDefault="002231BA" w:rsidP="002231BA">
      <w:pPr>
        <w:spacing w:line="252" w:lineRule="auto"/>
        <w:jc w:val="both"/>
        <w:rPr>
          <w:sz w:val="28"/>
        </w:rPr>
      </w:pPr>
    </w:p>
    <w:p w:rsidR="0033032A" w:rsidRDefault="0033032A" w:rsidP="002231BA">
      <w:pPr>
        <w:spacing w:line="252" w:lineRule="auto"/>
        <w:jc w:val="both"/>
        <w:rPr>
          <w:sz w:val="28"/>
        </w:rPr>
      </w:pPr>
    </w:p>
    <w:p w:rsidR="00E4707F" w:rsidRDefault="00E4707F" w:rsidP="00E4707F">
      <w:pPr>
        <w:pStyle w:val="a9"/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E4707F" w:rsidRDefault="00E4707F" w:rsidP="00E4707F">
      <w:pPr>
        <w:pStyle w:val="a9"/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E4707F" w:rsidRDefault="00E4707F" w:rsidP="00E4707F">
      <w:pPr>
        <w:pStyle w:val="a9"/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33032A" w:rsidRDefault="0033032A" w:rsidP="002231BA">
      <w:pPr>
        <w:spacing w:line="252" w:lineRule="auto"/>
        <w:jc w:val="both"/>
        <w:rPr>
          <w:sz w:val="28"/>
        </w:rPr>
      </w:pPr>
    </w:p>
    <w:p w:rsidR="0033032A" w:rsidRDefault="0033032A" w:rsidP="002231BA">
      <w:pPr>
        <w:spacing w:line="252" w:lineRule="auto"/>
        <w:jc w:val="both"/>
        <w:rPr>
          <w:sz w:val="28"/>
        </w:rPr>
      </w:pPr>
    </w:p>
    <w:p w:rsidR="0033032A" w:rsidRDefault="0033032A" w:rsidP="002231BA">
      <w:pPr>
        <w:spacing w:line="252" w:lineRule="auto"/>
        <w:jc w:val="both"/>
        <w:rPr>
          <w:sz w:val="28"/>
        </w:rPr>
      </w:pPr>
    </w:p>
    <w:p w:rsidR="0033032A" w:rsidRPr="002231BA" w:rsidRDefault="0033032A" w:rsidP="002231BA">
      <w:pPr>
        <w:spacing w:line="252" w:lineRule="auto"/>
        <w:jc w:val="both"/>
        <w:rPr>
          <w:sz w:val="28"/>
        </w:rPr>
      </w:pPr>
    </w:p>
    <w:p w:rsidR="00720810" w:rsidRPr="00AB4DCE" w:rsidRDefault="00720810" w:rsidP="00AB4DCE">
      <w:pPr>
        <w:pStyle w:val="210"/>
        <w:spacing w:line="360" w:lineRule="auto"/>
        <w:jc w:val="center"/>
        <w:rPr>
          <w:sz w:val="16"/>
          <w:szCs w:val="16"/>
          <w:lang w:val="en-US"/>
        </w:rPr>
      </w:pPr>
    </w:p>
    <w:sectPr w:rsidR="00720810" w:rsidRPr="00AB4DCE" w:rsidSect="00847548">
      <w:footnotePr>
        <w:pos w:val="beneathText"/>
      </w:footnotePr>
      <w:pgSz w:w="11905" w:h="16837"/>
      <w:pgMar w:top="567" w:right="851" w:bottom="142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CB718A4"/>
    <w:multiLevelType w:val="hybridMultilevel"/>
    <w:tmpl w:val="33E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10012"/>
    <w:rsid w:val="00074793"/>
    <w:rsid w:val="000A091E"/>
    <w:rsid w:val="001E661B"/>
    <w:rsid w:val="001F375E"/>
    <w:rsid w:val="002231BA"/>
    <w:rsid w:val="00292992"/>
    <w:rsid w:val="002A5F79"/>
    <w:rsid w:val="002E5BBB"/>
    <w:rsid w:val="00311E64"/>
    <w:rsid w:val="0033032A"/>
    <w:rsid w:val="003433AE"/>
    <w:rsid w:val="003500C8"/>
    <w:rsid w:val="00487C5B"/>
    <w:rsid w:val="004B7F81"/>
    <w:rsid w:val="004D5609"/>
    <w:rsid w:val="004F73AA"/>
    <w:rsid w:val="005626F7"/>
    <w:rsid w:val="00562767"/>
    <w:rsid w:val="00573990"/>
    <w:rsid w:val="005D5F7F"/>
    <w:rsid w:val="005E512E"/>
    <w:rsid w:val="006104BD"/>
    <w:rsid w:val="00694E3F"/>
    <w:rsid w:val="006A2395"/>
    <w:rsid w:val="00720810"/>
    <w:rsid w:val="007F51B7"/>
    <w:rsid w:val="00847548"/>
    <w:rsid w:val="00847972"/>
    <w:rsid w:val="008724C9"/>
    <w:rsid w:val="00910012"/>
    <w:rsid w:val="0093415E"/>
    <w:rsid w:val="00A14F52"/>
    <w:rsid w:val="00A55D03"/>
    <w:rsid w:val="00AB4DCE"/>
    <w:rsid w:val="00AE20F6"/>
    <w:rsid w:val="00B75234"/>
    <w:rsid w:val="00B90C45"/>
    <w:rsid w:val="00BA719E"/>
    <w:rsid w:val="00BD4909"/>
    <w:rsid w:val="00C71A3B"/>
    <w:rsid w:val="00DD1730"/>
    <w:rsid w:val="00DE6E43"/>
    <w:rsid w:val="00E4707F"/>
    <w:rsid w:val="00E55CF0"/>
    <w:rsid w:val="00FD6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91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0A091E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0A091E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0A091E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A091E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0A091E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0A091E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0A091E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0A091E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0A091E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A091E"/>
  </w:style>
  <w:style w:type="character" w:customStyle="1" w:styleId="WW-Absatz-Standardschriftart">
    <w:name w:val="WW-Absatz-Standardschriftart"/>
    <w:rsid w:val="000A091E"/>
  </w:style>
  <w:style w:type="character" w:customStyle="1" w:styleId="WW-Absatz-Standardschriftart1">
    <w:name w:val="WW-Absatz-Standardschriftart1"/>
    <w:rsid w:val="000A091E"/>
  </w:style>
  <w:style w:type="character" w:customStyle="1" w:styleId="WW-Absatz-Standardschriftart11">
    <w:name w:val="WW-Absatz-Standardschriftart11"/>
    <w:rsid w:val="000A091E"/>
  </w:style>
  <w:style w:type="character" w:customStyle="1" w:styleId="WW-Absatz-Standardschriftart111">
    <w:name w:val="WW-Absatz-Standardschriftart111"/>
    <w:rsid w:val="000A091E"/>
  </w:style>
  <w:style w:type="character" w:customStyle="1" w:styleId="WW-Absatz-Standardschriftart1111">
    <w:name w:val="WW-Absatz-Standardschriftart1111"/>
    <w:rsid w:val="000A091E"/>
  </w:style>
  <w:style w:type="character" w:customStyle="1" w:styleId="WW-Absatz-Standardschriftart11111">
    <w:name w:val="WW-Absatz-Standardschriftart11111"/>
    <w:rsid w:val="000A091E"/>
  </w:style>
  <w:style w:type="character" w:customStyle="1" w:styleId="WW-Absatz-Standardschriftart111111">
    <w:name w:val="WW-Absatz-Standardschriftart111111"/>
    <w:rsid w:val="000A091E"/>
  </w:style>
  <w:style w:type="character" w:customStyle="1" w:styleId="WW8Num2z0">
    <w:name w:val="WW8Num2z0"/>
    <w:rsid w:val="000A091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0A091E"/>
    <w:rPr>
      <w:rFonts w:ascii="Courier New" w:hAnsi="Courier New"/>
    </w:rPr>
  </w:style>
  <w:style w:type="character" w:customStyle="1" w:styleId="WW8Num2z2">
    <w:name w:val="WW8Num2z2"/>
    <w:rsid w:val="000A091E"/>
    <w:rPr>
      <w:rFonts w:ascii="Wingdings" w:hAnsi="Wingdings"/>
    </w:rPr>
  </w:style>
  <w:style w:type="character" w:customStyle="1" w:styleId="WW8Num2z3">
    <w:name w:val="WW8Num2z3"/>
    <w:rsid w:val="000A091E"/>
    <w:rPr>
      <w:rFonts w:ascii="Symbol" w:hAnsi="Symbol"/>
    </w:rPr>
  </w:style>
  <w:style w:type="character" w:customStyle="1" w:styleId="WW8Num4z0">
    <w:name w:val="WW8Num4z0"/>
    <w:rsid w:val="000A091E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0A091E"/>
    <w:rPr>
      <w:rFonts w:ascii="Courier New" w:hAnsi="Courier New"/>
    </w:rPr>
  </w:style>
  <w:style w:type="character" w:customStyle="1" w:styleId="WW8Num4z2">
    <w:name w:val="WW8Num4z2"/>
    <w:rsid w:val="000A091E"/>
    <w:rPr>
      <w:rFonts w:ascii="Wingdings" w:hAnsi="Wingdings"/>
    </w:rPr>
  </w:style>
  <w:style w:type="character" w:customStyle="1" w:styleId="WW8Num4z3">
    <w:name w:val="WW8Num4z3"/>
    <w:rsid w:val="000A091E"/>
    <w:rPr>
      <w:rFonts w:ascii="Symbol" w:hAnsi="Symbol"/>
    </w:rPr>
  </w:style>
  <w:style w:type="character" w:customStyle="1" w:styleId="10">
    <w:name w:val="Основной шрифт абзаца1"/>
    <w:rsid w:val="000A091E"/>
  </w:style>
  <w:style w:type="character" w:styleId="a3">
    <w:name w:val="Hyperlink"/>
    <w:basedOn w:val="10"/>
    <w:semiHidden/>
    <w:rsid w:val="000A091E"/>
    <w:rPr>
      <w:color w:val="0000FF"/>
      <w:u w:val="single"/>
    </w:rPr>
  </w:style>
  <w:style w:type="character" w:styleId="a4">
    <w:name w:val="FollowedHyperlink"/>
    <w:semiHidden/>
    <w:rsid w:val="000A091E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0A091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0A091E"/>
    <w:rPr>
      <w:sz w:val="28"/>
    </w:rPr>
  </w:style>
  <w:style w:type="paragraph" w:styleId="a7">
    <w:name w:val="List"/>
    <w:basedOn w:val="a6"/>
    <w:semiHidden/>
    <w:rsid w:val="000A091E"/>
    <w:rPr>
      <w:rFonts w:cs="Tahoma"/>
    </w:rPr>
  </w:style>
  <w:style w:type="paragraph" w:customStyle="1" w:styleId="11">
    <w:name w:val="Название1"/>
    <w:basedOn w:val="a"/>
    <w:rsid w:val="000A091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0A091E"/>
    <w:pPr>
      <w:suppressLineNumbers/>
    </w:pPr>
    <w:rPr>
      <w:rFonts w:cs="Tahoma"/>
    </w:rPr>
  </w:style>
  <w:style w:type="paragraph" w:customStyle="1" w:styleId="FR1">
    <w:name w:val="FR1"/>
    <w:rsid w:val="000A091E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0A091E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0A091E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0A091E"/>
    <w:rPr>
      <w:sz w:val="32"/>
    </w:rPr>
  </w:style>
  <w:style w:type="paragraph" w:styleId="a8">
    <w:name w:val="Body Text Indent"/>
    <w:basedOn w:val="a"/>
    <w:semiHidden/>
    <w:rsid w:val="000A091E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0A091E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0A091E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0A091E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0A091E"/>
    <w:pPr>
      <w:suppressLineNumbers/>
    </w:pPr>
  </w:style>
  <w:style w:type="paragraph" w:customStyle="1" w:styleId="aa">
    <w:name w:val="Заголовок таблицы"/>
    <w:basedOn w:val="a9"/>
    <w:rsid w:val="000A091E"/>
    <w:pPr>
      <w:jc w:val="center"/>
    </w:pPr>
    <w:rPr>
      <w:b/>
      <w:bCs/>
      <w:i/>
      <w:iCs/>
    </w:rPr>
  </w:style>
  <w:style w:type="character" w:customStyle="1" w:styleId="ab">
    <w:name w:val="Гипертекстовая ссылка"/>
    <w:basedOn w:val="a0"/>
    <w:uiPriority w:val="99"/>
    <w:rsid w:val="00BA719E"/>
    <w:rPr>
      <w:b/>
      <w:bCs/>
      <w:color w:val="106BBE"/>
    </w:rPr>
  </w:style>
  <w:style w:type="paragraph" w:styleId="ac">
    <w:name w:val="List Paragraph"/>
    <w:basedOn w:val="a"/>
    <w:uiPriority w:val="34"/>
    <w:qFormat/>
    <w:rsid w:val="00487C5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2A5F7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5F7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66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83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05334.0" TargetMode="External"/><Relationship Id="rId10" Type="http://schemas.openxmlformats.org/officeDocument/2006/relationships/hyperlink" Target="garantF1://897147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48053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Home</Company>
  <LinksUpToDate>false</LinksUpToDate>
  <CharactersWithSpaces>2920</CharactersWithSpaces>
  <SharedDoc>false</SharedDoc>
  <HLinks>
    <vt:vector size="24" baseType="variant">
      <vt:variant>
        <vt:i4>5636121</vt:i4>
      </vt:variant>
      <vt:variant>
        <vt:i4>9</vt:i4>
      </vt:variant>
      <vt:variant>
        <vt:i4>0</vt:i4>
      </vt:variant>
      <vt:variant>
        <vt:i4>5</vt:i4>
      </vt:variant>
      <vt:variant>
        <vt:lpwstr>garantf1://8971477.0/</vt:lpwstr>
      </vt:variant>
      <vt:variant>
        <vt:lpwstr/>
      </vt:variant>
      <vt:variant>
        <vt:i4>5373983</vt:i4>
      </vt:variant>
      <vt:variant>
        <vt:i4>6</vt:i4>
      </vt:variant>
      <vt:variant>
        <vt:i4>0</vt:i4>
      </vt:variant>
      <vt:variant>
        <vt:i4>5</vt:i4>
      </vt:variant>
      <vt:variant>
        <vt:lpwstr>garantf1://8817667.0/</vt:lpwstr>
      </vt:variant>
      <vt:variant>
        <vt:lpwstr/>
      </vt:variant>
      <vt:variant>
        <vt:i4>7077949</vt:i4>
      </vt:variant>
      <vt:variant>
        <vt:i4>3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7209005</vt:i4>
      </vt:variant>
      <vt:variant>
        <vt:i4>0</vt:i4>
      </vt:variant>
      <vt:variant>
        <vt:i4>0</vt:i4>
      </vt:variant>
      <vt:variant>
        <vt:i4>5</vt:i4>
      </vt:variant>
      <vt:variant>
        <vt:lpwstr>garantf1://88834.0/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Гусева</cp:lastModifiedBy>
  <cp:revision>3</cp:revision>
  <cp:lastPrinted>2020-08-21T08:55:00Z</cp:lastPrinted>
  <dcterms:created xsi:type="dcterms:W3CDTF">2020-08-24T09:17:00Z</dcterms:created>
  <dcterms:modified xsi:type="dcterms:W3CDTF">2020-08-24T09:18:00Z</dcterms:modified>
</cp:coreProperties>
</file>