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2FE" w:rsidRPr="003972FE" w:rsidRDefault="003972FE" w:rsidP="003972FE">
      <w:pPr>
        <w:jc w:val="center"/>
        <w:rPr>
          <w:b/>
          <w:bCs/>
          <w:sz w:val="28"/>
          <w:szCs w:val="28"/>
        </w:rPr>
      </w:pPr>
      <w:r w:rsidRPr="003972FE">
        <w:rPr>
          <w:b/>
          <w:bCs/>
          <w:sz w:val="28"/>
          <w:szCs w:val="28"/>
        </w:rPr>
        <w:t>АДМИНИСТРАЦИЯ ВАРЖЕЛЯЙСКОГО СЕЛЬСКОГО ПОСЕЛЕНИЯ</w:t>
      </w:r>
    </w:p>
    <w:p w:rsidR="003972FE" w:rsidRPr="003972FE" w:rsidRDefault="003972FE" w:rsidP="003972FE">
      <w:pPr>
        <w:jc w:val="center"/>
        <w:rPr>
          <w:b/>
          <w:bCs/>
          <w:sz w:val="28"/>
          <w:szCs w:val="28"/>
        </w:rPr>
      </w:pPr>
      <w:r w:rsidRPr="003972FE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297F5B" w:rsidRDefault="003972FE" w:rsidP="003972FE">
      <w:pPr>
        <w:pStyle w:val="FR1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3972FE" w:rsidRPr="003972FE" w:rsidRDefault="003972FE" w:rsidP="003972FE">
      <w:pPr>
        <w:pStyle w:val="FR1"/>
        <w:spacing w:line="240" w:lineRule="auto"/>
        <w:ind w:left="0"/>
        <w:rPr>
          <w:sz w:val="28"/>
          <w:szCs w:val="28"/>
        </w:rPr>
      </w:pPr>
    </w:p>
    <w:p w:rsidR="00297F5B" w:rsidRDefault="00E640BD">
      <w:pPr>
        <w:pStyle w:val="20"/>
        <w:shd w:val="clear" w:color="auto" w:fill="auto"/>
        <w:spacing w:after="632" w:line="280" w:lineRule="exact"/>
        <w:ind w:left="20"/>
      </w:pPr>
      <w:r>
        <w:t>П О С Т А Н О В Л Е Н И Е</w:t>
      </w:r>
    </w:p>
    <w:p w:rsidR="00297F5B" w:rsidRDefault="003972FE">
      <w:pPr>
        <w:pStyle w:val="20"/>
        <w:shd w:val="clear" w:color="auto" w:fill="auto"/>
        <w:tabs>
          <w:tab w:val="left" w:pos="3413"/>
          <w:tab w:val="left" w:pos="8587"/>
        </w:tabs>
        <w:spacing w:after="295" w:line="280" w:lineRule="exact"/>
        <w:jc w:val="both"/>
      </w:pPr>
      <w:r>
        <w:t>02.09.2020 г.</w:t>
      </w:r>
      <w:r>
        <w:tab/>
        <w:t>с. Варжеляй</w:t>
      </w:r>
      <w:r>
        <w:tab/>
        <w:t>№ 37</w:t>
      </w:r>
    </w:p>
    <w:p w:rsidR="00297F5B" w:rsidRDefault="00E640BD">
      <w:pPr>
        <w:pStyle w:val="20"/>
        <w:shd w:val="clear" w:color="auto" w:fill="auto"/>
        <w:spacing w:after="244" w:line="326" w:lineRule="exact"/>
        <w:jc w:val="both"/>
      </w:pPr>
      <w:r>
        <w:rPr>
          <w:rStyle w:val="21"/>
        </w:rPr>
        <w:t xml:space="preserve">О создании комиссии по оценке технического состояния автомобильных дорог общего пользования местного значения </w:t>
      </w:r>
      <w:r w:rsidR="003972FE">
        <w:t>Варжеляйского сельского поселения Торбеевского муниципального района</w:t>
      </w:r>
    </w:p>
    <w:p w:rsidR="00297F5B" w:rsidRDefault="00E640BD" w:rsidP="003972FE">
      <w:pPr>
        <w:pStyle w:val="20"/>
        <w:shd w:val="clear" w:color="auto" w:fill="auto"/>
        <w:tabs>
          <w:tab w:val="left" w:pos="7531"/>
        </w:tabs>
        <w:spacing w:after="0"/>
        <w:ind w:firstLine="880"/>
        <w:jc w:val="both"/>
      </w:pPr>
      <w:r>
        <w:t>В целях обеспечения безопасности дорожного движения, оценки эксплуатационного состояния дорожного покрытия автомобильных дорог общего пользования местного значения</w:t>
      </w:r>
      <w:r w:rsidR="003972FE" w:rsidRPr="003972FE">
        <w:t xml:space="preserve"> </w:t>
      </w:r>
      <w:r w:rsidR="003972FE">
        <w:t>Варжеляйского сельского поселения</w:t>
      </w:r>
      <w:r>
        <w:t>, в соответствии с п. 5 ч. 1 ст.14 Федерального закона от 6 октября 2003 г. № 131-ФЗ «Об общих принципах организации местного самоуправления в Российской Федерации», п.4 ст.17 Федерального закона от 8 ноября 2007 г.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руководствуясь приказом Минтранса РФ от 27.08.2009 г. №150 «О порядке проведения оценки технического состояния ав</w:t>
      </w:r>
      <w:r w:rsidR="003972FE">
        <w:t>томобильных дорог  администрация Варжеляйского сельского поселения</w:t>
      </w:r>
      <w:r>
        <w:t xml:space="preserve"> </w:t>
      </w:r>
      <w:r>
        <w:rPr>
          <w:rStyle w:val="212pt"/>
        </w:rPr>
        <w:t>ПОСТАНОВЛЯЕТ</w:t>
      </w:r>
      <w:r>
        <w:t>:</w:t>
      </w:r>
    </w:p>
    <w:p w:rsidR="00297F5B" w:rsidRDefault="00E640BD">
      <w:pPr>
        <w:pStyle w:val="20"/>
        <w:numPr>
          <w:ilvl w:val="0"/>
          <w:numId w:val="1"/>
        </w:numPr>
        <w:shd w:val="clear" w:color="auto" w:fill="auto"/>
        <w:tabs>
          <w:tab w:val="left" w:pos="326"/>
        </w:tabs>
        <w:jc w:val="both"/>
      </w:pPr>
      <w:r>
        <w:t xml:space="preserve">Утвердить Положение о комиссии по оценке технического состояния автомобильных дорог общего пользования местного значения </w:t>
      </w:r>
      <w:r w:rsidR="003972FE">
        <w:t xml:space="preserve">Варжеляйского сельского поселения </w:t>
      </w:r>
      <w:r>
        <w:t xml:space="preserve"> (приложение №1).</w:t>
      </w:r>
    </w:p>
    <w:p w:rsidR="00297F5B" w:rsidRDefault="00E640BD">
      <w:pPr>
        <w:pStyle w:val="20"/>
        <w:numPr>
          <w:ilvl w:val="0"/>
          <w:numId w:val="1"/>
        </w:numPr>
        <w:shd w:val="clear" w:color="auto" w:fill="auto"/>
        <w:tabs>
          <w:tab w:val="left" w:pos="535"/>
        </w:tabs>
        <w:spacing w:after="236"/>
        <w:jc w:val="both"/>
      </w:pPr>
      <w:r>
        <w:t xml:space="preserve">Утвердить состав комиссии по оценке технического состояния автомобильных дорог общего пользования местного значения </w:t>
      </w:r>
      <w:r w:rsidR="003972FE">
        <w:t>Варжеляйского сельского поселения</w:t>
      </w:r>
      <w:r>
        <w:t xml:space="preserve"> (приложение №2).</w:t>
      </w:r>
    </w:p>
    <w:p w:rsidR="003972FE" w:rsidRDefault="00E640BD" w:rsidP="003972FE">
      <w:pPr>
        <w:pStyle w:val="20"/>
        <w:numPr>
          <w:ilvl w:val="0"/>
          <w:numId w:val="1"/>
        </w:numPr>
        <w:shd w:val="clear" w:color="auto" w:fill="auto"/>
        <w:tabs>
          <w:tab w:val="left" w:pos="535"/>
        </w:tabs>
        <w:spacing w:after="277" w:line="326" w:lineRule="exact"/>
        <w:jc w:val="both"/>
      </w:pPr>
      <w:r>
        <w:t xml:space="preserve">Утвердить форму акта обследования технического состояния автомобильных дорог общего пользования местного значения </w:t>
      </w:r>
      <w:r w:rsidR="003972FE">
        <w:t xml:space="preserve">Варжеляйского сельского поселения </w:t>
      </w:r>
      <w:r>
        <w:t xml:space="preserve"> (приложение №3).</w:t>
      </w:r>
    </w:p>
    <w:p w:rsidR="003972FE" w:rsidRDefault="003972FE" w:rsidP="003972FE">
      <w:pPr>
        <w:pStyle w:val="20"/>
        <w:numPr>
          <w:ilvl w:val="0"/>
          <w:numId w:val="1"/>
        </w:numPr>
        <w:shd w:val="clear" w:color="auto" w:fill="auto"/>
        <w:tabs>
          <w:tab w:val="left" w:pos="535"/>
        </w:tabs>
        <w:spacing w:after="277" w:line="326" w:lineRule="exact"/>
        <w:jc w:val="both"/>
      </w:pPr>
      <w:r>
        <w:t>Контроль исполнения настоящего постановления оставляю за собой</w:t>
      </w:r>
    </w:p>
    <w:p w:rsidR="003972FE" w:rsidRDefault="003972FE" w:rsidP="003972FE">
      <w:pPr>
        <w:pStyle w:val="20"/>
        <w:shd w:val="clear" w:color="auto" w:fill="auto"/>
        <w:tabs>
          <w:tab w:val="left" w:pos="535"/>
        </w:tabs>
        <w:spacing w:after="277" w:line="326" w:lineRule="exact"/>
        <w:jc w:val="both"/>
      </w:pPr>
    </w:p>
    <w:p w:rsidR="00297F5B" w:rsidRDefault="007179FA" w:rsidP="003972FE">
      <w:pPr>
        <w:pStyle w:val="20"/>
        <w:shd w:val="clear" w:color="auto" w:fill="auto"/>
        <w:tabs>
          <w:tab w:val="left" w:pos="535"/>
        </w:tabs>
        <w:spacing w:after="277" w:line="326" w:lineRule="exact"/>
        <w:jc w:val="both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.05pt;margin-top:-1.6pt;width:104.65pt;height:16.9pt;z-index:-251658752;mso-wrap-distance-left:5pt;mso-wrap-distance-right:5pt;mso-position-horizontal-relative:margin" filled="f" stroked="f">
            <v:textbox style="mso-fit-shape-to-text:t" inset="0,0,0,0">
              <w:txbxContent>
                <w:p w:rsidR="00297F5B" w:rsidRDefault="00297F5B">
                  <w:pPr>
                    <w:pStyle w:val="20"/>
                    <w:shd w:val="clear" w:color="auto" w:fill="auto"/>
                    <w:spacing w:after="0" w:line="280" w:lineRule="exact"/>
                    <w:jc w:val="left"/>
                  </w:pPr>
                </w:p>
              </w:txbxContent>
            </v:textbox>
            <w10:wrap type="square" side="right" anchorx="margin"/>
          </v:shape>
        </w:pict>
      </w:r>
      <w:r w:rsidR="003972FE">
        <w:t>Глава Варжеляйского</w:t>
      </w:r>
    </w:p>
    <w:p w:rsidR="003972FE" w:rsidRDefault="003972FE" w:rsidP="003972FE">
      <w:pPr>
        <w:pStyle w:val="20"/>
        <w:shd w:val="clear" w:color="auto" w:fill="auto"/>
        <w:tabs>
          <w:tab w:val="left" w:pos="535"/>
        </w:tabs>
        <w:spacing w:after="277" w:line="326" w:lineRule="exact"/>
        <w:jc w:val="both"/>
        <w:sectPr w:rsidR="003972FE">
          <w:pgSz w:w="11900" w:h="16840"/>
          <w:pgMar w:top="1162" w:right="815" w:bottom="1162" w:left="1668" w:header="0" w:footer="3" w:gutter="0"/>
          <w:cols w:space="720"/>
          <w:noEndnote/>
          <w:docGrid w:linePitch="360"/>
        </w:sectPr>
      </w:pPr>
      <w:r>
        <w:t xml:space="preserve">                             сельского поселения:                                           В.В.Иванов</w:t>
      </w:r>
    </w:p>
    <w:p w:rsidR="00297F5B" w:rsidRDefault="00E640BD">
      <w:pPr>
        <w:pStyle w:val="20"/>
        <w:shd w:val="clear" w:color="auto" w:fill="auto"/>
        <w:spacing w:after="0" w:line="280" w:lineRule="exact"/>
        <w:jc w:val="right"/>
      </w:pPr>
      <w:r>
        <w:lastRenderedPageBreak/>
        <w:t>УТВЕРЖДЕНО</w:t>
      </w:r>
    </w:p>
    <w:p w:rsidR="00297F5B" w:rsidRDefault="00E640BD">
      <w:pPr>
        <w:pStyle w:val="30"/>
        <w:shd w:val="clear" w:color="auto" w:fill="auto"/>
        <w:spacing w:before="0" w:after="595"/>
        <w:ind w:left="6080"/>
      </w:pPr>
      <w:r>
        <w:t xml:space="preserve">постановлением администрации </w:t>
      </w:r>
      <w:r w:rsidR="003972FE">
        <w:t>Варжеляйского сельского поселения  от 02.09.2020 № 37</w:t>
      </w:r>
    </w:p>
    <w:p w:rsidR="00297F5B" w:rsidRDefault="00E640BD">
      <w:pPr>
        <w:pStyle w:val="10"/>
        <w:keepNext/>
        <w:keepLines/>
        <w:shd w:val="clear" w:color="auto" w:fill="auto"/>
        <w:spacing w:before="0" w:after="235" w:line="280" w:lineRule="exact"/>
      </w:pPr>
      <w:bookmarkStart w:id="0" w:name="bookmark0"/>
      <w:r>
        <w:t>ПОЛОЖЕНИЕ</w:t>
      </w:r>
      <w:bookmarkEnd w:id="0"/>
    </w:p>
    <w:p w:rsidR="00297F5B" w:rsidRDefault="00E640BD">
      <w:pPr>
        <w:pStyle w:val="10"/>
        <w:keepNext/>
        <w:keepLines/>
        <w:shd w:val="clear" w:color="auto" w:fill="auto"/>
        <w:spacing w:before="0" w:after="304" w:line="326" w:lineRule="exact"/>
        <w:jc w:val="both"/>
      </w:pPr>
      <w:bookmarkStart w:id="1" w:name="bookmark1"/>
      <w:r>
        <w:t xml:space="preserve">о комиссии по оценке технического состояния автомобильных дорог общего пользования местного значения </w:t>
      </w:r>
      <w:r w:rsidR="003972FE">
        <w:t xml:space="preserve"> Варжеляйского сельского поселения</w:t>
      </w:r>
      <w:r>
        <w:t>.</w:t>
      </w:r>
      <w:bookmarkEnd w:id="1"/>
    </w:p>
    <w:p w:rsidR="00297F5B" w:rsidRDefault="00E640BD">
      <w:pPr>
        <w:pStyle w:val="10"/>
        <w:keepNext/>
        <w:keepLines/>
        <w:numPr>
          <w:ilvl w:val="0"/>
          <w:numId w:val="2"/>
        </w:numPr>
        <w:shd w:val="clear" w:color="auto" w:fill="auto"/>
        <w:tabs>
          <w:tab w:val="left" w:pos="3787"/>
        </w:tabs>
        <w:spacing w:before="0" w:after="0" w:line="322" w:lineRule="exact"/>
        <w:ind w:left="3440"/>
        <w:jc w:val="both"/>
      </w:pPr>
      <w:bookmarkStart w:id="2" w:name="bookmark2"/>
      <w:r>
        <w:t>Общие положения</w:t>
      </w:r>
      <w:bookmarkEnd w:id="2"/>
    </w:p>
    <w:p w:rsidR="00297F5B" w:rsidRDefault="00E640BD">
      <w:pPr>
        <w:pStyle w:val="20"/>
        <w:numPr>
          <w:ilvl w:val="1"/>
          <w:numId w:val="2"/>
        </w:numPr>
        <w:shd w:val="clear" w:color="auto" w:fill="auto"/>
        <w:tabs>
          <w:tab w:val="left" w:pos="572"/>
        </w:tabs>
        <w:spacing w:after="300"/>
        <w:jc w:val="both"/>
      </w:pPr>
      <w:r>
        <w:t>Комиссия по оценке технического состояния автомобильн</w:t>
      </w:r>
      <w:r w:rsidR="003972FE">
        <w:t xml:space="preserve">ых дорог </w:t>
      </w:r>
      <w:r w:rsidR="003972FE" w:rsidRPr="003972FE">
        <w:t xml:space="preserve"> </w:t>
      </w:r>
      <w:r w:rsidR="003972FE">
        <w:t>Варжеляйского сельского поселения Торбеевского муниципального района Республики Мордовия</w:t>
      </w:r>
      <w:r>
        <w:t xml:space="preserve"> (далее именуется - комиссия) является действующим органом по оценке соответствия эксплуатационного состояния улично-дорожной сети правилам, стандартам, техническим нормам и другим нормативным документам, относящимся к обеспечению безопасности дорожного движения.</w:t>
      </w:r>
    </w:p>
    <w:p w:rsidR="00297F5B" w:rsidRDefault="00E640BD">
      <w:pPr>
        <w:pStyle w:val="10"/>
        <w:keepNext/>
        <w:keepLines/>
        <w:numPr>
          <w:ilvl w:val="0"/>
          <w:numId w:val="2"/>
        </w:numPr>
        <w:shd w:val="clear" w:color="auto" w:fill="auto"/>
        <w:tabs>
          <w:tab w:val="left" w:pos="3806"/>
        </w:tabs>
        <w:spacing w:before="0" w:after="0" w:line="322" w:lineRule="exact"/>
        <w:ind w:left="3440"/>
        <w:jc w:val="both"/>
      </w:pPr>
      <w:bookmarkStart w:id="3" w:name="bookmark3"/>
      <w:r>
        <w:t>Основные задачи</w:t>
      </w:r>
      <w:bookmarkEnd w:id="3"/>
    </w:p>
    <w:p w:rsidR="00297F5B" w:rsidRDefault="00E640BD">
      <w:pPr>
        <w:pStyle w:val="20"/>
        <w:numPr>
          <w:ilvl w:val="1"/>
          <w:numId w:val="2"/>
        </w:numPr>
        <w:shd w:val="clear" w:color="auto" w:fill="auto"/>
        <w:tabs>
          <w:tab w:val="left" w:pos="572"/>
        </w:tabs>
        <w:spacing w:after="0"/>
        <w:jc w:val="both"/>
      </w:pPr>
      <w:r>
        <w:t>Определение соответствия эксплуатационного и технического состояния</w:t>
      </w:r>
    </w:p>
    <w:p w:rsidR="00297F5B" w:rsidRDefault="00E640BD">
      <w:pPr>
        <w:pStyle w:val="20"/>
        <w:shd w:val="clear" w:color="auto" w:fill="auto"/>
        <w:tabs>
          <w:tab w:val="left" w:pos="7867"/>
        </w:tabs>
        <w:spacing w:after="0"/>
        <w:jc w:val="both"/>
      </w:pPr>
      <w:r>
        <w:t xml:space="preserve">автомобильных дорог, улиц, искусственных </w:t>
      </w:r>
      <w:r w:rsidR="003972FE">
        <w:t xml:space="preserve">сооружений на территории </w:t>
      </w:r>
      <w:r w:rsidR="003972FE" w:rsidRPr="003972FE">
        <w:t xml:space="preserve"> </w:t>
      </w:r>
      <w:r w:rsidR="003972FE">
        <w:t>Варжеляйского сельского поселения</w:t>
      </w:r>
      <w:r>
        <w:t xml:space="preserve"> установленным правилам,</w:t>
      </w:r>
      <w:r>
        <w:tab/>
        <w:t>стандартам,</w:t>
      </w:r>
    </w:p>
    <w:p w:rsidR="00297F5B" w:rsidRDefault="00E640BD">
      <w:pPr>
        <w:pStyle w:val="20"/>
        <w:shd w:val="clear" w:color="auto" w:fill="auto"/>
        <w:spacing w:after="0"/>
        <w:jc w:val="both"/>
      </w:pPr>
      <w:r>
        <w:t>техническим нормам и другим нормативным документам в области обеспечения безопасности дорожного движения;</w:t>
      </w:r>
    </w:p>
    <w:p w:rsidR="00297F5B" w:rsidRDefault="00E640BD">
      <w:pPr>
        <w:pStyle w:val="20"/>
        <w:numPr>
          <w:ilvl w:val="1"/>
          <w:numId w:val="2"/>
        </w:numPr>
        <w:shd w:val="clear" w:color="auto" w:fill="auto"/>
        <w:tabs>
          <w:tab w:val="left" w:pos="754"/>
        </w:tabs>
        <w:spacing w:after="333"/>
        <w:jc w:val="both"/>
      </w:pPr>
      <w:r>
        <w:t>Разработка рекомендаций по совершенствованию организации дорожного движения и мер с указанием сроков по устранению выявленных недостатков.</w:t>
      </w:r>
    </w:p>
    <w:p w:rsidR="00297F5B" w:rsidRDefault="00E640BD">
      <w:pPr>
        <w:pStyle w:val="10"/>
        <w:keepNext/>
        <w:keepLines/>
        <w:numPr>
          <w:ilvl w:val="0"/>
          <w:numId w:val="2"/>
        </w:numPr>
        <w:shd w:val="clear" w:color="auto" w:fill="auto"/>
        <w:tabs>
          <w:tab w:val="left" w:pos="3246"/>
        </w:tabs>
        <w:spacing w:before="0" w:after="0" w:line="280" w:lineRule="exact"/>
        <w:ind w:left="2880"/>
        <w:jc w:val="both"/>
      </w:pPr>
      <w:bookmarkStart w:id="4" w:name="bookmark4"/>
      <w:r>
        <w:t>Порядок работы комиссии</w:t>
      </w:r>
      <w:bookmarkEnd w:id="4"/>
    </w:p>
    <w:p w:rsidR="00297F5B" w:rsidRDefault="00E640BD">
      <w:pPr>
        <w:pStyle w:val="20"/>
        <w:numPr>
          <w:ilvl w:val="1"/>
          <w:numId w:val="2"/>
        </w:numPr>
        <w:shd w:val="clear" w:color="auto" w:fill="auto"/>
        <w:spacing w:after="0"/>
        <w:jc w:val="both"/>
      </w:pPr>
      <w:r>
        <w:t xml:space="preserve"> В состав комиссии входят: председатель комиссии, заместитель председателя комиссии, члены комиссии.</w:t>
      </w:r>
    </w:p>
    <w:p w:rsidR="00297F5B" w:rsidRDefault="00E640BD">
      <w:pPr>
        <w:pStyle w:val="20"/>
        <w:numPr>
          <w:ilvl w:val="1"/>
          <w:numId w:val="2"/>
        </w:numPr>
        <w:shd w:val="clear" w:color="auto" w:fill="auto"/>
        <w:tabs>
          <w:tab w:val="left" w:pos="577"/>
        </w:tabs>
        <w:spacing w:after="0"/>
        <w:jc w:val="both"/>
      </w:pPr>
      <w:r>
        <w:t>Персональный состав комиссии, а также изменения в составе комиссии утверждаются постановлением админ</w:t>
      </w:r>
      <w:r w:rsidR="003972FE">
        <w:t xml:space="preserve">истрации </w:t>
      </w:r>
      <w:r w:rsidR="003972FE" w:rsidRPr="003972FE">
        <w:t xml:space="preserve"> </w:t>
      </w:r>
      <w:r w:rsidR="003972FE">
        <w:t>Варжеляйского сельского поселения</w:t>
      </w:r>
      <w:r>
        <w:t>.</w:t>
      </w:r>
    </w:p>
    <w:p w:rsidR="00297F5B" w:rsidRDefault="00E640BD">
      <w:pPr>
        <w:pStyle w:val="20"/>
        <w:numPr>
          <w:ilvl w:val="1"/>
          <w:numId w:val="2"/>
        </w:numPr>
        <w:shd w:val="clear" w:color="auto" w:fill="auto"/>
        <w:tabs>
          <w:tab w:val="left" w:pos="568"/>
        </w:tabs>
        <w:spacing w:after="304"/>
        <w:jc w:val="both"/>
      </w:pPr>
      <w:r>
        <w:t>Порядок работы комиссии и дата проведения оценки технического состояния автомобильных дорог общего пользования местного значения определяется председателем комиссии.</w:t>
      </w:r>
    </w:p>
    <w:p w:rsidR="00297F5B" w:rsidRDefault="00E640BD">
      <w:pPr>
        <w:pStyle w:val="40"/>
        <w:numPr>
          <w:ilvl w:val="0"/>
          <w:numId w:val="2"/>
        </w:numPr>
        <w:shd w:val="clear" w:color="auto" w:fill="auto"/>
        <w:tabs>
          <w:tab w:val="left" w:pos="2687"/>
        </w:tabs>
        <w:spacing w:before="0"/>
        <w:ind w:left="780" w:right="780"/>
      </w:pPr>
      <w:r>
        <w:t xml:space="preserve">Порядок проведения обследования, оценки </w:t>
      </w:r>
      <w:r w:rsidR="002D3D1E">
        <w:t xml:space="preserve"> </w:t>
      </w:r>
      <w:r>
        <w:t>технического состояния автомобильных дорог общего пользования местного значения</w:t>
      </w:r>
    </w:p>
    <w:p w:rsidR="00297F5B" w:rsidRDefault="00E640BD">
      <w:pPr>
        <w:pStyle w:val="20"/>
        <w:numPr>
          <w:ilvl w:val="1"/>
          <w:numId w:val="2"/>
        </w:numPr>
        <w:shd w:val="clear" w:color="auto" w:fill="auto"/>
        <w:tabs>
          <w:tab w:val="left" w:pos="572"/>
        </w:tabs>
        <w:spacing w:after="0"/>
        <w:jc w:val="both"/>
      </w:pPr>
      <w:r>
        <w:t>Обследование (оценка) технического состояния автомобильных дорог в обязательном порядке проводится не реже одного раза в год.</w:t>
      </w:r>
    </w:p>
    <w:p w:rsidR="00297F5B" w:rsidRDefault="00E640BD">
      <w:pPr>
        <w:pStyle w:val="20"/>
        <w:numPr>
          <w:ilvl w:val="1"/>
          <w:numId w:val="2"/>
        </w:numPr>
        <w:shd w:val="clear" w:color="auto" w:fill="auto"/>
        <w:tabs>
          <w:tab w:val="left" w:pos="572"/>
        </w:tabs>
        <w:spacing w:after="0"/>
        <w:jc w:val="both"/>
      </w:pPr>
      <w:r>
        <w:t>В ходе обследования автомобильных дорог определяются:</w:t>
      </w:r>
    </w:p>
    <w:p w:rsidR="00297F5B" w:rsidRDefault="00E640BD">
      <w:pPr>
        <w:pStyle w:val="20"/>
        <w:numPr>
          <w:ilvl w:val="0"/>
          <w:numId w:val="3"/>
        </w:numPr>
        <w:shd w:val="clear" w:color="auto" w:fill="auto"/>
        <w:tabs>
          <w:tab w:val="left" w:pos="301"/>
        </w:tabs>
        <w:spacing w:after="0" w:line="280" w:lineRule="exact"/>
        <w:jc w:val="both"/>
      </w:pPr>
      <w:r>
        <w:t>ширина проезжей части и земляного полотна;</w:t>
      </w:r>
    </w:p>
    <w:p w:rsidR="00297F5B" w:rsidRDefault="00E640BD">
      <w:pPr>
        <w:pStyle w:val="20"/>
        <w:numPr>
          <w:ilvl w:val="0"/>
          <w:numId w:val="3"/>
        </w:numPr>
        <w:shd w:val="clear" w:color="auto" w:fill="auto"/>
        <w:tabs>
          <w:tab w:val="left" w:pos="301"/>
        </w:tabs>
        <w:spacing w:after="0" w:line="336" w:lineRule="exact"/>
        <w:jc w:val="both"/>
      </w:pPr>
      <w:r>
        <w:t>габарит приближения;</w:t>
      </w:r>
    </w:p>
    <w:p w:rsidR="00297F5B" w:rsidRDefault="00E640BD">
      <w:pPr>
        <w:pStyle w:val="20"/>
        <w:numPr>
          <w:ilvl w:val="0"/>
          <w:numId w:val="3"/>
        </w:numPr>
        <w:shd w:val="clear" w:color="auto" w:fill="auto"/>
        <w:tabs>
          <w:tab w:val="left" w:pos="315"/>
        </w:tabs>
        <w:spacing w:after="0" w:line="336" w:lineRule="exact"/>
        <w:jc w:val="both"/>
      </w:pPr>
      <w:r>
        <w:t>длины прямых, число углов поворотов в плане трассы и величины их радиусов;</w:t>
      </w:r>
    </w:p>
    <w:p w:rsidR="00297F5B" w:rsidRDefault="00E640BD">
      <w:pPr>
        <w:pStyle w:val="20"/>
        <w:numPr>
          <w:ilvl w:val="0"/>
          <w:numId w:val="3"/>
        </w:numPr>
        <w:shd w:val="clear" w:color="auto" w:fill="auto"/>
        <w:tabs>
          <w:tab w:val="left" w:pos="301"/>
        </w:tabs>
        <w:spacing w:after="0" w:line="336" w:lineRule="exact"/>
        <w:jc w:val="both"/>
      </w:pPr>
      <w:r>
        <w:t>продольный и поперечный уклоны;</w:t>
      </w:r>
    </w:p>
    <w:p w:rsidR="00297F5B" w:rsidRDefault="00E640BD">
      <w:pPr>
        <w:pStyle w:val="20"/>
        <w:numPr>
          <w:ilvl w:val="0"/>
          <w:numId w:val="3"/>
        </w:numPr>
        <w:shd w:val="clear" w:color="auto" w:fill="auto"/>
        <w:tabs>
          <w:tab w:val="left" w:pos="301"/>
        </w:tabs>
        <w:spacing w:after="0" w:line="336" w:lineRule="exact"/>
        <w:jc w:val="both"/>
      </w:pPr>
      <w:r>
        <w:t>высота насыпи и глубина выемки;</w:t>
      </w:r>
    </w:p>
    <w:p w:rsidR="00297F5B" w:rsidRDefault="00E640BD">
      <w:pPr>
        <w:pStyle w:val="20"/>
        <w:numPr>
          <w:ilvl w:val="0"/>
          <w:numId w:val="3"/>
        </w:numPr>
        <w:shd w:val="clear" w:color="auto" w:fill="auto"/>
        <w:tabs>
          <w:tab w:val="left" w:pos="301"/>
        </w:tabs>
        <w:spacing w:after="0" w:line="280" w:lineRule="exact"/>
        <w:jc w:val="both"/>
      </w:pPr>
      <w:r>
        <w:t>габариты искусственных дорожных сооружений;</w:t>
      </w:r>
    </w:p>
    <w:p w:rsidR="00297F5B" w:rsidRDefault="00E640BD">
      <w:pPr>
        <w:pStyle w:val="20"/>
        <w:numPr>
          <w:ilvl w:val="0"/>
          <w:numId w:val="3"/>
        </w:numPr>
        <w:shd w:val="clear" w:color="auto" w:fill="auto"/>
        <w:tabs>
          <w:tab w:val="left" w:pos="301"/>
        </w:tabs>
        <w:spacing w:after="0" w:line="336" w:lineRule="exact"/>
        <w:jc w:val="both"/>
      </w:pPr>
      <w:r>
        <w:t>наличие элементов водоотвода;</w:t>
      </w:r>
    </w:p>
    <w:p w:rsidR="00297F5B" w:rsidRDefault="00E640BD">
      <w:pPr>
        <w:pStyle w:val="20"/>
        <w:numPr>
          <w:ilvl w:val="0"/>
          <w:numId w:val="3"/>
        </w:numPr>
        <w:shd w:val="clear" w:color="auto" w:fill="auto"/>
        <w:tabs>
          <w:tab w:val="left" w:pos="306"/>
        </w:tabs>
        <w:spacing w:after="0" w:line="336" w:lineRule="exact"/>
        <w:jc w:val="both"/>
      </w:pPr>
      <w:r>
        <w:t>наличие элементов обустройства дороги и технических средств организации дорожного движения;</w:t>
      </w:r>
    </w:p>
    <w:p w:rsidR="00297F5B" w:rsidRDefault="00E640BD">
      <w:pPr>
        <w:pStyle w:val="20"/>
        <w:numPr>
          <w:ilvl w:val="0"/>
          <w:numId w:val="3"/>
        </w:numPr>
        <w:shd w:val="clear" w:color="auto" w:fill="auto"/>
        <w:tabs>
          <w:tab w:val="left" w:pos="301"/>
        </w:tabs>
        <w:spacing w:after="0" w:line="336" w:lineRule="exact"/>
        <w:jc w:val="both"/>
      </w:pPr>
      <w:r>
        <w:t>сцепные свойства дорожного покрытия и состояние обочин;</w:t>
      </w:r>
    </w:p>
    <w:p w:rsidR="00297F5B" w:rsidRDefault="00E640BD">
      <w:pPr>
        <w:pStyle w:val="20"/>
        <w:numPr>
          <w:ilvl w:val="0"/>
          <w:numId w:val="3"/>
        </w:numPr>
        <w:shd w:val="clear" w:color="auto" w:fill="auto"/>
        <w:tabs>
          <w:tab w:val="left" w:pos="301"/>
        </w:tabs>
        <w:spacing w:after="0" w:line="336" w:lineRule="exact"/>
        <w:jc w:val="both"/>
      </w:pPr>
      <w:r>
        <w:t>прочность дорожной одежды;</w:t>
      </w:r>
    </w:p>
    <w:p w:rsidR="00297F5B" w:rsidRDefault="00E640BD">
      <w:pPr>
        <w:pStyle w:val="20"/>
        <w:numPr>
          <w:ilvl w:val="0"/>
          <w:numId w:val="3"/>
        </w:numPr>
        <w:shd w:val="clear" w:color="auto" w:fill="auto"/>
        <w:tabs>
          <w:tab w:val="left" w:pos="310"/>
        </w:tabs>
        <w:spacing w:after="0"/>
        <w:jc w:val="both"/>
      </w:pPr>
      <w:r>
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движения;</w:t>
      </w:r>
    </w:p>
    <w:p w:rsidR="00297F5B" w:rsidRDefault="00E640BD">
      <w:pPr>
        <w:pStyle w:val="20"/>
        <w:numPr>
          <w:ilvl w:val="0"/>
          <w:numId w:val="3"/>
        </w:numPr>
        <w:shd w:val="clear" w:color="auto" w:fill="auto"/>
        <w:tabs>
          <w:tab w:val="left" w:pos="301"/>
        </w:tabs>
        <w:spacing w:after="0" w:line="280" w:lineRule="exact"/>
        <w:jc w:val="both"/>
      </w:pPr>
      <w:r>
        <w:t>безопасность и удобство движения транспортного потока;</w:t>
      </w:r>
    </w:p>
    <w:p w:rsidR="00297F5B" w:rsidRDefault="00E640BD">
      <w:pPr>
        <w:pStyle w:val="20"/>
        <w:numPr>
          <w:ilvl w:val="0"/>
          <w:numId w:val="3"/>
        </w:numPr>
        <w:shd w:val="clear" w:color="auto" w:fill="auto"/>
        <w:tabs>
          <w:tab w:val="left" w:pos="310"/>
        </w:tabs>
        <w:spacing w:after="0"/>
        <w:jc w:val="both"/>
      </w:pPr>
      <w:r>
        <w:t>пропускная способность и уровень загрузки автомобильной дороги движением;</w:t>
      </w:r>
    </w:p>
    <w:p w:rsidR="00297F5B" w:rsidRDefault="00E640BD">
      <w:pPr>
        <w:pStyle w:val="20"/>
        <w:numPr>
          <w:ilvl w:val="1"/>
          <w:numId w:val="2"/>
        </w:numPr>
        <w:shd w:val="clear" w:color="auto" w:fill="auto"/>
        <w:tabs>
          <w:tab w:val="left" w:pos="792"/>
        </w:tabs>
        <w:spacing w:after="300"/>
        <w:jc w:val="both"/>
      </w:pPr>
      <w:r>
        <w:t>Результаты обследования оформляются актами обследования (приложение №3), в которых отражаются выявленные недостатки автомобильной дороги и предложения комиссии по их устранению с указанием необходимых мероприятий.</w:t>
      </w:r>
    </w:p>
    <w:p w:rsidR="00297F5B" w:rsidRDefault="00E640BD">
      <w:pPr>
        <w:pStyle w:val="10"/>
        <w:keepNext/>
        <w:keepLines/>
        <w:numPr>
          <w:ilvl w:val="0"/>
          <w:numId w:val="2"/>
        </w:numPr>
        <w:shd w:val="clear" w:color="auto" w:fill="auto"/>
        <w:tabs>
          <w:tab w:val="left" w:pos="3202"/>
        </w:tabs>
        <w:spacing w:before="0" w:after="0" w:line="322" w:lineRule="exact"/>
        <w:ind w:left="2820"/>
        <w:jc w:val="both"/>
      </w:pPr>
      <w:bookmarkStart w:id="5" w:name="bookmark5"/>
      <w:r>
        <w:t>Ответственность Комиссии</w:t>
      </w:r>
      <w:bookmarkEnd w:id="5"/>
    </w:p>
    <w:p w:rsidR="00297F5B" w:rsidRDefault="00E640BD">
      <w:pPr>
        <w:pStyle w:val="20"/>
        <w:shd w:val="clear" w:color="auto" w:fill="auto"/>
        <w:spacing w:after="0"/>
        <w:jc w:val="both"/>
        <w:sectPr w:rsidR="00297F5B">
          <w:pgSz w:w="11900" w:h="16840"/>
          <w:pgMar w:top="1474" w:right="820" w:bottom="1412" w:left="1668" w:header="0" w:footer="3" w:gutter="0"/>
          <w:cols w:space="720"/>
          <w:noEndnote/>
          <w:docGrid w:linePitch="360"/>
        </w:sectPr>
      </w:pPr>
      <w:r>
        <w:t>Комиссия несет ответственность за правомерность, обоснованность и объективность выводов, изложенных в акте обсл</w:t>
      </w:r>
      <w:r w:rsidR="003972FE">
        <w:t xml:space="preserve">едования </w:t>
      </w:r>
      <w:r w:rsidR="003972FE" w:rsidRPr="003972FE">
        <w:t xml:space="preserve"> </w:t>
      </w:r>
      <w:r w:rsidR="003972FE">
        <w:t>Варжеляйского сельского поселения</w:t>
      </w:r>
      <w:r>
        <w:t>.</w:t>
      </w:r>
    </w:p>
    <w:p w:rsidR="002D3D1E" w:rsidRDefault="002D3D1E" w:rsidP="002D3D1E">
      <w:pPr>
        <w:pStyle w:val="20"/>
        <w:shd w:val="clear" w:color="auto" w:fill="auto"/>
        <w:spacing w:after="0" w:line="280" w:lineRule="exact"/>
        <w:jc w:val="right"/>
      </w:pPr>
      <w:r>
        <w:t>УТВЕРЖДЕНО</w:t>
      </w:r>
    </w:p>
    <w:p w:rsidR="002D3D1E" w:rsidRDefault="002D3D1E" w:rsidP="002D3D1E">
      <w:pPr>
        <w:pStyle w:val="30"/>
        <w:shd w:val="clear" w:color="auto" w:fill="auto"/>
        <w:spacing w:before="0" w:after="595"/>
        <w:ind w:left="6080"/>
      </w:pPr>
      <w:r>
        <w:t>постановлением администрации Варжеляйского сельского поселения  от 02.09.2020 № 37</w:t>
      </w:r>
    </w:p>
    <w:p w:rsidR="00297F5B" w:rsidRDefault="00E640BD">
      <w:pPr>
        <w:pStyle w:val="10"/>
        <w:keepNext/>
        <w:keepLines/>
        <w:shd w:val="clear" w:color="auto" w:fill="auto"/>
        <w:spacing w:before="0" w:after="0" w:line="322" w:lineRule="exact"/>
      </w:pPr>
      <w:bookmarkStart w:id="6" w:name="bookmark6"/>
      <w:r>
        <w:t>Состав</w:t>
      </w:r>
      <w:bookmarkEnd w:id="6"/>
    </w:p>
    <w:p w:rsidR="00297F5B" w:rsidRDefault="00E640BD">
      <w:pPr>
        <w:pStyle w:val="20"/>
        <w:shd w:val="clear" w:color="auto" w:fill="auto"/>
        <w:spacing w:after="0"/>
      </w:pPr>
      <w:r>
        <w:t>Комиссии по проведения обследования, оценки технического состояния</w:t>
      </w:r>
      <w:r>
        <w:br/>
        <w:t>автомобильных дорог общего пользования местного значения</w:t>
      </w:r>
      <w:r w:rsidR="002D3D1E">
        <w:t xml:space="preserve"> Варжеляйского сельского поселения </w:t>
      </w:r>
    </w:p>
    <w:p w:rsidR="002D3D1E" w:rsidRDefault="00E640BD" w:rsidP="002D3D1E">
      <w:pPr>
        <w:pStyle w:val="20"/>
        <w:shd w:val="clear" w:color="auto" w:fill="auto"/>
        <w:spacing w:after="0" w:line="280" w:lineRule="exact"/>
        <w:jc w:val="right"/>
      </w:pPr>
      <w:r>
        <w:t xml:space="preserve"> </w:t>
      </w:r>
    </w:p>
    <w:p w:rsidR="00297F5B" w:rsidRDefault="00E640BD">
      <w:pPr>
        <w:pStyle w:val="20"/>
        <w:shd w:val="clear" w:color="auto" w:fill="auto"/>
        <w:spacing w:after="273"/>
      </w:pPr>
      <w:r>
        <w:t>.</w:t>
      </w:r>
    </w:p>
    <w:p w:rsidR="00297F5B" w:rsidRDefault="00E640BD">
      <w:pPr>
        <w:pStyle w:val="10"/>
        <w:keepNext/>
        <w:keepLines/>
        <w:shd w:val="clear" w:color="auto" w:fill="auto"/>
        <w:spacing w:before="0" w:after="304" w:line="280" w:lineRule="exact"/>
        <w:jc w:val="both"/>
      </w:pPr>
      <w:bookmarkStart w:id="7" w:name="bookmark7"/>
      <w:r>
        <w:t>Председатель комиссии</w:t>
      </w:r>
      <w:r>
        <w:rPr>
          <w:rStyle w:val="11"/>
        </w:rPr>
        <w:t>:</w:t>
      </w:r>
      <w:bookmarkEnd w:id="7"/>
    </w:p>
    <w:p w:rsidR="002D3D1E" w:rsidRDefault="002D3D1E" w:rsidP="002D3D1E">
      <w:pPr>
        <w:pStyle w:val="20"/>
        <w:shd w:val="clear" w:color="auto" w:fill="auto"/>
        <w:spacing w:after="0"/>
      </w:pPr>
      <w:r>
        <w:t xml:space="preserve">Иванов Валерий Валентинович – глава Варжеляйского сельского поселения </w:t>
      </w:r>
    </w:p>
    <w:p w:rsidR="00297F5B" w:rsidRDefault="00E640BD">
      <w:pPr>
        <w:pStyle w:val="20"/>
        <w:shd w:val="clear" w:color="auto" w:fill="auto"/>
        <w:spacing w:after="273"/>
        <w:jc w:val="both"/>
      </w:pPr>
      <w:r>
        <w:t>.</w:t>
      </w:r>
    </w:p>
    <w:p w:rsidR="00297F5B" w:rsidRDefault="00E640BD">
      <w:pPr>
        <w:pStyle w:val="10"/>
        <w:keepNext/>
        <w:keepLines/>
        <w:shd w:val="clear" w:color="auto" w:fill="auto"/>
        <w:spacing w:before="0" w:after="300" w:line="280" w:lineRule="exact"/>
        <w:jc w:val="both"/>
      </w:pPr>
      <w:bookmarkStart w:id="8" w:name="bookmark8"/>
      <w:r>
        <w:t>Заместитель председателя комиссии</w:t>
      </w:r>
      <w:r>
        <w:rPr>
          <w:rStyle w:val="11"/>
        </w:rPr>
        <w:t>:</w:t>
      </w:r>
      <w:bookmarkEnd w:id="8"/>
    </w:p>
    <w:p w:rsidR="002D3D1E" w:rsidRDefault="002D3D1E" w:rsidP="002D3D1E">
      <w:pPr>
        <w:pStyle w:val="20"/>
        <w:shd w:val="clear" w:color="auto" w:fill="auto"/>
        <w:spacing w:after="0"/>
      </w:pPr>
      <w:r>
        <w:t>Гаврина Татьяна Васильевна –ведущий специалист</w:t>
      </w:r>
      <w:r w:rsidR="00E640BD">
        <w:t xml:space="preserve"> </w:t>
      </w:r>
      <w:r>
        <w:t xml:space="preserve">Варжеляйского сельского поселения </w:t>
      </w:r>
    </w:p>
    <w:p w:rsidR="00297F5B" w:rsidRDefault="00E640BD">
      <w:pPr>
        <w:pStyle w:val="10"/>
        <w:keepNext/>
        <w:keepLines/>
        <w:shd w:val="clear" w:color="auto" w:fill="auto"/>
        <w:spacing w:before="0" w:after="299" w:line="280" w:lineRule="exact"/>
        <w:jc w:val="both"/>
      </w:pPr>
      <w:bookmarkStart w:id="9" w:name="bookmark9"/>
      <w:r>
        <w:t>Члены комиссии:</w:t>
      </w:r>
      <w:bookmarkEnd w:id="9"/>
    </w:p>
    <w:p w:rsidR="002D3D1E" w:rsidRDefault="002D3D1E" w:rsidP="002D3D1E">
      <w:pPr>
        <w:pStyle w:val="20"/>
        <w:numPr>
          <w:ilvl w:val="0"/>
          <w:numId w:val="4"/>
        </w:numPr>
        <w:shd w:val="clear" w:color="auto" w:fill="auto"/>
        <w:tabs>
          <w:tab w:val="left" w:pos="408"/>
        </w:tabs>
        <w:spacing w:after="0"/>
        <w:jc w:val="both"/>
        <w:rPr>
          <w:rStyle w:val="21"/>
        </w:rPr>
      </w:pPr>
      <w:r>
        <w:rPr>
          <w:rStyle w:val="21"/>
        </w:rPr>
        <w:t xml:space="preserve">Чапайкина Лариса Ивановна </w:t>
      </w:r>
      <w:r w:rsidR="00E640BD">
        <w:rPr>
          <w:rStyle w:val="21"/>
        </w:rPr>
        <w:t xml:space="preserve"> - </w:t>
      </w:r>
      <w:r>
        <w:rPr>
          <w:rStyle w:val="21"/>
        </w:rPr>
        <w:t>депутат Совета депутатов Варжеляйского сельского поселения.</w:t>
      </w:r>
    </w:p>
    <w:p w:rsidR="002D3D1E" w:rsidRDefault="002D3D1E" w:rsidP="002D3D1E">
      <w:pPr>
        <w:pStyle w:val="20"/>
        <w:numPr>
          <w:ilvl w:val="0"/>
          <w:numId w:val="4"/>
        </w:numPr>
        <w:shd w:val="clear" w:color="auto" w:fill="auto"/>
        <w:tabs>
          <w:tab w:val="left" w:pos="408"/>
        </w:tabs>
        <w:spacing w:after="0"/>
        <w:jc w:val="both"/>
        <w:rPr>
          <w:rStyle w:val="21"/>
        </w:rPr>
      </w:pPr>
      <w:r>
        <w:rPr>
          <w:rStyle w:val="21"/>
        </w:rPr>
        <w:t>Сергушина Елена Валерьевна - депутат Совета депутатов Варжеляйского сельского поселения.</w:t>
      </w:r>
    </w:p>
    <w:p w:rsidR="002D3D1E" w:rsidRDefault="002D3D1E" w:rsidP="002D3D1E">
      <w:pPr>
        <w:pStyle w:val="20"/>
        <w:shd w:val="clear" w:color="auto" w:fill="auto"/>
        <w:tabs>
          <w:tab w:val="left" w:pos="408"/>
        </w:tabs>
        <w:spacing w:after="0"/>
        <w:jc w:val="both"/>
        <w:rPr>
          <w:rStyle w:val="21"/>
        </w:rPr>
      </w:pPr>
    </w:p>
    <w:p w:rsidR="002D3D1E" w:rsidRDefault="002D3D1E" w:rsidP="002D3D1E">
      <w:pPr>
        <w:pStyle w:val="20"/>
        <w:shd w:val="clear" w:color="auto" w:fill="auto"/>
        <w:tabs>
          <w:tab w:val="left" w:pos="408"/>
        </w:tabs>
        <w:spacing w:after="0"/>
        <w:jc w:val="both"/>
      </w:pPr>
      <w:r>
        <w:t xml:space="preserve">                                                                                                </w:t>
      </w:r>
    </w:p>
    <w:p w:rsidR="002D3D1E" w:rsidRDefault="002D3D1E" w:rsidP="002D3D1E">
      <w:pPr>
        <w:pStyle w:val="20"/>
        <w:shd w:val="clear" w:color="auto" w:fill="auto"/>
        <w:tabs>
          <w:tab w:val="left" w:pos="408"/>
        </w:tabs>
        <w:spacing w:after="0"/>
        <w:jc w:val="both"/>
      </w:pPr>
    </w:p>
    <w:p w:rsidR="002D3D1E" w:rsidRDefault="002D3D1E" w:rsidP="002D3D1E">
      <w:pPr>
        <w:pStyle w:val="20"/>
        <w:shd w:val="clear" w:color="auto" w:fill="auto"/>
        <w:tabs>
          <w:tab w:val="left" w:pos="408"/>
        </w:tabs>
        <w:spacing w:after="0"/>
        <w:jc w:val="both"/>
      </w:pPr>
    </w:p>
    <w:p w:rsidR="002D3D1E" w:rsidRDefault="002D3D1E" w:rsidP="002D3D1E">
      <w:pPr>
        <w:pStyle w:val="20"/>
        <w:shd w:val="clear" w:color="auto" w:fill="auto"/>
        <w:tabs>
          <w:tab w:val="left" w:pos="408"/>
        </w:tabs>
        <w:spacing w:after="0"/>
        <w:jc w:val="both"/>
      </w:pPr>
    </w:p>
    <w:p w:rsidR="002D3D1E" w:rsidRDefault="002D3D1E" w:rsidP="002D3D1E">
      <w:pPr>
        <w:pStyle w:val="20"/>
        <w:shd w:val="clear" w:color="auto" w:fill="auto"/>
        <w:tabs>
          <w:tab w:val="left" w:pos="408"/>
        </w:tabs>
        <w:spacing w:after="0"/>
        <w:jc w:val="both"/>
      </w:pPr>
    </w:p>
    <w:p w:rsidR="002D3D1E" w:rsidRDefault="002D3D1E" w:rsidP="002D3D1E">
      <w:pPr>
        <w:pStyle w:val="20"/>
        <w:shd w:val="clear" w:color="auto" w:fill="auto"/>
        <w:tabs>
          <w:tab w:val="left" w:pos="408"/>
        </w:tabs>
        <w:spacing w:after="0"/>
        <w:jc w:val="both"/>
      </w:pPr>
    </w:p>
    <w:p w:rsidR="002D3D1E" w:rsidRDefault="002D3D1E" w:rsidP="002D3D1E">
      <w:pPr>
        <w:pStyle w:val="20"/>
        <w:shd w:val="clear" w:color="auto" w:fill="auto"/>
        <w:tabs>
          <w:tab w:val="left" w:pos="408"/>
        </w:tabs>
        <w:spacing w:after="0"/>
        <w:jc w:val="both"/>
      </w:pPr>
    </w:p>
    <w:p w:rsidR="002D3D1E" w:rsidRDefault="002D3D1E" w:rsidP="002D3D1E">
      <w:pPr>
        <w:pStyle w:val="20"/>
        <w:shd w:val="clear" w:color="auto" w:fill="auto"/>
        <w:tabs>
          <w:tab w:val="left" w:pos="408"/>
        </w:tabs>
        <w:spacing w:after="0"/>
        <w:jc w:val="both"/>
      </w:pPr>
    </w:p>
    <w:p w:rsidR="002D3D1E" w:rsidRDefault="002D3D1E" w:rsidP="002D3D1E">
      <w:pPr>
        <w:pStyle w:val="20"/>
        <w:shd w:val="clear" w:color="auto" w:fill="auto"/>
        <w:tabs>
          <w:tab w:val="left" w:pos="408"/>
        </w:tabs>
        <w:spacing w:after="0"/>
        <w:jc w:val="both"/>
      </w:pPr>
    </w:p>
    <w:p w:rsidR="002D3D1E" w:rsidRDefault="002D3D1E" w:rsidP="002D3D1E">
      <w:pPr>
        <w:pStyle w:val="20"/>
        <w:shd w:val="clear" w:color="auto" w:fill="auto"/>
        <w:tabs>
          <w:tab w:val="left" w:pos="408"/>
        </w:tabs>
        <w:spacing w:after="0"/>
        <w:jc w:val="both"/>
      </w:pPr>
    </w:p>
    <w:p w:rsidR="002D3D1E" w:rsidRDefault="002D3D1E" w:rsidP="002D3D1E">
      <w:pPr>
        <w:pStyle w:val="20"/>
        <w:shd w:val="clear" w:color="auto" w:fill="auto"/>
        <w:tabs>
          <w:tab w:val="left" w:pos="408"/>
        </w:tabs>
        <w:spacing w:after="0"/>
        <w:jc w:val="both"/>
      </w:pPr>
    </w:p>
    <w:p w:rsidR="002D3D1E" w:rsidRDefault="002D3D1E" w:rsidP="002D3D1E">
      <w:pPr>
        <w:pStyle w:val="20"/>
        <w:shd w:val="clear" w:color="auto" w:fill="auto"/>
        <w:tabs>
          <w:tab w:val="left" w:pos="408"/>
        </w:tabs>
        <w:spacing w:after="0"/>
        <w:jc w:val="both"/>
      </w:pPr>
    </w:p>
    <w:p w:rsidR="002D3D1E" w:rsidRDefault="002D3D1E" w:rsidP="002D3D1E">
      <w:pPr>
        <w:pStyle w:val="20"/>
        <w:shd w:val="clear" w:color="auto" w:fill="auto"/>
        <w:tabs>
          <w:tab w:val="left" w:pos="408"/>
        </w:tabs>
        <w:spacing w:after="0"/>
        <w:jc w:val="both"/>
      </w:pPr>
    </w:p>
    <w:p w:rsidR="002D3D1E" w:rsidRDefault="002D3D1E" w:rsidP="002D3D1E">
      <w:pPr>
        <w:pStyle w:val="20"/>
        <w:shd w:val="clear" w:color="auto" w:fill="auto"/>
        <w:tabs>
          <w:tab w:val="left" w:pos="408"/>
        </w:tabs>
        <w:spacing w:after="0"/>
        <w:jc w:val="both"/>
      </w:pPr>
    </w:p>
    <w:p w:rsidR="00297F5B" w:rsidRDefault="002D3D1E" w:rsidP="002D3D1E">
      <w:pPr>
        <w:pStyle w:val="20"/>
        <w:shd w:val="clear" w:color="auto" w:fill="auto"/>
        <w:tabs>
          <w:tab w:val="left" w:pos="408"/>
        </w:tabs>
        <w:spacing w:after="0"/>
        <w:jc w:val="both"/>
      </w:pPr>
      <w:r>
        <w:t xml:space="preserve">                                                                                                  </w:t>
      </w:r>
      <w:r w:rsidR="00E640BD">
        <w:t>УТВЕРЖДЕНО</w:t>
      </w:r>
    </w:p>
    <w:p w:rsidR="002D3D1E" w:rsidRDefault="00E640BD" w:rsidP="002D3D1E">
      <w:pPr>
        <w:pStyle w:val="30"/>
        <w:shd w:val="clear" w:color="auto" w:fill="auto"/>
        <w:spacing w:before="0" w:after="263" w:line="269" w:lineRule="exact"/>
      </w:pPr>
      <w:r>
        <w:t>постановлением админ</w:t>
      </w:r>
      <w:r w:rsidR="002D3D1E">
        <w:t>истрации</w:t>
      </w:r>
    </w:p>
    <w:p w:rsidR="00297F5B" w:rsidRDefault="002D3D1E" w:rsidP="002D3D1E">
      <w:pPr>
        <w:pStyle w:val="30"/>
        <w:shd w:val="clear" w:color="auto" w:fill="auto"/>
        <w:spacing w:before="0" w:after="263" w:line="269" w:lineRule="exact"/>
      </w:pPr>
      <w:r>
        <w:t xml:space="preserve"> Варжеляйского сельского поселения</w:t>
      </w:r>
      <w:r w:rsidR="00E640BD">
        <w:t xml:space="preserve"> </w:t>
      </w:r>
      <w:r w:rsidR="00E640BD">
        <w:rPr>
          <w:rStyle w:val="3105pt"/>
        </w:rPr>
        <w:t xml:space="preserve">от </w:t>
      </w:r>
      <w:r>
        <w:rPr>
          <w:rStyle w:val="3105pt"/>
        </w:rPr>
        <w:t>02.09.2020 № 37</w:t>
      </w:r>
    </w:p>
    <w:p w:rsidR="00297F5B" w:rsidRDefault="00E640BD">
      <w:pPr>
        <w:pStyle w:val="30"/>
        <w:shd w:val="clear" w:color="auto" w:fill="auto"/>
        <w:spacing w:before="0" w:after="261" w:line="240" w:lineRule="exact"/>
        <w:ind w:left="20"/>
        <w:jc w:val="center"/>
      </w:pPr>
      <w:r>
        <w:t>АКТ</w:t>
      </w:r>
    </w:p>
    <w:p w:rsidR="00297F5B" w:rsidRDefault="00E640BD">
      <w:pPr>
        <w:pStyle w:val="30"/>
        <w:shd w:val="clear" w:color="auto" w:fill="auto"/>
        <w:spacing w:before="0" w:after="0"/>
        <w:jc w:val="both"/>
      </w:pPr>
      <w:r>
        <w:t>проведения обследования, оценки технического состояния автомобильных дорог общего пользования местного значения</w:t>
      </w:r>
    </w:p>
    <w:p w:rsidR="00297F5B" w:rsidRDefault="00E640BD">
      <w:pPr>
        <w:pStyle w:val="30"/>
        <w:shd w:val="clear" w:color="auto" w:fill="auto"/>
        <w:tabs>
          <w:tab w:val="left" w:leader="underscore" w:pos="1453"/>
          <w:tab w:val="left" w:leader="underscore" w:pos="1922"/>
          <w:tab w:val="left" w:leader="underscore" w:pos="9306"/>
        </w:tabs>
        <w:spacing w:before="0" w:after="0"/>
        <w:ind w:left="520"/>
        <w:jc w:val="both"/>
      </w:pPr>
      <w:r>
        <w:tab/>
        <w:t>20</w:t>
      </w:r>
      <w:r>
        <w:tab/>
        <w:t>г.</w:t>
      </w:r>
      <w:r>
        <w:tab/>
      </w:r>
    </w:p>
    <w:p w:rsidR="00297F5B" w:rsidRDefault="00E640BD">
      <w:pPr>
        <w:pStyle w:val="30"/>
        <w:shd w:val="clear" w:color="auto" w:fill="auto"/>
        <w:tabs>
          <w:tab w:val="left" w:pos="2699"/>
          <w:tab w:val="left" w:pos="5674"/>
          <w:tab w:val="left" w:pos="8424"/>
        </w:tabs>
        <w:spacing w:before="0" w:after="240"/>
        <w:jc w:val="both"/>
      </w:pPr>
      <w:r>
        <w:t>Действующая комиссия по обследованию технического состояния автомобильных дорог общего</w:t>
      </w:r>
      <w:r>
        <w:tab/>
        <w:t>пользования</w:t>
      </w:r>
      <w:r>
        <w:tab/>
        <w:t>местного</w:t>
      </w:r>
      <w:r>
        <w:tab/>
        <w:t>значения</w:t>
      </w:r>
    </w:p>
    <w:p w:rsidR="00297F5B" w:rsidRDefault="00E640BD">
      <w:pPr>
        <w:pStyle w:val="30"/>
        <w:shd w:val="clear" w:color="auto" w:fill="auto"/>
        <w:spacing w:before="0" w:after="0"/>
        <w:jc w:val="left"/>
      </w:pPr>
      <w:r>
        <w:t>утвержденная постановлением ___</w:t>
      </w:r>
    </w:p>
    <w:p w:rsidR="00297F5B" w:rsidRDefault="00E640BD">
      <w:pPr>
        <w:pStyle w:val="30"/>
        <w:shd w:val="clear" w:color="auto" w:fill="auto"/>
        <w:tabs>
          <w:tab w:val="left" w:leader="underscore" w:pos="763"/>
          <w:tab w:val="left" w:leader="underscore" w:pos="1453"/>
          <w:tab w:val="left" w:leader="underscore" w:pos="1976"/>
          <w:tab w:val="left" w:leader="underscore" w:pos="2699"/>
        </w:tabs>
        <w:spacing w:before="0" w:after="0"/>
        <w:jc w:val="both"/>
      </w:pPr>
      <w:r>
        <w:t>от «</w:t>
      </w:r>
      <w:r>
        <w:tab/>
        <w:t>».</w:t>
      </w:r>
      <w:r>
        <w:tab/>
        <w:t>20</w:t>
      </w:r>
      <w:r>
        <w:tab/>
        <w:t>г. №</w:t>
      </w:r>
      <w:r>
        <w:tab/>
      </w:r>
    </w:p>
    <w:p w:rsidR="00297F5B" w:rsidRDefault="00E640BD">
      <w:pPr>
        <w:pStyle w:val="30"/>
        <w:shd w:val="clear" w:color="auto" w:fill="auto"/>
        <w:spacing w:before="0" w:after="0"/>
        <w:jc w:val="both"/>
      </w:pPr>
      <w:r>
        <w:t>в составе:</w:t>
      </w:r>
    </w:p>
    <w:p w:rsidR="00297F5B" w:rsidRDefault="00E640BD">
      <w:pPr>
        <w:pStyle w:val="30"/>
        <w:shd w:val="clear" w:color="auto" w:fill="auto"/>
        <w:spacing w:before="0" w:after="480"/>
        <w:jc w:val="left"/>
      </w:pPr>
      <w:r>
        <w:t>председателя комиссии: заместитель председателя комиссии: члены комиссии:</w:t>
      </w:r>
    </w:p>
    <w:p w:rsidR="00297F5B" w:rsidRDefault="00E640BD">
      <w:pPr>
        <w:pStyle w:val="30"/>
        <w:shd w:val="clear" w:color="auto" w:fill="auto"/>
        <w:spacing w:before="0" w:after="0"/>
      </w:pPr>
      <w:r>
        <w:t>проведя обследование автомобильной дороги общего пользования местного значения по</w:t>
      </w:r>
    </w:p>
    <w:p w:rsidR="00297F5B" w:rsidRDefault="00E640BD">
      <w:pPr>
        <w:pStyle w:val="30"/>
        <w:shd w:val="clear" w:color="auto" w:fill="auto"/>
        <w:tabs>
          <w:tab w:val="left" w:leader="underscore" w:pos="9306"/>
        </w:tabs>
        <w:spacing w:before="0" w:after="0"/>
        <w:jc w:val="both"/>
      </w:pPr>
      <w:r>
        <w:t>адресу:</w:t>
      </w:r>
      <w:r>
        <w:tab/>
      </w:r>
    </w:p>
    <w:p w:rsidR="00297F5B" w:rsidRDefault="00E640BD">
      <w:pPr>
        <w:pStyle w:val="30"/>
        <w:shd w:val="clear" w:color="auto" w:fill="auto"/>
        <w:tabs>
          <w:tab w:val="left" w:pos="1922"/>
          <w:tab w:val="left" w:leader="underscore" w:pos="2699"/>
        </w:tabs>
        <w:spacing w:before="0" w:after="0"/>
        <w:jc w:val="both"/>
      </w:pPr>
      <w:r>
        <w:t>протяженность:</w:t>
      </w:r>
      <w:r>
        <w:tab/>
      </w:r>
      <w:r>
        <w:tab/>
      </w:r>
    </w:p>
    <w:p w:rsidR="00297F5B" w:rsidRDefault="00E640BD">
      <w:pPr>
        <w:pStyle w:val="30"/>
        <w:shd w:val="clear" w:color="auto" w:fill="auto"/>
        <w:tabs>
          <w:tab w:val="left" w:leader="underscore" w:pos="7392"/>
        </w:tabs>
        <w:spacing w:before="0" w:after="0"/>
        <w:jc w:val="both"/>
      </w:pPr>
      <w:r>
        <w:t>ширина проезжей части и земляного полотна:</w:t>
      </w:r>
      <w:r>
        <w:tab/>
      </w:r>
    </w:p>
    <w:p w:rsidR="00297F5B" w:rsidRDefault="00E640BD">
      <w:pPr>
        <w:pStyle w:val="30"/>
        <w:shd w:val="clear" w:color="auto" w:fill="auto"/>
        <w:tabs>
          <w:tab w:val="left" w:pos="5270"/>
          <w:tab w:val="left" w:leader="underscore" w:pos="7392"/>
        </w:tabs>
        <w:spacing w:before="0" w:after="0"/>
        <w:jc w:val="both"/>
      </w:pPr>
      <w:r>
        <w:t>габариты искусственных дорожных сооружений:</w:t>
      </w:r>
      <w:r>
        <w:tab/>
      </w:r>
      <w:r>
        <w:tab/>
      </w:r>
    </w:p>
    <w:p w:rsidR="00297F5B" w:rsidRDefault="00E640BD">
      <w:pPr>
        <w:pStyle w:val="30"/>
        <w:shd w:val="clear" w:color="auto" w:fill="auto"/>
        <w:tabs>
          <w:tab w:val="left" w:leader="underscore" w:pos="6058"/>
        </w:tabs>
        <w:spacing w:before="0" w:after="0"/>
        <w:jc w:val="both"/>
      </w:pPr>
      <w:r>
        <w:t>наличие элементов водоотвода:</w:t>
      </w:r>
      <w:r>
        <w:tab/>
      </w:r>
    </w:p>
    <w:p w:rsidR="00297F5B" w:rsidRDefault="00E640BD">
      <w:pPr>
        <w:pStyle w:val="30"/>
        <w:shd w:val="clear" w:color="auto" w:fill="auto"/>
        <w:tabs>
          <w:tab w:val="left" w:leader="underscore" w:pos="9306"/>
        </w:tabs>
        <w:spacing w:before="0" w:after="0"/>
        <w:jc w:val="both"/>
      </w:pPr>
      <w:r>
        <w:t xml:space="preserve">технических средств организации дорожного движения: </w:t>
      </w:r>
      <w:r>
        <w:tab/>
      </w:r>
    </w:p>
    <w:p w:rsidR="00297F5B" w:rsidRDefault="00E640BD">
      <w:pPr>
        <w:pStyle w:val="30"/>
        <w:shd w:val="clear" w:color="auto" w:fill="auto"/>
        <w:tabs>
          <w:tab w:val="left" w:leader="underscore" w:pos="6571"/>
        </w:tabs>
        <w:spacing w:before="0" w:after="507"/>
        <w:jc w:val="both"/>
      </w:pPr>
      <w:r>
        <w:t xml:space="preserve">дата последнего ремонта, реконструкции: </w:t>
      </w:r>
      <w:r>
        <w:tab/>
      </w:r>
    </w:p>
    <w:p w:rsidR="00297F5B" w:rsidRDefault="00E640BD">
      <w:pPr>
        <w:pStyle w:val="50"/>
        <w:shd w:val="clear" w:color="auto" w:fill="auto"/>
        <w:spacing w:before="0" w:after="528" w:line="240" w:lineRule="exact"/>
      </w:pPr>
      <w:r>
        <w:t>Установила следующее:</w:t>
      </w:r>
    </w:p>
    <w:p w:rsidR="00297F5B" w:rsidRDefault="00E640BD">
      <w:pPr>
        <w:pStyle w:val="50"/>
        <w:shd w:val="clear" w:color="auto" w:fill="auto"/>
        <w:spacing w:before="0" w:after="1358" w:line="240" w:lineRule="exact"/>
      </w:pPr>
      <w:r>
        <w:t>Заключение комиссии:</w:t>
      </w:r>
    </w:p>
    <w:p w:rsidR="00297F5B" w:rsidRDefault="00E640BD">
      <w:pPr>
        <w:pStyle w:val="30"/>
        <w:shd w:val="clear" w:color="auto" w:fill="auto"/>
        <w:spacing w:before="0" w:after="0" w:line="240" w:lineRule="exact"/>
        <w:jc w:val="both"/>
      </w:pPr>
      <w:r>
        <w:t>Члены комиссии:</w:t>
      </w:r>
    </w:p>
    <w:sectPr w:rsidR="00297F5B" w:rsidSect="00297F5B">
      <w:pgSz w:w="11900" w:h="16840"/>
      <w:pgMar w:top="1757" w:right="815" w:bottom="1757" w:left="166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1FD9" w:rsidRDefault="00381FD9" w:rsidP="00297F5B">
      <w:r>
        <w:separator/>
      </w:r>
    </w:p>
  </w:endnote>
  <w:endnote w:type="continuationSeparator" w:id="1">
    <w:p w:rsidR="00381FD9" w:rsidRDefault="00381FD9" w:rsidP="00297F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1FD9" w:rsidRDefault="00381FD9"/>
  </w:footnote>
  <w:footnote w:type="continuationSeparator" w:id="1">
    <w:p w:rsidR="00381FD9" w:rsidRDefault="00381FD9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B119DA"/>
    <w:multiLevelType w:val="multilevel"/>
    <w:tmpl w:val="CBC60B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D9D552A"/>
    <w:multiLevelType w:val="multilevel"/>
    <w:tmpl w:val="EE2804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F177D25"/>
    <w:multiLevelType w:val="multilevel"/>
    <w:tmpl w:val="81FC3B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6942EBF"/>
    <w:multiLevelType w:val="multilevel"/>
    <w:tmpl w:val="3D92724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evenAndOddHeaders/>
  <w:drawingGridHorizontalSpacing w:val="181"/>
  <w:drawingGridVerticalSpacing w:val="181"/>
  <w:characterSpacingControl w:val="compressPunctuation"/>
  <w:savePreviewPicture/>
  <w:footnotePr>
    <w:footnote w:id="0"/>
    <w:footnote w:id="1"/>
  </w:footnotePr>
  <w:endnotePr>
    <w:endnote w:id="0"/>
    <w:endnote w:id="1"/>
  </w:endnotePr>
  <w:compat>
    <w:doNotExpandShiftReturn/>
  </w:compat>
  <w:rsids>
    <w:rsidRoot w:val="00297F5B"/>
    <w:rsid w:val="00297F5B"/>
    <w:rsid w:val="002D3D1E"/>
    <w:rsid w:val="003410B4"/>
    <w:rsid w:val="00381FD9"/>
    <w:rsid w:val="003972FE"/>
    <w:rsid w:val="007179FA"/>
    <w:rsid w:val="00E64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97F5B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7F5B"/>
    <w:rPr>
      <w:color w:val="0066CC"/>
      <w:u w:val="single"/>
    </w:rPr>
  </w:style>
  <w:style w:type="character" w:customStyle="1" w:styleId="2Exact">
    <w:name w:val="Основной текст (2) Exact"/>
    <w:basedOn w:val="a0"/>
    <w:rsid w:val="00297F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297F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"/>
    <w:basedOn w:val="2"/>
    <w:rsid w:val="00297F5B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12pt">
    <w:name w:val="Основной текст (2) + 12 pt"/>
    <w:basedOn w:val="2"/>
    <w:rsid w:val="00297F5B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297F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">
    <w:name w:val="Заголовок №1_"/>
    <w:basedOn w:val="a0"/>
    <w:link w:val="10"/>
    <w:rsid w:val="00297F5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sid w:val="00297F5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1">
    <w:name w:val="Заголовок №1 + Не полужирный"/>
    <w:basedOn w:val="1"/>
    <w:rsid w:val="00297F5B"/>
    <w:rPr>
      <w:b/>
      <w:bCs/>
      <w:color w:val="000000"/>
      <w:spacing w:val="0"/>
      <w:w w:val="100"/>
      <w:position w:val="0"/>
      <w:lang w:val="ru-RU" w:eastAsia="ru-RU" w:bidi="ru-RU"/>
    </w:rPr>
  </w:style>
  <w:style w:type="character" w:customStyle="1" w:styleId="3105pt">
    <w:name w:val="Основной текст (3) + 10;5 pt;Полужирный"/>
    <w:basedOn w:val="3"/>
    <w:rsid w:val="00297F5B"/>
    <w:rPr>
      <w:b/>
      <w:bCs/>
      <w:color w:val="000000"/>
      <w:spacing w:val="0"/>
      <w:w w:val="100"/>
      <w:position w:val="0"/>
      <w:sz w:val="21"/>
      <w:szCs w:val="21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297F5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20">
    <w:name w:val="Основной текст (2)"/>
    <w:basedOn w:val="a"/>
    <w:link w:val="2"/>
    <w:rsid w:val="00297F5B"/>
    <w:pPr>
      <w:shd w:val="clear" w:color="auto" w:fill="FFFFFF"/>
      <w:spacing w:after="240" w:line="322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rsid w:val="00297F5B"/>
    <w:pPr>
      <w:shd w:val="clear" w:color="auto" w:fill="FFFFFF"/>
      <w:spacing w:before="120" w:after="600" w:line="274" w:lineRule="exact"/>
      <w:jc w:val="right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rsid w:val="00297F5B"/>
    <w:pPr>
      <w:shd w:val="clear" w:color="auto" w:fill="FFFFFF"/>
      <w:spacing w:before="600"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rsid w:val="00297F5B"/>
    <w:pPr>
      <w:shd w:val="clear" w:color="auto" w:fill="FFFFFF"/>
      <w:spacing w:before="300" w:line="317" w:lineRule="exact"/>
      <w:ind w:firstLine="154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0">
    <w:name w:val="Основной текст (5)"/>
    <w:basedOn w:val="a"/>
    <w:link w:val="5"/>
    <w:rsid w:val="00297F5B"/>
    <w:pPr>
      <w:shd w:val="clear" w:color="auto" w:fill="FFFFFF"/>
      <w:spacing w:before="480" w:after="600"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FR1">
    <w:name w:val="FR1"/>
    <w:rsid w:val="003972FE"/>
    <w:pPr>
      <w:suppressAutoHyphens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983</Words>
  <Characters>5605</Characters>
  <Application>Microsoft Office Word</Application>
  <DocSecurity>0</DocSecurity>
  <Lines>46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10</vt:i4>
      </vt:variant>
    </vt:vector>
  </HeadingPairs>
  <TitlesOfParts>
    <vt:vector size="11" baseType="lpstr">
      <vt:lpstr>Акт обследования дорог наш</vt:lpstr>
      <vt:lpstr>ПОЛОЖЕНИЕ</vt:lpstr>
      <vt:lpstr>о комиссии по оценке технического состояния автомобильных дорог общего пользован</vt:lpstr>
      <vt:lpstr>Общие положения</vt:lpstr>
      <vt:lpstr>Основные задачи</vt:lpstr>
      <vt:lpstr>Порядок работы комиссии</vt:lpstr>
      <vt:lpstr>Ответственность Комиссии</vt:lpstr>
      <vt:lpstr>Состав</vt:lpstr>
      <vt:lpstr>Председатель комиссии:</vt:lpstr>
      <vt:lpstr>Заместитель председателя комиссии:</vt:lpstr>
      <vt:lpstr>Члены комиссии:</vt:lpstr>
    </vt:vector>
  </TitlesOfParts>
  <Company>Grizli777</Company>
  <LinksUpToDate>false</LinksUpToDate>
  <CharactersWithSpaces>6575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обследования дорог наш</dc:title>
  <dc:subject/>
  <dc:creator>User</dc:creator>
  <cp:keywords/>
  <cp:lastModifiedBy>Варжеляй</cp:lastModifiedBy>
  <cp:revision>3</cp:revision>
  <cp:lastPrinted>2020-09-15T06:31:00Z</cp:lastPrinted>
  <dcterms:created xsi:type="dcterms:W3CDTF">2020-09-15T06:09:00Z</dcterms:created>
  <dcterms:modified xsi:type="dcterms:W3CDTF">2020-09-15T06:31:00Z</dcterms:modified>
</cp:coreProperties>
</file>