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419E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FB1875"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FB1875">
        <w:rPr>
          <w:rFonts w:ascii="Times New Roman CYR" w:hAnsi="Times New Roman CYR" w:cs="Times New Roman CYR"/>
          <w:sz w:val="20"/>
          <w:szCs w:val="20"/>
        </w:rPr>
        <w:t>9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FB1875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 42</w:t>
      </w:r>
      <w:bookmarkStart w:id="0" w:name="_GoBack"/>
      <w:bookmarkEnd w:id="0"/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2E165D" w:rsidRPr="002E165D" w:rsidRDefault="002E165D" w:rsidP="002E165D">
      <w:pPr>
        <w:pStyle w:val="5"/>
        <w:spacing w:before="0"/>
        <w:jc w:val="center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2E165D">
        <w:rPr>
          <w:rFonts w:ascii="Times New Roman" w:hAnsi="Times New Roman" w:cs="Times New Roman"/>
          <w:bCs/>
          <w:color w:val="auto"/>
          <w:sz w:val="24"/>
          <w:szCs w:val="24"/>
        </w:rPr>
        <w:t>АДМИНИСТРАЦИЯ</w:t>
      </w:r>
    </w:p>
    <w:p w:rsidR="002E165D" w:rsidRPr="002E165D" w:rsidRDefault="002E165D" w:rsidP="002E165D">
      <w:pPr>
        <w:pStyle w:val="5"/>
        <w:spacing w:before="0"/>
        <w:jc w:val="center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2E165D">
        <w:rPr>
          <w:rFonts w:ascii="Times New Roman" w:hAnsi="Times New Roman" w:cs="Times New Roman"/>
          <w:bCs/>
          <w:color w:val="auto"/>
          <w:sz w:val="24"/>
          <w:szCs w:val="24"/>
        </w:rPr>
        <w:t>ТОРБЕЕВСКОГО ГОРОДСКОГО ПОСЕЛЕНИЯ</w:t>
      </w:r>
    </w:p>
    <w:p w:rsidR="002E165D" w:rsidRPr="002E165D" w:rsidRDefault="002E165D" w:rsidP="002E165D">
      <w:pPr>
        <w:pStyle w:val="4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2E165D">
        <w:rPr>
          <w:rFonts w:ascii="Times New Roman" w:hAnsi="Times New Roman" w:cs="Times New Roman"/>
          <w:color w:val="auto"/>
          <w:sz w:val="24"/>
          <w:szCs w:val="24"/>
        </w:rPr>
        <w:t>ТОРБЕЕВСКОГО  МУНИЦИПАЛЬНОГО РАЙОНА</w:t>
      </w:r>
    </w:p>
    <w:p w:rsidR="002E165D" w:rsidRPr="002E165D" w:rsidRDefault="002E165D" w:rsidP="002E165D">
      <w:pPr>
        <w:pStyle w:val="1"/>
        <w:spacing w:before="0" w:line="240" w:lineRule="auto"/>
        <w:jc w:val="center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2E165D">
        <w:rPr>
          <w:rFonts w:ascii="Times New Roman" w:hAnsi="Times New Roman" w:cs="Times New Roman"/>
          <w:i/>
          <w:color w:val="auto"/>
          <w:sz w:val="24"/>
          <w:szCs w:val="24"/>
        </w:rPr>
        <w:t>РЕСПУБЛИКИ МОРДОВИЯ</w:t>
      </w:r>
    </w:p>
    <w:p w:rsidR="002E165D" w:rsidRPr="002E165D" w:rsidRDefault="002E165D" w:rsidP="002E165D">
      <w:pPr>
        <w:pStyle w:val="8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2E165D">
        <w:rPr>
          <w:rFonts w:ascii="Times New Roman" w:hAnsi="Times New Roman" w:cs="Times New Roman"/>
          <w:color w:val="auto"/>
          <w:sz w:val="24"/>
          <w:szCs w:val="24"/>
        </w:rPr>
        <w:t>П</w:t>
      </w:r>
      <w:proofErr w:type="gramEnd"/>
      <w:r w:rsidRPr="002E165D">
        <w:rPr>
          <w:rFonts w:ascii="Times New Roman" w:hAnsi="Times New Roman" w:cs="Times New Roman"/>
          <w:color w:val="auto"/>
          <w:sz w:val="24"/>
          <w:szCs w:val="24"/>
        </w:rPr>
        <w:t xml:space="preserve"> О С Т А Н О В Л Е Н И Е</w:t>
      </w:r>
    </w:p>
    <w:p w:rsidR="002E165D" w:rsidRPr="002E165D" w:rsidRDefault="002E165D" w:rsidP="002E16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65D">
        <w:rPr>
          <w:rFonts w:ascii="Times New Roman" w:hAnsi="Times New Roman" w:cs="Times New Roman"/>
          <w:b/>
          <w:sz w:val="24"/>
          <w:szCs w:val="24"/>
        </w:rPr>
        <w:t>«18»  сентября  2020 г.                                                                            № 344</w:t>
      </w:r>
    </w:p>
    <w:p w:rsidR="002E165D" w:rsidRPr="002E165D" w:rsidRDefault="002E165D" w:rsidP="002E16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E165D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2E165D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2E165D" w:rsidRPr="002E165D" w:rsidRDefault="002E165D" w:rsidP="002E16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165D">
        <w:rPr>
          <w:rFonts w:ascii="Times New Roman" w:hAnsi="Times New Roman" w:cs="Times New Roman"/>
          <w:b/>
          <w:bCs/>
          <w:sz w:val="24"/>
          <w:szCs w:val="24"/>
        </w:rPr>
        <w:t>О внесении изменений в постановление № 1/1 от 11.01.2018г.  «О комиссии по жилищным вопросам» (в редакции Постановлений № 500 от 15.10.2018г, № 304 от 21.06.2019г, № 39 от 06.02.2020г., № 248 от 25.06.2020г.)</w:t>
      </w:r>
    </w:p>
    <w:p w:rsidR="002E165D" w:rsidRPr="002E165D" w:rsidRDefault="002E165D" w:rsidP="002E165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165D">
        <w:rPr>
          <w:rFonts w:ascii="Times New Roman" w:hAnsi="Times New Roman" w:cs="Times New Roman"/>
          <w:sz w:val="24"/>
          <w:szCs w:val="24"/>
        </w:rPr>
        <w:t xml:space="preserve">      1. Внести изменения в </w:t>
      </w:r>
      <w:r w:rsidRPr="002E165D">
        <w:rPr>
          <w:rFonts w:ascii="Times New Roman" w:hAnsi="Times New Roman" w:cs="Times New Roman"/>
          <w:bCs/>
          <w:sz w:val="24"/>
          <w:szCs w:val="24"/>
        </w:rPr>
        <w:t xml:space="preserve">постановления Главы администрации </w:t>
      </w:r>
      <w:proofErr w:type="spellStart"/>
      <w:r w:rsidRPr="002E165D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2E165D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  от 11.01.2018г. № 1/1  «О комиссии по жилищным вопросам» (в редакции Постановлений № 500 от 15.10.2018г., № 304 от 21.06.2019г, № 39 от 06.02.2020г., № 248 от 25.06.2020г.),  изложив приложение  2 в следующей редакции:</w:t>
      </w:r>
    </w:p>
    <w:p w:rsidR="002E165D" w:rsidRPr="002E165D" w:rsidRDefault="002E165D" w:rsidP="002E165D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E165D">
        <w:rPr>
          <w:rFonts w:ascii="Times New Roman" w:hAnsi="Times New Roman" w:cs="Times New Roman"/>
          <w:bCs/>
          <w:sz w:val="24"/>
          <w:szCs w:val="24"/>
        </w:rPr>
        <w:t xml:space="preserve">«Состав комиссии по жилищным вопросам при администрации </w:t>
      </w:r>
      <w:proofErr w:type="spellStart"/>
      <w:r w:rsidRPr="002E165D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2E165D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</w:t>
      </w:r>
    </w:p>
    <w:p w:rsidR="002E165D" w:rsidRPr="002E165D" w:rsidRDefault="002E165D" w:rsidP="002E165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165D">
        <w:rPr>
          <w:rFonts w:ascii="Times New Roman" w:hAnsi="Times New Roman" w:cs="Times New Roman"/>
          <w:bCs/>
          <w:sz w:val="24"/>
          <w:szCs w:val="24"/>
        </w:rPr>
        <w:t xml:space="preserve">Председатель комиссии – Белов И.В. – главный специалист администрации </w:t>
      </w:r>
      <w:proofErr w:type="spellStart"/>
      <w:r w:rsidRPr="002E165D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2E165D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поселения;</w:t>
      </w:r>
    </w:p>
    <w:p w:rsidR="002E165D" w:rsidRPr="002E165D" w:rsidRDefault="002E165D" w:rsidP="002E165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165D">
        <w:rPr>
          <w:rFonts w:ascii="Times New Roman" w:hAnsi="Times New Roman" w:cs="Times New Roman"/>
          <w:bCs/>
          <w:sz w:val="24"/>
          <w:szCs w:val="24"/>
        </w:rPr>
        <w:t xml:space="preserve">Заместитель председателя -  Гордеев В.С. – главный специалист администрации </w:t>
      </w:r>
      <w:proofErr w:type="spellStart"/>
      <w:r w:rsidRPr="002E165D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2E165D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поселения;</w:t>
      </w:r>
    </w:p>
    <w:p w:rsidR="002E165D" w:rsidRPr="002E165D" w:rsidRDefault="002E165D" w:rsidP="002E165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165D">
        <w:rPr>
          <w:rFonts w:ascii="Times New Roman" w:hAnsi="Times New Roman" w:cs="Times New Roman"/>
          <w:bCs/>
          <w:sz w:val="24"/>
          <w:szCs w:val="24"/>
        </w:rPr>
        <w:t xml:space="preserve">Секретарь комиссии – Чудина Ольга Александровна ведущий  специалист администрации </w:t>
      </w:r>
      <w:proofErr w:type="spellStart"/>
      <w:r w:rsidRPr="002E165D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2E165D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поселения;</w:t>
      </w:r>
    </w:p>
    <w:p w:rsidR="002E165D" w:rsidRPr="002E165D" w:rsidRDefault="002E165D" w:rsidP="002E165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165D">
        <w:rPr>
          <w:rFonts w:ascii="Times New Roman" w:hAnsi="Times New Roman" w:cs="Times New Roman"/>
          <w:bCs/>
          <w:sz w:val="24"/>
          <w:szCs w:val="24"/>
        </w:rPr>
        <w:t>Члены комиссии:</w:t>
      </w:r>
    </w:p>
    <w:p w:rsidR="002E165D" w:rsidRPr="002E165D" w:rsidRDefault="002E165D" w:rsidP="002E165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165D">
        <w:rPr>
          <w:rFonts w:ascii="Times New Roman" w:hAnsi="Times New Roman" w:cs="Times New Roman"/>
          <w:bCs/>
          <w:sz w:val="24"/>
          <w:szCs w:val="24"/>
        </w:rPr>
        <w:t xml:space="preserve">Леванов Дмитрий Петрович – депутат Совета депутатов </w:t>
      </w:r>
      <w:proofErr w:type="spellStart"/>
      <w:r w:rsidRPr="002E165D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2E165D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поселения;</w:t>
      </w:r>
    </w:p>
    <w:p w:rsidR="002E165D" w:rsidRPr="002E165D" w:rsidRDefault="002E165D" w:rsidP="002E165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E165D">
        <w:rPr>
          <w:rFonts w:ascii="Times New Roman" w:hAnsi="Times New Roman" w:cs="Times New Roman"/>
          <w:bCs/>
          <w:sz w:val="24"/>
          <w:szCs w:val="24"/>
        </w:rPr>
        <w:lastRenderedPageBreak/>
        <w:t>Мухаева</w:t>
      </w:r>
      <w:proofErr w:type="spellEnd"/>
      <w:r w:rsidRPr="002E165D">
        <w:rPr>
          <w:rFonts w:ascii="Times New Roman" w:hAnsi="Times New Roman" w:cs="Times New Roman"/>
          <w:bCs/>
          <w:sz w:val="24"/>
          <w:szCs w:val="24"/>
        </w:rPr>
        <w:t xml:space="preserve"> Марина Ивановна – главный бухгалтер  администрации </w:t>
      </w:r>
      <w:proofErr w:type="spellStart"/>
      <w:r w:rsidRPr="002E165D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2E165D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поселения;</w:t>
      </w:r>
    </w:p>
    <w:p w:rsidR="002E165D" w:rsidRPr="002E165D" w:rsidRDefault="002E165D" w:rsidP="002E165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165D">
        <w:rPr>
          <w:rFonts w:ascii="Times New Roman" w:hAnsi="Times New Roman" w:cs="Times New Roman"/>
          <w:bCs/>
          <w:sz w:val="24"/>
          <w:szCs w:val="24"/>
        </w:rPr>
        <w:t xml:space="preserve">- Горшкова Юлия Евгеньевна – ведущий специалист администрации </w:t>
      </w:r>
      <w:proofErr w:type="spellStart"/>
      <w:r w:rsidRPr="002E165D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2E165D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поселения».</w:t>
      </w:r>
    </w:p>
    <w:p w:rsidR="002E165D" w:rsidRPr="002E165D" w:rsidRDefault="002E165D" w:rsidP="002E165D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E165D" w:rsidRPr="002E165D" w:rsidRDefault="002E165D" w:rsidP="002E165D">
      <w:pPr>
        <w:tabs>
          <w:tab w:val="left" w:pos="993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165D">
        <w:rPr>
          <w:rFonts w:ascii="Times New Roman" w:hAnsi="Times New Roman" w:cs="Times New Roman"/>
          <w:bCs/>
          <w:sz w:val="24"/>
          <w:szCs w:val="24"/>
        </w:rPr>
        <w:t>2. Контроль над исполнением настоящего постановления оставляю за собой.</w:t>
      </w:r>
    </w:p>
    <w:p w:rsidR="002E165D" w:rsidRPr="002E165D" w:rsidRDefault="002E165D" w:rsidP="002E165D">
      <w:pPr>
        <w:tabs>
          <w:tab w:val="left" w:pos="993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E165D" w:rsidRPr="002E165D" w:rsidRDefault="002E165D" w:rsidP="002E165D">
      <w:pPr>
        <w:rPr>
          <w:rFonts w:ascii="Times New Roman" w:hAnsi="Times New Roman" w:cs="Times New Roman"/>
          <w:sz w:val="24"/>
          <w:szCs w:val="24"/>
        </w:rPr>
      </w:pPr>
      <w:r w:rsidRPr="002E165D">
        <w:rPr>
          <w:rFonts w:ascii="Times New Roman" w:hAnsi="Times New Roman" w:cs="Times New Roman"/>
          <w:sz w:val="24"/>
          <w:szCs w:val="24"/>
        </w:rPr>
        <w:t>И.О. Главы администрации</w:t>
      </w:r>
    </w:p>
    <w:p w:rsidR="002E165D" w:rsidRPr="002E165D" w:rsidRDefault="002E165D" w:rsidP="002E165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E165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165D">
        <w:rPr>
          <w:rFonts w:ascii="Times New Roman" w:hAnsi="Times New Roman" w:cs="Times New Roman"/>
          <w:sz w:val="24"/>
          <w:szCs w:val="24"/>
        </w:rPr>
        <w:t xml:space="preserve"> городского поселения                                              С.Г. Демкина</w:t>
      </w:r>
    </w:p>
    <w:p w:rsidR="002E165D" w:rsidRDefault="002E165D" w:rsidP="002E165D">
      <w:pPr>
        <w:framePr w:hSpace="141" w:wrap="around" w:vAnchor="text" w:hAnchor="page" w:x="5481" w:y="1"/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FB1875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2E165D"/>
    <w:rsid w:val="003419E7"/>
    <w:rsid w:val="004657D1"/>
    <w:rsid w:val="00471774"/>
    <w:rsid w:val="00472CD8"/>
    <w:rsid w:val="005067FD"/>
    <w:rsid w:val="00645DBE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  <w:rsid w:val="00FB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E16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165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165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2E16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2E165D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2E165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E16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165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165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2E16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2E165D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2E165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2020-09-21T11:21:00Z</cp:lastPrinted>
  <dcterms:created xsi:type="dcterms:W3CDTF">2020-09-21T11:21:00Z</dcterms:created>
  <dcterms:modified xsi:type="dcterms:W3CDTF">2020-09-21T11:37:00Z</dcterms:modified>
</cp:coreProperties>
</file>