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7B7B" w:rsidRDefault="00B77B7B" w:rsidP="00B77B7B">
      <w:pPr>
        <w:pStyle w:val="a7"/>
        <w:jc w:val="center"/>
        <w:rPr>
          <w:rFonts w:ascii="Times New Roman" w:hAnsi="Times New Roman"/>
          <w:b/>
          <w:sz w:val="28"/>
          <w:szCs w:val="28"/>
        </w:rPr>
      </w:pPr>
      <w:bookmarkStart w:id="0" w:name="_GoBack"/>
      <w:bookmarkEnd w:id="0"/>
      <w:r>
        <w:rPr>
          <w:rFonts w:ascii="Times New Roman" w:hAnsi="Times New Roman"/>
          <w:b/>
          <w:sz w:val="28"/>
          <w:szCs w:val="28"/>
        </w:rPr>
        <w:t xml:space="preserve">СОВЕТ ДЕПУТАТОВ </w:t>
      </w:r>
      <w:r w:rsidR="00852915">
        <w:rPr>
          <w:rFonts w:ascii="Times New Roman" w:hAnsi="Times New Roman"/>
          <w:b/>
          <w:sz w:val="28"/>
          <w:szCs w:val="28"/>
        </w:rPr>
        <w:t>ДРАКИНСКОГО</w:t>
      </w:r>
      <w:r>
        <w:rPr>
          <w:rFonts w:ascii="Times New Roman" w:hAnsi="Times New Roman"/>
          <w:b/>
          <w:sz w:val="28"/>
          <w:szCs w:val="28"/>
        </w:rPr>
        <w:t xml:space="preserve"> СЕЛЬСКОГО ПОСЕЛЕНИЯ</w:t>
      </w:r>
    </w:p>
    <w:p w:rsidR="00B77B7B" w:rsidRDefault="00B77B7B" w:rsidP="00B77B7B">
      <w:pPr>
        <w:pStyle w:val="a7"/>
        <w:jc w:val="center"/>
        <w:rPr>
          <w:rFonts w:ascii="Times New Roman" w:hAnsi="Times New Roman"/>
          <w:b/>
          <w:sz w:val="28"/>
          <w:szCs w:val="28"/>
        </w:rPr>
      </w:pPr>
      <w:r>
        <w:rPr>
          <w:rFonts w:ascii="Times New Roman" w:hAnsi="Times New Roman"/>
          <w:b/>
          <w:sz w:val="28"/>
          <w:szCs w:val="28"/>
        </w:rPr>
        <w:t>ТОРБЕЕВСКОГО МУНИЦИПАЛЬНОГО РАЙОНА</w:t>
      </w:r>
    </w:p>
    <w:p w:rsidR="00B77B7B" w:rsidRDefault="00B77B7B" w:rsidP="00B77B7B">
      <w:pPr>
        <w:pStyle w:val="a7"/>
        <w:jc w:val="center"/>
        <w:rPr>
          <w:rFonts w:ascii="Times New Roman" w:hAnsi="Times New Roman"/>
          <w:b/>
          <w:sz w:val="28"/>
          <w:szCs w:val="28"/>
        </w:rPr>
      </w:pPr>
      <w:r>
        <w:rPr>
          <w:rFonts w:ascii="Times New Roman" w:hAnsi="Times New Roman"/>
          <w:b/>
          <w:sz w:val="28"/>
          <w:szCs w:val="28"/>
        </w:rPr>
        <w:t>РЕСПУБЛИКИ МОРДОВИЯ</w:t>
      </w:r>
    </w:p>
    <w:p w:rsidR="00B77B7B" w:rsidRDefault="00B77B7B" w:rsidP="00B77B7B">
      <w:pPr>
        <w:jc w:val="center"/>
        <w:rPr>
          <w:rFonts w:ascii="Times New Roman" w:hAnsi="Times New Roman"/>
          <w:b/>
          <w:sz w:val="28"/>
          <w:szCs w:val="28"/>
        </w:rPr>
      </w:pPr>
    </w:p>
    <w:p w:rsidR="00B77B7B" w:rsidRDefault="00B77B7B" w:rsidP="00B77B7B">
      <w:pPr>
        <w:rPr>
          <w:rFonts w:ascii="Times New Roman" w:hAnsi="Times New Roman"/>
          <w:b/>
          <w:sz w:val="28"/>
          <w:szCs w:val="28"/>
        </w:rPr>
      </w:pPr>
      <w:r>
        <w:rPr>
          <w:rFonts w:ascii="Times New Roman" w:hAnsi="Times New Roman"/>
          <w:b/>
          <w:sz w:val="28"/>
          <w:szCs w:val="28"/>
        </w:rPr>
        <w:t xml:space="preserve">                                            </w:t>
      </w:r>
      <w:r w:rsidR="00BF3F01">
        <w:rPr>
          <w:rFonts w:ascii="Times New Roman" w:hAnsi="Times New Roman"/>
          <w:b/>
          <w:sz w:val="28"/>
          <w:szCs w:val="28"/>
        </w:rPr>
        <w:t xml:space="preserve">ТРИДЦАТЬ ТРЕТЬЯ </w:t>
      </w:r>
      <w:r>
        <w:rPr>
          <w:rFonts w:ascii="Times New Roman" w:hAnsi="Times New Roman"/>
          <w:b/>
          <w:sz w:val="28"/>
          <w:szCs w:val="28"/>
        </w:rPr>
        <w:t>СЕССИЯ</w:t>
      </w:r>
    </w:p>
    <w:p w:rsidR="00B77B7B" w:rsidRDefault="00B77B7B" w:rsidP="00B77B7B">
      <w:pPr>
        <w:rPr>
          <w:rFonts w:ascii="Times New Roman" w:hAnsi="Times New Roman"/>
          <w:b/>
          <w:sz w:val="28"/>
          <w:szCs w:val="28"/>
        </w:rPr>
      </w:pPr>
      <w:r>
        <w:rPr>
          <w:rFonts w:ascii="Times New Roman" w:hAnsi="Times New Roman"/>
          <w:b/>
          <w:sz w:val="28"/>
          <w:szCs w:val="28"/>
        </w:rPr>
        <w:t xml:space="preserve">                                          </w:t>
      </w:r>
      <w:r w:rsidR="00BF3F01">
        <w:rPr>
          <w:rFonts w:ascii="Times New Roman" w:hAnsi="Times New Roman"/>
          <w:b/>
          <w:sz w:val="28"/>
          <w:szCs w:val="28"/>
        </w:rPr>
        <w:t xml:space="preserve">           </w:t>
      </w:r>
      <w:r>
        <w:rPr>
          <w:rFonts w:ascii="Times New Roman" w:hAnsi="Times New Roman"/>
          <w:b/>
          <w:sz w:val="28"/>
          <w:szCs w:val="28"/>
        </w:rPr>
        <w:t xml:space="preserve">  (</w:t>
      </w:r>
      <w:r w:rsidR="00852915">
        <w:rPr>
          <w:rFonts w:ascii="Times New Roman" w:hAnsi="Times New Roman"/>
          <w:b/>
          <w:sz w:val="28"/>
          <w:szCs w:val="28"/>
        </w:rPr>
        <w:t xml:space="preserve">шестого </w:t>
      </w:r>
      <w:r>
        <w:rPr>
          <w:rFonts w:ascii="Times New Roman" w:hAnsi="Times New Roman"/>
          <w:b/>
          <w:sz w:val="28"/>
          <w:szCs w:val="28"/>
        </w:rPr>
        <w:t>созыва)</w:t>
      </w:r>
    </w:p>
    <w:p w:rsidR="00B77B7B" w:rsidRDefault="00B77B7B" w:rsidP="00B77B7B">
      <w:pPr>
        <w:jc w:val="center"/>
        <w:rPr>
          <w:rFonts w:ascii="Times New Roman" w:hAnsi="Times New Roman"/>
          <w:b/>
          <w:sz w:val="28"/>
          <w:szCs w:val="28"/>
        </w:rPr>
      </w:pPr>
    </w:p>
    <w:p w:rsidR="00B77B7B" w:rsidRDefault="00B77B7B" w:rsidP="00B77B7B">
      <w:pPr>
        <w:jc w:val="center"/>
        <w:rPr>
          <w:rFonts w:ascii="Times New Roman" w:hAnsi="Times New Roman"/>
          <w:b/>
          <w:sz w:val="28"/>
          <w:szCs w:val="28"/>
        </w:rPr>
      </w:pPr>
      <w:r>
        <w:rPr>
          <w:rFonts w:ascii="Times New Roman" w:hAnsi="Times New Roman"/>
          <w:b/>
          <w:sz w:val="28"/>
          <w:szCs w:val="28"/>
        </w:rPr>
        <w:t>РЕШЕНИЕ</w:t>
      </w:r>
    </w:p>
    <w:p w:rsidR="00B77B7B" w:rsidRDefault="00BF3F01" w:rsidP="00B77B7B">
      <w:pPr>
        <w:pStyle w:val="31"/>
        <w:ind w:left="0"/>
        <w:rPr>
          <w:b/>
          <w:iCs/>
          <w:sz w:val="28"/>
          <w:szCs w:val="28"/>
        </w:rPr>
      </w:pPr>
      <w:r>
        <w:rPr>
          <w:b/>
          <w:sz w:val="28"/>
          <w:szCs w:val="28"/>
        </w:rPr>
        <w:t xml:space="preserve"> </w:t>
      </w:r>
      <w:r w:rsidR="00B77B7B">
        <w:rPr>
          <w:b/>
          <w:sz w:val="28"/>
          <w:szCs w:val="28"/>
        </w:rPr>
        <w:t xml:space="preserve">   от </w:t>
      </w:r>
      <w:r>
        <w:rPr>
          <w:b/>
          <w:sz w:val="28"/>
          <w:szCs w:val="28"/>
        </w:rPr>
        <w:t xml:space="preserve">10 марта 2020 </w:t>
      </w:r>
      <w:r w:rsidR="00B77B7B">
        <w:rPr>
          <w:b/>
          <w:sz w:val="28"/>
          <w:szCs w:val="28"/>
        </w:rPr>
        <w:t>г. </w:t>
      </w:r>
      <w:r>
        <w:rPr>
          <w:b/>
          <w:sz w:val="28"/>
          <w:szCs w:val="28"/>
        </w:rPr>
        <w:t xml:space="preserve">                      с. Дракино</w:t>
      </w:r>
      <w:r w:rsidR="00B77B7B">
        <w:rPr>
          <w:b/>
          <w:sz w:val="28"/>
          <w:szCs w:val="28"/>
        </w:rPr>
        <w:t xml:space="preserve">  </w:t>
      </w:r>
      <w:r>
        <w:rPr>
          <w:b/>
          <w:sz w:val="28"/>
          <w:szCs w:val="28"/>
        </w:rPr>
        <w:t xml:space="preserve">                                     № 3</w:t>
      </w:r>
    </w:p>
    <w:p w:rsidR="00C6134E" w:rsidRDefault="00C6134E" w:rsidP="009B155B">
      <w:pPr>
        <w:pStyle w:val="ConsPlusNormal"/>
        <w:rPr>
          <w:rFonts w:ascii="Times New Roman" w:eastAsia="Calibri" w:hAnsi="Times New Roman"/>
          <w:b/>
          <w:sz w:val="28"/>
          <w:szCs w:val="28"/>
          <w:lang w:eastAsia="en-US"/>
        </w:rPr>
      </w:pPr>
    </w:p>
    <w:p w:rsidR="00816C56" w:rsidRDefault="00816C56" w:rsidP="00816C56">
      <w:pPr>
        <w:spacing w:after="0" w:line="240" w:lineRule="auto"/>
        <w:ind w:firstLine="709"/>
        <w:contextualSpacing/>
        <w:jc w:val="center"/>
        <w:rPr>
          <w:rFonts w:ascii="Times New Roman" w:hAnsi="Times New Roman"/>
          <w:b/>
          <w:sz w:val="28"/>
          <w:szCs w:val="28"/>
        </w:rPr>
      </w:pPr>
      <w:r w:rsidRPr="0014141D">
        <w:rPr>
          <w:rFonts w:ascii="Times New Roman" w:hAnsi="Times New Roman"/>
          <w:b/>
          <w:sz w:val="28"/>
          <w:szCs w:val="28"/>
        </w:rPr>
        <w:t xml:space="preserve">О внесении изменений в </w:t>
      </w:r>
      <w:r>
        <w:rPr>
          <w:rFonts w:ascii="Times New Roman" w:hAnsi="Times New Roman"/>
          <w:b/>
          <w:sz w:val="28"/>
          <w:szCs w:val="28"/>
        </w:rPr>
        <w:t>решение</w:t>
      </w:r>
      <w:r w:rsidR="00AA16BA">
        <w:rPr>
          <w:rFonts w:ascii="Times New Roman" w:hAnsi="Times New Roman"/>
          <w:b/>
          <w:sz w:val="28"/>
          <w:szCs w:val="28"/>
        </w:rPr>
        <w:t xml:space="preserve"> </w:t>
      </w:r>
      <w:r>
        <w:rPr>
          <w:rFonts w:ascii="Times New Roman" w:hAnsi="Times New Roman"/>
          <w:b/>
          <w:sz w:val="28"/>
          <w:szCs w:val="28"/>
        </w:rPr>
        <w:t>Совета депутатов</w:t>
      </w:r>
      <w:r w:rsidR="00B63706">
        <w:rPr>
          <w:rFonts w:ascii="Times New Roman" w:hAnsi="Times New Roman"/>
          <w:b/>
          <w:sz w:val="28"/>
          <w:szCs w:val="28"/>
        </w:rPr>
        <w:t xml:space="preserve"> </w:t>
      </w:r>
      <w:r w:rsidR="00852915">
        <w:rPr>
          <w:rFonts w:ascii="Times New Roman" w:hAnsi="Times New Roman"/>
          <w:b/>
          <w:sz w:val="28"/>
          <w:szCs w:val="28"/>
        </w:rPr>
        <w:t>Дракинского</w:t>
      </w:r>
      <w:r w:rsidR="00AA16BA">
        <w:rPr>
          <w:rFonts w:ascii="Times New Roman" w:hAnsi="Times New Roman"/>
          <w:b/>
          <w:sz w:val="28"/>
          <w:szCs w:val="28"/>
        </w:rPr>
        <w:t xml:space="preserve"> сельского </w:t>
      </w:r>
      <w:r>
        <w:rPr>
          <w:rFonts w:ascii="Times New Roman" w:hAnsi="Times New Roman"/>
          <w:b/>
          <w:sz w:val="28"/>
          <w:szCs w:val="28"/>
        </w:rPr>
        <w:t xml:space="preserve"> </w:t>
      </w:r>
      <w:r w:rsidR="00B63706">
        <w:rPr>
          <w:rFonts w:ascii="Times New Roman" w:hAnsi="Times New Roman"/>
          <w:b/>
          <w:sz w:val="28"/>
          <w:szCs w:val="28"/>
        </w:rPr>
        <w:t>поселения</w:t>
      </w:r>
      <w:r w:rsidR="00AA16BA">
        <w:rPr>
          <w:rFonts w:ascii="Times New Roman" w:hAnsi="Times New Roman"/>
          <w:b/>
          <w:sz w:val="28"/>
          <w:szCs w:val="28"/>
        </w:rPr>
        <w:t xml:space="preserve"> </w:t>
      </w:r>
      <w:r w:rsidR="00852915">
        <w:rPr>
          <w:rFonts w:ascii="Times New Roman" w:hAnsi="Times New Roman"/>
          <w:b/>
          <w:sz w:val="28"/>
          <w:szCs w:val="28"/>
        </w:rPr>
        <w:t>от 1</w:t>
      </w:r>
      <w:r w:rsidR="004C1914">
        <w:rPr>
          <w:rFonts w:ascii="Times New Roman" w:hAnsi="Times New Roman"/>
          <w:b/>
          <w:sz w:val="28"/>
          <w:szCs w:val="28"/>
        </w:rPr>
        <w:t xml:space="preserve">2 </w:t>
      </w:r>
      <w:r w:rsidR="00852915">
        <w:rPr>
          <w:rFonts w:ascii="Times New Roman" w:hAnsi="Times New Roman"/>
          <w:b/>
          <w:sz w:val="28"/>
          <w:szCs w:val="28"/>
        </w:rPr>
        <w:t xml:space="preserve">сентября </w:t>
      </w:r>
      <w:r>
        <w:rPr>
          <w:rFonts w:ascii="Times New Roman" w:hAnsi="Times New Roman"/>
          <w:b/>
          <w:sz w:val="28"/>
          <w:szCs w:val="28"/>
        </w:rPr>
        <w:t>201</w:t>
      </w:r>
      <w:r w:rsidR="00AA16BA">
        <w:rPr>
          <w:rFonts w:ascii="Times New Roman" w:hAnsi="Times New Roman"/>
          <w:b/>
          <w:sz w:val="28"/>
          <w:szCs w:val="28"/>
        </w:rPr>
        <w:t>1</w:t>
      </w:r>
      <w:r>
        <w:rPr>
          <w:rFonts w:ascii="Times New Roman" w:hAnsi="Times New Roman"/>
          <w:b/>
          <w:sz w:val="28"/>
          <w:szCs w:val="28"/>
        </w:rPr>
        <w:t xml:space="preserve"> г</w:t>
      </w:r>
      <w:r w:rsidR="00AA16BA">
        <w:rPr>
          <w:rFonts w:ascii="Times New Roman" w:hAnsi="Times New Roman"/>
          <w:b/>
          <w:sz w:val="28"/>
          <w:szCs w:val="28"/>
        </w:rPr>
        <w:t>.</w:t>
      </w:r>
      <w:r>
        <w:rPr>
          <w:rFonts w:ascii="Times New Roman" w:hAnsi="Times New Roman"/>
          <w:b/>
          <w:sz w:val="28"/>
          <w:szCs w:val="28"/>
        </w:rPr>
        <w:t xml:space="preserve"> №</w:t>
      </w:r>
      <w:r w:rsidR="00852915">
        <w:rPr>
          <w:rFonts w:ascii="Times New Roman" w:hAnsi="Times New Roman"/>
          <w:b/>
          <w:sz w:val="28"/>
          <w:szCs w:val="28"/>
        </w:rPr>
        <w:t xml:space="preserve"> 19</w:t>
      </w:r>
      <w:r w:rsidR="002745EA">
        <w:rPr>
          <w:rFonts w:ascii="Times New Roman" w:hAnsi="Times New Roman"/>
          <w:b/>
          <w:sz w:val="28"/>
          <w:szCs w:val="28"/>
        </w:rPr>
        <w:t xml:space="preserve"> «Об утверждении Генерального плана </w:t>
      </w:r>
      <w:r w:rsidR="00852915">
        <w:rPr>
          <w:rFonts w:ascii="Times New Roman" w:hAnsi="Times New Roman"/>
          <w:b/>
          <w:sz w:val="28"/>
          <w:szCs w:val="28"/>
        </w:rPr>
        <w:t>Дракинского</w:t>
      </w:r>
      <w:r w:rsidR="00AA16BA">
        <w:rPr>
          <w:rFonts w:ascii="Times New Roman" w:hAnsi="Times New Roman"/>
          <w:b/>
          <w:sz w:val="28"/>
          <w:szCs w:val="28"/>
        </w:rPr>
        <w:t xml:space="preserve"> сельского  поселения </w:t>
      </w:r>
      <w:r w:rsidR="002745EA">
        <w:rPr>
          <w:rFonts w:ascii="Times New Roman" w:hAnsi="Times New Roman"/>
          <w:b/>
          <w:sz w:val="28"/>
          <w:szCs w:val="28"/>
        </w:rPr>
        <w:t>Торбеевского района Республики Мордовия»</w:t>
      </w:r>
    </w:p>
    <w:p w:rsidR="00816C56" w:rsidRDefault="00816C56" w:rsidP="00816C56">
      <w:pPr>
        <w:spacing w:after="0" w:line="240" w:lineRule="auto"/>
        <w:ind w:firstLine="709"/>
        <w:contextualSpacing/>
        <w:jc w:val="center"/>
        <w:rPr>
          <w:rFonts w:ascii="Times New Roman" w:hAnsi="Times New Roman"/>
          <w:b/>
          <w:sz w:val="28"/>
          <w:szCs w:val="28"/>
        </w:rPr>
      </w:pPr>
    </w:p>
    <w:p w:rsidR="00AA16BA" w:rsidRPr="0014141D" w:rsidRDefault="00AA16BA" w:rsidP="00AA16BA">
      <w:pPr>
        <w:spacing w:after="0" w:line="240" w:lineRule="auto"/>
        <w:ind w:firstLine="567"/>
        <w:jc w:val="both"/>
        <w:rPr>
          <w:rFonts w:ascii="Times New Roman" w:hAnsi="Times New Roman"/>
          <w:sz w:val="28"/>
          <w:szCs w:val="28"/>
        </w:rPr>
      </w:pPr>
      <w:r w:rsidRPr="00B87084">
        <w:rPr>
          <w:rFonts w:ascii="Times New Roman" w:hAnsi="Times New Roman"/>
          <w:sz w:val="28"/>
          <w:szCs w:val="28"/>
        </w:rPr>
        <w:t xml:space="preserve">В целях устойчивого развития территории </w:t>
      </w:r>
      <w:r w:rsidR="00852915">
        <w:rPr>
          <w:rFonts w:ascii="Times New Roman" w:hAnsi="Times New Roman"/>
          <w:sz w:val="28"/>
          <w:szCs w:val="28"/>
        </w:rPr>
        <w:t>Дракинского</w:t>
      </w:r>
      <w:r w:rsidRPr="00B87084">
        <w:rPr>
          <w:rFonts w:ascii="Times New Roman" w:hAnsi="Times New Roman"/>
          <w:sz w:val="28"/>
          <w:szCs w:val="28"/>
        </w:rPr>
        <w:t xml:space="preserve"> сельского поселения,</w:t>
      </w:r>
      <w:r>
        <w:rPr>
          <w:rFonts w:ascii="Times New Roman" w:hAnsi="Times New Roman"/>
          <w:sz w:val="28"/>
          <w:szCs w:val="28"/>
        </w:rPr>
        <w:t xml:space="preserve"> в</w:t>
      </w:r>
      <w:r w:rsidRPr="0014141D">
        <w:rPr>
          <w:rFonts w:ascii="Times New Roman" w:hAnsi="Times New Roman"/>
          <w:sz w:val="28"/>
          <w:szCs w:val="28"/>
        </w:rPr>
        <w:t xml:space="preserve"> соответствии с Федераль</w:t>
      </w:r>
      <w:r>
        <w:rPr>
          <w:rFonts w:ascii="Times New Roman" w:hAnsi="Times New Roman"/>
          <w:sz w:val="28"/>
          <w:szCs w:val="28"/>
        </w:rPr>
        <w:t>ным законом от 6 октября 2003 года</w:t>
      </w:r>
      <w:r w:rsidRPr="0014141D">
        <w:rPr>
          <w:rFonts w:ascii="Times New Roman" w:hAnsi="Times New Roman"/>
          <w:sz w:val="28"/>
          <w:szCs w:val="28"/>
        </w:rPr>
        <w:t xml:space="preserve"> № 131-ФЗ «Об общих принципах организации местного самоуправления в Р</w:t>
      </w:r>
      <w:r>
        <w:rPr>
          <w:rFonts w:ascii="Times New Roman" w:hAnsi="Times New Roman"/>
          <w:sz w:val="28"/>
          <w:szCs w:val="28"/>
        </w:rPr>
        <w:t>оссийской Федерации»,</w:t>
      </w:r>
      <w:r w:rsidR="002207D7">
        <w:rPr>
          <w:rFonts w:ascii="Times New Roman" w:hAnsi="Times New Roman"/>
          <w:sz w:val="28"/>
          <w:szCs w:val="28"/>
        </w:rPr>
        <w:t xml:space="preserve"> </w:t>
      </w:r>
      <w:r>
        <w:rPr>
          <w:rFonts w:ascii="Times New Roman" w:hAnsi="Times New Roman"/>
          <w:sz w:val="28"/>
          <w:szCs w:val="28"/>
        </w:rPr>
        <w:t>стать</w:t>
      </w:r>
      <w:r w:rsidR="002207D7">
        <w:rPr>
          <w:rFonts w:ascii="Times New Roman" w:hAnsi="Times New Roman"/>
          <w:sz w:val="28"/>
          <w:szCs w:val="28"/>
        </w:rPr>
        <w:t>ей</w:t>
      </w:r>
      <w:r>
        <w:rPr>
          <w:rFonts w:ascii="Times New Roman" w:hAnsi="Times New Roman"/>
          <w:sz w:val="28"/>
          <w:szCs w:val="28"/>
        </w:rPr>
        <w:t xml:space="preserve"> 24</w:t>
      </w:r>
      <w:r w:rsidRPr="0014141D">
        <w:rPr>
          <w:rFonts w:ascii="Times New Roman" w:hAnsi="Times New Roman"/>
          <w:sz w:val="28"/>
          <w:szCs w:val="28"/>
        </w:rPr>
        <w:t xml:space="preserve"> Градостроительного кодекса Российской Федерации,</w:t>
      </w:r>
      <w:r>
        <w:rPr>
          <w:rFonts w:ascii="Times New Roman" w:hAnsi="Times New Roman"/>
          <w:sz w:val="28"/>
          <w:szCs w:val="28"/>
        </w:rPr>
        <w:t xml:space="preserve"> Уставом </w:t>
      </w:r>
      <w:r w:rsidR="00852915">
        <w:rPr>
          <w:rFonts w:ascii="Times New Roman" w:hAnsi="Times New Roman"/>
          <w:sz w:val="28"/>
          <w:szCs w:val="28"/>
        </w:rPr>
        <w:t>Дракинского</w:t>
      </w:r>
      <w:r>
        <w:rPr>
          <w:rFonts w:ascii="Times New Roman" w:hAnsi="Times New Roman"/>
          <w:sz w:val="28"/>
          <w:szCs w:val="28"/>
        </w:rPr>
        <w:t xml:space="preserve"> сельского поселения, Совет депутатов </w:t>
      </w:r>
      <w:r w:rsidR="00852915">
        <w:rPr>
          <w:rFonts w:ascii="Times New Roman" w:hAnsi="Times New Roman"/>
          <w:sz w:val="28"/>
          <w:szCs w:val="28"/>
        </w:rPr>
        <w:t>Дракинского</w:t>
      </w:r>
      <w:r>
        <w:rPr>
          <w:rFonts w:ascii="Times New Roman" w:hAnsi="Times New Roman"/>
          <w:sz w:val="28"/>
          <w:szCs w:val="28"/>
        </w:rPr>
        <w:t xml:space="preserve"> сельского поселения решил:</w:t>
      </w:r>
    </w:p>
    <w:p w:rsidR="00AA16BA" w:rsidRDefault="00AA16BA" w:rsidP="00AA16BA">
      <w:pPr>
        <w:spacing w:after="0" w:line="240" w:lineRule="auto"/>
        <w:ind w:firstLine="709"/>
        <w:contextualSpacing/>
        <w:jc w:val="both"/>
        <w:rPr>
          <w:rFonts w:ascii="Times New Roman" w:hAnsi="Times New Roman"/>
          <w:sz w:val="28"/>
          <w:szCs w:val="28"/>
        </w:rPr>
      </w:pPr>
    </w:p>
    <w:p w:rsidR="00AA16BA" w:rsidRPr="00323F27" w:rsidRDefault="00816C56" w:rsidP="00AA16BA">
      <w:pPr>
        <w:spacing w:after="0" w:line="240" w:lineRule="auto"/>
        <w:ind w:firstLine="709"/>
        <w:contextualSpacing/>
        <w:jc w:val="both"/>
        <w:rPr>
          <w:rFonts w:ascii="Times New Roman" w:hAnsi="Times New Roman"/>
          <w:sz w:val="28"/>
          <w:szCs w:val="28"/>
        </w:rPr>
      </w:pPr>
      <w:r w:rsidRPr="0014141D">
        <w:rPr>
          <w:rFonts w:ascii="Times New Roman" w:hAnsi="Times New Roman"/>
          <w:sz w:val="28"/>
          <w:szCs w:val="28"/>
        </w:rPr>
        <w:t xml:space="preserve">1. </w:t>
      </w:r>
      <w:r w:rsidR="00FB442D">
        <w:rPr>
          <w:rFonts w:ascii="Times New Roman" w:hAnsi="Times New Roman"/>
          <w:sz w:val="28"/>
          <w:szCs w:val="28"/>
        </w:rPr>
        <w:t>Генеральный план</w:t>
      </w:r>
      <w:r w:rsidRPr="0014141D">
        <w:rPr>
          <w:rFonts w:ascii="Times New Roman" w:hAnsi="Times New Roman"/>
          <w:sz w:val="28"/>
          <w:szCs w:val="28"/>
        </w:rPr>
        <w:t xml:space="preserve"> </w:t>
      </w:r>
      <w:r w:rsidR="002745EA" w:rsidRPr="002745EA">
        <w:rPr>
          <w:rFonts w:ascii="Times New Roman" w:hAnsi="Times New Roman"/>
          <w:sz w:val="28"/>
          <w:szCs w:val="28"/>
        </w:rPr>
        <w:t xml:space="preserve"> </w:t>
      </w:r>
      <w:r w:rsidR="00852915">
        <w:rPr>
          <w:rFonts w:ascii="Times New Roman" w:hAnsi="Times New Roman"/>
          <w:sz w:val="28"/>
          <w:szCs w:val="28"/>
        </w:rPr>
        <w:t>Дракинского</w:t>
      </w:r>
      <w:r w:rsidR="00AA16BA" w:rsidRPr="00B87084">
        <w:rPr>
          <w:rFonts w:ascii="Times New Roman" w:hAnsi="Times New Roman"/>
          <w:sz w:val="28"/>
          <w:szCs w:val="28"/>
        </w:rPr>
        <w:t xml:space="preserve"> сельского поселения</w:t>
      </w:r>
      <w:r w:rsidR="002745EA" w:rsidRPr="002745EA">
        <w:rPr>
          <w:rFonts w:ascii="Times New Roman" w:hAnsi="Times New Roman"/>
          <w:sz w:val="28"/>
          <w:szCs w:val="28"/>
        </w:rPr>
        <w:t xml:space="preserve">  Торбеевского района Республики Мордовия</w:t>
      </w:r>
      <w:r w:rsidRPr="0014141D">
        <w:rPr>
          <w:rFonts w:ascii="Times New Roman" w:hAnsi="Times New Roman"/>
          <w:sz w:val="28"/>
          <w:szCs w:val="28"/>
        </w:rPr>
        <w:t>, утвержденны</w:t>
      </w:r>
      <w:r w:rsidR="00AA16BA">
        <w:rPr>
          <w:rFonts w:ascii="Times New Roman" w:hAnsi="Times New Roman"/>
          <w:sz w:val="28"/>
          <w:szCs w:val="28"/>
        </w:rPr>
        <w:t>й</w:t>
      </w:r>
      <w:r w:rsidRPr="0014141D">
        <w:rPr>
          <w:rFonts w:ascii="Times New Roman" w:hAnsi="Times New Roman"/>
          <w:sz w:val="28"/>
          <w:szCs w:val="28"/>
        </w:rPr>
        <w:t xml:space="preserve"> решением Совета </w:t>
      </w:r>
      <w:r w:rsidR="00B63706" w:rsidRPr="00B63706">
        <w:rPr>
          <w:rFonts w:ascii="Times New Roman" w:hAnsi="Times New Roman"/>
          <w:sz w:val="28"/>
          <w:szCs w:val="28"/>
        </w:rPr>
        <w:t xml:space="preserve">депутатов </w:t>
      </w:r>
      <w:r w:rsidR="00852915">
        <w:rPr>
          <w:rFonts w:ascii="Times New Roman" w:hAnsi="Times New Roman"/>
          <w:sz w:val="28"/>
          <w:szCs w:val="28"/>
        </w:rPr>
        <w:t>Дракинского</w:t>
      </w:r>
      <w:r w:rsidR="00AA16BA" w:rsidRPr="00B87084">
        <w:rPr>
          <w:rFonts w:ascii="Times New Roman" w:hAnsi="Times New Roman"/>
          <w:sz w:val="28"/>
          <w:szCs w:val="28"/>
        </w:rPr>
        <w:t xml:space="preserve"> сельского поселения</w:t>
      </w:r>
      <w:r w:rsidR="00AA16BA">
        <w:rPr>
          <w:rFonts w:ascii="Times New Roman" w:hAnsi="Times New Roman"/>
          <w:sz w:val="28"/>
          <w:szCs w:val="28"/>
        </w:rPr>
        <w:t xml:space="preserve"> </w:t>
      </w:r>
      <w:r w:rsidR="002745EA">
        <w:rPr>
          <w:rFonts w:ascii="Times New Roman" w:hAnsi="Times New Roman"/>
          <w:sz w:val="28"/>
          <w:szCs w:val="28"/>
        </w:rPr>
        <w:t xml:space="preserve">от </w:t>
      </w:r>
      <w:r w:rsidR="00852915">
        <w:rPr>
          <w:rFonts w:ascii="Times New Roman" w:hAnsi="Times New Roman"/>
          <w:sz w:val="28"/>
          <w:szCs w:val="28"/>
        </w:rPr>
        <w:t xml:space="preserve">12 сентября </w:t>
      </w:r>
      <w:r w:rsidR="00B63706" w:rsidRPr="00B63706">
        <w:rPr>
          <w:rFonts w:ascii="Times New Roman" w:hAnsi="Times New Roman"/>
          <w:sz w:val="28"/>
          <w:szCs w:val="28"/>
        </w:rPr>
        <w:t>201</w:t>
      </w:r>
      <w:r w:rsidR="00AA16BA">
        <w:rPr>
          <w:rFonts w:ascii="Times New Roman" w:hAnsi="Times New Roman"/>
          <w:sz w:val="28"/>
          <w:szCs w:val="28"/>
        </w:rPr>
        <w:t>1</w:t>
      </w:r>
      <w:r w:rsidR="00B63706" w:rsidRPr="00B63706">
        <w:rPr>
          <w:rFonts w:ascii="Times New Roman" w:hAnsi="Times New Roman"/>
          <w:sz w:val="28"/>
          <w:szCs w:val="28"/>
        </w:rPr>
        <w:t xml:space="preserve"> года №</w:t>
      </w:r>
      <w:r w:rsidR="00852915">
        <w:rPr>
          <w:rFonts w:ascii="Times New Roman" w:hAnsi="Times New Roman"/>
          <w:sz w:val="28"/>
          <w:szCs w:val="28"/>
        </w:rPr>
        <w:t xml:space="preserve"> 19</w:t>
      </w:r>
      <w:r w:rsidR="00B63706" w:rsidRPr="00B63706">
        <w:rPr>
          <w:rFonts w:ascii="Times New Roman" w:hAnsi="Times New Roman"/>
          <w:sz w:val="28"/>
          <w:szCs w:val="28"/>
        </w:rPr>
        <w:t xml:space="preserve"> </w:t>
      </w:r>
      <w:r w:rsidRPr="00B63706">
        <w:rPr>
          <w:rFonts w:ascii="Times New Roman" w:hAnsi="Times New Roman"/>
          <w:sz w:val="28"/>
          <w:szCs w:val="28"/>
        </w:rPr>
        <w:t xml:space="preserve"> </w:t>
      </w:r>
      <w:r w:rsidR="002745EA" w:rsidRPr="002745EA">
        <w:rPr>
          <w:rFonts w:ascii="Times New Roman" w:hAnsi="Times New Roman"/>
          <w:sz w:val="28"/>
          <w:szCs w:val="28"/>
        </w:rPr>
        <w:t>«Об</w:t>
      </w:r>
      <w:r w:rsidR="002207D7">
        <w:rPr>
          <w:rFonts w:ascii="Times New Roman" w:hAnsi="Times New Roman"/>
          <w:sz w:val="28"/>
          <w:szCs w:val="28"/>
        </w:rPr>
        <w:t xml:space="preserve"> утверждении Генерального плана </w:t>
      </w:r>
      <w:r w:rsidR="00852915">
        <w:rPr>
          <w:rFonts w:ascii="Times New Roman" w:hAnsi="Times New Roman"/>
          <w:sz w:val="28"/>
          <w:szCs w:val="28"/>
        </w:rPr>
        <w:t>Дракинского</w:t>
      </w:r>
      <w:r w:rsidR="00AA16BA" w:rsidRPr="00B87084">
        <w:rPr>
          <w:rFonts w:ascii="Times New Roman" w:hAnsi="Times New Roman"/>
          <w:sz w:val="28"/>
          <w:szCs w:val="28"/>
        </w:rPr>
        <w:t xml:space="preserve"> сельского поселения</w:t>
      </w:r>
      <w:r w:rsidR="00AA16BA" w:rsidRPr="002745EA">
        <w:rPr>
          <w:rFonts w:ascii="Times New Roman" w:hAnsi="Times New Roman"/>
          <w:sz w:val="28"/>
          <w:szCs w:val="28"/>
        </w:rPr>
        <w:t xml:space="preserve"> </w:t>
      </w:r>
      <w:r w:rsidR="002745EA" w:rsidRPr="002745EA">
        <w:rPr>
          <w:rFonts w:ascii="Times New Roman" w:hAnsi="Times New Roman"/>
          <w:sz w:val="28"/>
          <w:szCs w:val="28"/>
        </w:rPr>
        <w:t>Торбеевского района Республики Мордовия»</w:t>
      </w:r>
      <w:r w:rsidR="00AA16BA">
        <w:rPr>
          <w:rFonts w:ascii="Times New Roman" w:hAnsi="Times New Roman"/>
          <w:sz w:val="28"/>
          <w:szCs w:val="28"/>
        </w:rPr>
        <w:t xml:space="preserve"> изложить </w:t>
      </w:r>
      <w:r w:rsidR="00AA16BA" w:rsidRPr="00B63706">
        <w:rPr>
          <w:rFonts w:ascii="Times New Roman" w:hAnsi="Times New Roman"/>
          <w:sz w:val="28"/>
          <w:szCs w:val="28"/>
        </w:rPr>
        <w:t>в новой редакции</w:t>
      </w:r>
      <w:r w:rsidR="00AA16BA">
        <w:rPr>
          <w:rFonts w:ascii="Times New Roman" w:hAnsi="Times New Roman"/>
          <w:sz w:val="28"/>
          <w:szCs w:val="28"/>
        </w:rPr>
        <w:t xml:space="preserve"> согласно приложению</w:t>
      </w:r>
      <w:r w:rsidR="00AA16BA" w:rsidRPr="00B63706">
        <w:rPr>
          <w:rFonts w:ascii="Times New Roman" w:hAnsi="Times New Roman"/>
          <w:sz w:val="28"/>
          <w:szCs w:val="28"/>
        </w:rPr>
        <w:t>.</w:t>
      </w:r>
    </w:p>
    <w:p w:rsidR="00AA16BA" w:rsidRPr="0014141D" w:rsidRDefault="00AA16BA" w:rsidP="00AA16BA">
      <w:pPr>
        <w:spacing w:after="0" w:line="240" w:lineRule="auto"/>
        <w:ind w:firstLine="567"/>
        <w:contextualSpacing/>
        <w:jc w:val="both"/>
        <w:rPr>
          <w:rFonts w:ascii="Times New Roman" w:hAnsi="Times New Roman"/>
          <w:sz w:val="28"/>
          <w:szCs w:val="28"/>
        </w:rPr>
      </w:pPr>
      <w:r>
        <w:rPr>
          <w:rFonts w:ascii="Times New Roman" w:hAnsi="Times New Roman"/>
          <w:sz w:val="28"/>
          <w:szCs w:val="28"/>
        </w:rPr>
        <w:t xml:space="preserve">2. </w:t>
      </w:r>
      <w:r w:rsidRPr="0014141D">
        <w:rPr>
          <w:rFonts w:ascii="Times New Roman" w:hAnsi="Times New Roman"/>
          <w:sz w:val="28"/>
          <w:szCs w:val="28"/>
        </w:rPr>
        <w:t xml:space="preserve">Настоящее </w:t>
      </w:r>
      <w:r>
        <w:rPr>
          <w:rFonts w:ascii="Times New Roman" w:hAnsi="Times New Roman"/>
          <w:sz w:val="28"/>
          <w:szCs w:val="28"/>
        </w:rPr>
        <w:t xml:space="preserve">решение </w:t>
      </w:r>
      <w:r w:rsidRPr="0014141D">
        <w:rPr>
          <w:rFonts w:ascii="Times New Roman" w:hAnsi="Times New Roman"/>
          <w:sz w:val="28"/>
          <w:szCs w:val="28"/>
        </w:rPr>
        <w:t>вступает в силу со дня его официального опубликования.</w:t>
      </w:r>
    </w:p>
    <w:p w:rsidR="00AA16BA" w:rsidRDefault="00AA16BA" w:rsidP="00AA16BA">
      <w:pPr>
        <w:spacing w:after="0"/>
        <w:ind w:firstLine="705"/>
        <w:contextualSpacing/>
        <w:jc w:val="both"/>
        <w:rPr>
          <w:rFonts w:ascii="Times New Roman" w:hAnsi="Times New Roman"/>
          <w:sz w:val="28"/>
          <w:szCs w:val="28"/>
        </w:rPr>
      </w:pPr>
    </w:p>
    <w:p w:rsidR="00AA16BA" w:rsidRDefault="00AA16BA" w:rsidP="00AA16BA">
      <w:pPr>
        <w:pStyle w:val="ConsPlusNormal"/>
        <w:rPr>
          <w:rFonts w:ascii="Times New Roman" w:eastAsia="Calibri" w:hAnsi="Times New Roman"/>
          <w:b/>
          <w:sz w:val="28"/>
          <w:szCs w:val="28"/>
          <w:lang w:eastAsia="en-US"/>
        </w:rPr>
      </w:pPr>
    </w:p>
    <w:p w:rsidR="00AA16BA" w:rsidRDefault="00AA16BA" w:rsidP="00AA16BA">
      <w:pPr>
        <w:pStyle w:val="ConsPlusNormal"/>
        <w:rPr>
          <w:rFonts w:ascii="Times New Roman" w:eastAsia="Calibri" w:hAnsi="Times New Roman"/>
          <w:b/>
          <w:sz w:val="28"/>
          <w:szCs w:val="28"/>
          <w:lang w:eastAsia="en-US"/>
        </w:rPr>
      </w:pPr>
    </w:p>
    <w:p w:rsidR="00AA16BA" w:rsidRDefault="00852915" w:rsidP="00AA16BA">
      <w:pPr>
        <w:pStyle w:val="ConsPlusNormal"/>
        <w:rPr>
          <w:rFonts w:ascii="Times New Roman" w:hAnsi="Times New Roman"/>
          <w:sz w:val="28"/>
          <w:szCs w:val="28"/>
        </w:rPr>
      </w:pPr>
      <w:r>
        <w:rPr>
          <w:rFonts w:ascii="Times New Roman" w:hAnsi="Times New Roman"/>
          <w:sz w:val="28"/>
          <w:szCs w:val="28"/>
        </w:rPr>
        <w:t>Глава</w:t>
      </w:r>
      <w:r w:rsidR="00AA16BA">
        <w:rPr>
          <w:rFonts w:ascii="Times New Roman" w:hAnsi="Times New Roman"/>
          <w:sz w:val="28"/>
          <w:szCs w:val="28"/>
        </w:rPr>
        <w:t xml:space="preserve"> </w:t>
      </w:r>
      <w:r>
        <w:rPr>
          <w:rFonts w:ascii="Times New Roman" w:hAnsi="Times New Roman"/>
          <w:sz w:val="28"/>
          <w:szCs w:val="28"/>
        </w:rPr>
        <w:t>Дракинского</w:t>
      </w:r>
    </w:p>
    <w:p w:rsidR="00AA16BA" w:rsidRDefault="00AA16BA" w:rsidP="00AA16BA">
      <w:pPr>
        <w:pStyle w:val="ConsPlusNormal"/>
        <w:rPr>
          <w:rFonts w:ascii="Times New Roman" w:hAnsi="Times New Roman"/>
          <w:sz w:val="28"/>
          <w:szCs w:val="28"/>
        </w:rPr>
      </w:pPr>
      <w:r>
        <w:rPr>
          <w:rFonts w:ascii="Times New Roman" w:hAnsi="Times New Roman"/>
          <w:sz w:val="28"/>
          <w:szCs w:val="28"/>
        </w:rPr>
        <w:t xml:space="preserve">сельского поселения                                                      </w:t>
      </w:r>
      <w:r w:rsidR="00852915">
        <w:rPr>
          <w:rFonts w:ascii="Times New Roman" w:hAnsi="Times New Roman"/>
          <w:sz w:val="28"/>
          <w:szCs w:val="28"/>
        </w:rPr>
        <w:t>Волгапкина Н.М.</w:t>
      </w:r>
    </w:p>
    <w:p w:rsidR="00903686" w:rsidRDefault="00903686" w:rsidP="00AA16BA">
      <w:pPr>
        <w:spacing w:after="0" w:line="240" w:lineRule="auto"/>
        <w:ind w:firstLine="709"/>
        <w:contextualSpacing/>
        <w:jc w:val="both"/>
        <w:rPr>
          <w:rFonts w:ascii="Times New Roman" w:hAnsi="Times New Roman"/>
          <w:sz w:val="28"/>
          <w:szCs w:val="28"/>
        </w:rPr>
      </w:pPr>
    </w:p>
    <w:p w:rsidR="00332D77" w:rsidRDefault="00332D77" w:rsidP="00AA16BA">
      <w:pPr>
        <w:spacing w:after="0" w:line="240" w:lineRule="auto"/>
        <w:ind w:firstLine="709"/>
        <w:contextualSpacing/>
        <w:jc w:val="both"/>
        <w:rPr>
          <w:rFonts w:ascii="Times New Roman" w:hAnsi="Times New Roman"/>
          <w:sz w:val="28"/>
          <w:szCs w:val="28"/>
        </w:rPr>
      </w:pPr>
    </w:p>
    <w:p w:rsidR="00332D77" w:rsidRDefault="00332D77" w:rsidP="00332D77">
      <w:pPr>
        <w:spacing w:after="0" w:line="240" w:lineRule="auto"/>
        <w:contextualSpacing/>
        <w:jc w:val="both"/>
        <w:rPr>
          <w:rFonts w:ascii="Times New Roman" w:hAnsi="Times New Roman"/>
          <w:sz w:val="28"/>
          <w:szCs w:val="28"/>
        </w:rPr>
      </w:pPr>
    </w:p>
    <w:p w:rsidR="00332D77" w:rsidRDefault="00332D77" w:rsidP="00AA16BA">
      <w:pPr>
        <w:spacing w:after="0" w:line="240" w:lineRule="auto"/>
        <w:ind w:firstLine="709"/>
        <w:contextualSpacing/>
        <w:jc w:val="both"/>
        <w:rPr>
          <w:rFonts w:ascii="Times New Roman" w:hAnsi="Times New Roman"/>
          <w:sz w:val="28"/>
          <w:szCs w:val="28"/>
        </w:rPr>
      </w:pPr>
    </w:p>
    <w:p w:rsidR="00332D77" w:rsidRPr="00DB526B" w:rsidRDefault="00332D77" w:rsidP="00332D77">
      <w:pPr>
        <w:tabs>
          <w:tab w:val="left" w:pos="900"/>
        </w:tabs>
        <w:spacing w:line="240" w:lineRule="auto"/>
        <w:jc w:val="both"/>
        <w:rPr>
          <w:b/>
          <w:sz w:val="28"/>
          <w:szCs w:val="28"/>
        </w:rPr>
      </w:pPr>
      <w:r>
        <w:rPr>
          <w:b/>
          <w:sz w:val="28"/>
          <w:szCs w:val="28"/>
        </w:rPr>
        <w:t>.</w:t>
      </w:r>
    </w:p>
    <w:p w:rsidR="00332D77" w:rsidRDefault="00430B6C" w:rsidP="00332D77">
      <w:pPr>
        <w:spacing w:line="240" w:lineRule="auto"/>
        <w:jc w:val="both"/>
        <w:rPr>
          <w:b/>
          <w:spacing w:val="-6"/>
          <w:szCs w:val="28"/>
        </w:rPr>
      </w:pPr>
      <w:r>
        <w:rPr>
          <w:b/>
          <w:noProof/>
          <w:spacing w:val="-6"/>
          <w:szCs w:val="28"/>
          <w:lang w:eastAsia="ru-RU"/>
        </w:rPr>
        <w:lastRenderedPageBreak/>
        <w:drawing>
          <wp:anchor distT="0" distB="0" distL="114300" distR="114300" simplePos="0" relativeHeight="251657216" behindDoc="1" locked="0" layoutInCell="1" allowOverlap="1">
            <wp:simplePos x="0" y="0"/>
            <wp:positionH relativeFrom="column">
              <wp:posOffset>-378460</wp:posOffset>
            </wp:positionH>
            <wp:positionV relativeFrom="paragraph">
              <wp:posOffset>-362585</wp:posOffset>
            </wp:positionV>
            <wp:extent cx="7059930" cy="9819005"/>
            <wp:effectExtent l="0" t="0" r="7620" b="0"/>
            <wp:wrapNone/>
            <wp:docPr id="2" name="Рисунок 2" descr="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59930" cy="98190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2D77" w:rsidRPr="001C2EE0" w:rsidRDefault="00332D77" w:rsidP="00332D77">
      <w:pPr>
        <w:spacing w:line="240" w:lineRule="auto"/>
        <w:jc w:val="both"/>
        <w:rPr>
          <w:b/>
          <w:spacing w:val="-6"/>
          <w:szCs w:val="28"/>
        </w:rPr>
      </w:pPr>
    </w:p>
    <w:p w:rsidR="00332D77" w:rsidRDefault="00332D77" w:rsidP="00332D77">
      <w:pPr>
        <w:spacing w:line="240" w:lineRule="auto"/>
        <w:jc w:val="both"/>
        <w:outlineLvl w:val="0"/>
        <w:rPr>
          <w:b/>
          <w:spacing w:val="-6"/>
          <w:szCs w:val="28"/>
        </w:rPr>
      </w:pPr>
    </w:p>
    <w:p w:rsidR="00332D77" w:rsidRDefault="00332D77" w:rsidP="00332D77">
      <w:pPr>
        <w:spacing w:line="240" w:lineRule="auto"/>
        <w:jc w:val="both"/>
        <w:rPr>
          <w:spacing w:val="-6"/>
          <w:szCs w:val="28"/>
        </w:rPr>
      </w:pPr>
    </w:p>
    <w:p w:rsidR="00332D77" w:rsidRDefault="00332D77" w:rsidP="00332D77">
      <w:pPr>
        <w:spacing w:line="240" w:lineRule="auto"/>
        <w:jc w:val="both"/>
        <w:rPr>
          <w:spacing w:val="-6"/>
          <w:szCs w:val="28"/>
        </w:rPr>
      </w:pPr>
    </w:p>
    <w:p w:rsidR="00332D77" w:rsidRDefault="00332D77" w:rsidP="00332D77">
      <w:pPr>
        <w:spacing w:line="240" w:lineRule="auto"/>
        <w:jc w:val="both"/>
        <w:rPr>
          <w:spacing w:val="-6"/>
          <w:szCs w:val="28"/>
        </w:rPr>
      </w:pPr>
    </w:p>
    <w:p w:rsidR="00332D77" w:rsidRPr="008F6579" w:rsidRDefault="00332D77" w:rsidP="00332D77">
      <w:pPr>
        <w:spacing w:line="240" w:lineRule="auto"/>
        <w:jc w:val="center"/>
        <w:rPr>
          <w:b/>
          <w:spacing w:val="-6"/>
          <w:sz w:val="28"/>
          <w:szCs w:val="28"/>
        </w:rPr>
      </w:pPr>
      <w:r>
        <w:rPr>
          <w:b/>
          <w:spacing w:val="-6"/>
          <w:sz w:val="28"/>
          <w:szCs w:val="28"/>
        </w:rPr>
        <w:t>Генеральный план</w:t>
      </w:r>
    </w:p>
    <w:p w:rsidR="00332D77" w:rsidRPr="008F6579" w:rsidRDefault="00332D77" w:rsidP="00332D77">
      <w:pPr>
        <w:spacing w:line="240" w:lineRule="auto"/>
        <w:jc w:val="center"/>
        <w:rPr>
          <w:b/>
          <w:spacing w:val="-6"/>
          <w:sz w:val="28"/>
          <w:szCs w:val="28"/>
        </w:rPr>
      </w:pPr>
      <w:r>
        <w:rPr>
          <w:b/>
          <w:spacing w:val="-6"/>
          <w:sz w:val="28"/>
          <w:szCs w:val="28"/>
        </w:rPr>
        <w:t xml:space="preserve">        Дракинского сельского поселения</w:t>
      </w:r>
    </w:p>
    <w:p w:rsidR="00332D77" w:rsidRPr="008F6579" w:rsidRDefault="00332D77" w:rsidP="00332D77">
      <w:pPr>
        <w:spacing w:line="240" w:lineRule="auto"/>
        <w:jc w:val="center"/>
        <w:rPr>
          <w:b/>
          <w:spacing w:val="-6"/>
          <w:sz w:val="28"/>
          <w:szCs w:val="28"/>
        </w:rPr>
      </w:pPr>
      <w:r>
        <w:rPr>
          <w:b/>
          <w:spacing w:val="-6"/>
          <w:sz w:val="28"/>
          <w:szCs w:val="28"/>
        </w:rPr>
        <w:t xml:space="preserve">                  Торбеевского муниципал</w:t>
      </w:r>
      <w:r w:rsidRPr="008F6579">
        <w:rPr>
          <w:b/>
          <w:spacing w:val="-6"/>
          <w:sz w:val="28"/>
          <w:szCs w:val="28"/>
        </w:rPr>
        <w:t>ьного района</w:t>
      </w:r>
    </w:p>
    <w:p w:rsidR="00332D77" w:rsidRPr="008F6579" w:rsidRDefault="00332D77" w:rsidP="00332D77">
      <w:pPr>
        <w:spacing w:line="240" w:lineRule="auto"/>
        <w:jc w:val="center"/>
        <w:rPr>
          <w:b/>
          <w:spacing w:val="-6"/>
          <w:sz w:val="28"/>
          <w:szCs w:val="28"/>
        </w:rPr>
      </w:pPr>
      <w:r w:rsidRPr="008F6579">
        <w:rPr>
          <w:b/>
          <w:spacing w:val="-6"/>
          <w:sz w:val="28"/>
          <w:szCs w:val="28"/>
        </w:rPr>
        <w:t>Республики Мордовия</w:t>
      </w:r>
    </w:p>
    <w:p w:rsidR="00332D77" w:rsidRPr="00C06402" w:rsidRDefault="00332D77" w:rsidP="00332D77">
      <w:pPr>
        <w:spacing w:line="240" w:lineRule="auto"/>
        <w:jc w:val="center"/>
        <w:rPr>
          <w:b/>
          <w:spacing w:val="-6"/>
          <w:sz w:val="32"/>
          <w:szCs w:val="32"/>
        </w:rPr>
      </w:pPr>
    </w:p>
    <w:p w:rsidR="00332D77" w:rsidRPr="00C06402" w:rsidRDefault="00332D77" w:rsidP="00332D77">
      <w:pPr>
        <w:spacing w:line="240" w:lineRule="auto"/>
        <w:jc w:val="center"/>
        <w:rPr>
          <w:b/>
          <w:spacing w:val="-6"/>
          <w:sz w:val="32"/>
          <w:szCs w:val="32"/>
        </w:rPr>
      </w:pPr>
    </w:p>
    <w:p w:rsidR="00332D77" w:rsidRPr="00253385" w:rsidRDefault="00332D77" w:rsidP="00332D77">
      <w:pPr>
        <w:spacing w:line="240" w:lineRule="auto"/>
        <w:jc w:val="center"/>
        <w:rPr>
          <w:spacing w:val="-6"/>
          <w:sz w:val="32"/>
          <w:szCs w:val="32"/>
        </w:rPr>
      </w:pPr>
    </w:p>
    <w:p w:rsidR="00332D77" w:rsidRPr="00253385" w:rsidRDefault="00332D77" w:rsidP="00332D77">
      <w:pPr>
        <w:spacing w:line="240" w:lineRule="auto"/>
        <w:jc w:val="center"/>
        <w:rPr>
          <w:spacing w:val="-6"/>
          <w:sz w:val="32"/>
          <w:szCs w:val="32"/>
        </w:rPr>
      </w:pPr>
    </w:p>
    <w:p w:rsidR="00332D77" w:rsidRPr="00253385" w:rsidRDefault="00332D77" w:rsidP="00332D77">
      <w:pPr>
        <w:spacing w:line="240" w:lineRule="auto"/>
        <w:jc w:val="center"/>
        <w:rPr>
          <w:spacing w:val="-6"/>
          <w:sz w:val="32"/>
          <w:szCs w:val="32"/>
        </w:rPr>
      </w:pPr>
    </w:p>
    <w:p w:rsidR="00332D77" w:rsidRPr="00C042CA" w:rsidRDefault="00332D77" w:rsidP="00332D77">
      <w:pPr>
        <w:pStyle w:val="af8"/>
        <w:spacing w:before="0" w:after="0" w:line="240" w:lineRule="auto"/>
        <w:ind w:left="1276" w:right="-445" w:hanging="1134"/>
        <w:jc w:val="center"/>
        <w:rPr>
          <w:b/>
          <w:caps/>
          <w:sz w:val="24"/>
          <w:szCs w:val="24"/>
          <w:lang w:val="ru-RU"/>
        </w:rPr>
      </w:pPr>
      <w:r w:rsidRPr="00C042CA">
        <w:rPr>
          <w:b/>
          <w:caps/>
          <w:sz w:val="24"/>
          <w:szCs w:val="24"/>
          <w:lang w:val="ru-RU"/>
        </w:rPr>
        <w:t>Материалы по обоснованию</w:t>
      </w:r>
    </w:p>
    <w:p w:rsidR="00332D77" w:rsidRPr="00C042CA" w:rsidRDefault="00332D77" w:rsidP="00332D77">
      <w:pPr>
        <w:pStyle w:val="af8"/>
        <w:spacing w:before="0" w:after="0" w:line="240" w:lineRule="auto"/>
        <w:ind w:left="1276" w:right="-445" w:hanging="1134"/>
        <w:jc w:val="center"/>
        <w:rPr>
          <w:b/>
          <w:caps/>
          <w:sz w:val="24"/>
          <w:szCs w:val="24"/>
          <w:lang w:val="ru-RU"/>
        </w:rPr>
      </w:pPr>
      <w:r w:rsidRPr="00C042CA">
        <w:rPr>
          <w:b/>
          <w:caps/>
          <w:sz w:val="24"/>
          <w:szCs w:val="24"/>
          <w:lang w:val="ru-RU"/>
        </w:rPr>
        <w:t>генеральн</w:t>
      </w:r>
      <w:r>
        <w:rPr>
          <w:b/>
          <w:caps/>
          <w:sz w:val="24"/>
          <w:szCs w:val="24"/>
          <w:lang w:val="ru-RU"/>
        </w:rPr>
        <w:t>ого</w:t>
      </w:r>
      <w:r w:rsidRPr="00C042CA">
        <w:rPr>
          <w:b/>
          <w:caps/>
          <w:sz w:val="24"/>
          <w:szCs w:val="24"/>
          <w:lang w:val="ru-RU"/>
        </w:rPr>
        <w:t xml:space="preserve"> план</w:t>
      </w:r>
      <w:r>
        <w:rPr>
          <w:b/>
          <w:caps/>
          <w:sz w:val="24"/>
          <w:szCs w:val="24"/>
          <w:lang w:val="ru-RU"/>
        </w:rPr>
        <w:t>а</w:t>
      </w:r>
    </w:p>
    <w:p w:rsidR="00332D77" w:rsidRPr="00C042CA" w:rsidRDefault="00332D77" w:rsidP="00332D77">
      <w:pPr>
        <w:pStyle w:val="af8"/>
        <w:spacing w:before="0" w:after="0" w:line="240" w:lineRule="auto"/>
        <w:ind w:left="1276" w:right="-445" w:hanging="568"/>
        <w:jc w:val="center"/>
        <w:rPr>
          <w:b/>
          <w:caps/>
          <w:sz w:val="24"/>
          <w:szCs w:val="24"/>
          <w:lang w:val="ru-RU"/>
        </w:rPr>
      </w:pPr>
      <w:r>
        <w:rPr>
          <w:b/>
          <w:caps/>
          <w:sz w:val="24"/>
          <w:szCs w:val="24"/>
          <w:lang w:val="ru-RU"/>
        </w:rPr>
        <w:t>ДРАКИНСКОГО СЕЛЬСКОГО</w:t>
      </w:r>
      <w:r w:rsidRPr="00C042CA">
        <w:rPr>
          <w:b/>
          <w:caps/>
          <w:sz w:val="24"/>
          <w:szCs w:val="24"/>
          <w:lang w:val="ru-RU"/>
        </w:rPr>
        <w:t xml:space="preserve"> поселения</w:t>
      </w:r>
    </w:p>
    <w:p w:rsidR="00332D77" w:rsidRPr="00C042CA" w:rsidRDefault="00332D77" w:rsidP="00332D77">
      <w:pPr>
        <w:pStyle w:val="af8"/>
        <w:spacing w:before="0" w:after="0" w:line="240" w:lineRule="auto"/>
        <w:ind w:left="1276" w:right="-445" w:hanging="1134"/>
        <w:jc w:val="center"/>
        <w:rPr>
          <w:b/>
          <w:caps/>
          <w:sz w:val="24"/>
          <w:szCs w:val="24"/>
          <w:lang w:val="ru-RU"/>
        </w:rPr>
      </w:pPr>
      <w:r>
        <w:rPr>
          <w:b/>
          <w:caps/>
          <w:sz w:val="24"/>
          <w:szCs w:val="24"/>
          <w:lang w:val="ru-RU"/>
        </w:rPr>
        <w:t xml:space="preserve">                  ТОРБЕЕВСКОГО МУНИЦИПАЛ</w:t>
      </w:r>
      <w:r w:rsidRPr="00C042CA">
        <w:rPr>
          <w:b/>
          <w:caps/>
          <w:sz w:val="24"/>
          <w:szCs w:val="24"/>
          <w:lang w:val="ru-RU"/>
        </w:rPr>
        <w:t>ьного района</w:t>
      </w:r>
    </w:p>
    <w:p w:rsidR="00332D77" w:rsidRPr="00C042CA" w:rsidRDefault="00332D77" w:rsidP="00332D77">
      <w:pPr>
        <w:pStyle w:val="af8"/>
        <w:spacing w:before="0" w:after="0" w:line="240" w:lineRule="auto"/>
        <w:ind w:left="1276" w:right="-445" w:hanging="1134"/>
        <w:jc w:val="center"/>
        <w:rPr>
          <w:b/>
          <w:caps/>
          <w:sz w:val="24"/>
          <w:szCs w:val="24"/>
          <w:lang w:val="ru-RU"/>
        </w:rPr>
      </w:pPr>
      <w:r w:rsidRPr="00C042CA">
        <w:rPr>
          <w:b/>
          <w:caps/>
          <w:sz w:val="24"/>
          <w:szCs w:val="24"/>
          <w:lang w:val="ru-RU"/>
        </w:rPr>
        <w:t>Республики Мордовия</w:t>
      </w:r>
    </w:p>
    <w:p w:rsidR="00332D77" w:rsidRPr="0033376A" w:rsidRDefault="00332D77" w:rsidP="00332D77">
      <w:pPr>
        <w:pStyle w:val="af8"/>
        <w:spacing w:before="0" w:after="0" w:line="240" w:lineRule="auto"/>
        <w:ind w:left="1276" w:right="-445" w:hanging="1134"/>
        <w:jc w:val="both"/>
        <w:rPr>
          <w:b/>
          <w:caps/>
          <w:sz w:val="32"/>
          <w:szCs w:val="32"/>
          <w:lang w:val="ru-RU"/>
        </w:rPr>
      </w:pPr>
    </w:p>
    <w:p w:rsidR="00332D77" w:rsidRDefault="00332D77" w:rsidP="00332D77">
      <w:pPr>
        <w:pStyle w:val="af8"/>
        <w:spacing w:before="0" w:after="0" w:line="240" w:lineRule="auto"/>
        <w:ind w:left="1276" w:right="-445" w:hanging="1134"/>
        <w:jc w:val="both"/>
        <w:rPr>
          <w:b/>
          <w:caps/>
          <w:sz w:val="32"/>
          <w:szCs w:val="32"/>
          <w:lang w:val="ru-RU"/>
        </w:rPr>
      </w:pPr>
    </w:p>
    <w:p w:rsidR="00332D77" w:rsidRPr="008F6579" w:rsidRDefault="00332D77" w:rsidP="00332D77">
      <w:pPr>
        <w:spacing w:line="240" w:lineRule="auto"/>
        <w:jc w:val="both"/>
        <w:rPr>
          <w:spacing w:val="-6"/>
          <w:szCs w:val="24"/>
        </w:rPr>
      </w:pPr>
    </w:p>
    <w:p w:rsidR="00332D77" w:rsidRPr="00253385" w:rsidRDefault="00332D77" w:rsidP="00332D77">
      <w:pPr>
        <w:spacing w:line="240" w:lineRule="auto"/>
        <w:jc w:val="both"/>
        <w:rPr>
          <w:spacing w:val="-6"/>
          <w:sz w:val="32"/>
          <w:szCs w:val="32"/>
        </w:rPr>
      </w:pPr>
    </w:p>
    <w:p w:rsidR="00332D77" w:rsidRDefault="00332D77" w:rsidP="00332D77">
      <w:pPr>
        <w:tabs>
          <w:tab w:val="left" w:pos="7406"/>
        </w:tabs>
        <w:spacing w:line="240" w:lineRule="auto"/>
        <w:jc w:val="both"/>
        <w:rPr>
          <w:spacing w:val="-6"/>
          <w:sz w:val="32"/>
          <w:szCs w:val="32"/>
        </w:rPr>
      </w:pPr>
    </w:p>
    <w:p w:rsidR="00332D77" w:rsidRPr="00C06402" w:rsidRDefault="00332D77" w:rsidP="00332D77">
      <w:pPr>
        <w:tabs>
          <w:tab w:val="left" w:pos="7406"/>
        </w:tabs>
        <w:spacing w:line="240" w:lineRule="auto"/>
        <w:jc w:val="both"/>
        <w:rPr>
          <w:sz w:val="32"/>
          <w:szCs w:val="32"/>
        </w:rPr>
      </w:pPr>
    </w:p>
    <w:p w:rsidR="00332D77" w:rsidRPr="00A30C0A" w:rsidRDefault="00332D77" w:rsidP="00332D77">
      <w:pPr>
        <w:spacing w:line="240" w:lineRule="auto"/>
        <w:jc w:val="both"/>
        <w:rPr>
          <w:b/>
          <w:szCs w:val="24"/>
        </w:rPr>
      </w:pPr>
      <w:r>
        <w:rPr>
          <w:b/>
          <w:szCs w:val="24"/>
        </w:rPr>
        <w:tab/>
      </w:r>
      <w:r>
        <w:rPr>
          <w:b/>
          <w:szCs w:val="24"/>
        </w:rPr>
        <w:tab/>
      </w:r>
      <w:r>
        <w:rPr>
          <w:b/>
          <w:szCs w:val="24"/>
        </w:rPr>
        <w:tab/>
      </w:r>
      <w:r>
        <w:rPr>
          <w:b/>
          <w:szCs w:val="24"/>
        </w:rPr>
        <w:tab/>
      </w:r>
      <w:r>
        <w:rPr>
          <w:b/>
          <w:szCs w:val="24"/>
        </w:rPr>
        <w:tab/>
      </w:r>
      <w:r>
        <w:rPr>
          <w:b/>
          <w:szCs w:val="24"/>
        </w:rPr>
        <w:tab/>
      </w:r>
      <w:r w:rsidRPr="00A30C0A">
        <w:rPr>
          <w:b/>
          <w:szCs w:val="24"/>
        </w:rPr>
        <w:t>г. Саранск, 201</w:t>
      </w:r>
      <w:r>
        <w:rPr>
          <w:b/>
          <w:szCs w:val="24"/>
        </w:rPr>
        <w:t>8</w:t>
      </w:r>
    </w:p>
    <w:p w:rsidR="00332D77" w:rsidRPr="008F6579" w:rsidRDefault="00332D77" w:rsidP="00332D77">
      <w:pPr>
        <w:spacing w:line="240" w:lineRule="auto"/>
        <w:jc w:val="center"/>
        <w:outlineLvl w:val="0"/>
        <w:rPr>
          <w:b/>
          <w:spacing w:val="-6"/>
          <w:sz w:val="28"/>
          <w:szCs w:val="28"/>
        </w:rPr>
      </w:pPr>
      <w:r>
        <w:rPr>
          <w:b/>
          <w:sz w:val="32"/>
          <w:szCs w:val="32"/>
        </w:rPr>
        <w:br w:type="page"/>
      </w:r>
      <w:r w:rsidRPr="008F6579">
        <w:rPr>
          <w:b/>
          <w:spacing w:val="-6"/>
          <w:sz w:val="28"/>
          <w:szCs w:val="28"/>
        </w:rPr>
        <w:lastRenderedPageBreak/>
        <w:t>ОБЩЕСТВО С ОГРАНИЧЕННОЙ ОТВЕТСТВЕННОСТЬЮ</w:t>
      </w:r>
    </w:p>
    <w:p w:rsidR="00332D77" w:rsidRPr="008F6579" w:rsidRDefault="00332D77" w:rsidP="00332D77">
      <w:pPr>
        <w:spacing w:line="240" w:lineRule="auto"/>
        <w:jc w:val="center"/>
        <w:outlineLvl w:val="0"/>
        <w:rPr>
          <w:b/>
          <w:spacing w:val="-6"/>
          <w:sz w:val="28"/>
          <w:szCs w:val="28"/>
        </w:rPr>
      </w:pPr>
      <w:r w:rsidRPr="008F6579">
        <w:rPr>
          <w:b/>
          <w:spacing w:val="-6"/>
          <w:sz w:val="28"/>
          <w:szCs w:val="28"/>
        </w:rPr>
        <w:t>«ГИПРОЗЕМ</w:t>
      </w:r>
      <w:r>
        <w:rPr>
          <w:b/>
          <w:spacing w:val="-6"/>
          <w:sz w:val="28"/>
          <w:szCs w:val="28"/>
        </w:rPr>
        <w:t xml:space="preserve"> С</w:t>
      </w:r>
      <w:r w:rsidRPr="008F6579">
        <w:rPr>
          <w:b/>
          <w:spacing w:val="-6"/>
          <w:sz w:val="28"/>
          <w:szCs w:val="28"/>
        </w:rPr>
        <w:t>»</w:t>
      </w:r>
    </w:p>
    <w:p w:rsidR="00332D77" w:rsidRDefault="00332D77" w:rsidP="00332D77">
      <w:pPr>
        <w:spacing w:line="240" w:lineRule="auto"/>
        <w:jc w:val="center"/>
        <w:rPr>
          <w:b/>
          <w:spacing w:val="-6"/>
          <w:szCs w:val="28"/>
        </w:rPr>
      </w:pPr>
    </w:p>
    <w:p w:rsidR="00332D77" w:rsidRPr="001C2EE0" w:rsidRDefault="00332D77" w:rsidP="00332D77">
      <w:pPr>
        <w:spacing w:line="240" w:lineRule="auto"/>
        <w:jc w:val="center"/>
        <w:rPr>
          <w:b/>
          <w:spacing w:val="-6"/>
          <w:szCs w:val="28"/>
        </w:rPr>
      </w:pPr>
    </w:p>
    <w:p w:rsidR="00332D77" w:rsidRDefault="00332D77" w:rsidP="00332D77">
      <w:pPr>
        <w:spacing w:line="240" w:lineRule="auto"/>
        <w:jc w:val="center"/>
        <w:outlineLvl w:val="0"/>
        <w:rPr>
          <w:b/>
          <w:spacing w:val="-6"/>
          <w:szCs w:val="28"/>
        </w:rPr>
      </w:pPr>
    </w:p>
    <w:p w:rsidR="00332D77" w:rsidRDefault="00332D77" w:rsidP="00332D77">
      <w:pPr>
        <w:spacing w:line="240" w:lineRule="auto"/>
        <w:jc w:val="center"/>
        <w:outlineLvl w:val="0"/>
        <w:rPr>
          <w:spacing w:val="-6"/>
          <w:szCs w:val="28"/>
        </w:rPr>
      </w:pPr>
      <w:r>
        <w:rPr>
          <w:b/>
          <w:spacing w:val="-6"/>
          <w:szCs w:val="28"/>
        </w:rPr>
        <w:t xml:space="preserve">Заказчик </w:t>
      </w:r>
      <w:r>
        <w:rPr>
          <w:spacing w:val="-6"/>
          <w:szCs w:val="28"/>
        </w:rPr>
        <w:t>Администрация Дракинского сельского поселения</w:t>
      </w:r>
    </w:p>
    <w:p w:rsidR="00332D77" w:rsidRDefault="00332D77" w:rsidP="00332D77">
      <w:pPr>
        <w:spacing w:line="240" w:lineRule="auto"/>
        <w:jc w:val="center"/>
        <w:outlineLvl w:val="0"/>
        <w:rPr>
          <w:spacing w:val="-6"/>
          <w:szCs w:val="28"/>
        </w:rPr>
      </w:pPr>
      <w:r>
        <w:rPr>
          <w:spacing w:val="-6"/>
          <w:szCs w:val="28"/>
        </w:rPr>
        <w:t>Торбеевского</w:t>
      </w:r>
      <w:r w:rsidRPr="00037F89">
        <w:rPr>
          <w:spacing w:val="-6"/>
          <w:szCs w:val="28"/>
        </w:rPr>
        <w:t xml:space="preserve"> муниципал</w:t>
      </w:r>
      <w:r>
        <w:rPr>
          <w:spacing w:val="-6"/>
          <w:szCs w:val="28"/>
        </w:rPr>
        <w:t>ьного района</w:t>
      </w:r>
    </w:p>
    <w:p w:rsidR="00332D77" w:rsidRDefault="00332D77" w:rsidP="00332D77">
      <w:pPr>
        <w:spacing w:line="240" w:lineRule="auto"/>
        <w:jc w:val="center"/>
        <w:outlineLvl w:val="0"/>
        <w:rPr>
          <w:spacing w:val="-6"/>
          <w:szCs w:val="28"/>
        </w:rPr>
      </w:pPr>
      <w:r>
        <w:rPr>
          <w:spacing w:val="-6"/>
          <w:szCs w:val="28"/>
        </w:rPr>
        <w:t>Республики Мордовия</w:t>
      </w:r>
    </w:p>
    <w:p w:rsidR="00332D77" w:rsidRDefault="00332D77" w:rsidP="00332D77">
      <w:pPr>
        <w:spacing w:line="240" w:lineRule="auto"/>
        <w:jc w:val="center"/>
        <w:rPr>
          <w:b/>
          <w:spacing w:val="-6"/>
          <w:sz w:val="28"/>
          <w:szCs w:val="28"/>
        </w:rPr>
      </w:pPr>
    </w:p>
    <w:p w:rsidR="00332D77" w:rsidRDefault="00332D77" w:rsidP="00332D77">
      <w:pPr>
        <w:spacing w:line="240" w:lineRule="auto"/>
        <w:jc w:val="center"/>
        <w:rPr>
          <w:b/>
          <w:spacing w:val="-6"/>
          <w:sz w:val="28"/>
          <w:szCs w:val="28"/>
        </w:rPr>
      </w:pPr>
      <w:r>
        <w:rPr>
          <w:b/>
          <w:spacing w:val="-6"/>
          <w:sz w:val="28"/>
          <w:szCs w:val="28"/>
        </w:rPr>
        <w:t>Генеральный план</w:t>
      </w:r>
    </w:p>
    <w:p w:rsidR="00332D77" w:rsidRDefault="00332D77" w:rsidP="00332D77">
      <w:pPr>
        <w:spacing w:line="240" w:lineRule="auto"/>
        <w:jc w:val="center"/>
        <w:rPr>
          <w:b/>
          <w:spacing w:val="-6"/>
          <w:sz w:val="28"/>
          <w:szCs w:val="28"/>
        </w:rPr>
      </w:pPr>
      <w:r>
        <w:rPr>
          <w:b/>
          <w:spacing w:val="-6"/>
          <w:sz w:val="28"/>
          <w:szCs w:val="28"/>
        </w:rPr>
        <w:t>Дракинского сельского поселения</w:t>
      </w:r>
    </w:p>
    <w:p w:rsidR="00332D77" w:rsidRDefault="00332D77" w:rsidP="00332D77">
      <w:pPr>
        <w:spacing w:line="240" w:lineRule="auto"/>
        <w:jc w:val="center"/>
        <w:rPr>
          <w:b/>
          <w:spacing w:val="-6"/>
          <w:sz w:val="28"/>
          <w:szCs w:val="28"/>
        </w:rPr>
      </w:pPr>
      <w:r>
        <w:rPr>
          <w:b/>
          <w:spacing w:val="-6"/>
          <w:sz w:val="28"/>
          <w:szCs w:val="28"/>
        </w:rPr>
        <w:t>Торбеевского</w:t>
      </w:r>
      <w:r w:rsidRPr="00037F89">
        <w:rPr>
          <w:b/>
          <w:spacing w:val="-6"/>
          <w:sz w:val="28"/>
          <w:szCs w:val="28"/>
        </w:rPr>
        <w:t xml:space="preserve"> муниципал</w:t>
      </w:r>
      <w:r>
        <w:rPr>
          <w:b/>
          <w:spacing w:val="-6"/>
          <w:sz w:val="28"/>
          <w:szCs w:val="28"/>
        </w:rPr>
        <w:t>ьного района</w:t>
      </w:r>
    </w:p>
    <w:p w:rsidR="00332D77" w:rsidRDefault="00332D77" w:rsidP="00332D77">
      <w:pPr>
        <w:spacing w:line="240" w:lineRule="auto"/>
        <w:jc w:val="center"/>
        <w:rPr>
          <w:b/>
          <w:spacing w:val="-6"/>
          <w:sz w:val="28"/>
          <w:szCs w:val="28"/>
        </w:rPr>
      </w:pPr>
      <w:r>
        <w:rPr>
          <w:b/>
          <w:spacing w:val="-6"/>
          <w:sz w:val="28"/>
          <w:szCs w:val="28"/>
        </w:rPr>
        <w:t>Республики Мордовия</w:t>
      </w:r>
    </w:p>
    <w:p w:rsidR="00332D77" w:rsidRDefault="00332D77" w:rsidP="00332D77">
      <w:pPr>
        <w:spacing w:line="240" w:lineRule="auto"/>
        <w:jc w:val="center"/>
        <w:rPr>
          <w:spacing w:val="-6"/>
          <w:szCs w:val="28"/>
        </w:rPr>
      </w:pPr>
    </w:p>
    <w:p w:rsidR="00332D77" w:rsidRDefault="00332D77" w:rsidP="00332D77">
      <w:pPr>
        <w:spacing w:line="240" w:lineRule="auto"/>
        <w:jc w:val="center"/>
        <w:rPr>
          <w:spacing w:val="-6"/>
          <w:szCs w:val="28"/>
        </w:rPr>
      </w:pPr>
    </w:p>
    <w:p w:rsidR="00332D77" w:rsidRDefault="00332D77" w:rsidP="00332D77">
      <w:pPr>
        <w:spacing w:line="240" w:lineRule="auto"/>
        <w:jc w:val="center"/>
        <w:rPr>
          <w:spacing w:val="-6"/>
          <w:szCs w:val="28"/>
        </w:rPr>
      </w:pPr>
    </w:p>
    <w:p w:rsidR="00332D77" w:rsidRDefault="00332D77" w:rsidP="00332D77">
      <w:pPr>
        <w:spacing w:line="240" w:lineRule="auto"/>
        <w:jc w:val="center"/>
        <w:rPr>
          <w:spacing w:val="-6"/>
          <w:szCs w:val="28"/>
        </w:rPr>
      </w:pPr>
    </w:p>
    <w:p w:rsidR="00332D77" w:rsidRDefault="00332D77" w:rsidP="00332D77">
      <w:pPr>
        <w:spacing w:line="240" w:lineRule="auto"/>
        <w:jc w:val="center"/>
        <w:rPr>
          <w:spacing w:val="-6"/>
          <w:szCs w:val="28"/>
        </w:rPr>
      </w:pPr>
    </w:p>
    <w:p w:rsidR="00332D77" w:rsidRDefault="00332D77" w:rsidP="00332D77">
      <w:pPr>
        <w:pStyle w:val="af8"/>
        <w:spacing w:before="0" w:after="0" w:line="240" w:lineRule="auto"/>
        <w:ind w:left="1276" w:right="-445" w:hanging="1134"/>
        <w:jc w:val="center"/>
        <w:rPr>
          <w:b/>
          <w:caps/>
          <w:sz w:val="32"/>
          <w:szCs w:val="32"/>
          <w:lang w:val="ru-RU"/>
        </w:rPr>
      </w:pPr>
      <w:r>
        <w:rPr>
          <w:b/>
          <w:caps/>
          <w:sz w:val="32"/>
          <w:szCs w:val="32"/>
          <w:lang w:val="ru-RU"/>
        </w:rPr>
        <w:t>Материалы по обоснованию</w:t>
      </w:r>
    </w:p>
    <w:p w:rsidR="00332D77" w:rsidRDefault="00332D77" w:rsidP="00332D77">
      <w:pPr>
        <w:pStyle w:val="af8"/>
        <w:spacing w:before="0" w:after="0" w:line="240" w:lineRule="auto"/>
        <w:ind w:left="1276" w:right="-445" w:hanging="1134"/>
        <w:jc w:val="center"/>
        <w:rPr>
          <w:b/>
          <w:caps/>
          <w:sz w:val="32"/>
          <w:szCs w:val="32"/>
          <w:lang w:val="ru-RU"/>
        </w:rPr>
      </w:pPr>
      <w:r>
        <w:rPr>
          <w:b/>
          <w:caps/>
          <w:sz w:val="32"/>
          <w:szCs w:val="32"/>
          <w:lang w:val="ru-RU"/>
        </w:rPr>
        <w:t>генерального плана</w:t>
      </w:r>
    </w:p>
    <w:p w:rsidR="00332D77" w:rsidRDefault="00332D77" w:rsidP="00332D77">
      <w:pPr>
        <w:pStyle w:val="af8"/>
        <w:spacing w:before="0" w:after="0" w:line="240" w:lineRule="auto"/>
        <w:ind w:left="1276" w:right="-445" w:hanging="568"/>
        <w:jc w:val="center"/>
        <w:rPr>
          <w:b/>
          <w:caps/>
          <w:sz w:val="32"/>
          <w:szCs w:val="32"/>
          <w:lang w:val="ru-RU"/>
        </w:rPr>
      </w:pPr>
      <w:r>
        <w:rPr>
          <w:b/>
          <w:caps/>
          <w:sz w:val="32"/>
          <w:szCs w:val="32"/>
          <w:lang w:val="ru-RU"/>
        </w:rPr>
        <w:t>ДРАКИНСКОГО СЕЛЬСКОГО поселения</w:t>
      </w:r>
    </w:p>
    <w:p w:rsidR="00332D77" w:rsidRDefault="00332D77" w:rsidP="00332D77">
      <w:pPr>
        <w:pStyle w:val="af8"/>
        <w:spacing w:before="0" w:after="0" w:line="240" w:lineRule="auto"/>
        <w:ind w:left="1276" w:right="-445" w:hanging="1134"/>
        <w:jc w:val="center"/>
        <w:rPr>
          <w:b/>
          <w:caps/>
          <w:sz w:val="32"/>
          <w:szCs w:val="32"/>
          <w:lang w:val="ru-RU"/>
        </w:rPr>
      </w:pPr>
      <w:r>
        <w:rPr>
          <w:b/>
          <w:caps/>
          <w:sz w:val="32"/>
          <w:szCs w:val="32"/>
          <w:lang w:val="ru-RU"/>
        </w:rPr>
        <w:t>ТОРБЕЕВСКОГО МУНИЦИПАЛьного района</w:t>
      </w:r>
    </w:p>
    <w:p w:rsidR="00332D77" w:rsidRDefault="00332D77" w:rsidP="00332D77">
      <w:pPr>
        <w:pStyle w:val="af8"/>
        <w:spacing w:before="0" w:after="0" w:line="240" w:lineRule="auto"/>
        <w:ind w:left="1276" w:right="-445" w:hanging="1134"/>
        <w:jc w:val="center"/>
        <w:rPr>
          <w:b/>
          <w:caps/>
          <w:sz w:val="32"/>
          <w:szCs w:val="32"/>
          <w:lang w:val="ru-RU"/>
        </w:rPr>
      </w:pPr>
      <w:r>
        <w:rPr>
          <w:b/>
          <w:caps/>
          <w:sz w:val="32"/>
          <w:szCs w:val="32"/>
          <w:lang w:val="ru-RU"/>
        </w:rPr>
        <w:t>Республики Мордовия</w:t>
      </w:r>
    </w:p>
    <w:p w:rsidR="00332D77" w:rsidRPr="00332D77" w:rsidRDefault="00332D77" w:rsidP="00332D77">
      <w:pPr>
        <w:pStyle w:val="af8"/>
        <w:spacing w:before="0" w:after="0" w:line="240" w:lineRule="auto"/>
        <w:ind w:left="1276" w:right="-445" w:hanging="1134"/>
        <w:jc w:val="center"/>
        <w:rPr>
          <w:b/>
          <w:caps/>
          <w:sz w:val="32"/>
          <w:szCs w:val="32"/>
          <w:lang w:val="ru-RU"/>
        </w:rPr>
      </w:pPr>
    </w:p>
    <w:p w:rsidR="00332D77" w:rsidRDefault="00332D77" w:rsidP="00332D77">
      <w:pPr>
        <w:jc w:val="center"/>
        <w:rPr>
          <w:b/>
          <w:szCs w:val="24"/>
        </w:rPr>
      </w:pPr>
      <w:r w:rsidRPr="008F6579">
        <w:rPr>
          <w:b/>
          <w:szCs w:val="24"/>
        </w:rPr>
        <w:t>Директор:</w:t>
      </w:r>
      <w:r>
        <w:rPr>
          <w:b/>
          <w:szCs w:val="24"/>
        </w:rPr>
        <w:t xml:space="preserve">                                                                                           Антонов В. П.</w:t>
      </w:r>
    </w:p>
    <w:p w:rsidR="00332D77" w:rsidRPr="008F6579" w:rsidRDefault="00332D77" w:rsidP="00332D77">
      <w:pPr>
        <w:jc w:val="center"/>
        <w:rPr>
          <w:b/>
          <w:szCs w:val="24"/>
        </w:rPr>
      </w:pPr>
      <w:r>
        <w:rPr>
          <w:b/>
          <w:szCs w:val="24"/>
        </w:rPr>
        <w:t>Главный инженер проекта                                                              Крейнер И. Р.</w:t>
      </w:r>
    </w:p>
    <w:p w:rsidR="00332D77" w:rsidRPr="006F1900" w:rsidRDefault="00332D77" w:rsidP="00332D77">
      <w:pPr>
        <w:jc w:val="center"/>
        <w:rPr>
          <w:sz w:val="28"/>
          <w:szCs w:val="28"/>
        </w:rPr>
      </w:pPr>
    </w:p>
    <w:p w:rsidR="00332D77" w:rsidRDefault="00332D77" w:rsidP="00332D77">
      <w:pPr>
        <w:jc w:val="center"/>
        <w:rPr>
          <w:sz w:val="28"/>
          <w:szCs w:val="28"/>
        </w:rPr>
      </w:pPr>
    </w:p>
    <w:p w:rsidR="00332D77" w:rsidRDefault="00332D77" w:rsidP="00332D77">
      <w:pPr>
        <w:jc w:val="center"/>
        <w:rPr>
          <w:sz w:val="28"/>
          <w:szCs w:val="28"/>
        </w:rPr>
      </w:pPr>
    </w:p>
    <w:p w:rsidR="00332D77" w:rsidRPr="008F6579" w:rsidRDefault="00332D77" w:rsidP="00332D77">
      <w:pPr>
        <w:jc w:val="center"/>
        <w:rPr>
          <w:b/>
          <w:szCs w:val="24"/>
        </w:rPr>
      </w:pPr>
      <w:r w:rsidRPr="008F6579">
        <w:rPr>
          <w:b/>
          <w:szCs w:val="24"/>
        </w:rPr>
        <w:t>г. Саранск, 201</w:t>
      </w:r>
      <w:r>
        <w:rPr>
          <w:b/>
          <w:szCs w:val="24"/>
        </w:rPr>
        <w:t>8</w:t>
      </w:r>
    </w:p>
    <w:p w:rsidR="00332D77" w:rsidRPr="00B81FCB" w:rsidRDefault="00332D77" w:rsidP="00332D77">
      <w:pPr>
        <w:spacing w:line="240" w:lineRule="auto"/>
        <w:jc w:val="center"/>
        <w:rPr>
          <w:caps/>
          <w:noProof/>
        </w:rPr>
      </w:pPr>
      <w:r>
        <w:rPr>
          <w:b/>
          <w:sz w:val="32"/>
          <w:szCs w:val="32"/>
        </w:rPr>
        <w:br w:type="page"/>
      </w:r>
    </w:p>
    <w:p w:rsidR="00332D77" w:rsidRPr="00B81FCB" w:rsidRDefault="00332D77" w:rsidP="00332D77">
      <w:pPr>
        <w:tabs>
          <w:tab w:val="right" w:leader="dot" w:pos="9639"/>
        </w:tabs>
        <w:jc w:val="both"/>
        <w:rPr>
          <w:b/>
          <w:caps/>
          <w:noProof/>
        </w:rPr>
      </w:pPr>
      <w:bookmarkStart w:id="1" w:name="_Toc223767771"/>
      <w:bookmarkStart w:id="2" w:name="_Toc224837750"/>
      <w:bookmarkStart w:id="3" w:name="_Toc230594349"/>
      <w:r w:rsidRPr="00B81FCB">
        <w:rPr>
          <w:b/>
          <w:caps/>
          <w:noProof/>
        </w:rPr>
        <w:t>Содержание</w:t>
      </w:r>
    </w:p>
    <w:p w:rsidR="00332D77" w:rsidRPr="00E14418" w:rsidRDefault="00332D77" w:rsidP="00332D77">
      <w:pPr>
        <w:tabs>
          <w:tab w:val="right" w:leader="dot" w:pos="9639"/>
        </w:tabs>
        <w:jc w:val="both"/>
        <w:rPr>
          <w:caps/>
          <w:noProof/>
          <w:sz w:val="20"/>
        </w:rPr>
      </w:pPr>
      <w:r w:rsidRPr="00E14418">
        <w:rPr>
          <w:bCs/>
          <w:caps/>
          <w:noProof/>
          <w:sz w:val="20"/>
        </w:rPr>
        <w:t>Состав графической части проекта………………………………</w:t>
      </w:r>
      <w:r>
        <w:rPr>
          <w:bCs/>
          <w:caps/>
          <w:noProof/>
          <w:sz w:val="20"/>
        </w:rPr>
        <w:t>……………</w:t>
      </w:r>
      <w:r w:rsidRPr="00E14418">
        <w:rPr>
          <w:bCs/>
          <w:caps/>
          <w:noProof/>
          <w:sz w:val="20"/>
        </w:rPr>
        <w:t>………………………</w:t>
      </w:r>
      <w:r>
        <w:rPr>
          <w:bCs/>
          <w:caps/>
          <w:noProof/>
          <w:sz w:val="20"/>
        </w:rPr>
        <w:t>6</w:t>
      </w:r>
    </w:p>
    <w:p w:rsidR="00332D77" w:rsidRPr="00E14418" w:rsidRDefault="00332D77" w:rsidP="00332D77">
      <w:pPr>
        <w:tabs>
          <w:tab w:val="right" w:leader="dot" w:pos="9639"/>
        </w:tabs>
        <w:jc w:val="both"/>
        <w:rPr>
          <w:caps/>
          <w:noProof/>
          <w:sz w:val="20"/>
        </w:rPr>
      </w:pPr>
      <w:r w:rsidRPr="00E14418">
        <w:rPr>
          <w:b/>
          <w:sz w:val="20"/>
          <w:lang w:eastAsia="x-none"/>
        </w:rPr>
        <w:fldChar w:fldCharType="begin"/>
      </w:r>
      <w:r w:rsidRPr="00E14418">
        <w:rPr>
          <w:b/>
          <w:sz w:val="20"/>
          <w:lang w:eastAsia="x-none"/>
        </w:rPr>
        <w:instrText xml:space="preserve"> TOC \o "1-3" \h \z \u </w:instrText>
      </w:r>
      <w:r w:rsidRPr="00E14418">
        <w:rPr>
          <w:b/>
          <w:sz w:val="20"/>
          <w:lang w:eastAsia="x-none"/>
        </w:rPr>
        <w:fldChar w:fldCharType="separate"/>
      </w:r>
      <w:hyperlink w:anchor="_Toc253570892" w:history="1">
        <w:r w:rsidRPr="00E14418">
          <w:rPr>
            <w:caps/>
            <w:noProof/>
            <w:sz w:val="20"/>
          </w:rPr>
          <w:t>ВВЕДЕНИЕ</w:t>
        </w:r>
        <w:r w:rsidRPr="00E14418">
          <w:rPr>
            <w:caps/>
            <w:noProof/>
            <w:webHidden/>
            <w:sz w:val="20"/>
          </w:rPr>
          <w:tab/>
        </w:r>
      </w:hyperlink>
      <w:r w:rsidRPr="00E14418">
        <w:rPr>
          <w:caps/>
          <w:noProof/>
          <w:sz w:val="20"/>
        </w:rPr>
        <w:t>7</w:t>
      </w:r>
    </w:p>
    <w:p w:rsidR="00332D77" w:rsidRPr="00E14418" w:rsidRDefault="00332D77" w:rsidP="00332D77">
      <w:pPr>
        <w:tabs>
          <w:tab w:val="right" w:leader="dot" w:pos="9639"/>
        </w:tabs>
        <w:jc w:val="both"/>
        <w:rPr>
          <w:caps/>
          <w:noProof/>
          <w:sz w:val="20"/>
        </w:rPr>
      </w:pPr>
      <w:r w:rsidRPr="00E14418">
        <w:rPr>
          <w:caps/>
          <w:noProof/>
          <w:sz w:val="20"/>
        </w:rPr>
        <w:t>Раздел 1. 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 поселения……………………………………………………………</w:t>
      </w:r>
      <w:r>
        <w:rPr>
          <w:caps/>
          <w:noProof/>
          <w:sz w:val="20"/>
        </w:rPr>
        <w:t>……………………………</w:t>
      </w:r>
      <w:r w:rsidRPr="00E14418">
        <w:rPr>
          <w:caps/>
          <w:noProof/>
          <w:sz w:val="20"/>
        </w:rPr>
        <w:t>……………..1</w:t>
      </w:r>
      <w:r>
        <w:rPr>
          <w:caps/>
          <w:noProof/>
          <w:sz w:val="20"/>
        </w:rPr>
        <w:t>2</w:t>
      </w:r>
    </w:p>
    <w:p w:rsidR="00332D77" w:rsidRPr="00E14418" w:rsidRDefault="00332D77" w:rsidP="00332D77">
      <w:pPr>
        <w:tabs>
          <w:tab w:val="right" w:leader="dot" w:pos="9639"/>
        </w:tabs>
        <w:jc w:val="both"/>
        <w:rPr>
          <w:caps/>
          <w:noProof/>
          <w:sz w:val="20"/>
        </w:rPr>
      </w:pPr>
      <w:hyperlink w:anchor="_Toc253570896" w:history="1">
        <w:r w:rsidRPr="00E14418">
          <w:rPr>
            <w:caps/>
            <w:noProof/>
            <w:sz w:val="20"/>
          </w:rPr>
          <w:t>РАЗДЕЛ 2. АНАЛИЗ СОВРЕМЕННОГО СОСТОЯНИЯ ТЕРРИТОРИИ, ПРОБЛЕМ И НАПРАВЛЕНИЙ ЕЕ КОМПЛЕКСНОГО РАЗВИТИЯ</w:t>
        </w:r>
        <w:r w:rsidRPr="00E14418">
          <w:rPr>
            <w:caps/>
            <w:noProof/>
            <w:webHidden/>
            <w:sz w:val="20"/>
          </w:rPr>
          <w:tab/>
        </w:r>
      </w:hyperlink>
      <w:r w:rsidRPr="00E14418">
        <w:rPr>
          <w:caps/>
          <w:noProof/>
          <w:sz w:val="20"/>
        </w:rPr>
        <w:t>1</w:t>
      </w:r>
      <w:r>
        <w:rPr>
          <w:caps/>
          <w:noProof/>
          <w:sz w:val="20"/>
        </w:rPr>
        <w:t>6</w:t>
      </w:r>
    </w:p>
    <w:p w:rsidR="00332D77" w:rsidRPr="00E14418" w:rsidRDefault="00332D77" w:rsidP="00332D77">
      <w:pPr>
        <w:tabs>
          <w:tab w:val="right" w:leader="dot" w:pos="9639"/>
        </w:tabs>
        <w:jc w:val="both"/>
        <w:rPr>
          <w:caps/>
          <w:noProof/>
          <w:sz w:val="20"/>
        </w:rPr>
      </w:pPr>
      <w:hyperlink w:anchor="_Toc253570897" w:history="1">
        <w:r w:rsidRPr="00E14418">
          <w:rPr>
            <w:caps/>
            <w:noProof/>
            <w:sz w:val="20"/>
          </w:rPr>
          <w:t>Глава 1. Особенности размещения</w:t>
        </w:r>
        <w:r>
          <w:rPr>
            <w:caps/>
            <w:noProof/>
            <w:sz w:val="20"/>
          </w:rPr>
          <w:t xml:space="preserve"> Дракинского сельского</w:t>
        </w:r>
        <w:r w:rsidRPr="00E14418">
          <w:rPr>
            <w:caps/>
            <w:noProof/>
            <w:sz w:val="20"/>
          </w:rPr>
          <w:t xml:space="preserve"> поселения </w:t>
        </w:r>
        <w:r>
          <w:rPr>
            <w:caps/>
            <w:noProof/>
            <w:sz w:val="20"/>
          </w:rPr>
          <w:t>Торбеевского района</w:t>
        </w:r>
        <w:r w:rsidRPr="00E14418">
          <w:rPr>
            <w:caps/>
            <w:noProof/>
            <w:sz w:val="20"/>
          </w:rPr>
          <w:t xml:space="preserve"> в групповой системе населённых мест</w:t>
        </w:r>
        <w:r w:rsidRPr="00E14418">
          <w:rPr>
            <w:caps/>
            <w:noProof/>
            <w:webHidden/>
            <w:sz w:val="20"/>
          </w:rPr>
          <w:tab/>
        </w:r>
      </w:hyperlink>
      <w:r>
        <w:rPr>
          <w:caps/>
          <w:noProof/>
          <w:sz w:val="20"/>
        </w:rPr>
        <w:t>16</w:t>
      </w:r>
    </w:p>
    <w:p w:rsidR="00332D77" w:rsidRPr="00E14418" w:rsidRDefault="00332D77" w:rsidP="00332D77">
      <w:pPr>
        <w:tabs>
          <w:tab w:val="right" w:leader="dot" w:pos="9639"/>
        </w:tabs>
        <w:jc w:val="both"/>
        <w:rPr>
          <w:caps/>
          <w:noProof/>
          <w:sz w:val="20"/>
        </w:rPr>
      </w:pPr>
      <w:hyperlink w:anchor="_Toc253570898" w:history="1">
        <w:r w:rsidRPr="00E14418">
          <w:rPr>
            <w:caps/>
            <w:noProof/>
            <w:sz w:val="20"/>
          </w:rPr>
          <w:t>Глава 2. Общая оценка природных ресурсов и условий территории</w:t>
        </w:r>
        <w:r w:rsidRPr="00E14418">
          <w:rPr>
            <w:caps/>
            <w:noProof/>
            <w:webHidden/>
            <w:sz w:val="20"/>
          </w:rPr>
          <w:tab/>
        </w:r>
      </w:hyperlink>
      <w:r>
        <w:rPr>
          <w:caps/>
          <w:noProof/>
          <w:sz w:val="20"/>
        </w:rPr>
        <w:t>18</w:t>
      </w:r>
    </w:p>
    <w:p w:rsidR="00332D77" w:rsidRPr="00E14418" w:rsidRDefault="00332D77" w:rsidP="00332D77">
      <w:pPr>
        <w:tabs>
          <w:tab w:val="right" w:leader="dot" w:pos="9639"/>
        </w:tabs>
        <w:jc w:val="both"/>
        <w:rPr>
          <w:caps/>
          <w:noProof/>
          <w:sz w:val="20"/>
        </w:rPr>
      </w:pPr>
      <w:hyperlink w:anchor="_Toc253570899" w:history="1">
        <w:r w:rsidRPr="00E14418">
          <w:rPr>
            <w:caps/>
            <w:noProof/>
            <w:sz w:val="20"/>
          </w:rPr>
          <w:t>Глава 3. Инженерно-геологическая характеристика</w:t>
        </w:r>
        <w:r w:rsidRPr="00E14418">
          <w:rPr>
            <w:caps/>
            <w:noProof/>
            <w:webHidden/>
            <w:sz w:val="20"/>
          </w:rPr>
          <w:tab/>
        </w:r>
      </w:hyperlink>
      <w:r>
        <w:rPr>
          <w:caps/>
          <w:noProof/>
          <w:sz w:val="20"/>
        </w:rPr>
        <w:t>19</w:t>
      </w:r>
    </w:p>
    <w:p w:rsidR="00332D77" w:rsidRPr="00E14418" w:rsidRDefault="00332D77" w:rsidP="00332D77">
      <w:pPr>
        <w:tabs>
          <w:tab w:val="right" w:leader="dot" w:pos="9639"/>
        </w:tabs>
        <w:jc w:val="both"/>
        <w:rPr>
          <w:caps/>
          <w:noProof/>
          <w:sz w:val="20"/>
        </w:rPr>
      </w:pPr>
      <w:hyperlink w:anchor="_Toc253570900" w:history="1">
        <w:r w:rsidRPr="00E14418">
          <w:rPr>
            <w:caps/>
            <w:noProof/>
            <w:sz w:val="20"/>
          </w:rPr>
          <w:t>Глава 4. Демографический прогноз численности населения</w:t>
        </w:r>
        <w:r w:rsidRPr="00E14418">
          <w:rPr>
            <w:caps/>
            <w:noProof/>
            <w:webHidden/>
            <w:sz w:val="20"/>
          </w:rPr>
          <w:tab/>
        </w:r>
      </w:hyperlink>
      <w:r>
        <w:rPr>
          <w:caps/>
          <w:noProof/>
          <w:sz w:val="20"/>
        </w:rPr>
        <w:t>32</w:t>
      </w:r>
    </w:p>
    <w:p w:rsidR="00332D77" w:rsidRPr="00E14418" w:rsidRDefault="00332D77" w:rsidP="00332D77">
      <w:pPr>
        <w:tabs>
          <w:tab w:val="right" w:leader="dot" w:pos="9639"/>
        </w:tabs>
        <w:jc w:val="both"/>
        <w:rPr>
          <w:caps/>
          <w:noProof/>
          <w:sz w:val="20"/>
        </w:rPr>
      </w:pPr>
      <w:hyperlink w:anchor="_Toc253570900" w:history="1">
        <w:r w:rsidRPr="00E14418">
          <w:rPr>
            <w:caps/>
            <w:noProof/>
            <w:sz w:val="20"/>
          </w:rPr>
          <w:t>Глава 5. Планировочная организация территории поселения и населенных пунктов, входящих в состав поселения</w:t>
        </w:r>
        <w:r w:rsidRPr="00E14418">
          <w:rPr>
            <w:caps/>
            <w:noProof/>
            <w:webHidden/>
            <w:sz w:val="20"/>
          </w:rPr>
          <w:tab/>
        </w:r>
      </w:hyperlink>
      <w:r>
        <w:rPr>
          <w:caps/>
          <w:noProof/>
          <w:sz w:val="20"/>
        </w:rPr>
        <w:t>40</w:t>
      </w:r>
    </w:p>
    <w:p w:rsidR="00332D77" w:rsidRPr="00E14418" w:rsidRDefault="00332D77" w:rsidP="00332D77">
      <w:pPr>
        <w:tabs>
          <w:tab w:val="right" w:leader="dot" w:pos="9639"/>
        </w:tabs>
        <w:jc w:val="both"/>
        <w:rPr>
          <w:caps/>
          <w:noProof/>
          <w:sz w:val="20"/>
        </w:rPr>
      </w:pPr>
      <w:hyperlink w:anchor="_Toc253570902" w:history="1">
        <w:r w:rsidRPr="00E14418">
          <w:rPr>
            <w:caps/>
            <w:noProof/>
            <w:sz w:val="20"/>
          </w:rPr>
          <w:t>5.1. Жилые территории и жилой фонд.</w:t>
        </w:r>
        <w:r w:rsidRPr="00E14418">
          <w:rPr>
            <w:caps/>
            <w:noProof/>
            <w:webHidden/>
            <w:sz w:val="20"/>
          </w:rPr>
          <w:tab/>
        </w:r>
      </w:hyperlink>
      <w:r>
        <w:rPr>
          <w:caps/>
          <w:noProof/>
          <w:sz w:val="20"/>
        </w:rPr>
        <w:t>42</w:t>
      </w:r>
    </w:p>
    <w:p w:rsidR="00332D77" w:rsidRPr="00E14418" w:rsidRDefault="00332D77" w:rsidP="00332D77">
      <w:pPr>
        <w:tabs>
          <w:tab w:val="right" w:leader="dot" w:pos="9639"/>
        </w:tabs>
        <w:jc w:val="both"/>
        <w:rPr>
          <w:caps/>
          <w:noProof/>
          <w:sz w:val="20"/>
        </w:rPr>
      </w:pPr>
      <w:hyperlink w:anchor="_Toc253570903" w:history="1">
        <w:r w:rsidRPr="00E14418">
          <w:rPr>
            <w:caps/>
            <w:noProof/>
            <w:sz w:val="20"/>
          </w:rPr>
          <w:t>5.2. Размещение общественно-деловых объектов (учреждения и предприятия</w:t>
        </w:r>
      </w:hyperlink>
    </w:p>
    <w:p w:rsidR="00332D77" w:rsidRPr="00E14418" w:rsidRDefault="00332D77" w:rsidP="00332D77">
      <w:pPr>
        <w:tabs>
          <w:tab w:val="right" w:leader="dot" w:pos="9639"/>
        </w:tabs>
        <w:jc w:val="both"/>
        <w:rPr>
          <w:caps/>
          <w:noProof/>
          <w:sz w:val="20"/>
        </w:rPr>
      </w:pPr>
      <w:hyperlink w:anchor="_Toc253570904" w:history="1">
        <w:r w:rsidRPr="00E14418">
          <w:rPr>
            <w:caps/>
            <w:noProof/>
            <w:sz w:val="20"/>
          </w:rPr>
          <w:t>социального и культурно-бытового обслуживания)</w:t>
        </w:r>
        <w:r w:rsidRPr="00E14418">
          <w:rPr>
            <w:caps/>
            <w:noProof/>
            <w:webHidden/>
            <w:sz w:val="20"/>
          </w:rPr>
          <w:tab/>
        </w:r>
      </w:hyperlink>
      <w:r>
        <w:rPr>
          <w:caps/>
          <w:noProof/>
          <w:sz w:val="20"/>
        </w:rPr>
        <w:t>43</w:t>
      </w:r>
    </w:p>
    <w:p w:rsidR="00332D77" w:rsidRPr="00E14418" w:rsidRDefault="00332D77" w:rsidP="00332D77">
      <w:pPr>
        <w:tabs>
          <w:tab w:val="right" w:leader="dot" w:pos="9639"/>
        </w:tabs>
        <w:jc w:val="both"/>
        <w:rPr>
          <w:caps/>
          <w:noProof/>
          <w:sz w:val="20"/>
        </w:rPr>
      </w:pPr>
      <w:hyperlink w:anchor="_Toc253570905" w:history="1">
        <w:r w:rsidRPr="00E14418">
          <w:rPr>
            <w:caps/>
            <w:noProof/>
            <w:sz w:val="20"/>
          </w:rPr>
          <w:t>5.3. Промышленная сфера</w:t>
        </w:r>
        <w:r w:rsidRPr="00E14418">
          <w:rPr>
            <w:caps/>
            <w:noProof/>
            <w:webHidden/>
            <w:sz w:val="20"/>
          </w:rPr>
          <w:tab/>
        </w:r>
      </w:hyperlink>
      <w:r>
        <w:rPr>
          <w:caps/>
          <w:noProof/>
          <w:sz w:val="20"/>
        </w:rPr>
        <w:t>52</w:t>
      </w:r>
    </w:p>
    <w:p w:rsidR="00332D77" w:rsidRPr="00E14418" w:rsidRDefault="00332D77" w:rsidP="00332D77">
      <w:pPr>
        <w:tabs>
          <w:tab w:val="right" w:leader="dot" w:pos="9639"/>
        </w:tabs>
        <w:jc w:val="both"/>
        <w:rPr>
          <w:caps/>
          <w:noProof/>
          <w:sz w:val="20"/>
        </w:rPr>
      </w:pPr>
      <w:hyperlink w:anchor="_Toc253570906" w:history="1">
        <w:r w:rsidRPr="00E14418">
          <w:rPr>
            <w:caps/>
            <w:noProof/>
            <w:sz w:val="20"/>
          </w:rPr>
          <w:t>5.4. Территории сельскохозяйственного использования</w:t>
        </w:r>
        <w:r w:rsidRPr="00E14418">
          <w:rPr>
            <w:caps/>
            <w:noProof/>
            <w:webHidden/>
            <w:sz w:val="20"/>
          </w:rPr>
          <w:tab/>
        </w:r>
      </w:hyperlink>
      <w:r>
        <w:rPr>
          <w:caps/>
          <w:noProof/>
          <w:sz w:val="20"/>
        </w:rPr>
        <w:t>57</w:t>
      </w:r>
    </w:p>
    <w:p w:rsidR="00332D77" w:rsidRPr="00E14418" w:rsidRDefault="00332D77" w:rsidP="00332D77">
      <w:pPr>
        <w:tabs>
          <w:tab w:val="right" w:leader="dot" w:pos="9639"/>
        </w:tabs>
        <w:jc w:val="both"/>
        <w:rPr>
          <w:caps/>
          <w:noProof/>
          <w:sz w:val="20"/>
        </w:rPr>
      </w:pPr>
      <w:hyperlink w:anchor="_Toc253570907" w:history="1">
        <w:r w:rsidRPr="00E14418">
          <w:rPr>
            <w:caps/>
            <w:noProof/>
            <w:sz w:val="20"/>
          </w:rPr>
          <w:t>5.5. Размещение объектов специального назначения</w:t>
        </w:r>
        <w:r w:rsidRPr="00E14418">
          <w:rPr>
            <w:caps/>
            <w:noProof/>
            <w:webHidden/>
            <w:sz w:val="20"/>
          </w:rPr>
          <w:tab/>
        </w:r>
      </w:hyperlink>
      <w:r>
        <w:rPr>
          <w:caps/>
          <w:noProof/>
          <w:sz w:val="20"/>
        </w:rPr>
        <w:t>58</w:t>
      </w:r>
    </w:p>
    <w:p w:rsidR="00332D77" w:rsidRDefault="00332D77" w:rsidP="00332D77">
      <w:pPr>
        <w:tabs>
          <w:tab w:val="right" w:leader="dot" w:pos="9639"/>
        </w:tabs>
        <w:jc w:val="both"/>
        <w:rPr>
          <w:caps/>
          <w:noProof/>
          <w:sz w:val="20"/>
        </w:rPr>
      </w:pPr>
      <w:hyperlink w:anchor="_Toc253570908" w:history="1">
        <w:r w:rsidRPr="00E14418">
          <w:rPr>
            <w:caps/>
            <w:noProof/>
            <w:sz w:val="20"/>
          </w:rPr>
          <w:t>5.6. Природный комплекс и озеленение территории</w:t>
        </w:r>
        <w:r w:rsidRPr="00E14418">
          <w:rPr>
            <w:caps/>
            <w:noProof/>
            <w:webHidden/>
            <w:sz w:val="20"/>
          </w:rPr>
          <w:tab/>
        </w:r>
      </w:hyperlink>
      <w:r>
        <w:rPr>
          <w:caps/>
          <w:noProof/>
          <w:sz w:val="20"/>
        </w:rPr>
        <w:t>59</w:t>
      </w:r>
    </w:p>
    <w:p w:rsidR="00332D77" w:rsidRPr="007E2820" w:rsidRDefault="00332D77" w:rsidP="00332D77">
      <w:pPr>
        <w:tabs>
          <w:tab w:val="right" w:leader="dot" w:pos="9639"/>
        </w:tabs>
        <w:jc w:val="both"/>
        <w:rPr>
          <w:caps/>
          <w:noProof/>
          <w:sz w:val="20"/>
        </w:rPr>
      </w:pPr>
      <w:r w:rsidRPr="007E2820">
        <w:rPr>
          <w:caps/>
          <w:noProof/>
          <w:sz w:val="20"/>
        </w:rPr>
        <w:t>5.7 Рекреационная зона</w:t>
      </w:r>
      <w:r>
        <w:rPr>
          <w:caps/>
          <w:noProof/>
          <w:sz w:val="20"/>
        </w:rPr>
        <w:t>………………………………………………………………………………………….59</w:t>
      </w:r>
    </w:p>
    <w:p w:rsidR="00332D77" w:rsidRPr="00E14418" w:rsidRDefault="00332D77" w:rsidP="00332D77">
      <w:pPr>
        <w:tabs>
          <w:tab w:val="right" w:leader="dot" w:pos="9639"/>
        </w:tabs>
        <w:jc w:val="both"/>
        <w:rPr>
          <w:caps/>
          <w:noProof/>
          <w:sz w:val="20"/>
        </w:rPr>
      </w:pPr>
      <w:hyperlink w:anchor="_Toc253570909" w:history="1">
        <w:r w:rsidRPr="00E14418">
          <w:rPr>
            <w:caps/>
            <w:noProof/>
            <w:sz w:val="20"/>
          </w:rPr>
          <w:t>Глава 6. Транспортная инфраструктура (улично-дорожная сеть и транспорт)</w:t>
        </w:r>
        <w:r w:rsidRPr="00E14418">
          <w:rPr>
            <w:caps/>
            <w:noProof/>
            <w:webHidden/>
            <w:sz w:val="20"/>
          </w:rPr>
          <w:tab/>
        </w:r>
      </w:hyperlink>
      <w:r>
        <w:rPr>
          <w:caps/>
          <w:noProof/>
          <w:sz w:val="20"/>
        </w:rPr>
        <w:t>60</w:t>
      </w:r>
    </w:p>
    <w:p w:rsidR="00332D77" w:rsidRPr="00E14418" w:rsidRDefault="00332D77" w:rsidP="00332D77">
      <w:pPr>
        <w:tabs>
          <w:tab w:val="right" w:leader="dot" w:pos="9639"/>
        </w:tabs>
        <w:jc w:val="both"/>
        <w:rPr>
          <w:caps/>
          <w:noProof/>
          <w:sz w:val="20"/>
        </w:rPr>
      </w:pPr>
      <w:hyperlink w:anchor="_Toc253570910" w:history="1">
        <w:r w:rsidRPr="00E14418">
          <w:rPr>
            <w:caps/>
            <w:noProof/>
            <w:sz w:val="20"/>
          </w:rPr>
          <w:t>6.1. Внешний транспорт и дороги</w:t>
        </w:r>
        <w:r w:rsidRPr="00E14418">
          <w:rPr>
            <w:caps/>
            <w:noProof/>
            <w:webHidden/>
            <w:sz w:val="20"/>
          </w:rPr>
          <w:tab/>
        </w:r>
      </w:hyperlink>
      <w:r>
        <w:rPr>
          <w:caps/>
          <w:noProof/>
          <w:sz w:val="20"/>
        </w:rPr>
        <w:t>60</w:t>
      </w:r>
    </w:p>
    <w:p w:rsidR="00332D77" w:rsidRPr="00E14418" w:rsidRDefault="00332D77" w:rsidP="00332D77">
      <w:pPr>
        <w:tabs>
          <w:tab w:val="right" w:leader="dot" w:pos="9639"/>
        </w:tabs>
        <w:jc w:val="both"/>
        <w:rPr>
          <w:caps/>
          <w:noProof/>
          <w:sz w:val="20"/>
        </w:rPr>
      </w:pPr>
      <w:hyperlink w:anchor="_Toc253570911" w:history="1">
        <w:r w:rsidRPr="00E14418">
          <w:rPr>
            <w:caps/>
            <w:noProof/>
            <w:sz w:val="20"/>
          </w:rPr>
          <w:t>6.2. Улично-дорожная сеть и транспортное обслуживание</w:t>
        </w:r>
        <w:r w:rsidRPr="00E14418">
          <w:rPr>
            <w:caps/>
            <w:noProof/>
            <w:webHidden/>
            <w:sz w:val="20"/>
          </w:rPr>
          <w:tab/>
        </w:r>
      </w:hyperlink>
      <w:r>
        <w:rPr>
          <w:caps/>
          <w:noProof/>
          <w:sz w:val="20"/>
        </w:rPr>
        <w:t>61</w:t>
      </w:r>
    </w:p>
    <w:p w:rsidR="00332D77" w:rsidRDefault="00332D77" w:rsidP="00332D77">
      <w:pPr>
        <w:tabs>
          <w:tab w:val="right" w:leader="dot" w:pos="9639"/>
        </w:tabs>
        <w:jc w:val="both"/>
        <w:rPr>
          <w:caps/>
          <w:noProof/>
          <w:sz w:val="20"/>
        </w:rPr>
      </w:pPr>
      <w:hyperlink w:anchor="_Toc253570911" w:history="1">
        <w:r w:rsidRPr="00E14418">
          <w:rPr>
            <w:caps/>
            <w:noProof/>
            <w:sz w:val="20"/>
          </w:rPr>
          <w:t>6.3. Направление развития транспортной инфраструктуры</w:t>
        </w:r>
        <w:r w:rsidRPr="00E14418">
          <w:rPr>
            <w:caps/>
            <w:noProof/>
            <w:webHidden/>
            <w:sz w:val="20"/>
          </w:rPr>
          <w:tab/>
        </w:r>
      </w:hyperlink>
      <w:r>
        <w:rPr>
          <w:caps/>
          <w:noProof/>
          <w:sz w:val="20"/>
        </w:rPr>
        <w:t>61</w:t>
      </w:r>
    </w:p>
    <w:p w:rsidR="00332D77" w:rsidRPr="00E14418" w:rsidRDefault="00332D77" w:rsidP="00332D77">
      <w:pPr>
        <w:tabs>
          <w:tab w:val="right" w:leader="dot" w:pos="9639"/>
        </w:tabs>
        <w:jc w:val="both"/>
        <w:rPr>
          <w:caps/>
          <w:noProof/>
          <w:sz w:val="20"/>
        </w:rPr>
      </w:pPr>
      <w:hyperlink w:anchor="_Toc253570912" w:history="1">
        <w:r w:rsidRPr="00E14418">
          <w:rPr>
            <w:caps/>
            <w:noProof/>
            <w:sz w:val="20"/>
          </w:rPr>
          <w:t>Глава 7. Инженерная инфраструктура</w:t>
        </w:r>
        <w:r w:rsidRPr="00E14418">
          <w:rPr>
            <w:caps/>
            <w:noProof/>
            <w:webHidden/>
            <w:sz w:val="20"/>
          </w:rPr>
          <w:tab/>
        </w:r>
      </w:hyperlink>
      <w:r>
        <w:rPr>
          <w:caps/>
          <w:noProof/>
          <w:sz w:val="20"/>
        </w:rPr>
        <w:t>62</w:t>
      </w:r>
    </w:p>
    <w:p w:rsidR="00332D77" w:rsidRPr="00E14418" w:rsidRDefault="00332D77" w:rsidP="00332D77">
      <w:pPr>
        <w:tabs>
          <w:tab w:val="right" w:leader="dot" w:pos="9639"/>
        </w:tabs>
        <w:jc w:val="both"/>
        <w:rPr>
          <w:caps/>
          <w:noProof/>
          <w:sz w:val="20"/>
        </w:rPr>
      </w:pPr>
      <w:hyperlink w:anchor="_Toc253570913" w:history="1">
        <w:r w:rsidRPr="00E14418">
          <w:rPr>
            <w:caps/>
            <w:noProof/>
            <w:sz w:val="20"/>
          </w:rPr>
          <w:t>7.1. Водоснабжение</w:t>
        </w:r>
        <w:r w:rsidRPr="00E14418">
          <w:rPr>
            <w:caps/>
            <w:noProof/>
            <w:webHidden/>
            <w:sz w:val="20"/>
          </w:rPr>
          <w:tab/>
        </w:r>
      </w:hyperlink>
      <w:r>
        <w:rPr>
          <w:caps/>
          <w:noProof/>
          <w:sz w:val="20"/>
        </w:rPr>
        <w:t>62</w:t>
      </w:r>
    </w:p>
    <w:p w:rsidR="00332D77" w:rsidRDefault="00332D77" w:rsidP="00332D77">
      <w:pPr>
        <w:tabs>
          <w:tab w:val="right" w:leader="dot" w:pos="9639"/>
        </w:tabs>
        <w:jc w:val="both"/>
        <w:rPr>
          <w:caps/>
          <w:noProof/>
          <w:sz w:val="20"/>
        </w:rPr>
      </w:pPr>
      <w:r w:rsidRPr="00E14418">
        <w:rPr>
          <w:caps/>
          <w:noProof/>
          <w:sz w:val="20"/>
        </w:rPr>
        <w:t>7.1.1. Водоснабжение населенных пунктов ………………………….…</w:t>
      </w:r>
      <w:r>
        <w:rPr>
          <w:caps/>
          <w:noProof/>
          <w:sz w:val="20"/>
        </w:rPr>
        <w:t>……</w:t>
      </w:r>
      <w:r w:rsidRPr="00E14418">
        <w:rPr>
          <w:caps/>
          <w:noProof/>
          <w:sz w:val="20"/>
        </w:rPr>
        <w:t>………</w:t>
      </w:r>
      <w:r>
        <w:rPr>
          <w:caps/>
          <w:noProof/>
          <w:sz w:val="20"/>
        </w:rPr>
        <w:t>…………………62</w:t>
      </w:r>
      <w:r w:rsidRPr="00E14418">
        <w:rPr>
          <w:caps/>
          <w:noProof/>
          <w:sz w:val="20"/>
        </w:rPr>
        <w:t xml:space="preserve">            </w:t>
      </w:r>
    </w:p>
    <w:p w:rsidR="00332D77" w:rsidRDefault="00332D77" w:rsidP="00332D77">
      <w:pPr>
        <w:tabs>
          <w:tab w:val="right" w:leader="dot" w:pos="9639"/>
        </w:tabs>
        <w:jc w:val="both"/>
        <w:rPr>
          <w:caps/>
          <w:noProof/>
          <w:sz w:val="20"/>
        </w:rPr>
      </w:pPr>
      <w:r w:rsidRPr="00E14418">
        <w:rPr>
          <w:caps/>
          <w:noProof/>
          <w:sz w:val="20"/>
        </w:rPr>
        <w:t xml:space="preserve"> 7.1.2. Противопожарное водоснабжение…………………………………</w:t>
      </w:r>
      <w:r>
        <w:rPr>
          <w:caps/>
          <w:noProof/>
          <w:sz w:val="20"/>
        </w:rPr>
        <w:t>…………..</w:t>
      </w:r>
      <w:r w:rsidRPr="00E14418">
        <w:rPr>
          <w:caps/>
          <w:noProof/>
          <w:sz w:val="20"/>
        </w:rPr>
        <w:t>……</w:t>
      </w:r>
      <w:r>
        <w:rPr>
          <w:caps/>
          <w:noProof/>
          <w:sz w:val="20"/>
        </w:rPr>
        <w:t>…</w:t>
      </w:r>
      <w:r w:rsidRPr="00E14418">
        <w:rPr>
          <w:caps/>
          <w:noProof/>
          <w:sz w:val="20"/>
        </w:rPr>
        <w:t>………</w:t>
      </w:r>
      <w:r>
        <w:rPr>
          <w:caps/>
          <w:noProof/>
          <w:sz w:val="20"/>
        </w:rPr>
        <w:t>….64</w:t>
      </w:r>
      <w:r w:rsidRPr="00E14418">
        <w:rPr>
          <w:caps/>
          <w:noProof/>
          <w:sz w:val="20"/>
        </w:rPr>
        <w:t xml:space="preserve">    </w:t>
      </w:r>
    </w:p>
    <w:p w:rsidR="00332D77" w:rsidRPr="00E14418" w:rsidRDefault="00332D77" w:rsidP="00332D77">
      <w:pPr>
        <w:tabs>
          <w:tab w:val="right" w:leader="dot" w:pos="9639"/>
        </w:tabs>
        <w:jc w:val="both"/>
        <w:rPr>
          <w:caps/>
          <w:noProof/>
          <w:sz w:val="20"/>
        </w:rPr>
      </w:pPr>
      <w:hyperlink w:anchor="_Toc253570913" w:history="1">
        <w:r w:rsidRPr="00E14418">
          <w:rPr>
            <w:caps/>
            <w:noProof/>
            <w:sz w:val="20"/>
          </w:rPr>
          <w:t>7.2. Водоотведение</w:t>
        </w:r>
        <w:r w:rsidRPr="00E14418">
          <w:rPr>
            <w:caps/>
            <w:noProof/>
            <w:webHidden/>
            <w:sz w:val="20"/>
          </w:rPr>
          <w:tab/>
        </w:r>
      </w:hyperlink>
      <w:r w:rsidRPr="00E14418">
        <w:rPr>
          <w:caps/>
          <w:noProof/>
          <w:sz w:val="20"/>
        </w:rPr>
        <w:t>……………………………………………………………………</w:t>
      </w:r>
      <w:r>
        <w:rPr>
          <w:caps/>
          <w:noProof/>
          <w:sz w:val="20"/>
        </w:rPr>
        <w:t>64</w:t>
      </w:r>
      <w:r w:rsidRPr="00E14418">
        <w:rPr>
          <w:caps/>
          <w:noProof/>
          <w:sz w:val="20"/>
        </w:rPr>
        <w:t xml:space="preserve"> </w:t>
      </w:r>
    </w:p>
    <w:p w:rsidR="00332D77" w:rsidRPr="00E14418" w:rsidRDefault="00332D77" w:rsidP="00332D77">
      <w:pPr>
        <w:tabs>
          <w:tab w:val="right" w:leader="dot" w:pos="9639"/>
        </w:tabs>
        <w:jc w:val="both"/>
        <w:rPr>
          <w:caps/>
          <w:noProof/>
          <w:sz w:val="20"/>
        </w:rPr>
      </w:pPr>
      <w:hyperlink w:anchor="_Toc253570916" w:history="1">
        <w:r w:rsidRPr="00E14418">
          <w:rPr>
            <w:caps/>
            <w:noProof/>
            <w:sz w:val="20"/>
          </w:rPr>
          <w:t>7.3. Газоснабжение…</w:t>
        </w:r>
        <w:r w:rsidRPr="00E14418">
          <w:rPr>
            <w:caps/>
            <w:noProof/>
            <w:sz w:val="20"/>
          </w:rPr>
          <w:t>…</w:t>
        </w:r>
        <w:r w:rsidRPr="00E14418">
          <w:rPr>
            <w:caps/>
            <w:noProof/>
            <w:sz w:val="20"/>
          </w:rPr>
          <w:t>……………………………………………………..</w:t>
        </w:r>
      </w:hyperlink>
      <w:r w:rsidRPr="00E14418">
        <w:rPr>
          <w:caps/>
          <w:noProof/>
          <w:sz w:val="20"/>
        </w:rPr>
        <w:t>..................</w:t>
      </w:r>
      <w:r>
        <w:rPr>
          <w:caps/>
          <w:noProof/>
          <w:sz w:val="20"/>
        </w:rPr>
        <w:t>..............................</w:t>
      </w:r>
      <w:r w:rsidRPr="00E14418">
        <w:rPr>
          <w:caps/>
          <w:noProof/>
          <w:sz w:val="20"/>
        </w:rPr>
        <w:t>..</w:t>
      </w:r>
      <w:r>
        <w:rPr>
          <w:caps/>
          <w:noProof/>
          <w:sz w:val="20"/>
        </w:rPr>
        <w:t>65</w:t>
      </w:r>
      <w:r w:rsidRPr="00E14418">
        <w:rPr>
          <w:caps/>
          <w:noProof/>
          <w:sz w:val="20"/>
        </w:rPr>
        <w:t xml:space="preserve"> </w:t>
      </w:r>
    </w:p>
    <w:p w:rsidR="00332D77" w:rsidRPr="00E14418" w:rsidRDefault="00332D77" w:rsidP="00332D77">
      <w:pPr>
        <w:tabs>
          <w:tab w:val="right" w:leader="dot" w:pos="9639"/>
        </w:tabs>
        <w:jc w:val="both"/>
        <w:rPr>
          <w:caps/>
          <w:noProof/>
          <w:sz w:val="20"/>
        </w:rPr>
      </w:pPr>
      <w:hyperlink w:anchor="_Toc253570916" w:history="1">
        <w:r>
          <w:rPr>
            <w:caps/>
            <w:noProof/>
            <w:sz w:val="20"/>
          </w:rPr>
          <w:t>7.4.</w:t>
        </w:r>
        <w:r w:rsidRPr="00E14418">
          <w:rPr>
            <w:caps/>
            <w:noProof/>
            <w:sz w:val="20"/>
          </w:rPr>
          <w:t>Электроснабжение…………………………………..</w:t>
        </w:r>
      </w:hyperlink>
      <w:r w:rsidRPr="00E14418">
        <w:rPr>
          <w:caps/>
          <w:noProof/>
          <w:sz w:val="20"/>
        </w:rPr>
        <w:t>..................................................</w:t>
      </w:r>
      <w:r>
        <w:rPr>
          <w:caps/>
          <w:noProof/>
          <w:sz w:val="20"/>
        </w:rPr>
        <w:t>............................66</w:t>
      </w:r>
      <w:r w:rsidRPr="00E14418">
        <w:rPr>
          <w:caps/>
          <w:noProof/>
          <w:sz w:val="20"/>
        </w:rPr>
        <w:t xml:space="preserve"> </w:t>
      </w:r>
      <w:hyperlink w:anchor="_Toc253570918" w:history="1">
        <w:r w:rsidRPr="00E14418">
          <w:rPr>
            <w:caps/>
            <w:noProof/>
            <w:sz w:val="20"/>
          </w:rPr>
          <w:t>7.5.Связь</w:t>
        </w:r>
      </w:hyperlink>
      <w:r w:rsidRPr="00E14418">
        <w:rPr>
          <w:caps/>
          <w:noProof/>
          <w:sz w:val="20"/>
        </w:rPr>
        <w:t>……………………………………………………...………………………………………</w:t>
      </w:r>
      <w:r>
        <w:rPr>
          <w:caps/>
          <w:noProof/>
          <w:sz w:val="20"/>
        </w:rPr>
        <w:t>…………...</w:t>
      </w:r>
      <w:r w:rsidRPr="00E14418">
        <w:rPr>
          <w:caps/>
          <w:noProof/>
          <w:sz w:val="20"/>
        </w:rPr>
        <w:t>..</w:t>
      </w:r>
      <w:r>
        <w:rPr>
          <w:caps/>
          <w:noProof/>
          <w:sz w:val="20"/>
        </w:rPr>
        <w:t>68</w:t>
      </w:r>
    </w:p>
    <w:p w:rsidR="00332D77" w:rsidRPr="00E14418" w:rsidRDefault="00332D77" w:rsidP="00332D77">
      <w:pPr>
        <w:tabs>
          <w:tab w:val="right" w:leader="dot" w:pos="9639"/>
        </w:tabs>
        <w:jc w:val="both"/>
        <w:rPr>
          <w:caps/>
          <w:noProof/>
          <w:sz w:val="20"/>
        </w:rPr>
      </w:pPr>
      <w:hyperlink w:anchor="_Toc253570918" w:history="1">
        <w:r w:rsidRPr="00E14418">
          <w:rPr>
            <w:caps/>
            <w:noProof/>
            <w:sz w:val="20"/>
          </w:rPr>
          <w:t>7.6.Теплоснабжение…………………..</w:t>
        </w:r>
        <w:r w:rsidRPr="00E14418">
          <w:rPr>
            <w:caps/>
            <w:noProof/>
            <w:webHidden/>
            <w:sz w:val="20"/>
          </w:rPr>
          <w:tab/>
        </w:r>
      </w:hyperlink>
      <w:r>
        <w:rPr>
          <w:caps/>
          <w:noProof/>
          <w:sz w:val="20"/>
        </w:rPr>
        <w:t>70</w:t>
      </w:r>
    </w:p>
    <w:p w:rsidR="00332D77" w:rsidRPr="00E14418" w:rsidRDefault="00332D77" w:rsidP="00332D77">
      <w:pPr>
        <w:tabs>
          <w:tab w:val="right" w:leader="dot" w:pos="9639"/>
        </w:tabs>
        <w:jc w:val="both"/>
        <w:rPr>
          <w:caps/>
          <w:noProof/>
          <w:sz w:val="20"/>
        </w:rPr>
      </w:pPr>
      <w:hyperlink w:anchor="_Toc253570919" w:history="1">
        <w:r w:rsidRPr="00E14418">
          <w:rPr>
            <w:caps/>
            <w:noProof/>
            <w:sz w:val="20"/>
          </w:rPr>
          <w:t>Глава 8. Анализ состояния окружающей среды и природного комплекса</w:t>
        </w:r>
        <w:r w:rsidRPr="00E14418">
          <w:rPr>
            <w:caps/>
            <w:noProof/>
            <w:webHidden/>
            <w:sz w:val="20"/>
          </w:rPr>
          <w:tab/>
        </w:r>
      </w:hyperlink>
      <w:r>
        <w:rPr>
          <w:caps/>
          <w:noProof/>
          <w:sz w:val="20"/>
        </w:rPr>
        <w:t>70</w:t>
      </w:r>
    </w:p>
    <w:p w:rsidR="00332D77" w:rsidRPr="00E14418" w:rsidRDefault="00332D77" w:rsidP="00332D77">
      <w:pPr>
        <w:tabs>
          <w:tab w:val="right" w:leader="dot" w:pos="9639"/>
        </w:tabs>
        <w:jc w:val="both"/>
        <w:rPr>
          <w:caps/>
          <w:noProof/>
          <w:sz w:val="20"/>
        </w:rPr>
      </w:pPr>
      <w:hyperlink w:anchor="_Toc253570920" w:history="1">
        <w:r w:rsidRPr="00E14418">
          <w:rPr>
            <w:caps/>
            <w:noProof/>
            <w:sz w:val="20"/>
          </w:rPr>
          <w:t>8.1. Анализ экологических проблем и природных особенностей территории</w:t>
        </w:r>
        <w:r w:rsidRPr="00E14418">
          <w:rPr>
            <w:caps/>
            <w:noProof/>
            <w:webHidden/>
            <w:sz w:val="20"/>
          </w:rPr>
          <w:tab/>
        </w:r>
      </w:hyperlink>
      <w:r>
        <w:rPr>
          <w:caps/>
          <w:noProof/>
          <w:sz w:val="20"/>
        </w:rPr>
        <w:t>71</w:t>
      </w:r>
    </w:p>
    <w:p w:rsidR="00332D77" w:rsidRPr="00E14418" w:rsidRDefault="00332D77" w:rsidP="00332D77">
      <w:pPr>
        <w:tabs>
          <w:tab w:val="right" w:leader="dot" w:pos="9639"/>
        </w:tabs>
        <w:jc w:val="both"/>
        <w:rPr>
          <w:caps/>
          <w:noProof/>
          <w:sz w:val="20"/>
        </w:rPr>
      </w:pPr>
      <w:hyperlink w:anchor="_Toc253570920" w:history="1">
        <w:r w:rsidRPr="00E14418">
          <w:rPr>
            <w:caps/>
            <w:noProof/>
            <w:sz w:val="20"/>
          </w:rPr>
          <w:t>8.2. Оценка санитарного состояния и очистки территории</w:t>
        </w:r>
        <w:r w:rsidRPr="00E14418">
          <w:rPr>
            <w:caps/>
            <w:noProof/>
            <w:webHidden/>
            <w:sz w:val="20"/>
          </w:rPr>
          <w:tab/>
        </w:r>
      </w:hyperlink>
      <w:r>
        <w:rPr>
          <w:caps/>
          <w:noProof/>
          <w:sz w:val="20"/>
        </w:rPr>
        <w:t>72</w:t>
      </w:r>
    </w:p>
    <w:p w:rsidR="00332D77" w:rsidRPr="00E14418" w:rsidRDefault="00332D77" w:rsidP="00332D77">
      <w:pPr>
        <w:tabs>
          <w:tab w:val="right" w:leader="dot" w:pos="9639"/>
        </w:tabs>
        <w:jc w:val="both"/>
        <w:rPr>
          <w:caps/>
          <w:noProof/>
          <w:sz w:val="20"/>
        </w:rPr>
      </w:pPr>
      <w:hyperlink w:anchor="_Toc253570922" w:history="1">
        <w:r w:rsidRPr="00E14418">
          <w:rPr>
            <w:caps/>
            <w:noProof/>
            <w:sz w:val="20"/>
          </w:rPr>
          <w:t>8.3. Оценка состояния атмосферного воздуха и мероприятия по улучшению</w:t>
        </w:r>
      </w:hyperlink>
      <w:r w:rsidRPr="00E14418">
        <w:rPr>
          <w:caps/>
          <w:noProof/>
          <w:sz w:val="20"/>
        </w:rPr>
        <w:t xml:space="preserve"> </w:t>
      </w:r>
      <w:hyperlink w:anchor="_Toc253570923" w:history="1">
        <w:r w:rsidRPr="00E14418">
          <w:rPr>
            <w:caps/>
            <w:noProof/>
            <w:sz w:val="20"/>
          </w:rPr>
          <w:t>воздушного бассейна</w:t>
        </w:r>
        <w:r w:rsidRPr="00E14418">
          <w:rPr>
            <w:caps/>
            <w:noProof/>
            <w:webHidden/>
            <w:sz w:val="20"/>
          </w:rPr>
          <w:tab/>
        </w:r>
      </w:hyperlink>
      <w:r>
        <w:rPr>
          <w:caps/>
          <w:noProof/>
          <w:sz w:val="20"/>
        </w:rPr>
        <w:t>77</w:t>
      </w:r>
    </w:p>
    <w:p w:rsidR="00332D77" w:rsidRPr="00E14418" w:rsidRDefault="00332D77" w:rsidP="00332D77">
      <w:pPr>
        <w:tabs>
          <w:tab w:val="right" w:leader="dot" w:pos="9639"/>
        </w:tabs>
        <w:jc w:val="both"/>
        <w:rPr>
          <w:caps/>
          <w:noProof/>
          <w:sz w:val="20"/>
        </w:rPr>
      </w:pPr>
      <w:r w:rsidRPr="00E14418">
        <w:rPr>
          <w:caps/>
          <w:noProof/>
          <w:sz w:val="20"/>
        </w:rPr>
        <w:t>8.3.1.Анализ состояния атмосферного воздуха………...…………………………</w:t>
      </w:r>
      <w:r>
        <w:rPr>
          <w:caps/>
          <w:noProof/>
          <w:sz w:val="20"/>
        </w:rPr>
        <w:t>……………..77</w:t>
      </w:r>
    </w:p>
    <w:p w:rsidR="00332D77" w:rsidRPr="00E14418" w:rsidRDefault="00332D77" w:rsidP="00332D77">
      <w:pPr>
        <w:tabs>
          <w:tab w:val="right" w:leader="dot" w:pos="9639"/>
        </w:tabs>
        <w:jc w:val="both"/>
        <w:rPr>
          <w:caps/>
          <w:noProof/>
          <w:sz w:val="20"/>
        </w:rPr>
      </w:pPr>
      <w:hyperlink w:anchor="_Toc253570924" w:history="1">
        <w:r w:rsidRPr="00E14418">
          <w:rPr>
            <w:caps/>
            <w:noProof/>
            <w:sz w:val="20"/>
          </w:rPr>
          <w:t>8.4. Оценка со</w:t>
        </w:r>
        <w:r w:rsidRPr="00E14418">
          <w:rPr>
            <w:caps/>
            <w:noProof/>
            <w:sz w:val="20"/>
          </w:rPr>
          <w:t>с</w:t>
        </w:r>
        <w:r w:rsidRPr="00E14418">
          <w:rPr>
            <w:caps/>
            <w:noProof/>
            <w:sz w:val="20"/>
          </w:rPr>
          <w:t>тояния подземных и поверхностных вод</w:t>
        </w:r>
        <w:r w:rsidRPr="00E14418">
          <w:rPr>
            <w:caps/>
            <w:noProof/>
            <w:webHidden/>
            <w:sz w:val="20"/>
          </w:rPr>
          <w:tab/>
        </w:r>
      </w:hyperlink>
      <w:r>
        <w:rPr>
          <w:caps/>
          <w:noProof/>
          <w:sz w:val="20"/>
        </w:rPr>
        <w:t>80</w:t>
      </w:r>
    </w:p>
    <w:p w:rsidR="00332D77" w:rsidRPr="00E14418" w:rsidRDefault="00332D77" w:rsidP="00332D77">
      <w:pPr>
        <w:tabs>
          <w:tab w:val="right" w:leader="dot" w:pos="9639"/>
        </w:tabs>
        <w:jc w:val="both"/>
        <w:rPr>
          <w:caps/>
          <w:noProof/>
          <w:sz w:val="20"/>
        </w:rPr>
      </w:pPr>
      <w:r w:rsidRPr="00E14418">
        <w:rPr>
          <w:caps/>
          <w:noProof/>
          <w:sz w:val="20"/>
        </w:rPr>
        <w:t>8.4.1 Оценка состояния водных объектов…………………………………………</w:t>
      </w:r>
      <w:r>
        <w:rPr>
          <w:caps/>
          <w:noProof/>
          <w:sz w:val="20"/>
        </w:rPr>
        <w:t>………….</w:t>
      </w:r>
      <w:r w:rsidRPr="00E14418">
        <w:rPr>
          <w:caps/>
          <w:noProof/>
          <w:sz w:val="20"/>
        </w:rPr>
        <w:t>….</w:t>
      </w:r>
      <w:r>
        <w:rPr>
          <w:caps/>
          <w:noProof/>
          <w:sz w:val="20"/>
        </w:rPr>
        <w:t>80</w:t>
      </w:r>
    </w:p>
    <w:p w:rsidR="00332D77" w:rsidRPr="00E14418" w:rsidRDefault="00332D77" w:rsidP="00332D77">
      <w:pPr>
        <w:tabs>
          <w:tab w:val="right" w:leader="dot" w:pos="9639"/>
        </w:tabs>
        <w:jc w:val="both"/>
        <w:rPr>
          <w:caps/>
          <w:noProof/>
          <w:sz w:val="20"/>
        </w:rPr>
      </w:pPr>
      <w:r w:rsidRPr="00E14418">
        <w:rPr>
          <w:caps/>
          <w:noProof/>
          <w:sz w:val="20"/>
        </w:rPr>
        <w:t>8.4.2. Водоохранные зоны водных объектов………………………………………</w:t>
      </w:r>
      <w:r>
        <w:rPr>
          <w:caps/>
          <w:noProof/>
          <w:sz w:val="20"/>
        </w:rPr>
        <w:t>.</w:t>
      </w:r>
      <w:r w:rsidRPr="00E14418">
        <w:rPr>
          <w:caps/>
          <w:noProof/>
          <w:sz w:val="20"/>
        </w:rPr>
        <w:t>…</w:t>
      </w:r>
      <w:r>
        <w:rPr>
          <w:caps/>
          <w:noProof/>
          <w:sz w:val="20"/>
        </w:rPr>
        <w:t>………..</w:t>
      </w:r>
      <w:r w:rsidRPr="00E14418">
        <w:rPr>
          <w:caps/>
          <w:noProof/>
          <w:sz w:val="20"/>
        </w:rPr>
        <w:t>.</w:t>
      </w:r>
      <w:r>
        <w:rPr>
          <w:caps/>
          <w:noProof/>
          <w:sz w:val="20"/>
        </w:rPr>
        <w:t>81</w:t>
      </w:r>
    </w:p>
    <w:p w:rsidR="00332D77" w:rsidRPr="00E14418" w:rsidRDefault="00332D77" w:rsidP="00332D77">
      <w:pPr>
        <w:tabs>
          <w:tab w:val="right" w:leader="dot" w:pos="9639"/>
        </w:tabs>
        <w:jc w:val="both"/>
        <w:rPr>
          <w:caps/>
          <w:noProof/>
          <w:sz w:val="20"/>
        </w:rPr>
      </w:pPr>
      <w:r w:rsidRPr="00E14418">
        <w:rPr>
          <w:caps/>
          <w:noProof/>
          <w:sz w:val="20"/>
        </w:rPr>
        <w:t>8.4.3. Зоны санитарной охраны источников водоснабжения………………</w:t>
      </w:r>
      <w:r>
        <w:rPr>
          <w:caps/>
          <w:noProof/>
          <w:sz w:val="20"/>
        </w:rPr>
        <w:t>………….</w:t>
      </w:r>
      <w:r w:rsidRPr="00E14418">
        <w:rPr>
          <w:caps/>
          <w:noProof/>
          <w:sz w:val="20"/>
        </w:rPr>
        <w:t>.</w:t>
      </w:r>
      <w:r>
        <w:rPr>
          <w:caps/>
          <w:noProof/>
          <w:sz w:val="20"/>
        </w:rPr>
        <w:t>83</w:t>
      </w:r>
    </w:p>
    <w:p w:rsidR="00332D77" w:rsidRPr="00E14418" w:rsidRDefault="00332D77" w:rsidP="00332D77">
      <w:pPr>
        <w:tabs>
          <w:tab w:val="right" w:leader="dot" w:pos="9639"/>
        </w:tabs>
        <w:jc w:val="both"/>
        <w:rPr>
          <w:caps/>
          <w:noProof/>
          <w:sz w:val="20"/>
        </w:rPr>
      </w:pPr>
      <w:hyperlink w:anchor="_Toc253570925" w:history="1">
        <w:r w:rsidRPr="00E14418">
          <w:rPr>
            <w:caps/>
            <w:noProof/>
            <w:sz w:val="20"/>
          </w:rPr>
          <w:t>8.5. Оценка состояния природного комплекса и предложения</w:t>
        </w:r>
      </w:hyperlink>
      <w:r w:rsidRPr="00E14418">
        <w:rPr>
          <w:caps/>
          <w:noProof/>
          <w:sz w:val="20"/>
        </w:rPr>
        <w:t xml:space="preserve"> по улучщению ландшафта…………..……………………………………………………</w:t>
      </w:r>
      <w:r>
        <w:rPr>
          <w:caps/>
          <w:noProof/>
          <w:sz w:val="20"/>
        </w:rPr>
        <w:t>……………………………</w:t>
      </w:r>
      <w:r w:rsidRPr="00E14418">
        <w:rPr>
          <w:caps/>
          <w:noProof/>
          <w:sz w:val="20"/>
        </w:rPr>
        <w:t>……</w:t>
      </w:r>
      <w:r>
        <w:rPr>
          <w:caps/>
          <w:noProof/>
          <w:sz w:val="20"/>
        </w:rPr>
        <w:t>87</w:t>
      </w:r>
    </w:p>
    <w:p w:rsidR="00332D77" w:rsidRPr="00E14418" w:rsidRDefault="00332D77" w:rsidP="00332D77">
      <w:pPr>
        <w:tabs>
          <w:tab w:val="right" w:leader="dot" w:pos="9639"/>
        </w:tabs>
        <w:jc w:val="both"/>
        <w:rPr>
          <w:caps/>
          <w:noProof/>
          <w:sz w:val="20"/>
        </w:rPr>
      </w:pPr>
      <w:r w:rsidRPr="00E14418">
        <w:rPr>
          <w:caps/>
          <w:noProof/>
          <w:sz w:val="20"/>
        </w:rPr>
        <w:t>8.5.1 Характеристика зеленого фонда……………………………</w:t>
      </w:r>
      <w:r>
        <w:rPr>
          <w:caps/>
          <w:noProof/>
          <w:sz w:val="20"/>
        </w:rPr>
        <w:t>………..</w:t>
      </w:r>
      <w:r w:rsidRPr="00E14418">
        <w:rPr>
          <w:caps/>
          <w:noProof/>
          <w:sz w:val="20"/>
        </w:rPr>
        <w:t>……………………...</w:t>
      </w:r>
      <w:r>
        <w:rPr>
          <w:caps/>
          <w:noProof/>
          <w:sz w:val="20"/>
        </w:rPr>
        <w:t>87</w:t>
      </w:r>
    </w:p>
    <w:p w:rsidR="00332D77" w:rsidRPr="00E14418" w:rsidRDefault="00332D77" w:rsidP="00332D77">
      <w:pPr>
        <w:tabs>
          <w:tab w:val="right" w:leader="dot" w:pos="9639"/>
        </w:tabs>
        <w:jc w:val="both"/>
        <w:rPr>
          <w:caps/>
          <w:noProof/>
          <w:sz w:val="20"/>
        </w:rPr>
      </w:pPr>
      <w:hyperlink w:anchor="_Toc253570927" w:history="1">
        <w:r w:rsidRPr="00E14418">
          <w:rPr>
            <w:caps/>
            <w:noProof/>
            <w:sz w:val="20"/>
          </w:rPr>
          <w:t>8.6. Оценка состояния и мероприятия по охране почв</w:t>
        </w:r>
        <w:r w:rsidRPr="00E14418">
          <w:rPr>
            <w:caps/>
            <w:noProof/>
            <w:webHidden/>
            <w:sz w:val="20"/>
          </w:rPr>
          <w:tab/>
        </w:r>
      </w:hyperlink>
      <w:r>
        <w:rPr>
          <w:caps/>
          <w:noProof/>
          <w:sz w:val="20"/>
        </w:rPr>
        <w:t>89</w:t>
      </w:r>
    </w:p>
    <w:p w:rsidR="00332D77" w:rsidRPr="00E14418" w:rsidRDefault="00332D77" w:rsidP="00332D77">
      <w:pPr>
        <w:tabs>
          <w:tab w:val="right" w:leader="dot" w:pos="9639"/>
        </w:tabs>
        <w:jc w:val="both"/>
        <w:rPr>
          <w:caps/>
          <w:noProof/>
          <w:sz w:val="20"/>
        </w:rPr>
      </w:pPr>
      <w:hyperlink w:anchor="_Toc253570927" w:history="1">
        <w:r w:rsidRPr="00E14418">
          <w:rPr>
            <w:caps/>
            <w:noProof/>
            <w:sz w:val="20"/>
          </w:rPr>
          <w:t>8.7. Оценка влияния физических факторов на окружающую среду</w:t>
        </w:r>
        <w:r w:rsidRPr="00E14418">
          <w:rPr>
            <w:caps/>
            <w:noProof/>
            <w:webHidden/>
            <w:sz w:val="20"/>
          </w:rPr>
          <w:tab/>
        </w:r>
      </w:hyperlink>
      <w:r>
        <w:rPr>
          <w:caps/>
          <w:noProof/>
          <w:sz w:val="20"/>
        </w:rPr>
        <w:t>92</w:t>
      </w:r>
    </w:p>
    <w:p w:rsidR="00332D77" w:rsidRPr="00E14418" w:rsidRDefault="00332D77" w:rsidP="00332D77">
      <w:pPr>
        <w:tabs>
          <w:tab w:val="right" w:leader="dot" w:pos="9639"/>
        </w:tabs>
        <w:jc w:val="both"/>
        <w:rPr>
          <w:caps/>
          <w:noProof/>
          <w:sz w:val="20"/>
        </w:rPr>
      </w:pPr>
      <w:r w:rsidRPr="00E14418">
        <w:rPr>
          <w:caps/>
          <w:noProof/>
          <w:sz w:val="20"/>
        </w:rPr>
        <w:t>8.7.1 Шум……………………………………………………………………………</w:t>
      </w:r>
      <w:r>
        <w:rPr>
          <w:caps/>
          <w:noProof/>
          <w:sz w:val="20"/>
        </w:rPr>
        <w:t>…………….</w:t>
      </w:r>
      <w:r w:rsidRPr="00E14418">
        <w:rPr>
          <w:caps/>
          <w:noProof/>
          <w:sz w:val="20"/>
        </w:rPr>
        <w:t xml:space="preserve">……………  </w:t>
      </w:r>
      <w:r>
        <w:rPr>
          <w:caps/>
          <w:noProof/>
          <w:sz w:val="20"/>
        </w:rPr>
        <w:t>94</w:t>
      </w:r>
    </w:p>
    <w:p w:rsidR="00332D77" w:rsidRPr="00E14418" w:rsidRDefault="00332D77" w:rsidP="00332D77">
      <w:pPr>
        <w:tabs>
          <w:tab w:val="right" w:leader="dot" w:pos="9639"/>
        </w:tabs>
        <w:jc w:val="both"/>
        <w:rPr>
          <w:caps/>
          <w:noProof/>
          <w:sz w:val="20"/>
        </w:rPr>
      </w:pPr>
      <w:r w:rsidRPr="00E14418">
        <w:rPr>
          <w:caps/>
          <w:noProof/>
          <w:sz w:val="20"/>
        </w:rPr>
        <w:t>8.7.2 Источники электромагнитных излучений……………………</w:t>
      </w:r>
      <w:r>
        <w:rPr>
          <w:caps/>
          <w:noProof/>
          <w:sz w:val="20"/>
        </w:rPr>
        <w:t>……………</w:t>
      </w:r>
      <w:r w:rsidRPr="00E14418">
        <w:rPr>
          <w:caps/>
          <w:noProof/>
          <w:sz w:val="20"/>
        </w:rPr>
        <w:t>……...………</w:t>
      </w:r>
      <w:r>
        <w:rPr>
          <w:caps/>
          <w:noProof/>
          <w:sz w:val="20"/>
        </w:rPr>
        <w:t>94</w:t>
      </w:r>
      <w:r w:rsidRPr="00E14418">
        <w:rPr>
          <w:caps/>
          <w:noProof/>
          <w:sz w:val="20"/>
        </w:rPr>
        <w:t xml:space="preserve">  </w:t>
      </w:r>
    </w:p>
    <w:p w:rsidR="00332D77" w:rsidRPr="00E14418" w:rsidRDefault="00332D77" w:rsidP="00332D77">
      <w:pPr>
        <w:tabs>
          <w:tab w:val="right" w:leader="dot" w:pos="9639"/>
        </w:tabs>
        <w:jc w:val="both"/>
        <w:rPr>
          <w:caps/>
          <w:noProof/>
          <w:sz w:val="20"/>
        </w:rPr>
      </w:pPr>
      <w:hyperlink w:anchor="_Toc253570929" w:history="1">
        <w:r w:rsidRPr="00E14418">
          <w:rPr>
            <w:caps/>
            <w:noProof/>
            <w:sz w:val="20"/>
          </w:rPr>
          <w:t>8.8.Оценка</w:t>
        </w:r>
      </w:hyperlink>
      <w:r w:rsidRPr="00E14418">
        <w:rPr>
          <w:caps/>
          <w:noProof/>
          <w:sz w:val="20"/>
        </w:rPr>
        <w:t xml:space="preserve"> размещения и эксплуатации коммунальных объектов…</w:t>
      </w:r>
      <w:r>
        <w:rPr>
          <w:caps/>
          <w:noProof/>
          <w:sz w:val="20"/>
        </w:rPr>
        <w:t>………….</w:t>
      </w:r>
      <w:r w:rsidRPr="00E14418">
        <w:rPr>
          <w:caps/>
          <w:noProof/>
          <w:sz w:val="20"/>
        </w:rPr>
        <w:t>……</w:t>
      </w:r>
      <w:r>
        <w:rPr>
          <w:caps/>
          <w:noProof/>
          <w:sz w:val="20"/>
        </w:rPr>
        <w:t>95</w:t>
      </w:r>
      <w:r w:rsidRPr="00E14418">
        <w:rPr>
          <w:caps/>
          <w:noProof/>
          <w:sz w:val="20"/>
        </w:rPr>
        <w:t xml:space="preserve"> </w:t>
      </w:r>
    </w:p>
    <w:p w:rsidR="00332D77" w:rsidRPr="00E14418" w:rsidRDefault="00332D77" w:rsidP="00332D77">
      <w:pPr>
        <w:tabs>
          <w:tab w:val="right" w:leader="dot" w:pos="9639"/>
        </w:tabs>
        <w:jc w:val="both"/>
        <w:rPr>
          <w:caps/>
          <w:noProof/>
          <w:sz w:val="20"/>
        </w:rPr>
      </w:pPr>
      <w:hyperlink w:anchor="_Toc253570931" w:history="1">
        <w:r w:rsidRPr="00E14418">
          <w:rPr>
            <w:caps/>
            <w:noProof/>
            <w:sz w:val="20"/>
          </w:rPr>
          <w:t>8.8.1.Кладбища ………………………………………………………………</w:t>
        </w:r>
        <w:r>
          <w:rPr>
            <w:caps/>
            <w:noProof/>
            <w:sz w:val="20"/>
          </w:rPr>
          <w:t>…………………….</w:t>
        </w:r>
        <w:r w:rsidRPr="00E14418">
          <w:rPr>
            <w:caps/>
            <w:noProof/>
            <w:sz w:val="20"/>
          </w:rPr>
          <w:t>……</w:t>
        </w:r>
        <w:r>
          <w:rPr>
            <w:caps/>
            <w:noProof/>
            <w:sz w:val="20"/>
          </w:rPr>
          <w:t>95</w:t>
        </w:r>
        <w:r w:rsidRPr="00E14418">
          <w:rPr>
            <w:caps/>
            <w:noProof/>
            <w:sz w:val="20"/>
          </w:rPr>
          <w:t xml:space="preserve"> </w:t>
        </w:r>
        <w:r w:rsidRPr="00E14418">
          <w:rPr>
            <w:caps/>
            <w:noProof/>
            <w:sz w:val="20"/>
          </w:rPr>
          <w:t>. 8.8.2Скотомогильники….</w:t>
        </w:r>
      </w:hyperlink>
      <w:r w:rsidRPr="00E14418">
        <w:rPr>
          <w:caps/>
          <w:noProof/>
          <w:sz w:val="20"/>
        </w:rPr>
        <w:t>.........................................................................................</w:t>
      </w:r>
      <w:r>
        <w:rPr>
          <w:caps/>
          <w:noProof/>
          <w:sz w:val="20"/>
        </w:rPr>
        <w:t>...................</w:t>
      </w:r>
      <w:r w:rsidRPr="00E14418">
        <w:rPr>
          <w:caps/>
          <w:noProof/>
          <w:sz w:val="20"/>
        </w:rPr>
        <w:t>.........</w:t>
      </w:r>
      <w:r>
        <w:rPr>
          <w:caps/>
          <w:noProof/>
          <w:sz w:val="20"/>
        </w:rPr>
        <w:t>95</w:t>
      </w:r>
      <w:r w:rsidRPr="00E14418">
        <w:rPr>
          <w:caps/>
          <w:noProof/>
          <w:sz w:val="20"/>
        </w:rPr>
        <w:t xml:space="preserve"> </w:t>
      </w:r>
    </w:p>
    <w:p w:rsidR="00332D77" w:rsidRPr="00E14418" w:rsidRDefault="00332D77" w:rsidP="00332D77">
      <w:pPr>
        <w:tabs>
          <w:tab w:val="right" w:leader="dot" w:pos="9639"/>
        </w:tabs>
        <w:jc w:val="both"/>
        <w:rPr>
          <w:caps/>
          <w:noProof/>
          <w:sz w:val="20"/>
        </w:rPr>
      </w:pPr>
      <w:r w:rsidRPr="00E14418">
        <w:rPr>
          <w:caps/>
          <w:noProof/>
          <w:sz w:val="20"/>
        </w:rPr>
        <w:t xml:space="preserve"> </w:t>
      </w:r>
      <w:hyperlink w:anchor="_Toc253570931" w:history="1">
        <w:r w:rsidRPr="00E14418">
          <w:rPr>
            <w:caps/>
            <w:noProof/>
            <w:sz w:val="20"/>
          </w:rPr>
          <w:t>8.</w:t>
        </w:r>
        <w:r>
          <w:rPr>
            <w:caps/>
            <w:noProof/>
            <w:sz w:val="20"/>
          </w:rPr>
          <w:t>9</w:t>
        </w:r>
        <w:r w:rsidRPr="00E14418">
          <w:rPr>
            <w:caps/>
            <w:noProof/>
            <w:sz w:val="20"/>
          </w:rPr>
          <w:t xml:space="preserve">. </w:t>
        </w:r>
      </w:hyperlink>
      <w:r w:rsidRPr="00E14418">
        <w:rPr>
          <w:caps/>
          <w:noProof/>
          <w:sz w:val="20"/>
        </w:rPr>
        <w:t>Планируемые мероприятия по улучшению состояния окружающей среды………………………………………………………………….………</w:t>
      </w:r>
      <w:r>
        <w:rPr>
          <w:caps/>
          <w:noProof/>
          <w:sz w:val="20"/>
        </w:rPr>
        <w:t>………………………………</w:t>
      </w:r>
      <w:r w:rsidRPr="00E14418">
        <w:rPr>
          <w:caps/>
          <w:noProof/>
          <w:sz w:val="20"/>
        </w:rPr>
        <w:t>…</w:t>
      </w:r>
      <w:r>
        <w:rPr>
          <w:caps/>
          <w:noProof/>
          <w:sz w:val="20"/>
        </w:rPr>
        <w:t>96</w:t>
      </w:r>
      <w:r w:rsidRPr="00E14418">
        <w:rPr>
          <w:caps/>
          <w:noProof/>
          <w:sz w:val="20"/>
        </w:rPr>
        <w:t xml:space="preserve">  </w:t>
      </w:r>
    </w:p>
    <w:p w:rsidR="00332D77" w:rsidRPr="00E14418" w:rsidRDefault="00332D77" w:rsidP="00332D77">
      <w:pPr>
        <w:tabs>
          <w:tab w:val="right" w:leader="dot" w:pos="9639"/>
        </w:tabs>
        <w:jc w:val="both"/>
        <w:rPr>
          <w:caps/>
          <w:noProof/>
          <w:sz w:val="20"/>
        </w:rPr>
      </w:pPr>
      <w:r w:rsidRPr="00E14418">
        <w:rPr>
          <w:caps/>
          <w:noProof/>
          <w:sz w:val="20"/>
        </w:rPr>
        <w:t>8.1</w:t>
      </w:r>
      <w:r>
        <w:rPr>
          <w:caps/>
          <w:noProof/>
          <w:sz w:val="20"/>
        </w:rPr>
        <w:t>0</w:t>
      </w:r>
      <w:r w:rsidRPr="00E14418">
        <w:rPr>
          <w:caps/>
          <w:noProof/>
          <w:sz w:val="20"/>
        </w:rPr>
        <w:t xml:space="preserve"> Формирование природно-экологического каркаса…</w:t>
      </w:r>
      <w:r>
        <w:rPr>
          <w:caps/>
          <w:noProof/>
          <w:sz w:val="20"/>
        </w:rPr>
        <w:t>……………</w:t>
      </w:r>
      <w:r w:rsidRPr="00E14418">
        <w:rPr>
          <w:caps/>
          <w:noProof/>
          <w:sz w:val="20"/>
        </w:rPr>
        <w:t>…………….…..….</w:t>
      </w:r>
      <w:r>
        <w:rPr>
          <w:caps/>
          <w:noProof/>
          <w:sz w:val="20"/>
        </w:rPr>
        <w:t>97</w:t>
      </w:r>
      <w:r w:rsidRPr="00E14418">
        <w:rPr>
          <w:caps/>
          <w:noProof/>
          <w:sz w:val="20"/>
        </w:rPr>
        <w:t xml:space="preserve"> </w:t>
      </w:r>
    </w:p>
    <w:p w:rsidR="00332D77" w:rsidRPr="00E14418" w:rsidRDefault="00332D77" w:rsidP="00332D77">
      <w:pPr>
        <w:tabs>
          <w:tab w:val="right" w:leader="dot" w:pos="9639"/>
        </w:tabs>
        <w:jc w:val="both"/>
        <w:rPr>
          <w:caps/>
          <w:noProof/>
          <w:sz w:val="20"/>
        </w:rPr>
      </w:pPr>
      <w:r w:rsidRPr="00E14418">
        <w:rPr>
          <w:caps/>
          <w:noProof/>
          <w:sz w:val="20"/>
        </w:rPr>
        <w:t>8.1</w:t>
      </w:r>
      <w:r>
        <w:rPr>
          <w:caps/>
          <w:noProof/>
          <w:sz w:val="20"/>
        </w:rPr>
        <w:t>1</w:t>
      </w:r>
      <w:r w:rsidRPr="00E14418">
        <w:rPr>
          <w:caps/>
          <w:noProof/>
          <w:sz w:val="20"/>
        </w:rPr>
        <w:t xml:space="preserve"> Режим охраны особо охраня</w:t>
      </w:r>
      <w:r>
        <w:rPr>
          <w:caps/>
          <w:noProof/>
          <w:sz w:val="20"/>
        </w:rPr>
        <w:t>емых природных территорий…</w:t>
      </w:r>
      <w:r w:rsidRPr="00E14418">
        <w:rPr>
          <w:caps/>
          <w:noProof/>
          <w:sz w:val="20"/>
        </w:rPr>
        <w:t>…………….……….</w:t>
      </w:r>
      <w:r>
        <w:rPr>
          <w:caps/>
          <w:noProof/>
          <w:sz w:val="20"/>
        </w:rPr>
        <w:t>100</w:t>
      </w:r>
    </w:p>
    <w:p w:rsidR="00332D77" w:rsidRPr="00E14418" w:rsidRDefault="00332D77" w:rsidP="00332D77">
      <w:pPr>
        <w:tabs>
          <w:tab w:val="right" w:leader="dot" w:pos="9639"/>
        </w:tabs>
        <w:jc w:val="both"/>
        <w:rPr>
          <w:caps/>
          <w:noProof/>
          <w:sz w:val="20"/>
        </w:rPr>
      </w:pPr>
      <w:r w:rsidRPr="00E14418">
        <w:rPr>
          <w:caps/>
          <w:noProof/>
          <w:sz w:val="20"/>
        </w:rPr>
        <w:t xml:space="preserve"> 8.1</w:t>
      </w:r>
      <w:r>
        <w:rPr>
          <w:caps/>
          <w:noProof/>
          <w:sz w:val="20"/>
        </w:rPr>
        <w:t>2</w:t>
      </w:r>
      <w:r w:rsidRPr="00E14418">
        <w:rPr>
          <w:caps/>
          <w:noProof/>
          <w:sz w:val="20"/>
        </w:rPr>
        <w:t xml:space="preserve"> Объекты культурного наследия………………………</w:t>
      </w:r>
      <w:r>
        <w:rPr>
          <w:caps/>
          <w:noProof/>
          <w:sz w:val="20"/>
        </w:rPr>
        <w:t>…………</w:t>
      </w:r>
      <w:r w:rsidRPr="00E14418">
        <w:rPr>
          <w:caps/>
          <w:noProof/>
          <w:sz w:val="20"/>
        </w:rPr>
        <w:t>………….…………………</w:t>
      </w:r>
      <w:r>
        <w:rPr>
          <w:caps/>
          <w:noProof/>
          <w:sz w:val="20"/>
        </w:rPr>
        <w:t>101</w:t>
      </w:r>
      <w:r w:rsidRPr="00E14418">
        <w:rPr>
          <w:caps/>
          <w:noProof/>
          <w:sz w:val="20"/>
        </w:rPr>
        <w:t xml:space="preserve">  </w:t>
      </w:r>
    </w:p>
    <w:p w:rsidR="00332D77" w:rsidRPr="00E14418" w:rsidRDefault="00332D77" w:rsidP="00332D77">
      <w:pPr>
        <w:tabs>
          <w:tab w:val="right" w:leader="dot" w:pos="9639"/>
        </w:tabs>
        <w:jc w:val="both"/>
        <w:rPr>
          <w:caps/>
          <w:noProof/>
          <w:sz w:val="20"/>
        </w:rPr>
      </w:pPr>
      <w:r w:rsidRPr="00E14418">
        <w:rPr>
          <w:caps/>
          <w:noProof/>
          <w:sz w:val="20"/>
        </w:rPr>
        <w:t xml:space="preserve">      </w:t>
      </w:r>
      <w:hyperlink w:anchor="_Toc253570932" w:history="1">
        <w:r w:rsidRPr="00E14418">
          <w:rPr>
            <w:caps/>
            <w:noProof/>
            <w:sz w:val="20"/>
          </w:rPr>
          <w:t>РАЗДЕЛ 3. ОБОСНОВАНИЕ ВАРИАНТОВ РЕШЕНИЯ ЗАДАЧ ТЕРРИТОРИАЛЬНОГО ПЛАНИРОВАНИЯ И РАЗМЕЩЕНИЯ ОБЪЕКТОВ МЕСТНОГО ЗНАЧЕНИЯ ПОСЕЛЕНИЯ.</w:t>
        </w:r>
        <w:r w:rsidRPr="00E14418">
          <w:rPr>
            <w:caps/>
            <w:noProof/>
            <w:webHidden/>
            <w:sz w:val="20"/>
          </w:rPr>
          <w:tab/>
        </w:r>
      </w:hyperlink>
      <w:r w:rsidRPr="00E14418">
        <w:rPr>
          <w:caps/>
          <w:noProof/>
          <w:sz w:val="20"/>
        </w:rPr>
        <w:t>…………</w:t>
      </w:r>
      <w:r>
        <w:rPr>
          <w:caps/>
          <w:noProof/>
          <w:sz w:val="20"/>
        </w:rPr>
        <w:t>102</w:t>
      </w:r>
      <w:r w:rsidRPr="00E14418">
        <w:rPr>
          <w:caps/>
          <w:noProof/>
          <w:sz w:val="20"/>
        </w:rPr>
        <w:t xml:space="preserve">                                                                                                          </w:t>
      </w:r>
      <w:hyperlink w:anchor="_Toc253570933" w:history="1">
        <w:r w:rsidRPr="00E14418">
          <w:rPr>
            <w:caps/>
            <w:noProof/>
            <w:sz w:val="20"/>
          </w:rPr>
          <w:t>Глава 9. Цели и задачи территориального планирования</w:t>
        </w:r>
        <w:r w:rsidRPr="00E14418">
          <w:rPr>
            <w:caps/>
            <w:noProof/>
            <w:webHidden/>
            <w:sz w:val="20"/>
          </w:rPr>
          <w:tab/>
        </w:r>
      </w:hyperlink>
      <w:r w:rsidRPr="00E14418">
        <w:rPr>
          <w:caps/>
          <w:noProof/>
          <w:sz w:val="20"/>
        </w:rPr>
        <w:t>………………………….</w:t>
      </w:r>
      <w:r>
        <w:rPr>
          <w:caps/>
          <w:noProof/>
          <w:sz w:val="20"/>
        </w:rPr>
        <w:t>102</w:t>
      </w:r>
      <w:r w:rsidRPr="00E14418">
        <w:rPr>
          <w:caps/>
          <w:noProof/>
          <w:sz w:val="20"/>
        </w:rPr>
        <w:t xml:space="preserve">     </w:t>
      </w:r>
    </w:p>
    <w:p w:rsidR="00332D77" w:rsidRPr="00E14418" w:rsidRDefault="00332D77" w:rsidP="00332D77">
      <w:pPr>
        <w:tabs>
          <w:tab w:val="right" w:leader="dot" w:pos="9639"/>
        </w:tabs>
        <w:jc w:val="both"/>
        <w:rPr>
          <w:caps/>
          <w:noProof/>
          <w:sz w:val="20"/>
        </w:rPr>
      </w:pPr>
      <w:hyperlink w:anchor="_Toc253570933" w:history="1">
        <w:r w:rsidRPr="00E14418">
          <w:rPr>
            <w:caps/>
            <w:noProof/>
            <w:sz w:val="20"/>
          </w:rPr>
          <w:t>Глава 10. Обоснование вариантов решения задач территориального планирования...</w:t>
        </w:r>
        <w:r w:rsidRPr="00E14418">
          <w:rPr>
            <w:caps/>
            <w:noProof/>
            <w:webHidden/>
            <w:sz w:val="20"/>
          </w:rPr>
          <w:tab/>
        </w:r>
      </w:hyperlink>
      <w:r>
        <w:rPr>
          <w:caps/>
          <w:noProof/>
          <w:sz w:val="20"/>
        </w:rPr>
        <w:t>105</w:t>
      </w:r>
      <w:r w:rsidRPr="00E14418">
        <w:rPr>
          <w:caps/>
          <w:noProof/>
          <w:sz w:val="20"/>
        </w:rPr>
        <w:t xml:space="preserve"> </w:t>
      </w:r>
    </w:p>
    <w:p w:rsidR="00332D77" w:rsidRPr="00E14418" w:rsidRDefault="00332D77" w:rsidP="00332D77">
      <w:pPr>
        <w:tabs>
          <w:tab w:val="right" w:leader="dot" w:pos="9639"/>
        </w:tabs>
        <w:jc w:val="both"/>
        <w:rPr>
          <w:caps/>
          <w:noProof/>
          <w:sz w:val="20"/>
        </w:rPr>
      </w:pPr>
      <w:hyperlink w:anchor="_Toc253570935" w:history="1">
        <w:r w:rsidRPr="00E14418">
          <w:rPr>
            <w:caps/>
            <w:noProof/>
            <w:sz w:val="20"/>
          </w:rPr>
          <w:t xml:space="preserve">РАЗДЕЛ 4. </w:t>
        </w:r>
      </w:hyperlink>
      <w:r w:rsidRPr="00E14418">
        <w:rPr>
          <w:caps/>
          <w:noProof/>
          <w:sz w:val="20"/>
        </w:rPr>
        <w:t xml:space="preserve"> ОЦЕНКА ВОЗМОЖНОГО ВЛИЯНИЯ ПЛАНИРУЕМЫХ ДЛЯ РАЗМЕЩЕНИЯ ОБЪЕКТОВ КАПИТАЛЬНОГО СТРОИТЕЛЬСТВА НА КОМПЛЕКСНОЕ РАЗВИТИЕ ТЕРРИТОРИИ</w:t>
      </w:r>
      <w:hyperlink w:anchor="_Toc253570936" w:history="1">
        <w:r w:rsidRPr="00E14418">
          <w:rPr>
            <w:caps/>
            <w:noProof/>
            <w:sz w:val="20"/>
          </w:rPr>
          <w:t xml:space="preserve"> ПОСЕЛЕНИЯ</w:t>
        </w:r>
      </w:hyperlink>
      <w:r w:rsidRPr="00E14418">
        <w:rPr>
          <w:caps/>
          <w:noProof/>
          <w:sz w:val="20"/>
        </w:rPr>
        <w:t>…</w:t>
      </w:r>
      <w:r>
        <w:rPr>
          <w:caps/>
          <w:noProof/>
          <w:sz w:val="20"/>
        </w:rPr>
        <w:t>………………………………………………………….</w:t>
      </w:r>
      <w:r w:rsidRPr="00E14418">
        <w:rPr>
          <w:caps/>
          <w:noProof/>
          <w:sz w:val="20"/>
        </w:rPr>
        <w:t>………………………………….……</w:t>
      </w:r>
      <w:r>
        <w:rPr>
          <w:caps/>
          <w:noProof/>
          <w:sz w:val="20"/>
        </w:rPr>
        <w:t>108</w:t>
      </w:r>
    </w:p>
    <w:p w:rsidR="00332D77" w:rsidRPr="00E14418" w:rsidRDefault="00332D77" w:rsidP="00332D77">
      <w:pPr>
        <w:tabs>
          <w:tab w:val="right" w:leader="dot" w:pos="9639"/>
        </w:tabs>
        <w:jc w:val="both"/>
        <w:rPr>
          <w:caps/>
          <w:noProof/>
          <w:sz w:val="20"/>
        </w:rPr>
      </w:pPr>
      <w:r w:rsidRPr="00E14418">
        <w:rPr>
          <w:caps/>
          <w:noProof/>
          <w:sz w:val="20"/>
        </w:rPr>
        <w:t xml:space="preserve">РАЗДЕЛ 5. </w:t>
      </w:r>
      <w:hyperlink w:anchor="_Toc367197461" w:history="1">
        <w:r w:rsidRPr="00E14418">
          <w:rPr>
            <w:caps/>
            <w:noProof/>
            <w:sz w:val="20"/>
          </w:rPr>
          <w:t>сведения о видах, назначении и наименованиях планируемых для размещения на территориях поселения объектов федерального и регионального значения.</w:t>
        </w:r>
      </w:hyperlink>
      <w:r w:rsidRPr="00E14418">
        <w:rPr>
          <w:caps/>
          <w:noProof/>
          <w:sz w:val="20"/>
        </w:rPr>
        <w:t>......................................................................................</w:t>
      </w:r>
      <w:r>
        <w:rPr>
          <w:caps/>
          <w:noProof/>
          <w:sz w:val="20"/>
        </w:rPr>
        <w:t>..............................................................</w:t>
      </w:r>
      <w:r w:rsidRPr="00E14418">
        <w:rPr>
          <w:caps/>
          <w:noProof/>
          <w:sz w:val="20"/>
        </w:rPr>
        <w:t>.....</w:t>
      </w:r>
      <w:r>
        <w:rPr>
          <w:caps/>
          <w:noProof/>
          <w:sz w:val="20"/>
        </w:rPr>
        <w:t>110</w:t>
      </w:r>
    </w:p>
    <w:p w:rsidR="00332D77" w:rsidRPr="00E14418" w:rsidRDefault="00332D77" w:rsidP="00332D77">
      <w:pPr>
        <w:tabs>
          <w:tab w:val="right" w:leader="dot" w:pos="9639"/>
        </w:tabs>
        <w:jc w:val="both"/>
        <w:rPr>
          <w:caps/>
          <w:noProof/>
          <w:sz w:val="20"/>
        </w:rPr>
      </w:pPr>
      <w:r w:rsidRPr="00E14418">
        <w:rPr>
          <w:caps/>
          <w:noProof/>
          <w:sz w:val="20"/>
        </w:rPr>
        <w:t>РАЗДЕЛ 6.сведения о видах, назначении и наименованиях планируемых для размещения на территории поселения, объектов местного значения муниципального района……………………………………</w:t>
      </w:r>
      <w:r>
        <w:rPr>
          <w:caps/>
          <w:noProof/>
          <w:sz w:val="20"/>
        </w:rPr>
        <w:t>………………</w:t>
      </w:r>
      <w:r w:rsidRPr="00E14418">
        <w:rPr>
          <w:caps/>
          <w:noProof/>
          <w:sz w:val="20"/>
        </w:rPr>
        <w:t>………………………….</w:t>
      </w:r>
      <w:r>
        <w:rPr>
          <w:caps/>
          <w:noProof/>
          <w:sz w:val="20"/>
        </w:rPr>
        <w:t>111</w:t>
      </w:r>
    </w:p>
    <w:p w:rsidR="00332D77" w:rsidRPr="00E14418" w:rsidRDefault="00332D77" w:rsidP="00332D77">
      <w:pPr>
        <w:tabs>
          <w:tab w:val="right" w:leader="dot" w:pos="9639"/>
        </w:tabs>
        <w:jc w:val="both"/>
        <w:rPr>
          <w:caps/>
          <w:noProof/>
          <w:sz w:val="20"/>
        </w:rPr>
      </w:pPr>
      <w:r w:rsidRPr="00E14418">
        <w:rPr>
          <w:caps/>
          <w:noProof/>
          <w:sz w:val="20"/>
        </w:rPr>
        <w:t>РАЗДЕЛ 7. перечень и характеристика основных факторов риска возникновения чрезвычайных ситуаций природного и техногенного характера……………….……</w:t>
      </w:r>
      <w:r>
        <w:rPr>
          <w:caps/>
          <w:noProof/>
          <w:sz w:val="20"/>
        </w:rPr>
        <w:t>112</w:t>
      </w:r>
    </w:p>
    <w:p w:rsidR="00332D77" w:rsidRPr="00E14418" w:rsidRDefault="00332D77" w:rsidP="00332D77">
      <w:pPr>
        <w:tabs>
          <w:tab w:val="right" w:leader="dot" w:pos="9639"/>
        </w:tabs>
        <w:jc w:val="both"/>
        <w:rPr>
          <w:caps/>
          <w:noProof/>
          <w:sz w:val="20"/>
        </w:rPr>
      </w:pPr>
      <w:hyperlink w:anchor="_Toc253570938" w:history="1">
        <w:r w:rsidRPr="00E14418">
          <w:rPr>
            <w:caps/>
            <w:noProof/>
            <w:sz w:val="20"/>
          </w:rPr>
          <w:t>Глава 11 Чрезвычайные ситуации природного характера…………</w:t>
        </w:r>
      </w:hyperlink>
      <w:r w:rsidRPr="00E14418">
        <w:rPr>
          <w:caps/>
          <w:noProof/>
          <w:sz w:val="20"/>
        </w:rPr>
        <w:t>……</w:t>
      </w:r>
      <w:r>
        <w:rPr>
          <w:caps/>
          <w:noProof/>
          <w:sz w:val="20"/>
        </w:rPr>
        <w:t>………………</w:t>
      </w:r>
      <w:r w:rsidRPr="00E14418">
        <w:rPr>
          <w:caps/>
          <w:noProof/>
          <w:sz w:val="20"/>
        </w:rPr>
        <w:t>..</w:t>
      </w:r>
      <w:r>
        <w:rPr>
          <w:caps/>
          <w:noProof/>
          <w:sz w:val="20"/>
        </w:rPr>
        <w:t>118</w:t>
      </w:r>
    </w:p>
    <w:p w:rsidR="00332D77" w:rsidRPr="00E14418" w:rsidRDefault="00332D77" w:rsidP="00332D77">
      <w:pPr>
        <w:tabs>
          <w:tab w:val="right" w:leader="dot" w:pos="9639"/>
        </w:tabs>
        <w:jc w:val="both"/>
        <w:rPr>
          <w:caps/>
          <w:noProof/>
          <w:sz w:val="20"/>
        </w:rPr>
      </w:pPr>
      <w:r w:rsidRPr="00E14418">
        <w:rPr>
          <w:caps/>
          <w:noProof/>
          <w:sz w:val="20"/>
        </w:rPr>
        <w:t>11.1 Опасности, обусловленные природными пожарами……..………</w:t>
      </w:r>
      <w:r>
        <w:rPr>
          <w:caps/>
          <w:noProof/>
          <w:sz w:val="20"/>
        </w:rPr>
        <w:t>…………….</w:t>
      </w:r>
      <w:r w:rsidRPr="00E14418">
        <w:rPr>
          <w:caps/>
          <w:noProof/>
          <w:sz w:val="20"/>
        </w:rPr>
        <w:t>…….</w:t>
      </w:r>
      <w:r>
        <w:rPr>
          <w:caps/>
          <w:noProof/>
          <w:sz w:val="20"/>
        </w:rPr>
        <w:t>118</w:t>
      </w:r>
    </w:p>
    <w:p w:rsidR="00332D77" w:rsidRPr="00E14418" w:rsidRDefault="00332D77" w:rsidP="00332D77">
      <w:pPr>
        <w:tabs>
          <w:tab w:val="right" w:leader="dot" w:pos="9639"/>
        </w:tabs>
        <w:jc w:val="both"/>
        <w:rPr>
          <w:caps/>
          <w:noProof/>
          <w:sz w:val="20"/>
        </w:rPr>
      </w:pPr>
      <w:r w:rsidRPr="00E14418">
        <w:rPr>
          <w:caps/>
          <w:noProof/>
          <w:sz w:val="20"/>
        </w:rPr>
        <w:t>11.2 Геологические опасные явления…………………………………………</w:t>
      </w:r>
      <w:r>
        <w:rPr>
          <w:caps/>
          <w:noProof/>
          <w:sz w:val="20"/>
        </w:rPr>
        <w:t>…………..</w:t>
      </w:r>
      <w:r w:rsidRPr="00E14418">
        <w:rPr>
          <w:caps/>
          <w:noProof/>
          <w:sz w:val="20"/>
        </w:rPr>
        <w:t>………</w:t>
      </w:r>
      <w:r>
        <w:rPr>
          <w:caps/>
          <w:noProof/>
          <w:sz w:val="20"/>
        </w:rPr>
        <w:t>119</w:t>
      </w:r>
    </w:p>
    <w:p w:rsidR="00332D77" w:rsidRPr="00E14418" w:rsidRDefault="00332D77" w:rsidP="00332D77">
      <w:pPr>
        <w:tabs>
          <w:tab w:val="right" w:leader="dot" w:pos="9639"/>
        </w:tabs>
        <w:jc w:val="both"/>
        <w:rPr>
          <w:caps/>
          <w:noProof/>
          <w:sz w:val="20"/>
        </w:rPr>
      </w:pPr>
      <w:r w:rsidRPr="00E14418">
        <w:rPr>
          <w:caps/>
          <w:noProof/>
          <w:sz w:val="20"/>
        </w:rPr>
        <w:t>11.3 Гидрологические опасные явления……………………………………</w:t>
      </w:r>
      <w:r>
        <w:rPr>
          <w:caps/>
          <w:noProof/>
          <w:sz w:val="20"/>
        </w:rPr>
        <w:t>……………</w:t>
      </w:r>
      <w:r w:rsidRPr="00E14418">
        <w:rPr>
          <w:caps/>
          <w:noProof/>
          <w:sz w:val="20"/>
        </w:rPr>
        <w:t>…………</w:t>
      </w:r>
      <w:r>
        <w:rPr>
          <w:caps/>
          <w:noProof/>
          <w:sz w:val="20"/>
        </w:rPr>
        <w:t>120</w:t>
      </w:r>
    </w:p>
    <w:p w:rsidR="00332D77" w:rsidRPr="00E14418" w:rsidRDefault="00332D77" w:rsidP="00332D77">
      <w:pPr>
        <w:tabs>
          <w:tab w:val="right" w:leader="dot" w:pos="9639"/>
        </w:tabs>
        <w:jc w:val="both"/>
        <w:rPr>
          <w:caps/>
          <w:noProof/>
          <w:sz w:val="20"/>
        </w:rPr>
      </w:pPr>
      <w:r w:rsidRPr="00E14418">
        <w:rPr>
          <w:caps/>
          <w:noProof/>
          <w:sz w:val="20"/>
        </w:rPr>
        <w:t>11.4 Опасные метеорологические явления и процессы…..…………</w:t>
      </w:r>
      <w:r>
        <w:rPr>
          <w:caps/>
          <w:noProof/>
          <w:sz w:val="20"/>
        </w:rPr>
        <w:t>………………</w:t>
      </w:r>
      <w:r w:rsidRPr="00E14418">
        <w:rPr>
          <w:caps/>
          <w:noProof/>
          <w:sz w:val="20"/>
        </w:rPr>
        <w:t>….……</w:t>
      </w:r>
      <w:r>
        <w:rPr>
          <w:caps/>
          <w:noProof/>
          <w:sz w:val="20"/>
        </w:rPr>
        <w:t>122</w:t>
      </w:r>
    </w:p>
    <w:p w:rsidR="00332D77" w:rsidRPr="00E14418" w:rsidRDefault="00332D77" w:rsidP="00332D77">
      <w:pPr>
        <w:tabs>
          <w:tab w:val="right" w:leader="dot" w:pos="9639"/>
        </w:tabs>
        <w:jc w:val="both"/>
        <w:rPr>
          <w:caps/>
          <w:noProof/>
          <w:sz w:val="20"/>
        </w:rPr>
      </w:pPr>
      <w:r w:rsidRPr="00E14418">
        <w:rPr>
          <w:caps/>
          <w:noProof/>
          <w:sz w:val="20"/>
        </w:rPr>
        <w:t xml:space="preserve">          </w:t>
      </w:r>
      <w:hyperlink w:anchor="_Toc253570939" w:history="1">
        <w:r w:rsidRPr="00E14418">
          <w:rPr>
            <w:caps/>
            <w:noProof/>
            <w:sz w:val="20"/>
          </w:rPr>
          <w:t>Глава 12.  Чрезвычайные ситуации техногенного характера</w:t>
        </w:r>
        <w:r w:rsidRPr="00E14418">
          <w:rPr>
            <w:caps/>
            <w:noProof/>
            <w:webHidden/>
            <w:sz w:val="20"/>
          </w:rPr>
          <w:tab/>
        </w:r>
      </w:hyperlink>
      <w:r>
        <w:rPr>
          <w:caps/>
          <w:noProof/>
          <w:sz w:val="20"/>
        </w:rPr>
        <w:t>124</w:t>
      </w:r>
    </w:p>
    <w:p w:rsidR="00332D77" w:rsidRPr="00E14418" w:rsidRDefault="00332D77" w:rsidP="00332D77">
      <w:pPr>
        <w:tabs>
          <w:tab w:val="right" w:leader="dot" w:pos="9639"/>
        </w:tabs>
        <w:jc w:val="both"/>
        <w:rPr>
          <w:caps/>
          <w:noProof/>
          <w:sz w:val="20"/>
        </w:rPr>
      </w:pPr>
      <w:r w:rsidRPr="00E14418">
        <w:rPr>
          <w:caps/>
          <w:noProof/>
          <w:sz w:val="20"/>
        </w:rPr>
        <w:t>12.1 Промышленные аварии и катастрофы………………………………………</w:t>
      </w:r>
      <w:r>
        <w:rPr>
          <w:caps/>
          <w:noProof/>
          <w:sz w:val="20"/>
        </w:rPr>
        <w:t>……………….</w:t>
      </w:r>
      <w:r w:rsidRPr="00E14418">
        <w:rPr>
          <w:caps/>
          <w:noProof/>
          <w:sz w:val="20"/>
        </w:rPr>
        <w:t>.</w:t>
      </w:r>
      <w:r>
        <w:rPr>
          <w:caps/>
          <w:noProof/>
          <w:sz w:val="20"/>
        </w:rPr>
        <w:t>125</w:t>
      </w:r>
    </w:p>
    <w:p w:rsidR="00332D77" w:rsidRPr="00E14418" w:rsidRDefault="00332D77" w:rsidP="00332D77">
      <w:pPr>
        <w:tabs>
          <w:tab w:val="right" w:leader="dot" w:pos="9639"/>
        </w:tabs>
        <w:jc w:val="both"/>
        <w:rPr>
          <w:caps/>
          <w:noProof/>
          <w:sz w:val="20"/>
        </w:rPr>
      </w:pPr>
      <w:r w:rsidRPr="00E14418">
        <w:rPr>
          <w:caps/>
          <w:noProof/>
          <w:sz w:val="20"/>
        </w:rPr>
        <w:t xml:space="preserve">  12.2 Опасности, обусловленные транспортными авариями ……….……</w:t>
      </w:r>
      <w:r>
        <w:rPr>
          <w:caps/>
          <w:noProof/>
          <w:sz w:val="20"/>
        </w:rPr>
        <w:t>………………129</w:t>
      </w:r>
    </w:p>
    <w:p w:rsidR="00332D77" w:rsidRPr="00E14418" w:rsidRDefault="00332D77" w:rsidP="00332D77">
      <w:pPr>
        <w:tabs>
          <w:tab w:val="right" w:leader="dot" w:pos="9639"/>
        </w:tabs>
        <w:jc w:val="both"/>
        <w:rPr>
          <w:caps/>
          <w:noProof/>
          <w:sz w:val="20"/>
        </w:rPr>
      </w:pPr>
      <w:r w:rsidRPr="00E14418">
        <w:rPr>
          <w:caps/>
          <w:noProof/>
          <w:sz w:val="20"/>
        </w:rPr>
        <w:t>12.3 Опасности, обусловленные бытовыми пожарами………………………</w:t>
      </w:r>
      <w:r>
        <w:rPr>
          <w:caps/>
          <w:noProof/>
          <w:sz w:val="20"/>
        </w:rPr>
        <w:t>………………</w:t>
      </w:r>
      <w:r w:rsidRPr="00E14418">
        <w:rPr>
          <w:caps/>
          <w:noProof/>
          <w:sz w:val="20"/>
        </w:rPr>
        <w:t>1</w:t>
      </w:r>
      <w:r>
        <w:rPr>
          <w:caps/>
          <w:noProof/>
          <w:sz w:val="20"/>
        </w:rPr>
        <w:t>32</w:t>
      </w:r>
    </w:p>
    <w:p w:rsidR="00332D77" w:rsidRPr="00E14418" w:rsidRDefault="00332D77" w:rsidP="00332D77">
      <w:pPr>
        <w:tabs>
          <w:tab w:val="right" w:leader="dot" w:pos="9639"/>
        </w:tabs>
        <w:jc w:val="both"/>
        <w:rPr>
          <w:caps/>
          <w:noProof/>
          <w:sz w:val="20"/>
        </w:rPr>
      </w:pPr>
      <w:r w:rsidRPr="00E14418">
        <w:rPr>
          <w:caps/>
          <w:noProof/>
          <w:sz w:val="20"/>
        </w:rPr>
        <w:t>12.4 Аварии на сетях и коммунальных объектах………………………………</w:t>
      </w:r>
      <w:r>
        <w:rPr>
          <w:caps/>
          <w:noProof/>
          <w:sz w:val="20"/>
        </w:rPr>
        <w:t>…………….</w:t>
      </w:r>
      <w:r w:rsidRPr="00E14418">
        <w:rPr>
          <w:caps/>
          <w:noProof/>
          <w:sz w:val="20"/>
        </w:rPr>
        <w:t>...1</w:t>
      </w:r>
      <w:r>
        <w:rPr>
          <w:caps/>
          <w:noProof/>
          <w:sz w:val="20"/>
        </w:rPr>
        <w:t>33</w:t>
      </w:r>
    </w:p>
    <w:p w:rsidR="00332D77" w:rsidRPr="00E14418" w:rsidRDefault="00332D77" w:rsidP="00332D77">
      <w:pPr>
        <w:tabs>
          <w:tab w:val="right" w:leader="dot" w:pos="9639"/>
        </w:tabs>
        <w:jc w:val="both"/>
        <w:rPr>
          <w:caps/>
          <w:noProof/>
          <w:sz w:val="20"/>
        </w:rPr>
      </w:pPr>
      <w:r w:rsidRPr="00E14418">
        <w:rPr>
          <w:caps/>
          <w:noProof/>
          <w:sz w:val="20"/>
        </w:rPr>
        <w:t>12.5 Биолого-социальные опасности, мероприятия по консервации скотомогильников………………………………………………………………………</w:t>
      </w:r>
      <w:r>
        <w:rPr>
          <w:caps/>
          <w:noProof/>
          <w:sz w:val="20"/>
        </w:rPr>
        <w:t>……………….</w:t>
      </w:r>
      <w:r w:rsidRPr="00E14418">
        <w:rPr>
          <w:caps/>
          <w:noProof/>
          <w:sz w:val="20"/>
        </w:rPr>
        <w:t>..1</w:t>
      </w:r>
      <w:r>
        <w:rPr>
          <w:caps/>
          <w:noProof/>
          <w:sz w:val="20"/>
        </w:rPr>
        <w:t>35</w:t>
      </w:r>
    </w:p>
    <w:p w:rsidR="00332D77" w:rsidRPr="00E14418" w:rsidRDefault="00332D77" w:rsidP="00332D77">
      <w:pPr>
        <w:tabs>
          <w:tab w:val="right" w:leader="dot" w:pos="9639"/>
        </w:tabs>
        <w:jc w:val="both"/>
        <w:rPr>
          <w:caps/>
          <w:noProof/>
          <w:sz w:val="20"/>
        </w:rPr>
      </w:pPr>
      <w:r w:rsidRPr="00E14418">
        <w:rPr>
          <w:caps/>
          <w:noProof/>
          <w:sz w:val="20"/>
        </w:rPr>
        <w:t>12.6  Мероприятия по предотвращению чрезвычайных ситуаций природного, техногенного и биологического характера…………………</w:t>
      </w:r>
      <w:r>
        <w:rPr>
          <w:caps/>
          <w:noProof/>
          <w:sz w:val="20"/>
        </w:rPr>
        <w:t>………………………………..</w:t>
      </w:r>
      <w:r w:rsidRPr="00E14418">
        <w:rPr>
          <w:caps/>
          <w:noProof/>
          <w:sz w:val="20"/>
        </w:rPr>
        <w:t>.1</w:t>
      </w:r>
      <w:r>
        <w:rPr>
          <w:caps/>
          <w:noProof/>
          <w:sz w:val="20"/>
        </w:rPr>
        <w:t>36</w:t>
      </w:r>
    </w:p>
    <w:p w:rsidR="00332D77" w:rsidRPr="00E14418" w:rsidRDefault="00332D77" w:rsidP="00332D77">
      <w:pPr>
        <w:tabs>
          <w:tab w:val="right" w:leader="dot" w:pos="9639"/>
        </w:tabs>
        <w:jc w:val="both"/>
        <w:rPr>
          <w:caps/>
          <w:noProof/>
          <w:sz w:val="20"/>
        </w:rPr>
      </w:pPr>
      <w:r w:rsidRPr="00E14418">
        <w:rPr>
          <w:caps/>
          <w:noProof/>
          <w:sz w:val="20"/>
        </w:rPr>
        <w:t>Глава 13.  Перечень мероприятий по обеспечению пожарной безопасности……………………………………………………………………………..……</w:t>
      </w:r>
      <w:r>
        <w:rPr>
          <w:caps/>
          <w:noProof/>
          <w:sz w:val="20"/>
        </w:rPr>
        <w:t>……………</w:t>
      </w:r>
      <w:r w:rsidRPr="00E14418">
        <w:rPr>
          <w:caps/>
          <w:noProof/>
          <w:sz w:val="20"/>
        </w:rPr>
        <w:t>1</w:t>
      </w:r>
      <w:r>
        <w:rPr>
          <w:caps/>
          <w:noProof/>
          <w:sz w:val="20"/>
        </w:rPr>
        <w:t>38</w:t>
      </w:r>
    </w:p>
    <w:p w:rsidR="00332D77" w:rsidRPr="00E14418" w:rsidRDefault="00332D77" w:rsidP="00332D77">
      <w:pPr>
        <w:tabs>
          <w:tab w:val="right" w:leader="dot" w:pos="9639"/>
        </w:tabs>
        <w:jc w:val="both"/>
        <w:rPr>
          <w:caps/>
          <w:noProof/>
          <w:sz w:val="20"/>
        </w:rPr>
      </w:pPr>
      <w:r w:rsidRPr="00E14418">
        <w:rPr>
          <w:caps/>
          <w:noProof/>
          <w:sz w:val="20"/>
        </w:rPr>
        <w:t>13.1 Наружное противопожарное водоснабжение…….…………..…………</w:t>
      </w:r>
      <w:r>
        <w:rPr>
          <w:caps/>
          <w:noProof/>
          <w:sz w:val="20"/>
        </w:rPr>
        <w:t>……………</w:t>
      </w:r>
      <w:r w:rsidRPr="00E14418">
        <w:rPr>
          <w:caps/>
          <w:noProof/>
          <w:sz w:val="20"/>
        </w:rPr>
        <w:t>…1</w:t>
      </w:r>
      <w:r>
        <w:rPr>
          <w:caps/>
          <w:noProof/>
          <w:sz w:val="20"/>
        </w:rPr>
        <w:t>38</w:t>
      </w:r>
    </w:p>
    <w:p w:rsidR="00332D77" w:rsidRPr="00E14418" w:rsidRDefault="00332D77" w:rsidP="00332D77">
      <w:pPr>
        <w:tabs>
          <w:tab w:val="right" w:leader="dot" w:pos="9639"/>
        </w:tabs>
        <w:jc w:val="both"/>
        <w:rPr>
          <w:caps/>
          <w:noProof/>
          <w:sz w:val="20"/>
        </w:rPr>
      </w:pPr>
      <w:r w:rsidRPr="00E14418">
        <w:rPr>
          <w:caps/>
          <w:noProof/>
          <w:sz w:val="20"/>
        </w:rPr>
        <w:t>13.2 Проезды и подъезды к зданиям, сооружениям и строениям…………</w:t>
      </w:r>
      <w:r>
        <w:rPr>
          <w:caps/>
          <w:noProof/>
          <w:sz w:val="20"/>
        </w:rPr>
        <w:t>…………</w:t>
      </w:r>
      <w:r w:rsidRPr="00E14418">
        <w:rPr>
          <w:caps/>
          <w:noProof/>
          <w:sz w:val="20"/>
        </w:rPr>
        <w:t>…1</w:t>
      </w:r>
      <w:r>
        <w:rPr>
          <w:caps/>
          <w:noProof/>
          <w:sz w:val="20"/>
        </w:rPr>
        <w:t>40</w:t>
      </w:r>
    </w:p>
    <w:p w:rsidR="00332D77" w:rsidRPr="00E14418" w:rsidRDefault="00332D77" w:rsidP="00332D77">
      <w:pPr>
        <w:tabs>
          <w:tab w:val="right" w:leader="dot" w:pos="9639"/>
        </w:tabs>
        <w:jc w:val="both"/>
        <w:rPr>
          <w:caps/>
          <w:noProof/>
          <w:sz w:val="20"/>
        </w:rPr>
      </w:pPr>
      <w:r w:rsidRPr="00E14418">
        <w:rPr>
          <w:caps/>
          <w:noProof/>
          <w:sz w:val="20"/>
        </w:rPr>
        <w:t>13.3 Противопожарные расстояниям между зданиями, сооружениями и строениями……………………………………………………………………………………</w:t>
      </w:r>
      <w:r>
        <w:rPr>
          <w:caps/>
          <w:noProof/>
          <w:sz w:val="20"/>
        </w:rPr>
        <w:t>…………..</w:t>
      </w:r>
      <w:r w:rsidRPr="00E14418">
        <w:rPr>
          <w:caps/>
          <w:noProof/>
          <w:sz w:val="20"/>
        </w:rPr>
        <w:t>..</w:t>
      </w:r>
      <w:r>
        <w:rPr>
          <w:caps/>
          <w:noProof/>
          <w:sz w:val="20"/>
        </w:rPr>
        <w:t>142</w:t>
      </w:r>
    </w:p>
    <w:p w:rsidR="00332D77" w:rsidRPr="00E14418" w:rsidRDefault="00332D77" w:rsidP="00332D77">
      <w:pPr>
        <w:tabs>
          <w:tab w:val="right" w:leader="dot" w:pos="9639"/>
        </w:tabs>
        <w:jc w:val="both"/>
        <w:rPr>
          <w:caps/>
          <w:noProof/>
          <w:sz w:val="20"/>
        </w:rPr>
      </w:pPr>
      <w:r w:rsidRPr="00E14418">
        <w:rPr>
          <w:caps/>
          <w:noProof/>
          <w:sz w:val="20"/>
        </w:rPr>
        <w:t>13.4  Противопожарные мероприятия на период устойчивой сухой, жаркой и ветреной погоды, а также при введении особого противопожарного режима на территориях поселения, садоводческих, огороднических и дачных некоммерческих объединений граждан, на предприятиях………………</w:t>
      </w:r>
      <w:r>
        <w:rPr>
          <w:caps/>
          <w:noProof/>
          <w:sz w:val="20"/>
        </w:rPr>
        <w:t>……………………………………………………………..</w:t>
      </w:r>
      <w:r w:rsidRPr="00E14418">
        <w:rPr>
          <w:caps/>
          <w:noProof/>
          <w:sz w:val="20"/>
        </w:rPr>
        <w:t>.1</w:t>
      </w:r>
      <w:r>
        <w:rPr>
          <w:caps/>
          <w:noProof/>
          <w:sz w:val="20"/>
        </w:rPr>
        <w:t>44</w:t>
      </w:r>
    </w:p>
    <w:p w:rsidR="00332D77" w:rsidRPr="00E14418" w:rsidRDefault="00332D77" w:rsidP="00332D77">
      <w:pPr>
        <w:tabs>
          <w:tab w:val="right" w:leader="dot" w:pos="9639"/>
        </w:tabs>
        <w:jc w:val="both"/>
        <w:rPr>
          <w:caps/>
          <w:noProof/>
          <w:sz w:val="20"/>
        </w:rPr>
      </w:pPr>
      <w:r w:rsidRPr="00E14418">
        <w:rPr>
          <w:caps/>
          <w:noProof/>
          <w:sz w:val="20"/>
        </w:rPr>
        <w:lastRenderedPageBreak/>
        <w:t>13.5 Рекомендации по противопожарным мероприятиям для объектов историко-культурного наследия………….………………………</w:t>
      </w:r>
      <w:r>
        <w:rPr>
          <w:caps/>
          <w:noProof/>
          <w:sz w:val="20"/>
        </w:rPr>
        <w:t>……………………………………………….</w:t>
      </w:r>
      <w:r w:rsidRPr="00E14418">
        <w:rPr>
          <w:caps/>
          <w:noProof/>
          <w:sz w:val="20"/>
        </w:rPr>
        <w:t>1</w:t>
      </w:r>
      <w:r>
        <w:rPr>
          <w:caps/>
          <w:noProof/>
          <w:sz w:val="20"/>
        </w:rPr>
        <w:t>45</w:t>
      </w:r>
    </w:p>
    <w:p w:rsidR="00332D77" w:rsidRPr="00E14418" w:rsidRDefault="00332D77" w:rsidP="00332D77">
      <w:pPr>
        <w:tabs>
          <w:tab w:val="right" w:leader="dot" w:pos="9639"/>
        </w:tabs>
        <w:ind w:hanging="284"/>
        <w:jc w:val="both"/>
        <w:rPr>
          <w:caps/>
          <w:noProof/>
          <w:sz w:val="20"/>
        </w:rPr>
      </w:pPr>
      <w:r w:rsidRPr="00E14418">
        <w:rPr>
          <w:caps/>
          <w:noProof/>
          <w:sz w:val="20"/>
        </w:rPr>
        <w:t>РАЗДЕЛ 8. ПЕРЕЧЕНЬ ЗЕМЕЛЬНЫХ УЧАСТКОВ, КОТОРЫЕ ВКЛЮЧАЮТСЯ ИЛИ ИСКЛЮЧАЮТСЯ ИЗ ГРАНИЦ НАСЕЛЕННЫХ ПУНКТОВ, ВХОДЯЩИХ В СОСТА</w:t>
      </w:r>
      <w:r>
        <w:rPr>
          <w:caps/>
          <w:noProof/>
          <w:sz w:val="20"/>
        </w:rPr>
        <w:t>В ПОСЕЛЕНИЯ.. …………</w:t>
      </w:r>
      <w:r>
        <w:rPr>
          <w:caps/>
          <w:noProof/>
          <w:sz w:val="20"/>
        </w:rPr>
        <w:tab/>
      </w:r>
      <w:r w:rsidRPr="00E14418">
        <w:rPr>
          <w:caps/>
          <w:noProof/>
          <w:sz w:val="20"/>
        </w:rPr>
        <w:t>……1</w:t>
      </w:r>
      <w:r>
        <w:rPr>
          <w:caps/>
          <w:noProof/>
          <w:sz w:val="20"/>
        </w:rPr>
        <w:t>46</w:t>
      </w:r>
    </w:p>
    <w:p w:rsidR="00332D77" w:rsidRPr="003F20ED" w:rsidRDefault="00332D77" w:rsidP="00332D77">
      <w:pPr>
        <w:tabs>
          <w:tab w:val="right" w:leader="dot" w:pos="9639"/>
        </w:tabs>
        <w:spacing w:line="240" w:lineRule="auto"/>
        <w:jc w:val="both"/>
        <w:rPr>
          <w:caps/>
          <w:noProof/>
          <w:sz w:val="20"/>
        </w:rPr>
      </w:pPr>
      <w:r w:rsidRPr="00E14418">
        <w:rPr>
          <w:sz w:val="20"/>
        </w:rPr>
        <w:fldChar w:fldCharType="end"/>
      </w:r>
      <w:bookmarkEnd w:id="1"/>
      <w:bookmarkEnd w:id="2"/>
      <w:bookmarkEnd w:id="3"/>
      <w:r w:rsidRPr="003F20ED">
        <w:rPr>
          <w:caps/>
          <w:noProof/>
          <w:sz w:val="20"/>
        </w:rPr>
        <w:t>РАЗДЕЛ 9 ВАРИАНТ ИЗМЕНЕНИЯ ГРАНИЦЫ СЕЛЬСКОГО ПОСЕЛЕНИЯ</w:t>
      </w:r>
      <w:r>
        <w:rPr>
          <w:caps/>
          <w:noProof/>
          <w:sz w:val="20"/>
        </w:rPr>
        <w:t>…………………………………..148</w:t>
      </w:r>
    </w:p>
    <w:p w:rsidR="00332D77" w:rsidRDefault="00332D77" w:rsidP="00332D77">
      <w:pPr>
        <w:spacing w:line="240" w:lineRule="auto"/>
        <w:jc w:val="both"/>
        <w:rPr>
          <w:b/>
          <w:sz w:val="32"/>
          <w:szCs w:val="32"/>
        </w:rPr>
      </w:pPr>
    </w:p>
    <w:p w:rsidR="00332D77" w:rsidRDefault="00332D77" w:rsidP="00332D77">
      <w:pPr>
        <w:spacing w:line="240" w:lineRule="auto"/>
        <w:jc w:val="both"/>
        <w:rPr>
          <w:b/>
          <w:sz w:val="32"/>
          <w:szCs w:val="32"/>
        </w:rPr>
      </w:pPr>
    </w:p>
    <w:p w:rsidR="00332D77" w:rsidRDefault="00332D77" w:rsidP="00332D77">
      <w:pPr>
        <w:spacing w:line="240" w:lineRule="auto"/>
        <w:jc w:val="both"/>
        <w:rPr>
          <w:b/>
          <w:sz w:val="32"/>
          <w:szCs w:val="32"/>
        </w:rPr>
      </w:pPr>
    </w:p>
    <w:p w:rsidR="00332D77" w:rsidRDefault="00332D77" w:rsidP="00332D77">
      <w:pPr>
        <w:spacing w:line="240" w:lineRule="auto"/>
        <w:jc w:val="both"/>
        <w:rPr>
          <w:b/>
          <w:sz w:val="32"/>
          <w:szCs w:val="32"/>
        </w:rPr>
      </w:pPr>
    </w:p>
    <w:p w:rsidR="00332D77" w:rsidRDefault="00332D77" w:rsidP="00332D77">
      <w:pPr>
        <w:spacing w:line="240" w:lineRule="auto"/>
        <w:jc w:val="both"/>
        <w:rPr>
          <w:b/>
          <w:sz w:val="32"/>
          <w:szCs w:val="32"/>
        </w:rPr>
      </w:pPr>
    </w:p>
    <w:p w:rsidR="00332D77" w:rsidRDefault="00332D77" w:rsidP="00332D77">
      <w:pPr>
        <w:spacing w:line="240" w:lineRule="auto"/>
        <w:jc w:val="both"/>
        <w:rPr>
          <w:b/>
          <w:sz w:val="32"/>
          <w:szCs w:val="32"/>
        </w:rPr>
      </w:pPr>
    </w:p>
    <w:p w:rsidR="00332D77" w:rsidRPr="0063131F" w:rsidRDefault="00332D77" w:rsidP="00332D77">
      <w:pPr>
        <w:spacing w:line="240" w:lineRule="auto"/>
        <w:jc w:val="both"/>
      </w:pPr>
      <w:r>
        <w:rPr>
          <w:b/>
          <w:sz w:val="32"/>
          <w:szCs w:val="32"/>
        </w:rPr>
        <w:br w:type="page"/>
      </w:r>
      <w:bookmarkStart w:id="4" w:name="_Toc323312773"/>
      <w:bookmarkStart w:id="5" w:name="_Toc326680099"/>
    </w:p>
    <w:p w:rsidR="00332D77" w:rsidRPr="009743C8" w:rsidRDefault="00332D77" w:rsidP="00332D77">
      <w:pPr>
        <w:pStyle w:val="Geonika1"/>
      </w:pPr>
      <w:r w:rsidRPr="0063131F">
        <w:t xml:space="preserve"> </w:t>
      </w:r>
      <w:r w:rsidRPr="00063C11">
        <w:t>Состав графической части проекта:</w:t>
      </w:r>
      <w:bookmarkEnd w:id="4"/>
      <w:bookmarkEnd w:id="5"/>
    </w:p>
    <w:p w:rsidR="00332D77" w:rsidRDefault="00332D77" w:rsidP="00332D77">
      <w:pPr>
        <w:spacing w:line="240" w:lineRule="auto"/>
        <w:jc w:val="both"/>
        <w:rPr>
          <w:b/>
          <w:sz w:val="32"/>
          <w:szCs w:val="32"/>
        </w:rPr>
      </w:pPr>
    </w:p>
    <w:tbl>
      <w:tblPr>
        <w:tblpPr w:leftFromText="180" w:rightFromText="180" w:vertAnchor="text" w:horzAnchor="margin" w:tblpY="5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3"/>
        <w:gridCol w:w="7425"/>
        <w:gridCol w:w="1398"/>
      </w:tblGrid>
      <w:tr w:rsidR="00332D77" w:rsidRPr="00ED1E9C" w:rsidTr="00BA5677">
        <w:tc>
          <w:tcPr>
            <w:tcW w:w="783" w:type="dxa"/>
            <w:vAlign w:val="center"/>
          </w:tcPr>
          <w:p w:rsidR="00332D77" w:rsidRPr="00ED1E9C" w:rsidRDefault="00332D77" w:rsidP="00BA5677">
            <w:pPr>
              <w:pStyle w:val="Geonika0"/>
              <w:spacing w:line="360" w:lineRule="auto"/>
              <w:rPr>
                <w:sz w:val="20"/>
                <w:szCs w:val="20"/>
                <w:lang w:val="ru-RU"/>
              </w:rPr>
            </w:pPr>
            <w:bookmarkStart w:id="6" w:name="_Hlk492568345"/>
            <w:bookmarkStart w:id="7" w:name="_Hlk492568391"/>
            <w:r w:rsidRPr="00ED1E9C">
              <w:rPr>
                <w:sz w:val="20"/>
                <w:szCs w:val="20"/>
                <w:lang w:val="ru-RU"/>
              </w:rPr>
              <w:t>№ листа</w:t>
            </w:r>
          </w:p>
        </w:tc>
        <w:tc>
          <w:tcPr>
            <w:tcW w:w="7425" w:type="dxa"/>
            <w:vAlign w:val="center"/>
          </w:tcPr>
          <w:p w:rsidR="00332D77" w:rsidRPr="00ED1E9C" w:rsidRDefault="00332D77" w:rsidP="00BA5677">
            <w:pPr>
              <w:pStyle w:val="Geonika0"/>
              <w:spacing w:line="360" w:lineRule="auto"/>
              <w:rPr>
                <w:sz w:val="20"/>
                <w:szCs w:val="20"/>
                <w:lang w:val="ru-RU"/>
              </w:rPr>
            </w:pPr>
            <w:r w:rsidRPr="00ED1E9C">
              <w:rPr>
                <w:sz w:val="20"/>
                <w:szCs w:val="20"/>
                <w:lang w:val="ru-RU"/>
              </w:rPr>
              <w:t>Наименование листа</w:t>
            </w:r>
          </w:p>
        </w:tc>
        <w:tc>
          <w:tcPr>
            <w:tcW w:w="1398" w:type="dxa"/>
            <w:vAlign w:val="center"/>
          </w:tcPr>
          <w:p w:rsidR="00332D77" w:rsidRPr="00ED1E9C" w:rsidRDefault="00332D77" w:rsidP="00BA5677">
            <w:pPr>
              <w:pStyle w:val="Geonika0"/>
              <w:spacing w:line="360" w:lineRule="auto"/>
              <w:rPr>
                <w:sz w:val="20"/>
                <w:szCs w:val="20"/>
                <w:lang w:val="ru-RU"/>
              </w:rPr>
            </w:pPr>
            <w:r w:rsidRPr="00ED1E9C">
              <w:rPr>
                <w:sz w:val="20"/>
                <w:szCs w:val="20"/>
                <w:lang w:val="ru-RU"/>
              </w:rPr>
              <w:t>Кол-во</w:t>
            </w:r>
          </w:p>
        </w:tc>
      </w:tr>
      <w:tr w:rsidR="00332D77" w:rsidRPr="00ED1E9C" w:rsidTr="00BA5677">
        <w:trPr>
          <w:trHeight w:val="381"/>
        </w:trPr>
        <w:tc>
          <w:tcPr>
            <w:tcW w:w="9606" w:type="dxa"/>
            <w:gridSpan w:val="3"/>
            <w:vAlign w:val="center"/>
          </w:tcPr>
          <w:p w:rsidR="00332D77" w:rsidRPr="00ED1E9C" w:rsidRDefault="00332D77" w:rsidP="00BA5677">
            <w:pPr>
              <w:pStyle w:val="Geonika0"/>
              <w:spacing w:line="360" w:lineRule="auto"/>
              <w:rPr>
                <w:sz w:val="20"/>
                <w:szCs w:val="20"/>
                <w:lang w:val="ru-RU"/>
              </w:rPr>
            </w:pPr>
            <w:r w:rsidRPr="00ED1E9C">
              <w:rPr>
                <w:i/>
                <w:sz w:val="20"/>
                <w:szCs w:val="20"/>
                <w:lang w:val="ru-RU"/>
              </w:rPr>
              <w:t>Утверждаемая часть</w:t>
            </w:r>
          </w:p>
        </w:tc>
      </w:tr>
      <w:tr w:rsidR="00332D77" w:rsidRPr="00ED1E9C" w:rsidTr="00BA5677">
        <w:trPr>
          <w:trHeight w:val="71"/>
        </w:trPr>
        <w:tc>
          <w:tcPr>
            <w:tcW w:w="783" w:type="dxa"/>
            <w:vAlign w:val="center"/>
          </w:tcPr>
          <w:p w:rsidR="00332D77" w:rsidRPr="00ED1E9C" w:rsidRDefault="00332D77" w:rsidP="00BA5677">
            <w:pPr>
              <w:pStyle w:val="Geonika0"/>
              <w:spacing w:line="360" w:lineRule="auto"/>
              <w:rPr>
                <w:sz w:val="20"/>
                <w:szCs w:val="20"/>
                <w:lang w:val="ru-RU"/>
              </w:rPr>
            </w:pPr>
            <w:r w:rsidRPr="00ED1E9C">
              <w:rPr>
                <w:sz w:val="20"/>
                <w:szCs w:val="20"/>
                <w:lang w:val="ru-RU"/>
              </w:rPr>
              <w:t>1</w:t>
            </w:r>
          </w:p>
        </w:tc>
        <w:tc>
          <w:tcPr>
            <w:tcW w:w="7425" w:type="dxa"/>
            <w:vAlign w:val="center"/>
          </w:tcPr>
          <w:p w:rsidR="00332D77" w:rsidRPr="00ED1E9C" w:rsidRDefault="00332D77" w:rsidP="00BA5677">
            <w:pPr>
              <w:pStyle w:val="Geonika0"/>
              <w:spacing w:line="360" w:lineRule="auto"/>
              <w:jc w:val="left"/>
              <w:rPr>
                <w:sz w:val="20"/>
                <w:szCs w:val="20"/>
                <w:lang w:val="ru-RU"/>
              </w:rPr>
            </w:pPr>
            <w:r w:rsidRPr="00ED1E9C">
              <w:rPr>
                <w:sz w:val="20"/>
                <w:szCs w:val="20"/>
                <w:lang w:val="ru-RU"/>
              </w:rPr>
              <w:t xml:space="preserve">Карта планируемого размещения объектов местного значения </w:t>
            </w:r>
          </w:p>
          <w:p w:rsidR="00332D77" w:rsidRPr="00ED1E9C" w:rsidRDefault="00332D77" w:rsidP="00BA5677">
            <w:pPr>
              <w:pStyle w:val="Geonika0"/>
              <w:spacing w:line="360" w:lineRule="auto"/>
              <w:jc w:val="left"/>
              <w:rPr>
                <w:sz w:val="20"/>
                <w:szCs w:val="20"/>
                <w:lang w:val="ru-RU"/>
              </w:rPr>
            </w:pPr>
            <w:r w:rsidRPr="00ED1E9C">
              <w:rPr>
                <w:sz w:val="20"/>
                <w:szCs w:val="20"/>
                <w:lang w:val="ru-RU"/>
              </w:rPr>
              <w:t>поселения   М 1:</w:t>
            </w:r>
            <w:r>
              <w:rPr>
                <w:sz w:val="20"/>
                <w:szCs w:val="20"/>
                <w:lang w:val="ru-RU"/>
              </w:rPr>
              <w:t>10000</w:t>
            </w:r>
            <w:r w:rsidRPr="00ED1E9C">
              <w:rPr>
                <w:sz w:val="20"/>
                <w:szCs w:val="20"/>
                <w:lang w:val="ru-RU"/>
              </w:rPr>
              <w:t xml:space="preserve"> </w:t>
            </w:r>
          </w:p>
          <w:p w:rsidR="00332D77" w:rsidRPr="00ED1E9C" w:rsidRDefault="00332D77" w:rsidP="00BA5677">
            <w:pPr>
              <w:pStyle w:val="Geonika0"/>
              <w:spacing w:line="360" w:lineRule="auto"/>
              <w:jc w:val="left"/>
              <w:rPr>
                <w:sz w:val="20"/>
                <w:szCs w:val="20"/>
                <w:lang w:val="ru-RU"/>
              </w:rPr>
            </w:pPr>
          </w:p>
        </w:tc>
        <w:tc>
          <w:tcPr>
            <w:tcW w:w="1398" w:type="dxa"/>
            <w:vAlign w:val="center"/>
          </w:tcPr>
          <w:p w:rsidR="00332D77" w:rsidRPr="00ED1E9C" w:rsidRDefault="00332D77" w:rsidP="00BA5677">
            <w:pPr>
              <w:pStyle w:val="Geonika0"/>
              <w:spacing w:line="360" w:lineRule="auto"/>
              <w:rPr>
                <w:sz w:val="20"/>
                <w:szCs w:val="20"/>
                <w:lang w:val="ru-RU"/>
              </w:rPr>
            </w:pPr>
            <w:r w:rsidRPr="00ED1E9C">
              <w:rPr>
                <w:sz w:val="20"/>
                <w:szCs w:val="20"/>
                <w:lang w:val="ru-RU"/>
              </w:rPr>
              <w:t>1</w:t>
            </w:r>
          </w:p>
        </w:tc>
      </w:tr>
      <w:tr w:rsidR="00332D77" w:rsidRPr="00ED1E9C" w:rsidTr="00BA5677">
        <w:trPr>
          <w:trHeight w:val="71"/>
        </w:trPr>
        <w:tc>
          <w:tcPr>
            <w:tcW w:w="783" w:type="dxa"/>
            <w:vAlign w:val="center"/>
          </w:tcPr>
          <w:p w:rsidR="00332D77" w:rsidRPr="00ED1E9C" w:rsidRDefault="00332D77" w:rsidP="00BA5677">
            <w:pPr>
              <w:pStyle w:val="Geonika0"/>
              <w:spacing w:line="360" w:lineRule="auto"/>
              <w:rPr>
                <w:sz w:val="20"/>
                <w:szCs w:val="20"/>
                <w:lang w:val="ru-RU"/>
              </w:rPr>
            </w:pPr>
            <w:r>
              <w:rPr>
                <w:sz w:val="20"/>
                <w:szCs w:val="20"/>
                <w:lang w:val="ru-RU"/>
              </w:rPr>
              <w:t>2</w:t>
            </w:r>
          </w:p>
        </w:tc>
        <w:tc>
          <w:tcPr>
            <w:tcW w:w="7425" w:type="dxa"/>
            <w:vAlign w:val="center"/>
          </w:tcPr>
          <w:p w:rsidR="00332D77" w:rsidRPr="00ED1E9C" w:rsidRDefault="00332D77" w:rsidP="00BA5677">
            <w:pPr>
              <w:pStyle w:val="Geonika0"/>
              <w:spacing w:line="360" w:lineRule="auto"/>
              <w:jc w:val="left"/>
              <w:rPr>
                <w:sz w:val="20"/>
                <w:szCs w:val="20"/>
                <w:lang w:val="ru-RU"/>
              </w:rPr>
            </w:pPr>
            <w:r w:rsidRPr="00ED1E9C">
              <w:rPr>
                <w:sz w:val="20"/>
                <w:szCs w:val="20"/>
                <w:lang w:val="ru-RU"/>
              </w:rPr>
              <w:t>Карта функциональных зон   М 1:</w:t>
            </w:r>
            <w:r>
              <w:rPr>
                <w:sz w:val="20"/>
                <w:szCs w:val="20"/>
                <w:lang w:val="ru-RU"/>
              </w:rPr>
              <w:t>10000</w:t>
            </w:r>
          </w:p>
        </w:tc>
        <w:tc>
          <w:tcPr>
            <w:tcW w:w="1398" w:type="dxa"/>
            <w:vAlign w:val="center"/>
          </w:tcPr>
          <w:p w:rsidR="00332D77" w:rsidRPr="00ED1E9C" w:rsidRDefault="00332D77" w:rsidP="00BA5677">
            <w:pPr>
              <w:pStyle w:val="Geonika0"/>
              <w:spacing w:line="360" w:lineRule="auto"/>
              <w:rPr>
                <w:sz w:val="20"/>
                <w:szCs w:val="20"/>
                <w:lang w:val="ru-RU"/>
              </w:rPr>
            </w:pPr>
          </w:p>
        </w:tc>
      </w:tr>
      <w:tr w:rsidR="00332D77" w:rsidRPr="00ED1E9C" w:rsidTr="00BA5677">
        <w:trPr>
          <w:trHeight w:val="71"/>
        </w:trPr>
        <w:tc>
          <w:tcPr>
            <w:tcW w:w="783" w:type="dxa"/>
            <w:vAlign w:val="center"/>
          </w:tcPr>
          <w:p w:rsidR="00332D77" w:rsidRPr="00ED1E9C" w:rsidRDefault="00332D77" w:rsidP="00BA5677">
            <w:pPr>
              <w:pStyle w:val="Geonika0"/>
              <w:spacing w:line="360" w:lineRule="auto"/>
              <w:rPr>
                <w:sz w:val="20"/>
                <w:szCs w:val="20"/>
                <w:lang w:val="ru-RU"/>
              </w:rPr>
            </w:pPr>
            <w:r>
              <w:rPr>
                <w:sz w:val="20"/>
                <w:szCs w:val="20"/>
                <w:lang w:val="ru-RU"/>
              </w:rPr>
              <w:t>3</w:t>
            </w:r>
          </w:p>
        </w:tc>
        <w:tc>
          <w:tcPr>
            <w:tcW w:w="7425" w:type="dxa"/>
            <w:vAlign w:val="center"/>
          </w:tcPr>
          <w:p w:rsidR="00332D77" w:rsidRPr="00ED1E9C" w:rsidRDefault="00332D77" w:rsidP="00BA5677">
            <w:pPr>
              <w:pStyle w:val="Geonika0"/>
              <w:spacing w:line="360" w:lineRule="auto"/>
              <w:jc w:val="left"/>
              <w:rPr>
                <w:sz w:val="20"/>
                <w:szCs w:val="20"/>
                <w:lang w:val="ru-RU"/>
              </w:rPr>
            </w:pPr>
            <w:r w:rsidRPr="00ED1E9C">
              <w:rPr>
                <w:sz w:val="20"/>
                <w:szCs w:val="20"/>
                <w:lang w:val="ru-RU"/>
              </w:rPr>
              <w:t>Карта границ населенных пунктов</w:t>
            </w:r>
            <w:r>
              <w:rPr>
                <w:sz w:val="20"/>
                <w:szCs w:val="20"/>
                <w:lang w:val="ru-RU"/>
              </w:rPr>
              <w:t xml:space="preserve"> поселения</w:t>
            </w:r>
            <w:r w:rsidRPr="00ED1E9C">
              <w:rPr>
                <w:sz w:val="20"/>
                <w:szCs w:val="20"/>
                <w:lang w:val="ru-RU"/>
              </w:rPr>
              <w:t xml:space="preserve">   М 1:</w:t>
            </w:r>
            <w:r>
              <w:rPr>
                <w:sz w:val="20"/>
                <w:szCs w:val="20"/>
                <w:lang w:val="ru-RU"/>
              </w:rPr>
              <w:t>10000</w:t>
            </w:r>
            <w:r w:rsidRPr="00ED1E9C">
              <w:rPr>
                <w:sz w:val="20"/>
                <w:szCs w:val="20"/>
                <w:lang w:val="ru-RU"/>
              </w:rPr>
              <w:t xml:space="preserve"> </w:t>
            </w:r>
          </w:p>
        </w:tc>
        <w:tc>
          <w:tcPr>
            <w:tcW w:w="1398" w:type="dxa"/>
            <w:vAlign w:val="center"/>
          </w:tcPr>
          <w:p w:rsidR="00332D77" w:rsidRPr="00ED1E9C" w:rsidRDefault="00332D77" w:rsidP="00BA5677">
            <w:pPr>
              <w:pStyle w:val="Geonika0"/>
              <w:spacing w:line="360" w:lineRule="auto"/>
              <w:rPr>
                <w:sz w:val="20"/>
                <w:szCs w:val="20"/>
                <w:lang w:val="ru-RU"/>
              </w:rPr>
            </w:pPr>
          </w:p>
        </w:tc>
      </w:tr>
      <w:tr w:rsidR="00332D77" w:rsidRPr="00ED1E9C" w:rsidTr="00BA5677">
        <w:trPr>
          <w:trHeight w:val="71"/>
        </w:trPr>
        <w:tc>
          <w:tcPr>
            <w:tcW w:w="783" w:type="dxa"/>
            <w:vAlign w:val="center"/>
          </w:tcPr>
          <w:p w:rsidR="00332D77" w:rsidRPr="00ED1E9C" w:rsidRDefault="00332D77" w:rsidP="00BA5677">
            <w:pPr>
              <w:pStyle w:val="Geonika0"/>
              <w:spacing w:line="360" w:lineRule="auto"/>
              <w:rPr>
                <w:sz w:val="20"/>
                <w:szCs w:val="20"/>
                <w:lang w:val="ru-RU"/>
              </w:rPr>
            </w:pPr>
            <w:r>
              <w:rPr>
                <w:sz w:val="20"/>
                <w:szCs w:val="20"/>
                <w:lang w:val="ru-RU"/>
              </w:rPr>
              <w:t>4</w:t>
            </w:r>
          </w:p>
        </w:tc>
        <w:tc>
          <w:tcPr>
            <w:tcW w:w="7425" w:type="dxa"/>
            <w:vAlign w:val="center"/>
          </w:tcPr>
          <w:p w:rsidR="00332D77" w:rsidRPr="00ED1E9C" w:rsidRDefault="00332D77" w:rsidP="00BA5677">
            <w:pPr>
              <w:pStyle w:val="Geonika0"/>
              <w:spacing w:line="360" w:lineRule="auto"/>
              <w:jc w:val="left"/>
              <w:rPr>
                <w:sz w:val="20"/>
                <w:szCs w:val="20"/>
                <w:lang w:val="ru-RU"/>
              </w:rPr>
            </w:pPr>
            <w:r w:rsidRPr="00ED1E9C">
              <w:rPr>
                <w:sz w:val="20"/>
                <w:szCs w:val="20"/>
                <w:lang w:val="ru-RU"/>
              </w:rPr>
              <w:t>Карта современного использования и планируемого развития территории</w:t>
            </w:r>
            <w:r>
              <w:rPr>
                <w:sz w:val="20"/>
                <w:szCs w:val="20"/>
                <w:lang w:val="ru-RU"/>
              </w:rPr>
              <w:t xml:space="preserve"> населенных пунктов </w:t>
            </w:r>
            <w:r w:rsidRPr="00ED1E9C">
              <w:rPr>
                <w:sz w:val="20"/>
                <w:szCs w:val="20"/>
                <w:lang w:val="ru-RU"/>
              </w:rPr>
              <w:t xml:space="preserve"> М 1:</w:t>
            </w:r>
            <w:r>
              <w:rPr>
                <w:sz w:val="20"/>
                <w:szCs w:val="20"/>
                <w:lang w:val="ru-RU"/>
              </w:rPr>
              <w:t>5</w:t>
            </w:r>
            <w:r w:rsidRPr="00ED1E9C">
              <w:rPr>
                <w:sz w:val="20"/>
                <w:szCs w:val="20"/>
                <w:lang w:val="ru-RU"/>
              </w:rPr>
              <w:t>000</w:t>
            </w:r>
          </w:p>
        </w:tc>
        <w:tc>
          <w:tcPr>
            <w:tcW w:w="1398" w:type="dxa"/>
            <w:vAlign w:val="center"/>
          </w:tcPr>
          <w:p w:rsidR="00332D77" w:rsidRPr="00ED1E9C" w:rsidRDefault="00332D77" w:rsidP="00BA5677">
            <w:pPr>
              <w:pStyle w:val="Geonika0"/>
              <w:spacing w:line="360" w:lineRule="auto"/>
              <w:rPr>
                <w:sz w:val="20"/>
                <w:szCs w:val="20"/>
                <w:lang w:val="ru-RU"/>
              </w:rPr>
            </w:pPr>
            <w:r w:rsidRPr="00ED1E9C">
              <w:rPr>
                <w:sz w:val="20"/>
                <w:szCs w:val="20"/>
                <w:lang w:val="ru-RU"/>
              </w:rPr>
              <w:t>1</w:t>
            </w:r>
          </w:p>
        </w:tc>
      </w:tr>
      <w:tr w:rsidR="00332D77" w:rsidRPr="00ED1E9C" w:rsidTr="00BA5677">
        <w:trPr>
          <w:trHeight w:val="381"/>
        </w:trPr>
        <w:tc>
          <w:tcPr>
            <w:tcW w:w="9606" w:type="dxa"/>
            <w:gridSpan w:val="3"/>
            <w:vAlign w:val="center"/>
          </w:tcPr>
          <w:p w:rsidR="00332D77" w:rsidRPr="00ED1E9C" w:rsidRDefault="00332D77" w:rsidP="00BA5677">
            <w:pPr>
              <w:pStyle w:val="Geonika0"/>
              <w:spacing w:line="360" w:lineRule="auto"/>
              <w:rPr>
                <w:i/>
                <w:sz w:val="20"/>
                <w:szCs w:val="20"/>
                <w:highlight w:val="red"/>
                <w:lang w:val="ru-RU"/>
              </w:rPr>
            </w:pPr>
            <w:r w:rsidRPr="00ED1E9C">
              <w:rPr>
                <w:i/>
                <w:sz w:val="20"/>
                <w:szCs w:val="20"/>
                <w:lang w:val="ru-RU"/>
              </w:rPr>
              <w:t>Материалы по обоснованию</w:t>
            </w:r>
          </w:p>
        </w:tc>
      </w:tr>
      <w:tr w:rsidR="00332D77" w:rsidRPr="00ED1E9C" w:rsidTr="00BA5677">
        <w:tc>
          <w:tcPr>
            <w:tcW w:w="783" w:type="dxa"/>
            <w:vAlign w:val="center"/>
          </w:tcPr>
          <w:p w:rsidR="00332D77" w:rsidRPr="00ED1E9C" w:rsidRDefault="00332D77" w:rsidP="00BA5677">
            <w:pPr>
              <w:pStyle w:val="Geonika0"/>
              <w:spacing w:line="360" w:lineRule="auto"/>
              <w:rPr>
                <w:sz w:val="20"/>
                <w:szCs w:val="20"/>
                <w:lang w:val="ru-RU"/>
              </w:rPr>
            </w:pPr>
            <w:r>
              <w:rPr>
                <w:sz w:val="20"/>
                <w:szCs w:val="20"/>
                <w:lang w:val="ru-RU"/>
              </w:rPr>
              <w:t>5</w:t>
            </w:r>
          </w:p>
        </w:tc>
        <w:tc>
          <w:tcPr>
            <w:tcW w:w="7425" w:type="dxa"/>
            <w:vAlign w:val="center"/>
          </w:tcPr>
          <w:p w:rsidR="00332D77" w:rsidRPr="00ED1E9C" w:rsidRDefault="00332D77" w:rsidP="00BA5677">
            <w:pPr>
              <w:pStyle w:val="Geonika0"/>
              <w:spacing w:line="360" w:lineRule="auto"/>
              <w:jc w:val="left"/>
              <w:rPr>
                <w:sz w:val="20"/>
                <w:szCs w:val="20"/>
                <w:lang w:val="ru-RU"/>
              </w:rPr>
            </w:pPr>
            <w:r w:rsidRPr="00ED1E9C">
              <w:rPr>
                <w:sz w:val="20"/>
                <w:szCs w:val="20"/>
                <w:lang w:val="ru-RU"/>
              </w:rPr>
              <w:t>Карта современного использования территории поселения   М 1:</w:t>
            </w:r>
            <w:r>
              <w:rPr>
                <w:sz w:val="20"/>
                <w:szCs w:val="20"/>
                <w:lang w:val="ru-RU"/>
              </w:rPr>
              <w:t>10000</w:t>
            </w:r>
          </w:p>
          <w:p w:rsidR="00332D77" w:rsidRPr="00ED1E9C" w:rsidRDefault="00332D77" w:rsidP="00BA5677">
            <w:pPr>
              <w:pStyle w:val="Geonika0"/>
              <w:spacing w:line="360" w:lineRule="auto"/>
              <w:jc w:val="left"/>
              <w:rPr>
                <w:sz w:val="20"/>
                <w:szCs w:val="20"/>
                <w:lang w:val="ru-RU"/>
              </w:rPr>
            </w:pPr>
            <w:r w:rsidRPr="00ED1E9C">
              <w:rPr>
                <w:sz w:val="20"/>
                <w:szCs w:val="20"/>
                <w:lang w:val="ru-RU"/>
              </w:rPr>
              <w:t>Карта ограничений использования территории М 1:</w:t>
            </w:r>
            <w:r>
              <w:rPr>
                <w:sz w:val="20"/>
                <w:szCs w:val="20"/>
                <w:lang w:val="ru-RU"/>
              </w:rPr>
              <w:t>10000</w:t>
            </w:r>
          </w:p>
        </w:tc>
        <w:tc>
          <w:tcPr>
            <w:tcW w:w="1398" w:type="dxa"/>
            <w:vAlign w:val="center"/>
          </w:tcPr>
          <w:p w:rsidR="00332D77" w:rsidRPr="00ED1E9C" w:rsidRDefault="00332D77" w:rsidP="00BA5677">
            <w:pPr>
              <w:pStyle w:val="Geonika0"/>
              <w:spacing w:line="360" w:lineRule="auto"/>
              <w:rPr>
                <w:sz w:val="20"/>
                <w:szCs w:val="20"/>
                <w:lang w:val="ru-RU"/>
              </w:rPr>
            </w:pPr>
            <w:r w:rsidRPr="00ED1E9C">
              <w:rPr>
                <w:sz w:val="20"/>
                <w:szCs w:val="20"/>
                <w:lang w:val="ru-RU"/>
              </w:rPr>
              <w:t>1</w:t>
            </w:r>
          </w:p>
        </w:tc>
      </w:tr>
      <w:bookmarkEnd w:id="6"/>
    </w:tbl>
    <w:p w:rsidR="00332D77" w:rsidRPr="0063131F" w:rsidRDefault="00332D77" w:rsidP="00332D77">
      <w:pPr>
        <w:rPr>
          <w:szCs w:val="24"/>
        </w:rPr>
      </w:pPr>
    </w:p>
    <w:p w:rsidR="00332D77" w:rsidRPr="0063131F" w:rsidRDefault="00332D77" w:rsidP="00332D77">
      <w:pPr>
        <w:rPr>
          <w:szCs w:val="24"/>
        </w:rPr>
      </w:pPr>
    </w:p>
    <w:p w:rsidR="00332D77" w:rsidRPr="0063131F" w:rsidRDefault="00332D77" w:rsidP="00332D77">
      <w:pPr>
        <w:spacing w:line="240" w:lineRule="auto"/>
        <w:rPr>
          <w:szCs w:val="24"/>
        </w:rPr>
      </w:pPr>
      <w:bookmarkStart w:id="8" w:name="_Hlk492568441"/>
      <w:r w:rsidRPr="0063131F">
        <w:rPr>
          <w:szCs w:val="24"/>
        </w:rPr>
        <w:t>Состав графических материалов генерального плана п</w:t>
      </w:r>
      <w:r w:rsidRPr="0063131F">
        <w:rPr>
          <w:szCs w:val="24"/>
        </w:rPr>
        <w:t>о</w:t>
      </w:r>
      <w:r w:rsidRPr="0063131F">
        <w:rPr>
          <w:szCs w:val="24"/>
        </w:rPr>
        <w:t>селения дополняется следующими картами:</w:t>
      </w:r>
    </w:p>
    <w:p w:rsidR="00332D77" w:rsidRPr="00ED1E9C" w:rsidRDefault="00332D77" w:rsidP="00332D77">
      <w:pPr>
        <w:spacing w:line="240" w:lineRule="auto"/>
        <w:rPr>
          <w:szCs w:val="24"/>
        </w:rPr>
      </w:pPr>
      <w:r w:rsidRPr="00ED1E9C">
        <w:rPr>
          <w:szCs w:val="24"/>
        </w:rPr>
        <w:t>Карта планируемого размещения объектов местного значения поселения   М 1:</w:t>
      </w:r>
      <w:r>
        <w:rPr>
          <w:szCs w:val="24"/>
        </w:rPr>
        <w:t>10000</w:t>
      </w:r>
      <w:r w:rsidRPr="00ED1E9C">
        <w:rPr>
          <w:szCs w:val="24"/>
        </w:rPr>
        <w:t xml:space="preserve"> </w:t>
      </w:r>
    </w:p>
    <w:p w:rsidR="00332D77" w:rsidRPr="00ED1E9C" w:rsidRDefault="00332D77" w:rsidP="00332D77">
      <w:pPr>
        <w:spacing w:line="240" w:lineRule="auto"/>
        <w:rPr>
          <w:szCs w:val="24"/>
        </w:rPr>
      </w:pPr>
      <w:r w:rsidRPr="00ED1E9C">
        <w:rPr>
          <w:szCs w:val="24"/>
        </w:rPr>
        <w:t>Карта границ населенных пунктов   М 1:</w:t>
      </w:r>
      <w:r>
        <w:rPr>
          <w:szCs w:val="24"/>
        </w:rPr>
        <w:t>10000</w:t>
      </w:r>
      <w:r w:rsidRPr="00ED1E9C">
        <w:rPr>
          <w:szCs w:val="24"/>
        </w:rPr>
        <w:t xml:space="preserve"> </w:t>
      </w:r>
    </w:p>
    <w:p w:rsidR="00332D77" w:rsidRPr="00ED1E9C" w:rsidRDefault="00332D77" w:rsidP="00332D77">
      <w:pPr>
        <w:spacing w:line="240" w:lineRule="auto"/>
        <w:rPr>
          <w:szCs w:val="24"/>
        </w:rPr>
      </w:pPr>
      <w:r w:rsidRPr="00ED1E9C">
        <w:rPr>
          <w:szCs w:val="24"/>
        </w:rPr>
        <w:t>Карта функциональных зон   М 1:</w:t>
      </w:r>
      <w:r>
        <w:rPr>
          <w:szCs w:val="24"/>
        </w:rPr>
        <w:t>10000</w:t>
      </w:r>
    </w:p>
    <w:p w:rsidR="00332D77" w:rsidRPr="00ED1E9C" w:rsidRDefault="00332D77" w:rsidP="00332D77">
      <w:pPr>
        <w:spacing w:line="240" w:lineRule="auto"/>
        <w:rPr>
          <w:szCs w:val="24"/>
        </w:rPr>
      </w:pPr>
      <w:r w:rsidRPr="00ED1E9C">
        <w:rPr>
          <w:szCs w:val="24"/>
        </w:rPr>
        <w:t>Карта современного использования и планируемого развития территории</w:t>
      </w:r>
      <w:r>
        <w:rPr>
          <w:szCs w:val="24"/>
        </w:rPr>
        <w:t xml:space="preserve"> населенных пунктов</w:t>
      </w:r>
      <w:r w:rsidRPr="00ED1E9C">
        <w:rPr>
          <w:szCs w:val="24"/>
        </w:rPr>
        <w:t xml:space="preserve"> </w:t>
      </w:r>
      <w:r>
        <w:rPr>
          <w:szCs w:val="24"/>
        </w:rPr>
        <w:t>М 1:5</w:t>
      </w:r>
      <w:r w:rsidRPr="00ED1E9C">
        <w:rPr>
          <w:szCs w:val="24"/>
        </w:rPr>
        <w:t>000</w:t>
      </w:r>
    </w:p>
    <w:p w:rsidR="00332D77" w:rsidRPr="00ED1E9C" w:rsidRDefault="00332D77" w:rsidP="00332D77">
      <w:pPr>
        <w:spacing w:line="240" w:lineRule="auto"/>
        <w:rPr>
          <w:szCs w:val="24"/>
        </w:rPr>
      </w:pPr>
      <w:r w:rsidRPr="00ED1E9C">
        <w:rPr>
          <w:szCs w:val="24"/>
        </w:rPr>
        <w:t>Карта современного использования территории поселения   М 1:</w:t>
      </w:r>
      <w:r>
        <w:rPr>
          <w:szCs w:val="24"/>
        </w:rPr>
        <w:t>10000</w:t>
      </w:r>
    </w:p>
    <w:p w:rsidR="00332D77" w:rsidRPr="00ED1E9C" w:rsidRDefault="00332D77" w:rsidP="00332D77">
      <w:pPr>
        <w:spacing w:line="240" w:lineRule="auto"/>
        <w:rPr>
          <w:szCs w:val="24"/>
        </w:rPr>
      </w:pPr>
      <w:r w:rsidRPr="00ED1E9C">
        <w:rPr>
          <w:szCs w:val="24"/>
        </w:rPr>
        <w:t>Карта ограничений использования территории М 1:</w:t>
      </w:r>
      <w:r>
        <w:rPr>
          <w:szCs w:val="24"/>
        </w:rPr>
        <w:t>10000</w:t>
      </w:r>
    </w:p>
    <w:p w:rsidR="00332D77" w:rsidRPr="0063131F" w:rsidRDefault="00332D77" w:rsidP="00332D77">
      <w:pPr>
        <w:spacing w:line="240" w:lineRule="auto"/>
        <w:rPr>
          <w:szCs w:val="24"/>
        </w:rPr>
      </w:pPr>
      <w:r w:rsidRPr="0063131F">
        <w:rPr>
          <w:szCs w:val="24"/>
        </w:rPr>
        <w:t>Все остальные  карты и схемы из состава графич</w:t>
      </w:r>
      <w:r w:rsidRPr="0063131F">
        <w:rPr>
          <w:szCs w:val="24"/>
        </w:rPr>
        <w:t>е</w:t>
      </w:r>
      <w:r w:rsidRPr="0063131F">
        <w:rPr>
          <w:szCs w:val="24"/>
        </w:rPr>
        <w:t>ских материалов генерального плана подлежат отмене.</w:t>
      </w:r>
    </w:p>
    <w:bookmarkEnd w:id="7"/>
    <w:bookmarkEnd w:id="8"/>
    <w:p w:rsidR="00332D77" w:rsidRDefault="00332D77" w:rsidP="00332D77">
      <w:pPr>
        <w:spacing w:line="240" w:lineRule="auto"/>
        <w:jc w:val="both"/>
        <w:rPr>
          <w:b/>
          <w:sz w:val="32"/>
          <w:szCs w:val="32"/>
        </w:rPr>
      </w:pPr>
    </w:p>
    <w:p w:rsidR="00332D77" w:rsidRDefault="00332D77" w:rsidP="00332D77">
      <w:pPr>
        <w:spacing w:line="240" w:lineRule="auto"/>
        <w:jc w:val="both"/>
        <w:rPr>
          <w:b/>
          <w:sz w:val="32"/>
          <w:szCs w:val="32"/>
        </w:rPr>
      </w:pPr>
    </w:p>
    <w:p w:rsidR="00332D77" w:rsidRDefault="00332D77" w:rsidP="00332D77">
      <w:pPr>
        <w:spacing w:line="240" w:lineRule="auto"/>
        <w:jc w:val="both"/>
        <w:rPr>
          <w:b/>
          <w:sz w:val="32"/>
          <w:szCs w:val="32"/>
        </w:rPr>
      </w:pPr>
    </w:p>
    <w:p w:rsidR="00332D77" w:rsidRDefault="00332D77" w:rsidP="00332D77">
      <w:pPr>
        <w:spacing w:line="240" w:lineRule="auto"/>
        <w:jc w:val="both"/>
        <w:rPr>
          <w:b/>
          <w:sz w:val="32"/>
          <w:szCs w:val="32"/>
        </w:rPr>
      </w:pPr>
    </w:p>
    <w:p w:rsidR="00332D77" w:rsidRPr="0063131F" w:rsidRDefault="00332D77" w:rsidP="00332D77">
      <w:pPr>
        <w:spacing w:line="240" w:lineRule="auto"/>
        <w:jc w:val="both"/>
        <w:rPr>
          <w:szCs w:val="24"/>
        </w:rPr>
      </w:pPr>
    </w:p>
    <w:p w:rsidR="00332D77" w:rsidRPr="00A850CA" w:rsidRDefault="00332D77" w:rsidP="00332D77">
      <w:pPr>
        <w:rPr>
          <w:szCs w:val="24"/>
        </w:rPr>
      </w:pPr>
      <w:r>
        <w:br w:type="page"/>
      </w:r>
      <w:r w:rsidRPr="00BD5B25">
        <w:rPr>
          <w:rStyle w:val="10"/>
          <w:rFonts w:eastAsia="Calibri"/>
          <w:sz w:val="28"/>
          <w:szCs w:val="28"/>
        </w:rPr>
        <w:lastRenderedPageBreak/>
        <w:t>ВВЕДЕНИЕ</w:t>
      </w:r>
    </w:p>
    <w:p w:rsidR="00332D77" w:rsidRPr="00ED4A1B" w:rsidRDefault="00332D77" w:rsidP="00332D77">
      <w:pPr>
        <w:jc w:val="both"/>
        <w:outlineLvl w:val="0"/>
        <w:rPr>
          <w:szCs w:val="24"/>
        </w:rPr>
      </w:pPr>
      <w:bookmarkStart w:id="9" w:name="_Toc230959531"/>
      <w:bookmarkStart w:id="10" w:name="_Toc253570893"/>
      <w:r>
        <w:rPr>
          <w:szCs w:val="24"/>
        </w:rPr>
        <w:t>Генеральный план Дракинского сельского поселения Торбеевского района Республики Мордовия</w:t>
      </w:r>
      <w:r w:rsidRPr="00ED4A1B">
        <w:rPr>
          <w:szCs w:val="24"/>
        </w:rPr>
        <w:t xml:space="preserve"> – градостроительная документация, разработка которой предусмотрена Градостроительным к</w:t>
      </w:r>
      <w:r w:rsidRPr="00ED4A1B">
        <w:rPr>
          <w:szCs w:val="24"/>
        </w:rPr>
        <w:t>о</w:t>
      </w:r>
      <w:r w:rsidRPr="00ED4A1B">
        <w:rPr>
          <w:szCs w:val="24"/>
        </w:rPr>
        <w:t>дексом РФ.</w:t>
      </w:r>
      <w:bookmarkEnd w:id="9"/>
      <w:bookmarkEnd w:id="10"/>
    </w:p>
    <w:p w:rsidR="00332D77" w:rsidRPr="00632675" w:rsidRDefault="00332D77" w:rsidP="00332D77">
      <w:pPr>
        <w:jc w:val="both"/>
        <w:outlineLvl w:val="0"/>
        <w:rPr>
          <w:szCs w:val="24"/>
        </w:rPr>
      </w:pPr>
      <w:r>
        <w:rPr>
          <w:szCs w:val="24"/>
        </w:rPr>
        <w:t>Генеральный план Дракинского сельского поселения Торбеевского района Республики Мордовия</w:t>
      </w:r>
      <w:r w:rsidRPr="00632675">
        <w:rPr>
          <w:szCs w:val="24"/>
        </w:rPr>
        <w:t xml:space="preserve"> (в дальнейшем – </w:t>
      </w:r>
      <w:r>
        <w:rPr>
          <w:szCs w:val="24"/>
        </w:rPr>
        <w:t>ГП</w:t>
      </w:r>
      <w:r w:rsidRPr="00632675">
        <w:rPr>
          <w:szCs w:val="24"/>
        </w:rPr>
        <w:t xml:space="preserve">) является комплексным градостроительным документом, охватывающим все подсистемы жизнедеятельности </w:t>
      </w:r>
      <w:r>
        <w:rPr>
          <w:szCs w:val="24"/>
        </w:rPr>
        <w:t>поселения</w:t>
      </w:r>
      <w:r w:rsidRPr="00632675">
        <w:rPr>
          <w:szCs w:val="24"/>
        </w:rPr>
        <w:t>: природно-ресурсную, производственную, сел</w:t>
      </w:r>
      <w:r w:rsidRPr="00632675">
        <w:rPr>
          <w:szCs w:val="24"/>
        </w:rPr>
        <w:t>ь</w:t>
      </w:r>
      <w:r w:rsidRPr="00632675">
        <w:rPr>
          <w:szCs w:val="24"/>
        </w:rPr>
        <w:t>скохозяйственную, социальную, инженерно-транспортную, рекреационно-туристическую подсистему, экологическую ситуацию, охрану окружающей природной среды, охрану памятников истории и культуры, пространственно-планировочную структуру и функциональное зонирование терр</w:t>
      </w:r>
      <w:r w:rsidRPr="00632675">
        <w:rPr>
          <w:szCs w:val="24"/>
        </w:rPr>
        <w:t>и</w:t>
      </w:r>
      <w:r w:rsidRPr="00632675">
        <w:rPr>
          <w:szCs w:val="24"/>
        </w:rPr>
        <w:t>тории.</w:t>
      </w:r>
    </w:p>
    <w:p w:rsidR="00332D77" w:rsidRPr="00B6764D" w:rsidRDefault="00332D77" w:rsidP="00332D77">
      <w:pPr>
        <w:jc w:val="both"/>
        <w:outlineLvl w:val="0"/>
        <w:rPr>
          <w:szCs w:val="24"/>
        </w:rPr>
      </w:pPr>
      <w:bookmarkStart w:id="11" w:name="_Toc230959533"/>
      <w:bookmarkStart w:id="12" w:name="_Toc253570895"/>
      <w:r w:rsidRPr="00B6764D">
        <w:rPr>
          <w:szCs w:val="24"/>
        </w:rPr>
        <w:t>Цель данной работы состоит в выявлении конкретных условий и ограничений по испол</w:t>
      </w:r>
      <w:r w:rsidRPr="00B6764D">
        <w:rPr>
          <w:szCs w:val="24"/>
        </w:rPr>
        <w:t>ь</w:t>
      </w:r>
      <w:r w:rsidRPr="00B6764D">
        <w:rPr>
          <w:szCs w:val="24"/>
        </w:rPr>
        <w:t>зованию территории для расселения и различных видов хозяйственной деятельности.</w:t>
      </w:r>
      <w:bookmarkEnd w:id="11"/>
      <w:bookmarkEnd w:id="12"/>
    </w:p>
    <w:p w:rsidR="00332D77" w:rsidRPr="00B6764D" w:rsidRDefault="00332D77" w:rsidP="00332D77">
      <w:pPr>
        <w:jc w:val="both"/>
        <w:rPr>
          <w:szCs w:val="24"/>
        </w:rPr>
      </w:pPr>
      <w:r w:rsidRPr="00B6764D">
        <w:rPr>
          <w:szCs w:val="24"/>
        </w:rPr>
        <w:t>Основополагающая</w:t>
      </w:r>
      <w:r>
        <w:rPr>
          <w:szCs w:val="24"/>
        </w:rPr>
        <w:t xml:space="preserve"> градостроительная</w:t>
      </w:r>
      <w:r w:rsidRPr="00B6764D">
        <w:rPr>
          <w:szCs w:val="24"/>
        </w:rPr>
        <w:t xml:space="preserve"> задача </w:t>
      </w:r>
      <w:r>
        <w:rPr>
          <w:szCs w:val="24"/>
        </w:rPr>
        <w:t>Г</w:t>
      </w:r>
      <w:r w:rsidRPr="00B6764D">
        <w:rPr>
          <w:szCs w:val="24"/>
        </w:rPr>
        <w:t>П – сочетание пространственной орган</w:t>
      </w:r>
      <w:r w:rsidRPr="00B6764D">
        <w:rPr>
          <w:szCs w:val="24"/>
        </w:rPr>
        <w:t>и</w:t>
      </w:r>
      <w:r w:rsidRPr="00B6764D">
        <w:rPr>
          <w:szCs w:val="24"/>
        </w:rPr>
        <w:t>зации среды обитания с интересами постоянных жителей, предпринимателей и инвесторов при сохранении пр</w:t>
      </w:r>
      <w:r w:rsidRPr="00B6764D">
        <w:rPr>
          <w:szCs w:val="24"/>
        </w:rPr>
        <w:t>и</w:t>
      </w:r>
      <w:r w:rsidRPr="00B6764D">
        <w:rPr>
          <w:szCs w:val="24"/>
        </w:rPr>
        <w:t xml:space="preserve">родно-экологического каркаса территории </w:t>
      </w:r>
      <w:r>
        <w:rPr>
          <w:szCs w:val="24"/>
        </w:rPr>
        <w:t>сельского поселения</w:t>
      </w:r>
      <w:r w:rsidRPr="00B6764D">
        <w:rPr>
          <w:szCs w:val="24"/>
        </w:rPr>
        <w:t>.</w:t>
      </w:r>
    </w:p>
    <w:p w:rsidR="00332D77" w:rsidRPr="00B6764D" w:rsidRDefault="00332D77" w:rsidP="00332D77">
      <w:pPr>
        <w:jc w:val="both"/>
        <w:rPr>
          <w:szCs w:val="24"/>
        </w:rPr>
      </w:pPr>
      <w:r w:rsidRPr="00B6764D">
        <w:rPr>
          <w:szCs w:val="24"/>
        </w:rPr>
        <w:t xml:space="preserve">Одно из первых мест перед административными органами </w:t>
      </w:r>
      <w:r>
        <w:rPr>
          <w:szCs w:val="24"/>
        </w:rPr>
        <w:t>районного</w:t>
      </w:r>
      <w:r w:rsidRPr="00B6764D">
        <w:rPr>
          <w:szCs w:val="24"/>
        </w:rPr>
        <w:t xml:space="preserve"> уровня и местного самоуправления занимает задача выявления предпосылок устойчивого социально-экономического ра</w:t>
      </w:r>
      <w:r w:rsidRPr="00B6764D">
        <w:rPr>
          <w:szCs w:val="24"/>
        </w:rPr>
        <w:t>з</w:t>
      </w:r>
      <w:r w:rsidRPr="00B6764D">
        <w:rPr>
          <w:szCs w:val="24"/>
        </w:rPr>
        <w:t>вития территории.</w:t>
      </w:r>
    </w:p>
    <w:p w:rsidR="00332D77" w:rsidRPr="00A11398" w:rsidRDefault="00332D77" w:rsidP="00332D77">
      <w:pPr>
        <w:jc w:val="both"/>
        <w:rPr>
          <w:szCs w:val="24"/>
        </w:rPr>
      </w:pPr>
      <w:r w:rsidRPr="00A11398">
        <w:rPr>
          <w:szCs w:val="24"/>
        </w:rPr>
        <w:t>В этой связи данную работу следует рассматривать как составную часть информационной базы для принятия как стратегических, так и оперативных управленческих решений, напра</w:t>
      </w:r>
      <w:r w:rsidRPr="00A11398">
        <w:rPr>
          <w:szCs w:val="24"/>
        </w:rPr>
        <w:t>в</w:t>
      </w:r>
      <w:r w:rsidRPr="00A11398">
        <w:rPr>
          <w:szCs w:val="24"/>
        </w:rPr>
        <w:t>ленных на улучшение условий жизнедеятельности населения поселения градостроительными средс</w:t>
      </w:r>
      <w:r w:rsidRPr="00A11398">
        <w:rPr>
          <w:szCs w:val="24"/>
        </w:rPr>
        <w:t>т</w:t>
      </w:r>
      <w:r w:rsidRPr="00A11398">
        <w:rPr>
          <w:szCs w:val="24"/>
        </w:rPr>
        <w:t>вами.</w:t>
      </w:r>
    </w:p>
    <w:p w:rsidR="00332D77" w:rsidRPr="00627329" w:rsidRDefault="00332D77" w:rsidP="00332D77">
      <w:pPr>
        <w:jc w:val="both"/>
        <w:rPr>
          <w:szCs w:val="24"/>
        </w:rPr>
      </w:pPr>
      <w:r w:rsidRPr="00627329">
        <w:rPr>
          <w:szCs w:val="24"/>
        </w:rPr>
        <w:t xml:space="preserve">Применительно к </w:t>
      </w:r>
      <w:r>
        <w:rPr>
          <w:szCs w:val="24"/>
        </w:rPr>
        <w:t>сельсовету</w:t>
      </w:r>
      <w:r w:rsidRPr="00627329">
        <w:rPr>
          <w:szCs w:val="24"/>
        </w:rPr>
        <w:t xml:space="preserve"> эти условия могут быть сформулированы следующим обр</w:t>
      </w:r>
      <w:r w:rsidRPr="00627329">
        <w:rPr>
          <w:szCs w:val="24"/>
        </w:rPr>
        <w:t>а</w:t>
      </w:r>
      <w:r w:rsidRPr="00627329">
        <w:rPr>
          <w:szCs w:val="24"/>
        </w:rPr>
        <w:t>зом:</w:t>
      </w:r>
    </w:p>
    <w:p w:rsidR="00332D77" w:rsidRPr="008A2E75" w:rsidRDefault="00332D77" w:rsidP="00332D77">
      <w:pPr>
        <w:numPr>
          <w:ilvl w:val="0"/>
          <w:numId w:val="6"/>
        </w:numPr>
        <w:spacing w:after="0" w:line="360" w:lineRule="auto"/>
        <w:jc w:val="both"/>
        <w:rPr>
          <w:szCs w:val="24"/>
        </w:rPr>
      </w:pPr>
      <w:r w:rsidRPr="008A2E75">
        <w:rPr>
          <w:szCs w:val="24"/>
        </w:rPr>
        <w:t>выявление благоприятных условий для развития предпринимательской и инвестиц</w:t>
      </w:r>
      <w:r w:rsidRPr="008A2E75">
        <w:rPr>
          <w:szCs w:val="24"/>
        </w:rPr>
        <w:t>и</w:t>
      </w:r>
      <w:r w:rsidRPr="008A2E75">
        <w:rPr>
          <w:szCs w:val="24"/>
        </w:rPr>
        <w:t xml:space="preserve">онной деятельности в сферах промышленного производства, </w:t>
      </w:r>
      <w:r>
        <w:rPr>
          <w:szCs w:val="24"/>
        </w:rPr>
        <w:t>сельского</w:t>
      </w:r>
      <w:r w:rsidRPr="008A2E75">
        <w:rPr>
          <w:szCs w:val="24"/>
        </w:rPr>
        <w:t xml:space="preserve"> хозяйства, рекреации и других хозяйственных секторов с учетом территориальных, транспортных и прочих ресурсных особе</w:t>
      </w:r>
      <w:r w:rsidRPr="008A2E75">
        <w:rPr>
          <w:szCs w:val="24"/>
        </w:rPr>
        <w:t>н</w:t>
      </w:r>
      <w:r w:rsidRPr="008A2E75">
        <w:rPr>
          <w:szCs w:val="24"/>
        </w:rPr>
        <w:t>ностей;</w:t>
      </w:r>
    </w:p>
    <w:p w:rsidR="00332D77" w:rsidRPr="008A2E75" w:rsidRDefault="00332D77" w:rsidP="00332D77">
      <w:pPr>
        <w:numPr>
          <w:ilvl w:val="0"/>
          <w:numId w:val="6"/>
        </w:numPr>
        <w:spacing w:after="0" w:line="360" w:lineRule="auto"/>
        <w:jc w:val="both"/>
        <w:rPr>
          <w:szCs w:val="24"/>
        </w:rPr>
      </w:pPr>
      <w:r w:rsidRPr="008A2E75">
        <w:rPr>
          <w:szCs w:val="24"/>
        </w:rPr>
        <w:t>совершенствование социальной инфраструктуры системы пос</w:t>
      </w:r>
      <w:r w:rsidRPr="008A2E75">
        <w:rPr>
          <w:szCs w:val="24"/>
        </w:rPr>
        <w:t>е</w:t>
      </w:r>
      <w:r>
        <w:rPr>
          <w:szCs w:val="24"/>
        </w:rPr>
        <w:t>ления</w:t>
      </w:r>
      <w:r w:rsidRPr="008A2E75">
        <w:rPr>
          <w:szCs w:val="24"/>
        </w:rPr>
        <w:t>;</w:t>
      </w:r>
    </w:p>
    <w:p w:rsidR="00332D77" w:rsidRPr="00846CDC" w:rsidRDefault="00332D77" w:rsidP="00332D77">
      <w:pPr>
        <w:numPr>
          <w:ilvl w:val="0"/>
          <w:numId w:val="6"/>
        </w:numPr>
        <w:spacing w:after="0" w:line="360" w:lineRule="auto"/>
        <w:jc w:val="both"/>
        <w:rPr>
          <w:szCs w:val="24"/>
        </w:rPr>
      </w:pPr>
      <w:r w:rsidRPr="00846CDC">
        <w:rPr>
          <w:szCs w:val="24"/>
        </w:rPr>
        <w:t>развитие дорожно-транспортной инфраструктуры, инженерного оборудования, бл</w:t>
      </w:r>
      <w:r w:rsidRPr="00846CDC">
        <w:rPr>
          <w:szCs w:val="24"/>
        </w:rPr>
        <w:t>а</w:t>
      </w:r>
      <w:r w:rsidRPr="00846CDC">
        <w:rPr>
          <w:szCs w:val="24"/>
        </w:rPr>
        <w:t>гоустройства и защиты территории от негативных природных процессов;</w:t>
      </w:r>
    </w:p>
    <w:p w:rsidR="00332D77" w:rsidRPr="00B23FEE" w:rsidRDefault="00332D77" w:rsidP="00332D77">
      <w:pPr>
        <w:numPr>
          <w:ilvl w:val="0"/>
          <w:numId w:val="6"/>
        </w:numPr>
        <w:spacing w:after="0" w:line="360" w:lineRule="auto"/>
        <w:jc w:val="both"/>
        <w:rPr>
          <w:szCs w:val="24"/>
        </w:rPr>
      </w:pPr>
      <w:r w:rsidRPr="00B23FEE">
        <w:rPr>
          <w:szCs w:val="24"/>
        </w:rPr>
        <w:t>улучшение экологических и санитарно-гигиенических условий развития территории.</w:t>
      </w:r>
    </w:p>
    <w:p w:rsidR="00332D77" w:rsidRPr="000C416D" w:rsidRDefault="00332D77" w:rsidP="00332D77">
      <w:pPr>
        <w:jc w:val="both"/>
        <w:rPr>
          <w:szCs w:val="24"/>
        </w:rPr>
      </w:pPr>
      <w:r w:rsidRPr="000C416D">
        <w:rPr>
          <w:szCs w:val="24"/>
        </w:rPr>
        <w:t>Состав и содержание проекта отвечают требованиям Градостро</w:t>
      </w:r>
      <w:r w:rsidRPr="000C416D">
        <w:rPr>
          <w:szCs w:val="24"/>
        </w:rPr>
        <w:t>и</w:t>
      </w:r>
      <w:r w:rsidRPr="000C416D">
        <w:rPr>
          <w:szCs w:val="24"/>
        </w:rPr>
        <w:t>тельного кодекса РФ.</w:t>
      </w:r>
    </w:p>
    <w:p w:rsidR="00332D77" w:rsidRPr="00754666" w:rsidRDefault="00332D77" w:rsidP="00332D77">
      <w:pPr>
        <w:widowControl w:val="0"/>
        <w:jc w:val="both"/>
        <w:rPr>
          <w:szCs w:val="24"/>
        </w:rPr>
      </w:pPr>
      <w:r w:rsidRPr="00754666">
        <w:rPr>
          <w:szCs w:val="24"/>
        </w:rPr>
        <w:t>На момент разработки генерального плана имеются документы территориального план</w:t>
      </w:r>
      <w:r w:rsidRPr="00754666">
        <w:rPr>
          <w:szCs w:val="24"/>
        </w:rPr>
        <w:t>и</w:t>
      </w:r>
      <w:r w:rsidRPr="00754666">
        <w:rPr>
          <w:szCs w:val="24"/>
        </w:rPr>
        <w:t xml:space="preserve">рования </w:t>
      </w:r>
      <w:r>
        <w:rPr>
          <w:szCs w:val="24"/>
        </w:rPr>
        <w:t>Республики Мордовия</w:t>
      </w:r>
      <w:r w:rsidRPr="00754666">
        <w:rPr>
          <w:szCs w:val="24"/>
        </w:rPr>
        <w:t xml:space="preserve"> и </w:t>
      </w:r>
      <w:r>
        <w:rPr>
          <w:szCs w:val="24"/>
        </w:rPr>
        <w:t>Торбеевского района</w:t>
      </w:r>
      <w:r w:rsidRPr="00754666">
        <w:rPr>
          <w:szCs w:val="24"/>
        </w:rPr>
        <w:t>.</w:t>
      </w:r>
    </w:p>
    <w:p w:rsidR="00332D77" w:rsidRPr="003A460C" w:rsidRDefault="00332D77" w:rsidP="00332D77">
      <w:pPr>
        <w:widowControl w:val="0"/>
        <w:jc w:val="both"/>
        <w:rPr>
          <w:szCs w:val="24"/>
        </w:rPr>
      </w:pPr>
      <w:r>
        <w:rPr>
          <w:szCs w:val="24"/>
        </w:rPr>
        <w:t>Генеральный план Дракинского сельского поселения Торбеевского района Республики Мордовия</w:t>
      </w:r>
      <w:r w:rsidRPr="003A460C">
        <w:rPr>
          <w:szCs w:val="24"/>
        </w:rPr>
        <w:t xml:space="preserve"> разработан в существующих границах </w:t>
      </w:r>
      <w:r>
        <w:rPr>
          <w:szCs w:val="24"/>
        </w:rPr>
        <w:t>сельского поселения</w:t>
      </w:r>
      <w:r w:rsidRPr="003A460C">
        <w:rPr>
          <w:szCs w:val="24"/>
        </w:rPr>
        <w:t xml:space="preserve"> на пер</w:t>
      </w:r>
      <w:r w:rsidRPr="003A460C">
        <w:rPr>
          <w:szCs w:val="24"/>
        </w:rPr>
        <w:t>и</w:t>
      </w:r>
      <w:r w:rsidRPr="003A460C">
        <w:rPr>
          <w:szCs w:val="24"/>
        </w:rPr>
        <w:t xml:space="preserve">од </w:t>
      </w:r>
      <w:r>
        <w:rPr>
          <w:szCs w:val="24"/>
        </w:rPr>
        <w:t>до 2038 г.</w:t>
      </w:r>
    </w:p>
    <w:p w:rsidR="00332D77" w:rsidRPr="003A460C" w:rsidRDefault="00332D77" w:rsidP="00332D77">
      <w:pPr>
        <w:widowControl w:val="0"/>
        <w:jc w:val="both"/>
        <w:rPr>
          <w:szCs w:val="24"/>
        </w:rPr>
      </w:pPr>
      <w:r w:rsidRPr="003A460C">
        <w:rPr>
          <w:szCs w:val="24"/>
        </w:rPr>
        <w:lastRenderedPageBreak/>
        <w:t>Разработка генерального плана вызвана новыми экономическими условиями, сложившимися за последнее десятилетие в стране, изменен</w:t>
      </w:r>
      <w:r w:rsidRPr="003A460C">
        <w:rPr>
          <w:szCs w:val="24"/>
        </w:rPr>
        <w:t>и</w:t>
      </w:r>
      <w:r w:rsidRPr="003A460C">
        <w:rPr>
          <w:szCs w:val="24"/>
        </w:rPr>
        <w:t>ем градостроительной базы:</w:t>
      </w:r>
    </w:p>
    <w:p w:rsidR="00332D77" w:rsidRPr="00CF139C" w:rsidRDefault="00332D77" w:rsidP="00332D77">
      <w:pPr>
        <w:widowControl w:val="0"/>
        <w:numPr>
          <w:ilvl w:val="0"/>
          <w:numId w:val="5"/>
        </w:numPr>
        <w:tabs>
          <w:tab w:val="num" w:pos="360"/>
        </w:tabs>
        <w:spacing w:after="0" w:line="360" w:lineRule="auto"/>
        <w:ind w:left="0" w:firstLine="567"/>
        <w:jc w:val="both"/>
        <w:rPr>
          <w:szCs w:val="24"/>
        </w:rPr>
      </w:pPr>
      <w:r w:rsidRPr="00CF139C">
        <w:rPr>
          <w:szCs w:val="24"/>
        </w:rPr>
        <w:t>Разработанный генеральный план учитывает то, что социально-экономическая база градостроительных решений определяется не директивными указаниями, а основывается на анал</w:t>
      </w:r>
      <w:r w:rsidRPr="00CF139C">
        <w:rPr>
          <w:szCs w:val="24"/>
        </w:rPr>
        <w:t>и</w:t>
      </w:r>
      <w:r w:rsidRPr="00CF139C">
        <w:rPr>
          <w:szCs w:val="24"/>
        </w:rPr>
        <w:t xml:space="preserve">зе экономического и культурного потенциала, которым обладает </w:t>
      </w:r>
      <w:r>
        <w:rPr>
          <w:szCs w:val="24"/>
        </w:rPr>
        <w:t>сельсовет</w:t>
      </w:r>
      <w:r w:rsidRPr="00CF139C">
        <w:rPr>
          <w:szCs w:val="24"/>
        </w:rPr>
        <w:t>.</w:t>
      </w:r>
    </w:p>
    <w:p w:rsidR="00332D77" w:rsidRPr="00CF139C" w:rsidRDefault="00332D77" w:rsidP="00332D77">
      <w:pPr>
        <w:widowControl w:val="0"/>
        <w:numPr>
          <w:ilvl w:val="0"/>
          <w:numId w:val="5"/>
        </w:numPr>
        <w:tabs>
          <w:tab w:val="num" w:pos="360"/>
        </w:tabs>
        <w:spacing w:after="0" w:line="360" w:lineRule="auto"/>
        <w:ind w:left="0" w:firstLine="567"/>
        <w:jc w:val="both"/>
        <w:rPr>
          <w:szCs w:val="24"/>
        </w:rPr>
      </w:pPr>
      <w:r w:rsidRPr="00CF139C">
        <w:rPr>
          <w:szCs w:val="24"/>
        </w:rPr>
        <w:t>Отличительная особенность новых условий состоит в том, что градостроительное ра</w:t>
      </w:r>
      <w:r w:rsidRPr="00CF139C">
        <w:rPr>
          <w:szCs w:val="24"/>
        </w:rPr>
        <w:t>з</w:t>
      </w:r>
      <w:r w:rsidRPr="00CF139C">
        <w:rPr>
          <w:szCs w:val="24"/>
        </w:rPr>
        <w:t>витие осуществляется за счет многих источников (преимущественно частных инвестиций в строительство, а не только за счет государственного финансирования, как было раньше). Это заставляет при разработке градостроительных решений учитывать не только обществе</w:t>
      </w:r>
      <w:r w:rsidRPr="00CF139C">
        <w:rPr>
          <w:szCs w:val="24"/>
        </w:rPr>
        <w:t>н</w:t>
      </w:r>
      <w:r w:rsidRPr="00CF139C">
        <w:rPr>
          <w:szCs w:val="24"/>
        </w:rPr>
        <w:t>ные и государственные интересы, но и интересы рынка: спрос на землю и объекты недвижимости, предпочтения и платежеспособность населения, иные рыночные закономерности развития сельских территорий.</w:t>
      </w:r>
    </w:p>
    <w:p w:rsidR="00332D77" w:rsidRPr="00CF139C" w:rsidRDefault="00332D77" w:rsidP="00332D77">
      <w:pPr>
        <w:jc w:val="both"/>
        <w:rPr>
          <w:szCs w:val="24"/>
        </w:rPr>
      </w:pPr>
      <w:r w:rsidRPr="00CF139C">
        <w:rPr>
          <w:szCs w:val="24"/>
        </w:rPr>
        <w:t>Разработка настоящего проекта проводится в соответствии с действующими законами РФ, нормативными документами и местными территориальными актами, в том числе учтены требования таких д</w:t>
      </w:r>
      <w:r w:rsidRPr="00CF139C">
        <w:rPr>
          <w:szCs w:val="24"/>
        </w:rPr>
        <w:t>о</w:t>
      </w:r>
      <w:r w:rsidRPr="00CF139C">
        <w:rPr>
          <w:szCs w:val="24"/>
        </w:rPr>
        <w:t>кументов как:</w:t>
      </w:r>
    </w:p>
    <w:p w:rsidR="00332D77" w:rsidRDefault="00332D77" w:rsidP="00332D77">
      <w:pPr>
        <w:numPr>
          <w:ilvl w:val="0"/>
          <w:numId w:val="1"/>
        </w:numPr>
        <w:spacing w:after="0" w:line="360" w:lineRule="auto"/>
        <w:jc w:val="both"/>
        <w:rPr>
          <w:szCs w:val="24"/>
        </w:rPr>
      </w:pPr>
      <w:r w:rsidRPr="00AE02CF">
        <w:rPr>
          <w:szCs w:val="24"/>
        </w:rPr>
        <w:t xml:space="preserve"> </w:t>
      </w:r>
      <w:r w:rsidRPr="00915EC6">
        <w:rPr>
          <w:szCs w:val="24"/>
        </w:rPr>
        <w:t>Градостроительный кодекс Российской Федерации</w:t>
      </w:r>
      <w:r>
        <w:rPr>
          <w:szCs w:val="24"/>
        </w:rPr>
        <w:t>»</w:t>
      </w:r>
      <w:r w:rsidRPr="00915EC6">
        <w:rPr>
          <w:szCs w:val="24"/>
        </w:rPr>
        <w:t xml:space="preserve"> от 29.12.2004 N 190-ФЗ (ред. от 30.12.2015)</w:t>
      </w:r>
      <w:r>
        <w:rPr>
          <w:szCs w:val="24"/>
        </w:rPr>
        <w:t>;</w:t>
      </w:r>
      <w:r w:rsidRPr="00915EC6">
        <w:rPr>
          <w:szCs w:val="24"/>
        </w:rPr>
        <w:t xml:space="preserve"> </w:t>
      </w:r>
    </w:p>
    <w:p w:rsidR="00332D77" w:rsidRDefault="00332D77" w:rsidP="00332D77">
      <w:pPr>
        <w:numPr>
          <w:ilvl w:val="0"/>
          <w:numId w:val="1"/>
        </w:numPr>
        <w:spacing w:after="0" w:line="360" w:lineRule="auto"/>
        <w:jc w:val="both"/>
        <w:rPr>
          <w:szCs w:val="24"/>
        </w:rPr>
      </w:pPr>
      <w:r>
        <w:rPr>
          <w:szCs w:val="24"/>
        </w:rPr>
        <w:t>«З</w:t>
      </w:r>
      <w:r w:rsidRPr="00915EC6">
        <w:rPr>
          <w:szCs w:val="24"/>
        </w:rPr>
        <w:t>емельный кодекс Российской Федерации</w:t>
      </w:r>
      <w:r>
        <w:rPr>
          <w:szCs w:val="24"/>
        </w:rPr>
        <w:t>»</w:t>
      </w:r>
      <w:r w:rsidRPr="00915EC6">
        <w:rPr>
          <w:szCs w:val="24"/>
        </w:rPr>
        <w:t xml:space="preserve"> от 25.10.2001 N 136-ФЗ (ред. от 01.05.2016)</w:t>
      </w:r>
      <w:r>
        <w:rPr>
          <w:szCs w:val="24"/>
        </w:rPr>
        <w:t>;</w:t>
      </w:r>
      <w:r w:rsidRPr="00D157C3">
        <w:rPr>
          <w:szCs w:val="24"/>
        </w:rPr>
        <w:t xml:space="preserve"> </w:t>
      </w:r>
    </w:p>
    <w:p w:rsidR="00332D77" w:rsidRPr="00AA3038" w:rsidRDefault="00332D77" w:rsidP="00332D77">
      <w:pPr>
        <w:numPr>
          <w:ilvl w:val="0"/>
          <w:numId w:val="1"/>
        </w:numPr>
        <w:spacing w:after="0" w:line="360" w:lineRule="auto"/>
        <w:jc w:val="both"/>
        <w:rPr>
          <w:szCs w:val="24"/>
        </w:rPr>
      </w:pPr>
      <w:r>
        <w:rPr>
          <w:szCs w:val="24"/>
        </w:rPr>
        <w:t>«</w:t>
      </w:r>
      <w:r w:rsidRPr="00AA3038">
        <w:rPr>
          <w:szCs w:val="24"/>
        </w:rPr>
        <w:t>Водный кодекс Российской Федерации</w:t>
      </w:r>
      <w:r>
        <w:rPr>
          <w:szCs w:val="24"/>
        </w:rPr>
        <w:t>»</w:t>
      </w:r>
      <w:r w:rsidRPr="00AA3038">
        <w:rPr>
          <w:szCs w:val="24"/>
        </w:rPr>
        <w:t xml:space="preserve"> от 03.06.2006 N 74-ФЗ (ред. от 28.11.2015) Лесной кодекс РФ;</w:t>
      </w:r>
    </w:p>
    <w:p w:rsidR="00332D77" w:rsidRDefault="00332D77" w:rsidP="00332D77">
      <w:pPr>
        <w:numPr>
          <w:ilvl w:val="0"/>
          <w:numId w:val="1"/>
        </w:numPr>
        <w:spacing w:after="0" w:line="360" w:lineRule="auto"/>
        <w:jc w:val="both"/>
        <w:rPr>
          <w:szCs w:val="24"/>
        </w:rPr>
      </w:pPr>
      <w:r w:rsidRPr="00AA3038">
        <w:rPr>
          <w:szCs w:val="24"/>
        </w:rPr>
        <w:t>"Лесной кодекс Российской Федерации" от 04.12.2006 N 200-ФЗ (ред. от 01.05.2016)</w:t>
      </w:r>
      <w:r>
        <w:rPr>
          <w:szCs w:val="24"/>
        </w:rPr>
        <w:t>;</w:t>
      </w:r>
    </w:p>
    <w:p w:rsidR="00332D77" w:rsidRDefault="00332D77" w:rsidP="00332D77">
      <w:pPr>
        <w:numPr>
          <w:ilvl w:val="0"/>
          <w:numId w:val="1"/>
        </w:numPr>
        <w:spacing w:after="0" w:line="360" w:lineRule="auto"/>
        <w:jc w:val="both"/>
        <w:rPr>
          <w:szCs w:val="24"/>
        </w:rPr>
      </w:pPr>
      <w:r w:rsidRPr="00AA3038">
        <w:rPr>
          <w:szCs w:val="24"/>
        </w:rPr>
        <w:t xml:space="preserve">Федеральный закон от 06.10.2003 N 131-ФЗ </w:t>
      </w:r>
      <w:r>
        <w:rPr>
          <w:szCs w:val="24"/>
        </w:rPr>
        <w:t>«</w:t>
      </w:r>
      <w:r w:rsidRPr="00AA3038">
        <w:rPr>
          <w:szCs w:val="24"/>
        </w:rPr>
        <w:t>Об общих принципах организации местн</w:t>
      </w:r>
      <w:r w:rsidRPr="00AA3038">
        <w:rPr>
          <w:szCs w:val="24"/>
        </w:rPr>
        <w:t>о</w:t>
      </w:r>
      <w:r w:rsidRPr="00AA3038">
        <w:rPr>
          <w:szCs w:val="24"/>
        </w:rPr>
        <w:t>го самоуправления в Российско</w:t>
      </w:r>
      <w:r>
        <w:rPr>
          <w:szCs w:val="24"/>
        </w:rPr>
        <w:t xml:space="preserve">й Федерации» </w:t>
      </w:r>
      <w:r w:rsidRPr="00AA3038">
        <w:rPr>
          <w:szCs w:val="24"/>
        </w:rPr>
        <w:t>(ред. от 15.02.2016)</w:t>
      </w:r>
      <w:r>
        <w:rPr>
          <w:szCs w:val="24"/>
        </w:rPr>
        <w:t>;</w:t>
      </w:r>
    </w:p>
    <w:p w:rsidR="00332D77" w:rsidRDefault="00332D77" w:rsidP="00332D77">
      <w:pPr>
        <w:numPr>
          <w:ilvl w:val="0"/>
          <w:numId w:val="1"/>
        </w:numPr>
        <w:spacing w:after="0" w:line="360" w:lineRule="auto"/>
        <w:jc w:val="both"/>
        <w:rPr>
          <w:szCs w:val="24"/>
        </w:rPr>
      </w:pPr>
      <w:r w:rsidRPr="00AA3038">
        <w:rPr>
          <w:szCs w:val="24"/>
        </w:rPr>
        <w:t xml:space="preserve">Федеральный закон от 27.12.2002 N 184-ФЗ </w:t>
      </w:r>
      <w:r>
        <w:rPr>
          <w:szCs w:val="24"/>
        </w:rPr>
        <w:t>«</w:t>
      </w:r>
      <w:r w:rsidRPr="00AA3038">
        <w:rPr>
          <w:szCs w:val="24"/>
        </w:rPr>
        <w:t>О техническом регулировании</w:t>
      </w:r>
      <w:r>
        <w:rPr>
          <w:szCs w:val="24"/>
        </w:rPr>
        <w:t xml:space="preserve">» </w:t>
      </w:r>
      <w:r w:rsidRPr="00AA3038">
        <w:rPr>
          <w:szCs w:val="24"/>
        </w:rPr>
        <w:t>(ред. от 28.11.2015)</w:t>
      </w:r>
      <w:r>
        <w:rPr>
          <w:szCs w:val="24"/>
        </w:rPr>
        <w:t>;</w:t>
      </w:r>
    </w:p>
    <w:p w:rsidR="00332D77" w:rsidRDefault="00332D77" w:rsidP="00332D77">
      <w:pPr>
        <w:numPr>
          <w:ilvl w:val="0"/>
          <w:numId w:val="1"/>
        </w:numPr>
        <w:spacing w:after="0" w:line="360" w:lineRule="auto"/>
        <w:jc w:val="both"/>
        <w:rPr>
          <w:szCs w:val="24"/>
        </w:rPr>
      </w:pPr>
      <w:r w:rsidRPr="00AA3038">
        <w:rPr>
          <w:szCs w:val="24"/>
        </w:rPr>
        <w:t xml:space="preserve">Федеральный закон от 14.03.1995 N 33-ФЗ </w:t>
      </w:r>
      <w:r>
        <w:rPr>
          <w:szCs w:val="24"/>
        </w:rPr>
        <w:t>«</w:t>
      </w:r>
      <w:r w:rsidRPr="00AA3038">
        <w:rPr>
          <w:szCs w:val="24"/>
        </w:rPr>
        <w:t>Об особо охраняемых природных террит</w:t>
      </w:r>
      <w:r w:rsidRPr="00AA3038">
        <w:rPr>
          <w:szCs w:val="24"/>
        </w:rPr>
        <w:t>о</w:t>
      </w:r>
      <w:r w:rsidRPr="00AA3038">
        <w:rPr>
          <w:szCs w:val="24"/>
        </w:rPr>
        <w:t>риях</w:t>
      </w:r>
      <w:r>
        <w:rPr>
          <w:szCs w:val="24"/>
        </w:rPr>
        <w:t xml:space="preserve">» </w:t>
      </w:r>
      <w:r w:rsidRPr="00AA3038">
        <w:rPr>
          <w:szCs w:val="24"/>
        </w:rPr>
        <w:t>(ред. от 13.07.2015)</w:t>
      </w:r>
      <w:r>
        <w:rPr>
          <w:szCs w:val="24"/>
        </w:rPr>
        <w:t>;</w:t>
      </w:r>
    </w:p>
    <w:p w:rsidR="00332D77" w:rsidRDefault="00332D77" w:rsidP="00332D77">
      <w:pPr>
        <w:numPr>
          <w:ilvl w:val="0"/>
          <w:numId w:val="1"/>
        </w:numPr>
        <w:spacing w:after="0" w:line="360" w:lineRule="auto"/>
        <w:jc w:val="both"/>
        <w:rPr>
          <w:szCs w:val="24"/>
        </w:rPr>
      </w:pPr>
      <w:r w:rsidRPr="00AA3038">
        <w:rPr>
          <w:szCs w:val="24"/>
        </w:rPr>
        <w:t xml:space="preserve">Федеральный закон от 10.01.2002 N 7-ФЗ </w:t>
      </w:r>
      <w:r>
        <w:rPr>
          <w:szCs w:val="24"/>
        </w:rPr>
        <w:t>«</w:t>
      </w:r>
      <w:r w:rsidRPr="00AA3038">
        <w:rPr>
          <w:szCs w:val="24"/>
        </w:rPr>
        <w:t>Об охране окружающей среды</w:t>
      </w:r>
      <w:r>
        <w:rPr>
          <w:szCs w:val="24"/>
        </w:rPr>
        <w:t>»</w:t>
      </w:r>
      <w:r w:rsidRPr="00D11E04">
        <w:rPr>
          <w:szCs w:val="24"/>
        </w:rPr>
        <w:t xml:space="preserve"> </w:t>
      </w:r>
      <w:r w:rsidRPr="00AA3038">
        <w:rPr>
          <w:szCs w:val="24"/>
        </w:rPr>
        <w:t>(ред. от 29.12.2015)</w:t>
      </w:r>
      <w:r>
        <w:rPr>
          <w:szCs w:val="24"/>
        </w:rPr>
        <w:t>;</w:t>
      </w:r>
    </w:p>
    <w:p w:rsidR="00332D77" w:rsidRDefault="00332D77" w:rsidP="00332D77">
      <w:pPr>
        <w:numPr>
          <w:ilvl w:val="0"/>
          <w:numId w:val="1"/>
        </w:numPr>
        <w:spacing w:after="0" w:line="360" w:lineRule="auto"/>
        <w:jc w:val="both"/>
        <w:rPr>
          <w:szCs w:val="24"/>
        </w:rPr>
      </w:pPr>
      <w:r w:rsidRPr="00AA3038">
        <w:rPr>
          <w:szCs w:val="24"/>
        </w:rPr>
        <w:t xml:space="preserve">Федеральный закон от 30.03.1999 N 52-ФЗ </w:t>
      </w:r>
      <w:r>
        <w:rPr>
          <w:szCs w:val="24"/>
        </w:rPr>
        <w:t>«</w:t>
      </w:r>
      <w:r w:rsidRPr="00AA3038">
        <w:rPr>
          <w:szCs w:val="24"/>
        </w:rPr>
        <w:t>О санитарно-эпидемиологическом благоп</w:t>
      </w:r>
      <w:r w:rsidRPr="00AA3038">
        <w:rPr>
          <w:szCs w:val="24"/>
        </w:rPr>
        <w:t>о</w:t>
      </w:r>
      <w:r w:rsidRPr="00AA3038">
        <w:rPr>
          <w:szCs w:val="24"/>
        </w:rPr>
        <w:t>лучии населения</w:t>
      </w:r>
      <w:r>
        <w:rPr>
          <w:szCs w:val="24"/>
        </w:rPr>
        <w:t>»</w:t>
      </w:r>
      <w:r w:rsidRPr="00AA3038">
        <w:rPr>
          <w:szCs w:val="24"/>
        </w:rPr>
        <w:t>(ред. от 28.11.2015)</w:t>
      </w:r>
      <w:r>
        <w:rPr>
          <w:szCs w:val="24"/>
        </w:rPr>
        <w:t>;</w:t>
      </w:r>
    </w:p>
    <w:p w:rsidR="00332D77" w:rsidRPr="00AA3038" w:rsidRDefault="00332D77" w:rsidP="00332D77">
      <w:pPr>
        <w:numPr>
          <w:ilvl w:val="0"/>
          <w:numId w:val="1"/>
        </w:numPr>
        <w:spacing w:after="0" w:line="360" w:lineRule="auto"/>
        <w:jc w:val="both"/>
        <w:rPr>
          <w:szCs w:val="24"/>
        </w:rPr>
      </w:pPr>
      <w:r w:rsidRPr="00AA3038">
        <w:rPr>
          <w:szCs w:val="24"/>
        </w:rPr>
        <w:t xml:space="preserve">Федеральный закон от 21.07.1997 N 122-ФЗ  </w:t>
      </w:r>
      <w:r>
        <w:rPr>
          <w:szCs w:val="24"/>
        </w:rPr>
        <w:t>«</w:t>
      </w:r>
      <w:r w:rsidRPr="00AA3038">
        <w:rPr>
          <w:szCs w:val="24"/>
        </w:rPr>
        <w:t>О государственной регистрации прав на недвижимое имущество и сделок с ним</w:t>
      </w:r>
      <w:r>
        <w:rPr>
          <w:szCs w:val="24"/>
        </w:rPr>
        <w:t>»</w:t>
      </w:r>
      <w:r w:rsidRPr="008D336D">
        <w:rPr>
          <w:szCs w:val="24"/>
        </w:rPr>
        <w:t xml:space="preserve"> </w:t>
      </w:r>
      <w:r w:rsidRPr="00AA3038">
        <w:rPr>
          <w:szCs w:val="24"/>
        </w:rPr>
        <w:t>(ред. от 26.04.2016)</w:t>
      </w:r>
      <w:r>
        <w:rPr>
          <w:szCs w:val="24"/>
        </w:rPr>
        <w:t>;</w:t>
      </w:r>
    </w:p>
    <w:p w:rsidR="00332D77" w:rsidRDefault="00332D77" w:rsidP="00332D77">
      <w:pPr>
        <w:numPr>
          <w:ilvl w:val="0"/>
          <w:numId w:val="1"/>
        </w:numPr>
        <w:spacing w:after="0" w:line="360" w:lineRule="auto"/>
        <w:jc w:val="both"/>
        <w:rPr>
          <w:szCs w:val="24"/>
        </w:rPr>
      </w:pPr>
      <w:r w:rsidRPr="00AA3038">
        <w:rPr>
          <w:szCs w:val="24"/>
        </w:rPr>
        <w:t xml:space="preserve">Федеральный закон от 22.07.2008 N 123-ФЗ </w:t>
      </w:r>
      <w:r>
        <w:rPr>
          <w:szCs w:val="24"/>
        </w:rPr>
        <w:t>«</w:t>
      </w:r>
      <w:r w:rsidRPr="00AA3038">
        <w:rPr>
          <w:szCs w:val="24"/>
        </w:rPr>
        <w:t>Технический регламент о требованиях п</w:t>
      </w:r>
      <w:r w:rsidRPr="00AA3038">
        <w:rPr>
          <w:szCs w:val="24"/>
        </w:rPr>
        <w:t>о</w:t>
      </w:r>
      <w:r w:rsidRPr="00AA3038">
        <w:rPr>
          <w:szCs w:val="24"/>
        </w:rPr>
        <w:t>жарной безопасности</w:t>
      </w:r>
      <w:r>
        <w:rPr>
          <w:szCs w:val="24"/>
        </w:rPr>
        <w:t xml:space="preserve">» </w:t>
      </w:r>
      <w:r w:rsidRPr="00AA3038">
        <w:rPr>
          <w:szCs w:val="24"/>
        </w:rPr>
        <w:t>(ред. от 13.07.2015)</w:t>
      </w:r>
      <w:r>
        <w:rPr>
          <w:szCs w:val="24"/>
        </w:rPr>
        <w:t>;</w:t>
      </w:r>
    </w:p>
    <w:p w:rsidR="00332D77" w:rsidRDefault="00332D77" w:rsidP="00332D77">
      <w:pPr>
        <w:numPr>
          <w:ilvl w:val="0"/>
          <w:numId w:val="1"/>
        </w:numPr>
        <w:spacing w:after="0" w:line="360" w:lineRule="auto"/>
        <w:jc w:val="both"/>
        <w:rPr>
          <w:szCs w:val="24"/>
        </w:rPr>
      </w:pPr>
      <w:r w:rsidRPr="00223F92">
        <w:rPr>
          <w:szCs w:val="24"/>
        </w:rPr>
        <w:t xml:space="preserve">Федеральный закон от 24.07.2007 N 221-ФЗ </w:t>
      </w:r>
      <w:r>
        <w:rPr>
          <w:szCs w:val="24"/>
        </w:rPr>
        <w:t>«</w:t>
      </w:r>
      <w:r w:rsidRPr="00223F92">
        <w:rPr>
          <w:szCs w:val="24"/>
        </w:rPr>
        <w:t>О государственном кадастре недвижим</w:t>
      </w:r>
      <w:r w:rsidRPr="00223F92">
        <w:rPr>
          <w:szCs w:val="24"/>
        </w:rPr>
        <w:t>о</w:t>
      </w:r>
      <w:r w:rsidRPr="00223F92">
        <w:rPr>
          <w:szCs w:val="24"/>
        </w:rPr>
        <w:t>сти</w:t>
      </w:r>
      <w:r>
        <w:rPr>
          <w:szCs w:val="24"/>
        </w:rPr>
        <w:t>»</w:t>
      </w:r>
      <w:r w:rsidRPr="003B1C86">
        <w:rPr>
          <w:szCs w:val="24"/>
        </w:rPr>
        <w:t xml:space="preserve"> </w:t>
      </w:r>
      <w:r w:rsidRPr="00223F92">
        <w:rPr>
          <w:szCs w:val="24"/>
        </w:rPr>
        <w:t>(ред. от 26.04.2016)</w:t>
      </w:r>
      <w:r>
        <w:rPr>
          <w:szCs w:val="24"/>
        </w:rPr>
        <w:t>;</w:t>
      </w:r>
    </w:p>
    <w:p w:rsidR="00332D77" w:rsidRPr="00164887" w:rsidRDefault="00332D77" w:rsidP="00332D77">
      <w:pPr>
        <w:numPr>
          <w:ilvl w:val="0"/>
          <w:numId w:val="1"/>
        </w:numPr>
        <w:spacing w:after="0" w:line="360" w:lineRule="auto"/>
        <w:jc w:val="both"/>
        <w:rPr>
          <w:szCs w:val="24"/>
        </w:rPr>
      </w:pPr>
      <w:r w:rsidRPr="00164887">
        <w:rPr>
          <w:szCs w:val="24"/>
        </w:rPr>
        <w:t>СанПиН 2.2.1/2.1.1.1200-03 «Санитарно-защитные зоны и санитарная классификация предприят</w:t>
      </w:r>
      <w:r>
        <w:rPr>
          <w:szCs w:val="24"/>
        </w:rPr>
        <w:t>ий, сооружений и иных объектов»  (ред. от 25.04.2014);</w:t>
      </w:r>
    </w:p>
    <w:p w:rsidR="00332D77" w:rsidRPr="00164887" w:rsidRDefault="00332D77" w:rsidP="00332D77">
      <w:pPr>
        <w:numPr>
          <w:ilvl w:val="0"/>
          <w:numId w:val="1"/>
        </w:numPr>
        <w:spacing w:after="0" w:line="360" w:lineRule="auto"/>
        <w:jc w:val="both"/>
        <w:rPr>
          <w:szCs w:val="24"/>
        </w:rPr>
      </w:pPr>
      <w:r w:rsidRPr="00164887">
        <w:rPr>
          <w:szCs w:val="24"/>
        </w:rPr>
        <w:lastRenderedPageBreak/>
        <w:t>СанПиН 2.1.4.1110-02 «Зоны санитарной охраны источников водоснабжения и водопр</w:t>
      </w:r>
      <w:r w:rsidRPr="00164887">
        <w:rPr>
          <w:szCs w:val="24"/>
        </w:rPr>
        <w:t>о</w:t>
      </w:r>
      <w:r w:rsidRPr="00164887">
        <w:rPr>
          <w:szCs w:val="24"/>
        </w:rPr>
        <w:t>во</w:t>
      </w:r>
      <w:r>
        <w:rPr>
          <w:szCs w:val="24"/>
        </w:rPr>
        <w:t>дов питьевого назначения» (ред. 25.09.2014);</w:t>
      </w:r>
    </w:p>
    <w:p w:rsidR="00332D77" w:rsidRPr="00164887" w:rsidRDefault="00332D77" w:rsidP="00332D77">
      <w:pPr>
        <w:numPr>
          <w:ilvl w:val="0"/>
          <w:numId w:val="1"/>
        </w:numPr>
        <w:spacing w:after="0" w:line="360" w:lineRule="auto"/>
        <w:jc w:val="both"/>
        <w:rPr>
          <w:szCs w:val="24"/>
        </w:rPr>
      </w:pPr>
      <w:r w:rsidRPr="008C2473">
        <w:rPr>
          <w:szCs w:val="24"/>
        </w:rPr>
        <w:t>СП 42.13330.2011 Градостроительство. Планировка и застройка городских и сельских поселений. Актуализированная редакция СНиП 2.07.01-89*</w:t>
      </w:r>
      <w:r>
        <w:rPr>
          <w:szCs w:val="24"/>
        </w:rPr>
        <w:t>(ред. от  28.12.2010);</w:t>
      </w:r>
    </w:p>
    <w:p w:rsidR="00332D77" w:rsidRDefault="00332D77" w:rsidP="00332D77">
      <w:pPr>
        <w:numPr>
          <w:ilvl w:val="0"/>
          <w:numId w:val="1"/>
        </w:numPr>
        <w:spacing w:after="0" w:line="360" w:lineRule="auto"/>
        <w:jc w:val="both"/>
        <w:rPr>
          <w:szCs w:val="24"/>
        </w:rPr>
      </w:pPr>
      <w:r w:rsidRPr="00550776">
        <w:rPr>
          <w:szCs w:val="24"/>
        </w:rPr>
        <w:t xml:space="preserve"> Постановление Правительства РФ от 01.12.1998 N 1420 </w:t>
      </w:r>
      <w:r>
        <w:rPr>
          <w:szCs w:val="24"/>
        </w:rPr>
        <w:t>«</w:t>
      </w:r>
      <w:r w:rsidRPr="00550776">
        <w:rPr>
          <w:szCs w:val="24"/>
        </w:rPr>
        <w:t>Об утверждении Правил установления и использования придорожных полос федеральных автомобильных дорог о</w:t>
      </w:r>
      <w:r w:rsidRPr="00550776">
        <w:rPr>
          <w:szCs w:val="24"/>
        </w:rPr>
        <w:t>б</w:t>
      </w:r>
      <w:r w:rsidRPr="00550776">
        <w:rPr>
          <w:szCs w:val="24"/>
        </w:rPr>
        <w:t>щего пользования</w:t>
      </w:r>
      <w:r>
        <w:rPr>
          <w:szCs w:val="24"/>
        </w:rPr>
        <w:t>»</w:t>
      </w:r>
      <w:r w:rsidRPr="00550776">
        <w:rPr>
          <w:szCs w:val="24"/>
        </w:rPr>
        <w:t xml:space="preserve"> (ред. от 29.05.2006)</w:t>
      </w:r>
      <w:r>
        <w:rPr>
          <w:szCs w:val="24"/>
        </w:rPr>
        <w:t>;</w:t>
      </w:r>
    </w:p>
    <w:p w:rsidR="00332D77" w:rsidRPr="0069029C" w:rsidRDefault="00332D77" w:rsidP="00332D77">
      <w:pPr>
        <w:numPr>
          <w:ilvl w:val="0"/>
          <w:numId w:val="1"/>
        </w:numPr>
        <w:spacing w:after="0" w:line="360" w:lineRule="auto"/>
        <w:jc w:val="both"/>
        <w:rPr>
          <w:szCs w:val="24"/>
        </w:rPr>
      </w:pPr>
      <w:r>
        <w:rPr>
          <w:szCs w:val="24"/>
        </w:rPr>
        <w:t>«</w:t>
      </w:r>
      <w:r w:rsidRPr="0069029C">
        <w:rPr>
          <w:szCs w:val="24"/>
        </w:rPr>
        <w:t>СП 165.1325800.2014. Свод правил. Инженерно-технические мероприятия по гражда</w:t>
      </w:r>
      <w:r w:rsidRPr="0069029C">
        <w:rPr>
          <w:szCs w:val="24"/>
        </w:rPr>
        <w:t>н</w:t>
      </w:r>
      <w:r w:rsidRPr="0069029C">
        <w:rPr>
          <w:szCs w:val="24"/>
        </w:rPr>
        <w:t>ской обороне. Актуализированная редакция СНиП 2.01.51-90</w:t>
      </w:r>
      <w:r>
        <w:rPr>
          <w:szCs w:val="24"/>
        </w:rPr>
        <w:t>»</w:t>
      </w:r>
      <w:r w:rsidRPr="0069029C">
        <w:rPr>
          <w:szCs w:val="24"/>
        </w:rPr>
        <w:t xml:space="preserve"> (утв. и введен в действие Приказом Минстроя России от 12.11.2014 N 705/п)</w:t>
      </w:r>
      <w:r>
        <w:rPr>
          <w:szCs w:val="24"/>
        </w:rPr>
        <w:t>;</w:t>
      </w:r>
      <w:r w:rsidRPr="0069029C">
        <w:rPr>
          <w:szCs w:val="24"/>
        </w:rPr>
        <w:t xml:space="preserve"> </w:t>
      </w:r>
    </w:p>
    <w:p w:rsidR="00332D77" w:rsidRPr="0069029C" w:rsidRDefault="00332D77" w:rsidP="00332D77">
      <w:pPr>
        <w:pStyle w:val="aff0"/>
        <w:numPr>
          <w:ilvl w:val="0"/>
          <w:numId w:val="1"/>
        </w:numPr>
        <w:spacing w:after="0"/>
        <w:jc w:val="both"/>
      </w:pPr>
      <w:r w:rsidRPr="0069029C">
        <w:t xml:space="preserve"> </w:t>
      </w:r>
      <w:r>
        <w:t>«</w:t>
      </w:r>
      <w:r w:rsidRPr="0069029C">
        <w:t>СП 31.13330.2012. Свод правил. Водоснабжение. Наружные сети и сооружения. Актуализированная редакция СНиП 2.04.02-84*</w:t>
      </w:r>
      <w:r>
        <w:t>»</w:t>
      </w:r>
      <w:r w:rsidRPr="0069029C">
        <w:t xml:space="preserve"> (утв. Приказом Минрегиона России от 29.12.2011 N 635/14)</w:t>
      </w:r>
      <w:r>
        <w:t>;</w:t>
      </w:r>
    </w:p>
    <w:p w:rsidR="00332D77" w:rsidRPr="0001785A" w:rsidRDefault="00332D77" w:rsidP="00332D77">
      <w:pPr>
        <w:pStyle w:val="aff0"/>
        <w:numPr>
          <w:ilvl w:val="0"/>
          <w:numId w:val="1"/>
        </w:numPr>
        <w:spacing w:after="0"/>
        <w:jc w:val="both"/>
      </w:pPr>
      <w:r w:rsidRPr="0001785A">
        <w:t xml:space="preserve"> </w:t>
      </w:r>
      <w:r>
        <w:t>«</w:t>
      </w:r>
      <w:r w:rsidRPr="0001785A">
        <w:t>СП 32.13330.2012. Свод правил. Канализация. Наружные сети и сооружения. Актуализированная редакция СНиП 2.04.03-85</w:t>
      </w:r>
      <w:r>
        <w:t>»</w:t>
      </w:r>
      <w:r w:rsidRPr="0001785A">
        <w:t xml:space="preserve"> (утв. Приказом Минрегиона России от 29.12.2011 N 635/11)</w:t>
      </w:r>
      <w:r>
        <w:t>;</w:t>
      </w:r>
    </w:p>
    <w:p w:rsidR="00332D77" w:rsidRPr="00061D97" w:rsidRDefault="00332D77" w:rsidP="00332D77">
      <w:pPr>
        <w:pStyle w:val="aff0"/>
        <w:numPr>
          <w:ilvl w:val="0"/>
          <w:numId w:val="1"/>
        </w:numPr>
        <w:spacing w:after="0"/>
        <w:jc w:val="both"/>
      </w:pPr>
      <w:r w:rsidRPr="0001785A">
        <w:t xml:space="preserve"> </w:t>
      </w:r>
      <w:r>
        <w:t>«</w:t>
      </w:r>
      <w:r w:rsidRPr="00061D97">
        <w:t>СП 124.13330.2012. Свод правил. Тепловые сети. Актуализированная редакция СНиП 41-02-2003</w:t>
      </w:r>
      <w:r>
        <w:t>»</w:t>
      </w:r>
      <w:r w:rsidRPr="00061D97">
        <w:t xml:space="preserve"> (утв. Приказом Минрегиона России от 30.06.2012 N 280)</w:t>
      </w:r>
      <w:r>
        <w:t>;</w:t>
      </w:r>
    </w:p>
    <w:p w:rsidR="00332D77" w:rsidRPr="00164887" w:rsidRDefault="00332D77" w:rsidP="00332D77">
      <w:pPr>
        <w:numPr>
          <w:ilvl w:val="0"/>
          <w:numId w:val="1"/>
        </w:numPr>
        <w:spacing w:after="0" w:line="360" w:lineRule="auto"/>
        <w:jc w:val="both"/>
        <w:rPr>
          <w:szCs w:val="24"/>
        </w:rPr>
      </w:pPr>
      <w:r>
        <w:rPr>
          <w:szCs w:val="24"/>
        </w:rPr>
        <w:t>«</w:t>
      </w:r>
      <w:r w:rsidRPr="00DE7D47">
        <w:rPr>
          <w:szCs w:val="24"/>
        </w:rPr>
        <w:t>Инструкция по проектированию городских электрических сетей. РД 34.20.185-94</w:t>
      </w:r>
      <w:r>
        <w:rPr>
          <w:szCs w:val="24"/>
        </w:rPr>
        <w:t>»</w:t>
      </w:r>
      <w:r w:rsidRPr="00DE7D47">
        <w:rPr>
          <w:szCs w:val="24"/>
        </w:rPr>
        <w:t xml:space="preserve"> (утв. Минтопэнерго РФ 07.07.1994, РАО "ЕЭС России" 31.05.1994) (с изм. от 29.06.1999)</w:t>
      </w:r>
      <w:r w:rsidRPr="00164887">
        <w:rPr>
          <w:szCs w:val="24"/>
        </w:rPr>
        <w:t>;</w:t>
      </w:r>
    </w:p>
    <w:p w:rsidR="00332D77" w:rsidRDefault="00332D77" w:rsidP="00332D77">
      <w:pPr>
        <w:numPr>
          <w:ilvl w:val="0"/>
          <w:numId w:val="1"/>
        </w:numPr>
        <w:spacing w:after="0" w:line="360" w:lineRule="auto"/>
        <w:jc w:val="both"/>
        <w:rPr>
          <w:szCs w:val="24"/>
        </w:rPr>
      </w:pPr>
      <w:r>
        <w:rPr>
          <w:szCs w:val="24"/>
        </w:rPr>
        <w:t>«</w:t>
      </w:r>
      <w:r w:rsidRPr="00DE7D47">
        <w:rPr>
          <w:szCs w:val="24"/>
        </w:rPr>
        <w:t>РД 45.120-2000 (НТП 112-2000). Нормы технологического проектирования. Городские и сельские телефонные сети</w:t>
      </w:r>
      <w:r>
        <w:rPr>
          <w:szCs w:val="24"/>
        </w:rPr>
        <w:t>»</w:t>
      </w:r>
      <w:r w:rsidRPr="00DE7D47">
        <w:rPr>
          <w:szCs w:val="24"/>
        </w:rPr>
        <w:t xml:space="preserve"> (утв. Минсвязи РФ 12.10.2000)</w:t>
      </w:r>
    </w:p>
    <w:p w:rsidR="00332D77" w:rsidRPr="00164887" w:rsidRDefault="00332D77" w:rsidP="00332D77">
      <w:pPr>
        <w:numPr>
          <w:ilvl w:val="0"/>
          <w:numId w:val="1"/>
        </w:numPr>
        <w:spacing w:after="0" w:line="360" w:lineRule="auto"/>
        <w:jc w:val="both"/>
        <w:rPr>
          <w:szCs w:val="24"/>
        </w:rPr>
      </w:pPr>
      <w:r>
        <w:rPr>
          <w:szCs w:val="24"/>
        </w:rPr>
        <w:t>«</w:t>
      </w:r>
      <w:r w:rsidRPr="00DE7D47">
        <w:rPr>
          <w:szCs w:val="24"/>
        </w:rPr>
        <w:t>СП 34.13330.2012. Свод правил. Автомобильные дороги. Актуализированная редакция СНиП 2.05.02-85*</w:t>
      </w:r>
      <w:r>
        <w:rPr>
          <w:szCs w:val="24"/>
        </w:rPr>
        <w:t>»</w:t>
      </w:r>
      <w:r w:rsidRPr="00DE7D47">
        <w:rPr>
          <w:szCs w:val="24"/>
        </w:rPr>
        <w:t xml:space="preserve"> (утв. Приказом Минрегиона России от 30.06.2012 N 266)</w:t>
      </w:r>
      <w:r>
        <w:rPr>
          <w:szCs w:val="24"/>
        </w:rPr>
        <w:t>;</w:t>
      </w:r>
    </w:p>
    <w:p w:rsidR="00332D77" w:rsidRPr="00164887" w:rsidRDefault="00332D77" w:rsidP="00332D77">
      <w:pPr>
        <w:pStyle w:val="aff0"/>
        <w:numPr>
          <w:ilvl w:val="0"/>
          <w:numId w:val="1"/>
        </w:numPr>
        <w:spacing w:after="0"/>
        <w:jc w:val="both"/>
      </w:pPr>
      <w:r>
        <w:t>«</w:t>
      </w:r>
      <w:r w:rsidRPr="00DE7D47">
        <w:t>СП 131.13330.2012. Свод правил. Строительная климатология. Актуализированная редакция СНиП 23-01-99*</w:t>
      </w:r>
      <w:r>
        <w:t>»</w:t>
      </w:r>
      <w:r w:rsidRPr="00DE7D47">
        <w:t xml:space="preserve"> (утв. Приказом Минрегиона России от 30.06.2012 N 275)</w:t>
      </w:r>
      <w:r>
        <w:t>;</w:t>
      </w:r>
    </w:p>
    <w:p w:rsidR="00332D77" w:rsidRPr="00DE7D47" w:rsidRDefault="00332D77" w:rsidP="00332D77">
      <w:pPr>
        <w:widowControl w:val="0"/>
        <w:numPr>
          <w:ilvl w:val="0"/>
          <w:numId w:val="1"/>
        </w:numPr>
        <w:tabs>
          <w:tab w:val="left" w:pos="851"/>
        </w:tabs>
        <w:spacing w:after="0" w:line="360" w:lineRule="auto"/>
        <w:jc w:val="both"/>
        <w:rPr>
          <w:szCs w:val="24"/>
        </w:rPr>
      </w:pPr>
      <w:r>
        <w:rPr>
          <w:szCs w:val="24"/>
        </w:rPr>
        <w:t>«</w:t>
      </w:r>
      <w:r w:rsidRPr="00DE7D47">
        <w:rPr>
          <w:szCs w:val="24"/>
        </w:rPr>
        <w:t>Нормы проектирования объектов пожарной охраны. НПБ 101-95</w:t>
      </w:r>
      <w:r>
        <w:rPr>
          <w:szCs w:val="24"/>
        </w:rPr>
        <w:t>»</w:t>
      </w:r>
      <w:r w:rsidRPr="00DE7D47">
        <w:rPr>
          <w:szCs w:val="24"/>
        </w:rPr>
        <w:t xml:space="preserve"> (утв. ГУГПС МВД РФ, введены Приказом ГУГПС МВД РФ от 30.12.1994 N 36)</w:t>
      </w:r>
      <w:r>
        <w:rPr>
          <w:szCs w:val="24"/>
        </w:rPr>
        <w:t>;</w:t>
      </w:r>
    </w:p>
    <w:p w:rsidR="00332D77" w:rsidRDefault="00332D77" w:rsidP="00332D77">
      <w:pPr>
        <w:numPr>
          <w:ilvl w:val="0"/>
          <w:numId w:val="1"/>
        </w:numPr>
        <w:spacing w:after="0" w:line="360" w:lineRule="auto"/>
        <w:jc w:val="both"/>
        <w:rPr>
          <w:szCs w:val="24"/>
        </w:rPr>
      </w:pPr>
      <w:r w:rsidRPr="00FC3F5C">
        <w:rPr>
          <w:szCs w:val="24"/>
        </w:rPr>
        <w:t xml:space="preserve">Федеральный закон от 21.12.2004 N 172-ФЗ </w:t>
      </w:r>
      <w:r>
        <w:rPr>
          <w:szCs w:val="24"/>
        </w:rPr>
        <w:t>«</w:t>
      </w:r>
      <w:r w:rsidRPr="00FC3F5C">
        <w:rPr>
          <w:szCs w:val="24"/>
        </w:rPr>
        <w:t>О переводе земель или земельных учас</w:t>
      </w:r>
      <w:r w:rsidRPr="00FC3F5C">
        <w:rPr>
          <w:szCs w:val="24"/>
        </w:rPr>
        <w:t>т</w:t>
      </w:r>
      <w:r w:rsidRPr="00FC3F5C">
        <w:rPr>
          <w:szCs w:val="24"/>
        </w:rPr>
        <w:t>ков из одной категории в другую</w:t>
      </w:r>
      <w:r>
        <w:rPr>
          <w:szCs w:val="24"/>
        </w:rPr>
        <w:t>»</w:t>
      </w:r>
      <w:r w:rsidRPr="00FC3F5C">
        <w:rPr>
          <w:szCs w:val="24"/>
        </w:rPr>
        <w:t>(ред. от 01.05.2016)</w:t>
      </w:r>
      <w:r>
        <w:rPr>
          <w:szCs w:val="24"/>
        </w:rPr>
        <w:t>;</w:t>
      </w:r>
    </w:p>
    <w:p w:rsidR="00332D77" w:rsidRDefault="00332D77" w:rsidP="00332D77">
      <w:pPr>
        <w:numPr>
          <w:ilvl w:val="0"/>
          <w:numId w:val="1"/>
        </w:numPr>
        <w:spacing w:after="0" w:line="360" w:lineRule="auto"/>
        <w:jc w:val="both"/>
        <w:rPr>
          <w:szCs w:val="24"/>
        </w:rPr>
      </w:pPr>
      <w:r>
        <w:rPr>
          <w:szCs w:val="24"/>
        </w:rPr>
        <w:t xml:space="preserve"> </w:t>
      </w:r>
      <w:r w:rsidRPr="00FB1E6B">
        <w:rPr>
          <w:szCs w:val="24"/>
        </w:rPr>
        <w:t>Приказ Минрегиона РФ от 26.05.2011 N 244</w:t>
      </w:r>
      <w:r>
        <w:rPr>
          <w:szCs w:val="24"/>
        </w:rPr>
        <w:t xml:space="preserve"> «</w:t>
      </w:r>
      <w:r w:rsidRPr="00FB1E6B">
        <w:rPr>
          <w:szCs w:val="24"/>
        </w:rPr>
        <w:t>Об утверждении Методических рекоме</w:t>
      </w:r>
      <w:r w:rsidRPr="00FB1E6B">
        <w:rPr>
          <w:szCs w:val="24"/>
        </w:rPr>
        <w:t>н</w:t>
      </w:r>
      <w:r w:rsidRPr="00FB1E6B">
        <w:rPr>
          <w:szCs w:val="24"/>
        </w:rPr>
        <w:t>даций по разработке проектов генеральных плано</w:t>
      </w:r>
      <w:r>
        <w:rPr>
          <w:szCs w:val="24"/>
        </w:rPr>
        <w:t>в поселений и городских округов»;</w:t>
      </w:r>
    </w:p>
    <w:p w:rsidR="00332D77" w:rsidRDefault="00332D77" w:rsidP="00332D77">
      <w:pPr>
        <w:numPr>
          <w:ilvl w:val="0"/>
          <w:numId w:val="1"/>
        </w:numPr>
        <w:spacing w:after="0" w:line="360" w:lineRule="auto"/>
        <w:jc w:val="both"/>
        <w:rPr>
          <w:szCs w:val="24"/>
        </w:rPr>
      </w:pPr>
      <w:r w:rsidRPr="00E55C0C">
        <w:rPr>
          <w:szCs w:val="24"/>
        </w:rPr>
        <w:t>Приказ Минэкономразвития РФ от 7 декабря 2016 года N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rsidR="00332D77" w:rsidRPr="00E46AB9" w:rsidRDefault="00332D77" w:rsidP="00332D77">
      <w:pPr>
        <w:numPr>
          <w:ilvl w:val="0"/>
          <w:numId w:val="1"/>
        </w:numPr>
        <w:spacing w:after="0" w:line="360" w:lineRule="auto"/>
        <w:jc w:val="both"/>
        <w:rPr>
          <w:szCs w:val="24"/>
        </w:rPr>
      </w:pPr>
      <w:r>
        <w:rPr>
          <w:szCs w:val="24"/>
        </w:rPr>
        <w:lastRenderedPageBreak/>
        <w:t>«</w:t>
      </w:r>
      <w:r w:rsidRPr="00FC3F5C">
        <w:rPr>
          <w:szCs w:val="24"/>
          <w:lang w:val="x-none"/>
        </w:rPr>
        <w:t>ГОСТ Р 21.1101-2013.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 и введен в действие Приказом Росстандарта от 11.06.2013 N 156-ст)</w:t>
      </w:r>
    </w:p>
    <w:p w:rsidR="00332D77" w:rsidRDefault="00332D77" w:rsidP="00332D77">
      <w:pPr>
        <w:widowControl w:val="0"/>
        <w:jc w:val="both"/>
        <w:rPr>
          <w:color w:val="000000"/>
          <w:szCs w:val="24"/>
        </w:rPr>
      </w:pPr>
      <w:r>
        <w:rPr>
          <w:color w:val="000000"/>
          <w:szCs w:val="24"/>
        </w:rPr>
        <w:t xml:space="preserve"> В генеральном плане определена градостроительная возможность, в первую очередь, и</w:t>
      </w:r>
      <w:r>
        <w:rPr>
          <w:color w:val="000000"/>
          <w:szCs w:val="24"/>
        </w:rPr>
        <w:t>с</w:t>
      </w:r>
      <w:r>
        <w:rPr>
          <w:color w:val="000000"/>
          <w:szCs w:val="24"/>
        </w:rPr>
        <w:t>пользования муниципальных земель для целей строительства без нарушения экологического равновесия с определением границ водоохранных зон, границ охранных и санита</w:t>
      </w:r>
      <w:r>
        <w:rPr>
          <w:color w:val="000000"/>
          <w:szCs w:val="24"/>
        </w:rPr>
        <w:t>р</w:t>
      </w:r>
      <w:r>
        <w:rPr>
          <w:color w:val="000000"/>
          <w:szCs w:val="24"/>
        </w:rPr>
        <w:t>но-защитных зон существующих и проектируемых объектов производственного  и коммунального назнач</w:t>
      </w:r>
      <w:r>
        <w:rPr>
          <w:color w:val="000000"/>
          <w:szCs w:val="24"/>
        </w:rPr>
        <w:t>е</w:t>
      </w:r>
      <w:r>
        <w:rPr>
          <w:color w:val="000000"/>
          <w:szCs w:val="24"/>
        </w:rPr>
        <w:t>ния.</w:t>
      </w:r>
    </w:p>
    <w:p w:rsidR="00332D77" w:rsidRPr="00A734D8" w:rsidRDefault="00332D77" w:rsidP="00332D77">
      <w:pPr>
        <w:jc w:val="both"/>
        <w:rPr>
          <w:color w:val="000000"/>
          <w:szCs w:val="24"/>
        </w:rPr>
      </w:pPr>
      <w:r w:rsidRPr="00A734D8">
        <w:rPr>
          <w:color w:val="000000"/>
          <w:szCs w:val="24"/>
        </w:rPr>
        <w:t xml:space="preserve">При разработке проекта Генерального плана </w:t>
      </w:r>
      <w:r>
        <w:rPr>
          <w:color w:val="000000"/>
          <w:szCs w:val="24"/>
        </w:rPr>
        <w:t>территории Дракинского сельского посел</w:t>
      </w:r>
      <w:r>
        <w:rPr>
          <w:color w:val="000000"/>
          <w:szCs w:val="24"/>
        </w:rPr>
        <w:t>е</w:t>
      </w:r>
      <w:r>
        <w:rPr>
          <w:color w:val="000000"/>
          <w:szCs w:val="24"/>
        </w:rPr>
        <w:t>ния Торбеевского района</w:t>
      </w:r>
      <w:r w:rsidRPr="00A734D8">
        <w:rPr>
          <w:color w:val="000000"/>
          <w:szCs w:val="24"/>
        </w:rPr>
        <w:t xml:space="preserve"> </w:t>
      </w:r>
      <w:r>
        <w:rPr>
          <w:color w:val="000000"/>
          <w:szCs w:val="24"/>
        </w:rPr>
        <w:t>Республики Мордовия</w:t>
      </w:r>
      <w:r w:rsidRPr="00A734D8">
        <w:rPr>
          <w:color w:val="000000"/>
          <w:szCs w:val="24"/>
        </w:rPr>
        <w:t xml:space="preserve">  в процессе выполнения подготовительных р</w:t>
      </w:r>
      <w:r w:rsidRPr="00A734D8">
        <w:rPr>
          <w:color w:val="000000"/>
          <w:szCs w:val="24"/>
        </w:rPr>
        <w:t>а</w:t>
      </w:r>
      <w:r w:rsidRPr="00A734D8">
        <w:rPr>
          <w:color w:val="000000"/>
          <w:szCs w:val="24"/>
        </w:rPr>
        <w:t>бот произведен сбор исходной информации, отражающий современное состояние природной, социальной среды, развитие транспортно-инженерной инфраструктуры, градоэкономической характеристики террит</w:t>
      </w:r>
      <w:r w:rsidRPr="00A734D8">
        <w:rPr>
          <w:color w:val="000000"/>
          <w:szCs w:val="24"/>
        </w:rPr>
        <w:t>о</w:t>
      </w:r>
      <w:r w:rsidRPr="00A734D8">
        <w:rPr>
          <w:color w:val="000000"/>
          <w:szCs w:val="24"/>
        </w:rPr>
        <w:t xml:space="preserve">рии. </w:t>
      </w:r>
    </w:p>
    <w:p w:rsidR="00332D77" w:rsidRPr="00A734D8" w:rsidRDefault="00332D77" w:rsidP="00332D77">
      <w:pPr>
        <w:jc w:val="both"/>
        <w:rPr>
          <w:color w:val="000000"/>
          <w:szCs w:val="24"/>
        </w:rPr>
      </w:pPr>
      <w:r w:rsidRPr="00A734D8">
        <w:rPr>
          <w:color w:val="000000"/>
          <w:szCs w:val="24"/>
        </w:rPr>
        <w:t>В Генеральном плане учтены ограничения использования территорий, установленные в соответствии с законодательством Российской Федерации. Генеральный план разработан в соответствии с Градостроительным кодексом Российской Федер</w:t>
      </w:r>
      <w:r w:rsidRPr="00A734D8">
        <w:rPr>
          <w:color w:val="000000"/>
          <w:szCs w:val="24"/>
        </w:rPr>
        <w:t>а</w:t>
      </w:r>
      <w:r w:rsidRPr="00A734D8">
        <w:rPr>
          <w:color w:val="000000"/>
          <w:szCs w:val="24"/>
        </w:rPr>
        <w:t xml:space="preserve">ции. </w:t>
      </w:r>
    </w:p>
    <w:p w:rsidR="00332D77" w:rsidRPr="00A734D8" w:rsidRDefault="00332D77" w:rsidP="00332D77">
      <w:pPr>
        <w:jc w:val="both"/>
        <w:rPr>
          <w:color w:val="000000"/>
          <w:szCs w:val="24"/>
        </w:rPr>
      </w:pPr>
      <w:r w:rsidRPr="00A734D8">
        <w:rPr>
          <w:color w:val="000000"/>
          <w:szCs w:val="24"/>
        </w:rPr>
        <w:t>Проектные решения Генерального плана на расчетный срок  являются основанием для разработки документации по планировке террит</w:t>
      </w:r>
      <w:r w:rsidRPr="00A734D8">
        <w:rPr>
          <w:color w:val="000000"/>
          <w:szCs w:val="24"/>
        </w:rPr>
        <w:t>о</w:t>
      </w:r>
      <w:r w:rsidRPr="00A734D8">
        <w:rPr>
          <w:color w:val="000000"/>
          <w:szCs w:val="24"/>
        </w:rPr>
        <w:t>рии, а также территориальных и отраслевых схем размещения отдельных видов строительства, развития транспортной, инженерной и социальной инфраструктур, охраны окружающей среды, учитываются при разработке правил земл</w:t>
      </w:r>
      <w:r w:rsidRPr="00A734D8">
        <w:rPr>
          <w:color w:val="000000"/>
          <w:szCs w:val="24"/>
        </w:rPr>
        <w:t>е</w:t>
      </w:r>
      <w:r w:rsidRPr="00A734D8">
        <w:rPr>
          <w:color w:val="000000"/>
          <w:szCs w:val="24"/>
        </w:rPr>
        <w:t xml:space="preserve">пользования и застройки. </w:t>
      </w:r>
    </w:p>
    <w:p w:rsidR="00332D77" w:rsidRDefault="00332D77" w:rsidP="00332D77">
      <w:pPr>
        <w:pStyle w:val="S0"/>
      </w:pPr>
      <w:r>
        <w:rPr>
          <w:rStyle w:val="aff5"/>
          <w:i/>
          <w:iCs/>
        </w:rPr>
        <w:t>Цель работы</w:t>
      </w:r>
      <w:r>
        <w:t xml:space="preserve"> – разработка генерального плана</w:t>
      </w:r>
      <w:r>
        <w:rPr>
          <w:lang w:val="ru-RU"/>
        </w:rPr>
        <w:t xml:space="preserve"> </w:t>
      </w:r>
      <w:r>
        <w:t>Дракинского сельского поселения в соответствии с федеральным законодательством и законодательством Республики Мордовия как основы для разработки правил землепользования и застройки, а также создания ресурсов информационной системы обесп</w:t>
      </w:r>
      <w:r>
        <w:t>е</w:t>
      </w:r>
      <w:r>
        <w:t xml:space="preserve">чения градостроительной деятельности. </w:t>
      </w:r>
    </w:p>
    <w:p w:rsidR="00332D77" w:rsidRDefault="00332D77" w:rsidP="00332D77">
      <w:pPr>
        <w:ind w:firstLine="708"/>
        <w:jc w:val="both"/>
        <w:rPr>
          <w:i/>
          <w:iCs/>
        </w:rPr>
      </w:pPr>
      <w:r>
        <w:rPr>
          <w:i/>
          <w:iCs/>
        </w:rPr>
        <w:t>Основные задачи генерального плана:</w:t>
      </w:r>
    </w:p>
    <w:p w:rsidR="00332D77" w:rsidRPr="00A734D8" w:rsidRDefault="00332D77" w:rsidP="00332D77">
      <w:pPr>
        <w:jc w:val="both"/>
        <w:rPr>
          <w:color w:val="000000"/>
          <w:szCs w:val="24"/>
        </w:rPr>
      </w:pPr>
      <w:r w:rsidRPr="00A734D8">
        <w:rPr>
          <w:color w:val="000000"/>
          <w:szCs w:val="24"/>
        </w:rPr>
        <w:t>- выявление проблем градостроительного развития территории муниципального образования (</w:t>
      </w:r>
      <w:r>
        <w:rPr>
          <w:color w:val="000000"/>
          <w:szCs w:val="24"/>
        </w:rPr>
        <w:t>городского поселения</w:t>
      </w:r>
      <w:r w:rsidRPr="00A734D8">
        <w:rPr>
          <w:color w:val="000000"/>
          <w:szCs w:val="24"/>
        </w:rPr>
        <w:t>), обеспечивающих решение этих проблем на основе анализа параметров муниципальной среды, существующих ресурсов жизнеобеспечения, а также отдельных принятых град</w:t>
      </w:r>
      <w:r w:rsidRPr="00A734D8">
        <w:rPr>
          <w:color w:val="000000"/>
          <w:szCs w:val="24"/>
        </w:rPr>
        <w:t>о</w:t>
      </w:r>
      <w:r w:rsidRPr="00A734D8">
        <w:rPr>
          <w:color w:val="000000"/>
          <w:szCs w:val="24"/>
        </w:rPr>
        <w:t>строительных решений;</w:t>
      </w:r>
    </w:p>
    <w:p w:rsidR="00332D77" w:rsidRDefault="00332D77" w:rsidP="00332D77">
      <w:pPr>
        <w:jc w:val="both"/>
        <w:rPr>
          <w:color w:val="000000"/>
          <w:szCs w:val="24"/>
        </w:rPr>
      </w:pPr>
      <w:r>
        <w:rPr>
          <w:color w:val="000000"/>
          <w:szCs w:val="24"/>
        </w:rPr>
        <w:t xml:space="preserve">- </w:t>
      </w:r>
      <w:r w:rsidRPr="00A734D8">
        <w:rPr>
          <w:color w:val="000000"/>
          <w:szCs w:val="24"/>
        </w:rPr>
        <w:t>создание электронного генерального плана на основе новейших компьютерных технол</w:t>
      </w:r>
      <w:r w:rsidRPr="00A734D8">
        <w:rPr>
          <w:color w:val="000000"/>
          <w:szCs w:val="24"/>
        </w:rPr>
        <w:t>о</w:t>
      </w:r>
      <w:r w:rsidRPr="00A734D8">
        <w:rPr>
          <w:color w:val="000000"/>
          <w:szCs w:val="24"/>
        </w:rPr>
        <w:t>гий и программного обеспечения Mapinfo</w:t>
      </w:r>
      <w:r>
        <w:rPr>
          <w:color w:val="000000"/>
          <w:szCs w:val="24"/>
        </w:rPr>
        <w:t xml:space="preserve"> </w:t>
      </w:r>
      <w:r>
        <w:rPr>
          <w:color w:val="000000"/>
          <w:szCs w:val="24"/>
          <w:lang w:val="en-US"/>
        </w:rPr>
        <w:t>Pro</w:t>
      </w:r>
      <w:r>
        <w:rPr>
          <w:color w:val="000000"/>
          <w:szCs w:val="24"/>
        </w:rPr>
        <w:t xml:space="preserve"> 1</w:t>
      </w:r>
      <w:r w:rsidRPr="00577BEC">
        <w:rPr>
          <w:color w:val="000000"/>
          <w:szCs w:val="24"/>
        </w:rPr>
        <w:t>5</w:t>
      </w:r>
      <w:r>
        <w:rPr>
          <w:color w:val="000000"/>
          <w:szCs w:val="24"/>
        </w:rPr>
        <w:t>.</w:t>
      </w:r>
      <w:r w:rsidRPr="00577BEC">
        <w:rPr>
          <w:color w:val="000000"/>
          <w:szCs w:val="24"/>
        </w:rPr>
        <w:t>2</w:t>
      </w:r>
      <w:r>
        <w:rPr>
          <w:color w:val="000000"/>
          <w:szCs w:val="24"/>
        </w:rPr>
        <w:t xml:space="preserve"> в местной системе координат СК-13.</w:t>
      </w:r>
    </w:p>
    <w:p w:rsidR="00332D77" w:rsidRDefault="00332D77" w:rsidP="00332D77">
      <w:pPr>
        <w:jc w:val="both"/>
        <w:rPr>
          <w:szCs w:val="24"/>
        </w:rPr>
      </w:pPr>
      <w:r>
        <w:rPr>
          <w:szCs w:val="24"/>
        </w:rPr>
        <w:t>Описание вносимых изменений, в части изменения видов функциональных зон для некоторых земельных участков.</w:t>
      </w:r>
    </w:p>
    <w:p w:rsidR="00332D77" w:rsidRDefault="00332D77" w:rsidP="00332D77">
      <w:pPr>
        <w:jc w:val="both"/>
        <w:rPr>
          <w:szCs w:val="24"/>
        </w:rPr>
      </w:pPr>
      <w:r>
        <w:rPr>
          <w:szCs w:val="24"/>
        </w:rPr>
        <w:t xml:space="preserve"> </w:t>
      </w:r>
    </w:p>
    <w:p w:rsidR="00332D77" w:rsidRPr="00577BEC" w:rsidRDefault="00332D77" w:rsidP="00332D77">
      <w:pPr>
        <w:jc w:val="both"/>
        <w:rPr>
          <w:color w:val="000000"/>
          <w:szCs w:val="24"/>
        </w:rPr>
      </w:pPr>
    </w:p>
    <w:p w:rsidR="00332D77" w:rsidRPr="00B81FCB" w:rsidRDefault="00332D77" w:rsidP="00332D77">
      <w:pPr>
        <w:jc w:val="both"/>
        <w:rPr>
          <w:b/>
          <w:caps/>
        </w:rPr>
      </w:pPr>
      <w:r>
        <w:br w:type="page"/>
      </w:r>
      <w:bookmarkStart w:id="13" w:name="_Toc326680100"/>
      <w:r w:rsidRPr="00B81FCB">
        <w:rPr>
          <w:b/>
          <w:caps/>
        </w:rPr>
        <w:lastRenderedPageBreak/>
        <w:t>Раздел 1. сведения о планах и программах комплексного социал</w:t>
      </w:r>
      <w:r w:rsidRPr="00B81FCB">
        <w:rPr>
          <w:b/>
          <w:caps/>
        </w:rPr>
        <w:t>ь</w:t>
      </w:r>
      <w:r w:rsidRPr="00B81FCB">
        <w:rPr>
          <w:b/>
          <w:caps/>
        </w:rPr>
        <w:t>но-экономического развития муниципального образования, для реал</w:t>
      </w:r>
      <w:r w:rsidRPr="00B81FCB">
        <w:rPr>
          <w:b/>
          <w:caps/>
        </w:rPr>
        <w:t>и</w:t>
      </w:r>
      <w:r w:rsidRPr="00B81FCB">
        <w:rPr>
          <w:b/>
          <w:caps/>
        </w:rPr>
        <w:t>зации которых осуществляется создание объектов местного значения п</w:t>
      </w:r>
      <w:r w:rsidRPr="00B81FCB">
        <w:rPr>
          <w:b/>
          <w:caps/>
        </w:rPr>
        <w:t>о</w:t>
      </w:r>
      <w:r w:rsidRPr="00B81FCB">
        <w:rPr>
          <w:b/>
          <w:caps/>
        </w:rPr>
        <w:t>селения</w:t>
      </w:r>
    </w:p>
    <w:p w:rsidR="00332D77" w:rsidRPr="00B40A20" w:rsidRDefault="00332D77" w:rsidP="00332D77">
      <w:pPr>
        <w:pStyle w:val="S0"/>
        <w:rPr>
          <w:lang w:val="ru-RU"/>
        </w:rPr>
      </w:pPr>
      <w:r>
        <w:t xml:space="preserve">Анализ нормативно правовой базы осуществлялся в части региональных и муниципальных целевых программ социально-экономического развития. Перечень программ для реализации которых осуществляется создание объектов местного значения представлен в </w:t>
      </w:r>
      <w:r>
        <w:rPr>
          <w:lang w:val="ru-RU"/>
        </w:rPr>
        <w:t>ниже.</w:t>
      </w:r>
    </w:p>
    <w:p w:rsidR="00332D77" w:rsidRPr="00DB707A" w:rsidRDefault="00332D77" w:rsidP="00332D77">
      <w:pPr>
        <w:pStyle w:val="S0"/>
        <w:rPr>
          <w:b/>
        </w:rPr>
      </w:pPr>
      <w:r w:rsidRPr="00DB707A">
        <w:rPr>
          <w:b/>
        </w:rPr>
        <w:t xml:space="preserve">Перечень действующих на территории </w:t>
      </w:r>
      <w:r>
        <w:rPr>
          <w:b/>
          <w:lang w:val="ru-RU"/>
        </w:rPr>
        <w:t>сельского</w:t>
      </w:r>
      <w:r w:rsidRPr="00DB707A">
        <w:rPr>
          <w:b/>
        </w:rPr>
        <w:t xml:space="preserve"> поселения </w:t>
      </w:r>
      <w:r>
        <w:rPr>
          <w:b/>
          <w:lang w:val="ru-RU"/>
        </w:rPr>
        <w:t xml:space="preserve">федеральных, </w:t>
      </w:r>
      <w:r w:rsidRPr="00DB707A">
        <w:rPr>
          <w:b/>
        </w:rPr>
        <w:t xml:space="preserve">региональных и местных программ </w:t>
      </w:r>
    </w:p>
    <w:tbl>
      <w:tblPr>
        <w:tblW w:w="5150" w:type="pct"/>
        <w:jc w:val="center"/>
        <w:tblCellMar>
          <w:left w:w="0" w:type="dxa"/>
          <w:right w:w="0" w:type="dxa"/>
        </w:tblCellMar>
        <w:tblLook w:val="0000" w:firstRow="0" w:lastRow="0" w:firstColumn="0" w:lastColumn="0" w:noHBand="0" w:noVBand="0"/>
      </w:tblPr>
      <w:tblGrid>
        <w:gridCol w:w="727"/>
        <w:gridCol w:w="6123"/>
        <w:gridCol w:w="1673"/>
        <w:gridCol w:w="1706"/>
      </w:tblGrid>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3C2C37" w:rsidRDefault="00332D77" w:rsidP="00BA5677">
            <w:pPr>
              <w:spacing w:line="240" w:lineRule="auto"/>
              <w:jc w:val="both"/>
              <w:rPr>
                <w:sz w:val="20"/>
              </w:rPr>
            </w:pPr>
            <w:r w:rsidRPr="003C2C37">
              <w:rPr>
                <w:sz w:val="20"/>
              </w:rPr>
              <w:t>№</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3C2C37" w:rsidRDefault="00332D77" w:rsidP="00BA5677">
            <w:pPr>
              <w:spacing w:line="240" w:lineRule="auto"/>
              <w:jc w:val="both"/>
              <w:rPr>
                <w:sz w:val="20"/>
              </w:rPr>
            </w:pPr>
            <w:r w:rsidRPr="003C2C37">
              <w:rPr>
                <w:sz w:val="20"/>
              </w:rPr>
              <w:t>Наименование программы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3C2C37" w:rsidRDefault="00332D77" w:rsidP="00BA5677">
            <w:pPr>
              <w:pStyle w:val="33"/>
              <w:spacing w:after="0" w:line="240" w:lineRule="auto"/>
              <w:ind w:firstLine="0"/>
              <w:jc w:val="both"/>
              <w:rPr>
                <w:sz w:val="20"/>
                <w:szCs w:val="20"/>
                <w:lang w:val="ru-RU" w:eastAsia="ru-RU"/>
              </w:rPr>
            </w:pPr>
            <w:r w:rsidRPr="003C2C37">
              <w:rPr>
                <w:sz w:val="20"/>
                <w:szCs w:val="20"/>
                <w:lang w:val="ru-RU" w:eastAsia="ru-RU"/>
              </w:rPr>
              <w:t>Срок реализ</w:t>
            </w:r>
            <w:r w:rsidRPr="003C2C37">
              <w:rPr>
                <w:sz w:val="20"/>
                <w:szCs w:val="20"/>
                <w:lang w:val="ru-RU" w:eastAsia="ru-RU"/>
              </w:rPr>
              <w:t>а</w:t>
            </w:r>
            <w:r w:rsidRPr="003C2C37">
              <w:rPr>
                <w:sz w:val="20"/>
                <w:szCs w:val="20"/>
                <w:lang w:val="ru-RU" w:eastAsia="ru-RU"/>
              </w:rPr>
              <w:t>ции Программы</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3C2C37" w:rsidRDefault="00332D77" w:rsidP="00BA5677">
            <w:pPr>
              <w:spacing w:line="240" w:lineRule="auto"/>
              <w:jc w:val="both"/>
              <w:rPr>
                <w:sz w:val="20"/>
              </w:rPr>
            </w:pPr>
            <w:r w:rsidRPr="003C2C37">
              <w:rPr>
                <w:sz w:val="20"/>
              </w:rPr>
              <w:t>№, дата постановления, которым утверждена пр</w:t>
            </w:r>
            <w:r w:rsidRPr="003C2C37">
              <w:rPr>
                <w:sz w:val="20"/>
              </w:rPr>
              <w:t>о</w:t>
            </w:r>
            <w:r w:rsidRPr="003C2C37">
              <w:rPr>
                <w:sz w:val="20"/>
              </w:rPr>
              <w:t>грамма</w:t>
            </w:r>
          </w:p>
        </w:tc>
      </w:tr>
      <w:tr w:rsidR="00332D77" w:rsidRPr="00A15B40" w:rsidTr="00BA5677">
        <w:trPr>
          <w:trHeight w:val="20"/>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rsidR="00332D77" w:rsidRPr="003C2C37" w:rsidRDefault="00332D77" w:rsidP="00BA5677">
            <w:pPr>
              <w:spacing w:line="240" w:lineRule="auto"/>
              <w:jc w:val="both"/>
              <w:rPr>
                <w:sz w:val="20"/>
              </w:rPr>
            </w:pPr>
            <w:r w:rsidRPr="00002A9F">
              <w:rPr>
                <w:b/>
                <w:sz w:val="20"/>
              </w:rPr>
              <w:t>Государственные программы Республики Мордовия</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Pr>
                <w:sz w:val="20"/>
              </w:rPr>
              <w:t>1</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t xml:space="preserve">Государственная программа Республики Мордовия развития </w:t>
            </w:r>
            <w:r>
              <w:rPr>
                <w:sz w:val="20"/>
              </w:rPr>
              <w:t>сельского</w:t>
            </w:r>
            <w:r w:rsidRPr="00A15B40">
              <w:rPr>
                <w:sz w:val="20"/>
              </w:rPr>
              <w:t xml:space="preserve"> хозяйства и регулирования рынков сельскохозяйственной продукции, сырья и прод</w:t>
            </w:r>
            <w:r w:rsidRPr="00A15B40">
              <w:rPr>
                <w:sz w:val="20"/>
              </w:rPr>
              <w:t>о</w:t>
            </w:r>
            <w:r w:rsidRPr="00A15B40">
              <w:rPr>
                <w:sz w:val="20"/>
              </w:rPr>
              <w:t>вольствия на 2013–2020 годы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Pr>
                <w:sz w:val="20"/>
              </w:rPr>
              <w:t xml:space="preserve">2013–2020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sidRPr="00A15B40">
              <w:rPr>
                <w:sz w:val="20"/>
              </w:rPr>
              <w:t>Постановление Прав</w:t>
            </w:r>
            <w:r w:rsidRPr="00A15B40">
              <w:rPr>
                <w:sz w:val="20"/>
              </w:rPr>
              <w:t>и</w:t>
            </w:r>
            <w:r w:rsidRPr="00A15B40">
              <w:rPr>
                <w:sz w:val="20"/>
              </w:rPr>
              <w:t>тельства Республики Мордовия от 19.11.2012 г.</w:t>
            </w:r>
          </w:p>
          <w:p w:rsidR="00332D77" w:rsidRPr="00A15B40" w:rsidRDefault="00332D77" w:rsidP="00BA5677">
            <w:pPr>
              <w:spacing w:line="240" w:lineRule="auto"/>
              <w:jc w:val="both"/>
              <w:rPr>
                <w:sz w:val="20"/>
              </w:rPr>
            </w:pPr>
            <w:r w:rsidRPr="00A15B40">
              <w:rPr>
                <w:sz w:val="20"/>
              </w:rPr>
              <w:t>№ 404</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Pr>
                <w:sz w:val="20"/>
              </w:rPr>
              <w:t>2</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t>Государственная программа развития здравоохранения Республики Морд</w:t>
            </w:r>
            <w:r w:rsidRPr="00A15B40">
              <w:rPr>
                <w:sz w:val="20"/>
              </w:rPr>
              <w:t>о</w:t>
            </w:r>
            <w:r w:rsidRPr="00A15B40">
              <w:rPr>
                <w:sz w:val="20"/>
              </w:rPr>
              <w:t>вия на 2013–2020 годы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Pr>
                <w:sz w:val="20"/>
              </w:rPr>
              <w:t xml:space="preserve">2013–2020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sidRPr="00A15B40">
              <w:rPr>
                <w:sz w:val="20"/>
              </w:rPr>
              <w:t>Постановление Прав</w:t>
            </w:r>
            <w:r w:rsidRPr="00A15B40">
              <w:rPr>
                <w:sz w:val="20"/>
              </w:rPr>
              <w:t>и</w:t>
            </w:r>
            <w:r w:rsidRPr="00A15B40">
              <w:rPr>
                <w:sz w:val="20"/>
              </w:rPr>
              <w:t>тельства Республики Мордовия от 20.05.2013 г. № 185</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Pr>
                <w:sz w:val="20"/>
              </w:rPr>
              <w:t>3</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hyperlink r:id="rId8" w:tooltip="Постановление Правительства РМ от 04.10.2013 N 455 &quot;Об утверждении государственной программы Республики Мордовия &quot;Развитие жилищного строительства и сферы жилищно-коммунального хозяйства&quot; на 2014 - 2020 годы&quot; (вместе с &quot;Подпрограммой &quot;Обеспечение жилыми помеще" w:history="1">
              <w:r w:rsidRPr="00A15B40">
                <w:rPr>
                  <w:sz w:val="20"/>
                </w:rPr>
                <w:t>Развитие</w:t>
              </w:r>
            </w:hyperlink>
            <w:r w:rsidRPr="00A15B40">
              <w:rPr>
                <w:sz w:val="20"/>
              </w:rPr>
              <w:t xml:space="preserve"> жилищного строительства и сферы ЖКХ </w:t>
            </w:r>
            <w:r>
              <w:rPr>
                <w:sz w:val="20"/>
              </w:rPr>
              <w:t xml:space="preserve"> </w:t>
            </w:r>
            <w:r w:rsidRPr="00A15B40">
              <w:rPr>
                <w:sz w:val="20"/>
              </w:rPr>
              <w:t>(вместе с «Подпрограммой «Обеспечение жилыми помещениями детей-сирот и д</w:t>
            </w:r>
            <w:r w:rsidRPr="00A15B40">
              <w:rPr>
                <w:sz w:val="20"/>
              </w:rPr>
              <w:t>е</w:t>
            </w:r>
            <w:r w:rsidRPr="00A15B40">
              <w:rPr>
                <w:sz w:val="20"/>
              </w:rPr>
              <w:t>тей, оставшихся без попечения родителей, а также лиц из их числа в Республике Мордовия» на 2014 – 2020 годы»)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t>2014–2020</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sidRPr="00A15B40">
              <w:rPr>
                <w:sz w:val="20"/>
              </w:rPr>
              <w:t>Постановление Прав</w:t>
            </w:r>
            <w:r w:rsidRPr="00A15B40">
              <w:rPr>
                <w:sz w:val="20"/>
              </w:rPr>
              <w:t>и</w:t>
            </w:r>
            <w:r w:rsidRPr="00A15B40">
              <w:rPr>
                <w:sz w:val="20"/>
              </w:rPr>
              <w:t>тельства Республики Мордовия т 04.10.2013 № 455</w:t>
            </w:r>
          </w:p>
          <w:p w:rsidR="00332D77" w:rsidRPr="00A15B40" w:rsidRDefault="00332D77" w:rsidP="00BA5677">
            <w:pPr>
              <w:spacing w:line="240" w:lineRule="auto"/>
              <w:jc w:val="both"/>
              <w:rPr>
                <w:sz w:val="20"/>
              </w:rPr>
            </w:pPr>
            <w:r w:rsidRPr="00A15B40">
              <w:rPr>
                <w:sz w:val="20"/>
              </w:rPr>
              <w:t>(ред. от 24.02.2014)</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Pr>
                <w:sz w:val="20"/>
              </w:rPr>
              <w:t>4</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hyperlink r:id="rId9" w:tooltip="Постановление Правительства РМ от 20.05.2013 N 185 &quot;Об утверждении государственной программы развития здравоохранения Республики Мордовия на 2013 - 2020 годы&quot; (вместе с &quot;Подпрограммой &quot;Профилактика заболеваний и формирование здорового образа жизни. Развитие пе" w:history="1">
              <w:r w:rsidRPr="00A15B40">
                <w:rPr>
                  <w:sz w:val="20"/>
                </w:rPr>
                <w:t>Развитие</w:t>
              </w:r>
            </w:hyperlink>
            <w:r w:rsidRPr="00A15B40">
              <w:rPr>
                <w:sz w:val="20"/>
              </w:rPr>
              <w:t xml:space="preserve"> здравоохранения (вместе с «Подпрограммой «Профилактика заболеваний и формирование здорового образа жизни. Развитие первичной медико-санитарной помощи», «Подпрограммой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 «Подпрограммой «Развитие государственно-частного партнерства», «Подпрограммой «Охрана здоровья матери и ребенка», «Подпрограммой «Развитие медицинской реабилитации и санаторно-курортного лечения, в том числе детям», «Подпрограммой «Оказание паллиативной помощи, в том числе детям», «Подпрограммой «Кадровое обеспечение системы здравоохранения Республики Мордовия», «Подпрограммой «Совершенствование системы лекарственного обеспечения, в том числе в амбулаторных условиях», </w:t>
            </w:r>
            <w:r w:rsidRPr="00A15B40">
              <w:rPr>
                <w:sz w:val="20"/>
              </w:rPr>
              <w:lastRenderedPageBreak/>
              <w:t>«Подпрограммой «Развитие информатизации в здравоохранении», «Подпрограммой «Совершенствование системы территориального планирования субъектов Российской Федерации», «Подпрограммой «Управление развитием отрасли», «Методикой оценки эффективности Програ</w:t>
            </w:r>
            <w:r w:rsidRPr="00A15B40">
              <w:rPr>
                <w:sz w:val="20"/>
              </w:rPr>
              <w:t>м</w:t>
            </w:r>
            <w:r w:rsidRPr="00A15B40">
              <w:rPr>
                <w:sz w:val="20"/>
              </w:rPr>
              <w:t>мы»)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lastRenderedPageBreak/>
              <w:t>2013–2020</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sidRPr="00A15B40">
              <w:rPr>
                <w:sz w:val="20"/>
              </w:rPr>
              <w:t>Постановление Прав</w:t>
            </w:r>
            <w:r w:rsidRPr="00A15B40">
              <w:rPr>
                <w:sz w:val="20"/>
              </w:rPr>
              <w:t>и</w:t>
            </w:r>
            <w:r w:rsidRPr="00A15B40">
              <w:rPr>
                <w:sz w:val="20"/>
              </w:rPr>
              <w:t xml:space="preserve">тельства Республики Мордовия от 20.05.2013 </w:t>
            </w:r>
            <w:r w:rsidRPr="00A15B40">
              <w:rPr>
                <w:bCs/>
                <w:sz w:val="20"/>
              </w:rPr>
              <w:t>№</w:t>
            </w:r>
            <w:r w:rsidRPr="00A15B40">
              <w:rPr>
                <w:sz w:val="20"/>
              </w:rPr>
              <w:t xml:space="preserve"> 185</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Pr>
                <w:sz w:val="20"/>
              </w:rPr>
              <w:t>5</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hyperlink r:id="rId10" w:tooltip="Постановление Правительства РМ от 18.11.2013 N 504 &quot;Об утверждении государственной программы Республики Мордовия &quot;Социальная поддержка граждан&quot; на 2014 - 2020 годы&quot; (вместе с &quot;Подпрограммой &quot;Развитие мер социальной поддержки отдельных категорий граждан&quot; госуда" w:history="1">
              <w:r w:rsidRPr="00A15B40">
                <w:rPr>
                  <w:sz w:val="20"/>
                </w:rPr>
                <w:t>Социальная поддержка</w:t>
              </w:r>
            </w:hyperlink>
            <w:r w:rsidRPr="00A15B40">
              <w:rPr>
                <w:sz w:val="20"/>
              </w:rPr>
              <w:t xml:space="preserve"> граждан (вместе с «Подпрограммой «Развитие мер социальной поддержки отдельных категорий граждан» государственной программы Республики Мордовия «Социальная поддержка граждан» на 2014 – 2020 годы», «Подпрограммой «Модернизация и развитие социального обслуживания населения» государственной программы Республики Мордовия «Социальная поддержка граждан» на 2014 – 2020 годы», «Подпрограммой «Совершенствование социальной поддержки семьи и детей» государственной программы Республики Мордовия «Социальная поддержка граждан» на 2014 – 2020 годы», «Подпрограммой «Повышение эффективности государственной поддержки социально ориентированных некоммерческих организаций» государственной программы Республики Мордовия «Социальная поддержка граждан» на 2014 – 2020 годы», «Подпрограммой «Организация отдыха и оздоровления детей» государственной программы Республики Мордовия «Социальная поддержка граждан» на 2014 – 2020 г</w:t>
            </w:r>
            <w:r w:rsidRPr="00A15B40">
              <w:rPr>
                <w:sz w:val="20"/>
              </w:rPr>
              <w:t>о</w:t>
            </w:r>
            <w:r w:rsidRPr="00A15B40">
              <w:rPr>
                <w:sz w:val="20"/>
              </w:rPr>
              <w:t>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t>2014–2020</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sidRPr="00A15B40">
              <w:rPr>
                <w:sz w:val="20"/>
              </w:rPr>
              <w:t>Постановление Прав</w:t>
            </w:r>
            <w:r w:rsidRPr="00A15B40">
              <w:rPr>
                <w:sz w:val="20"/>
              </w:rPr>
              <w:t>и</w:t>
            </w:r>
            <w:r w:rsidRPr="00A15B40">
              <w:rPr>
                <w:sz w:val="20"/>
              </w:rPr>
              <w:t xml:space="preserve">тельства Республики Мордовия от 18.11.2013 </w:t>
            </w:r>
            <w:r w:rsidRPr="00A15B40">
              <w:rPr>
                <w:bCs/>
                <w:sz w:val="20"/>
              </w:rPr>
              <w:t>№</w:t>
            </w:r>
            <w:r w:rsidRPr="00A15B40">
              <w:rPr>
                <w:sz w:val="20"/>
              </w:rPr>
              <w:t xml:space="preserve"> 504 (ред. от 17.02.2014)</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widowControl w:val="0"/>
              <w:autoSpaceDE w:val="0"/>
              <w:autoSpaceDN w:val="0"/>
              <w:adjustRightInd w:val="0"/>
              <w:spacing w:line="240" w:lineRule="auto"/>
              <w:jc w:val="both"/>
              <w:rPr>
                <w:sz w:val="20"/>
              </w:rPr>
            </w:pPr>
            <w:r>
              <w:rPr>
                <w:sz w:val="20"/>
              </w:rPr>
              <w:t>6</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widowControl w:val="0"/>
              <w:autoSpaceDE w:val="0"/>
              <w:autoSpaceDN w:val="0"/>
              <w:adjustRightInd w:val="0"/>
              <w:spacing w:line="240" w:lineRule="auto"/>
              <w:jc w:val="both"/>
              <w:rPr>
                <w:sz w:val="20"/>
              </w:rPr>
            </w:pPr>
            <w:r w:rsidRPr="00A15B40">
              <w:rPr>
                <w:sz w:val="20"/>
              </w:rPr>
              <w:t>Государственная программа Республики Мордовия "Доступная ср</w:t>
            </w:r>
            <w:r w:rsidRPr="00A15B40">
              <w:rPr>
                <w:sz w:val="20"/>
              </w:rPr>
              <w:t>е</w:t>
            </w:r>
            <w:r w:rsidRPr="00A15B40">
              <w:rPr>
                <w:sz w:val="20"/>
              </w:rPr>
              <w:t>да" на 2014-2018 годы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t>2014–2018</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sidRPr="00A15B40">
              <w:rPr>
                <w:sz w:val="20"/>
              </w:rPr>
              <w:t>Постановление Прав</w:t>
            </w:r>
            <w:r w:rsidRPr="00A15B40">
              <w:rPr>
                <w:sz w:val="20"/>
              </w:rPr>
              <w:t>и</w:t>
            </w:r>
            <w:r w:rsidRPr="00A15B40">
              <w:rPr>
                <w:sz w:val="20"/>
              </w:rPr>
              <w:t>тельства Республики Мордовия от 04.10.2013 № 452</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widowControl w:val="0"/>
              <w:autoSpaceDE w:val="0"/>
              <w:autoSpaceDN w:val="0"/>
              <w:adjustRightInd w:val="0"/>
              <w:spacing w:line="240" w:lineRule="auto"/>
              <w:jc w:val="both"/>
              <w:rPr>
                <w:sz w:val="20"/>
              </w:rPr>
            </w:pPr>
            <w:r>
              <w:rPr>
                <w:sz w:val="20"/>
              </w:rPr>
              <w:t>7</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widowControl w:val="0"/>
              <w:autoSpaceDE w:val="0"/>
              <w:autoSpaceDN w:val="0"/>
              <w:adjustRightInd w:val="0"/>
              <w:spacing w:line="240" w:lineRule="auto"/>
              <w:jc w:val="both"/>
              <w:rPr>
                <w:sz w:val="20"/>
              </w:rPr>
            </w:pPr>
            <w:hyperlink r:id="rId11" w:tooltip="Постановление Правительства РМ от 23.12.2013 N 579 &quot;Об утверждении государственной программы Республики Мордовия &quot;Развитие культуры и туризма&quot; на 2014 - 2018 годы&quot; (вместе с &quot;Подпрограммой &quot;Культура&quot;, &quot;Подпрограммой &quot;Туризм&quot;, &quot;Подпрограммой &quot;Обеспечение услови" w:history="1">
              <w:r w:rsidRPr="00A15B40">
                <w:rPr>
                  <w:sz w:val="20"/>
                </w:rPr>
                <w:t>Развитие культуры</w:t>
              </w:r>
            </w:hyperlink>
            <w:r w:rsidRPr="00A15B40">
              <w:rPr>
                <w:sz w:val="20"/>
              </w:rPr>
              <w:t xml:space="preserve"> и туризма  (вместе с «Подпрограммой «Культура», «Подпрограммой «Туризм», «Подпрограммой «Обеспечение условий реализации государственной программы», «Порядком предоставления из республиканского бюджета Республики Мордовия бюджетам муниципальных районов, сельских и городских поселений субсидии на выполнение мероприятий в рамках реализации государственной программы Республики Мордовия «Развитие культуры и туризма» на 2014 – 2018 годы», «Порядком предоставления из республиканского бюджета Республики Мордовия бюджетам муниципальных районов, сельских и городских поселений субсидии на софинансирование объектов капитального строительства муниципальной собственности в рамках реализации государственной программы Республики Мордовия «Развитие культуры и тури</w:t>
            </w:r>
            <w:r w:rsidRPr="00A15B40">
              <w:rPr>
                <w:sz w:val="20"/>
              </w:rPr>
              <w:t>з</w:t>
            </w:r>
            <w:r w:rsidRPr="00A15B40">
              <w:rPr>
                <w:sz w:val="20"/>
              </w:rPr>
              <w:t>ма» на 2014 – 2018 годы»)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t>2014–2018</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sidRPr="00A15B40">
              <w:rPr>
                <w:sz w:val="20"/>
              </w:rPr>
              <w:t>Постановление Прав</w:t>
            </w:r>
            <w:r w:rsidRPr="00A15B40">
              <w:rPr>
                <w:sz w:val="20"/>
              </w:rPr>
              <w:t>и</w:t>
            </w:r>
            <w:r w:rsidRPr="00A15B40">
              <w:rPr>
                <w:sz w:val="20"/>
              </w:rPr>
              <w:t>тельства Республики Мордовия от 23.12.2013 № 579</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widowControl w:val="0"/>
              <w:autoSpaceDE w:val="0"/>
              <w:autoSpaceDN w:val="0"/>
              <w:adjustRightInd w:val="0"/>
              <w:spacing w:line="240" w:lineRule="auto"/>
              <w:jc w:val="both"/>
              <w:rPr>
                <w:sz w:val="20"/>
              </w:rPr>
            </w:pPr>
            <w:r>
              <w:rPr>
                <w:sz w:val="20"/>
              </w:rPr>
              <w:t>8</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widowControl w:val="0"/>
              <w:autoSpaceDE w:val="0"/>
              <w:autoSpaceDN w:val="0"/>
              <w:adjustRightInd w:val="0"/>
              <w:spacing w:line="240" w:lineRule="auto"/>
              <w:jc w:val="both"/>
              <w:rPr>
                <w:sz w:val="20"/>
              </w:rPr>
            </w:pPr>
            <w:hyperlink r:id="rId12" w:tooltip="Постановление Правительства РМ от 16.09.2013 N 393 &quot;Об утверждении государственной программы Республики Мордовия &quot;Развитие физической культуры и спорта&quot; на 2014 - 2020 годы&quot; (вместе с &quot;Подпрограммой &quot;Развитие физической культуры и массового спорта&quot; государстве" w:history="1">
              <w:r w:rsidRPr="00A15B40">
                <w:rPr>
                  <w:sz w:val="20"/>
                </w:rPr>
                <w:t>Развитие</w:t>
              </w:r>
            </w:hyperlink>
            <w:r w:rsidRPr="00A15B40">
              <w:rPr>
                <w:sz w:val="20"/>
              </w:rPr>
              <w:t xml:space="preserve"> физической  культуры и спорта (вместе с «Подпрограммой «Развитие физической культуры и массового спорта» государственной программы Республики Мордовия «Развитие физической культуры и спорта» на 2014 – 2020 годы», «Подпрограммой «Развитие спорта высших достижений и системы подготовки спортивного резерва» государственной программы Республики Мордовия «Развитие физической культуры и спорта» на 2014 – 2020 годы», «Подпрограммой «Управление развитием физической культуры и спорта» государственной программы Республики Мордовия «Развитие физической кул</w:t>
            </w:r>
            <w:r w:rsidRPr="00A15B40">
              <w:rPr>
                <w:sz w:val="20"/>
              </w:rPr>
              <w:t>ь</w:t>
            </w:r>
            <w:r w:rsidRPr="00A15B40">
              <w:rPr>
                <w:sz w:val="20"/>
              </w:rPr>
              <w:t>туры и спорта» на 2014 – 2020 годы»)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t>2014–2020</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sidRPr="00A15B40">
              <w:rPr>
                <w:sz w:val="20"/>
              </w:rPr>
              <w:t>Постановление Прав</w:t>
            </w:r>
            <w:r w:rsidRPr="00A15B40">
              <w:rPr>
                <w:sz w:val="20"/>
              </w:rPr>
              <w:t>и</w:t>
            </w:r>
            <w:r w:rsidRPr="00A15B40">
              <w:rPr>
                <w:sz w:val="20"/>
              </w:rPr>
              <w:t xml:space="preserve">тельства Республики Мордовия от 16.09.2013 </w:t>
            </w:r>
            <w:r w:rsidRPr="00A15B40">
              <w:rPr>
                <w:bCs/>
                <w:sz w:val="20"/>
              </w:rPr>
              <w:t>№</w:t>
            </w:r>
            <w:r w:rsidRPr="00A15B40">
              <w:rPr>
                <w:sz w:val="20"/>
              </w:rPr>
              <w:t xml:space="preserve"> 393</w:t>
            </w:r>
            <w:r>
              <w:rPr>
                <w:sz w:val="20"/>
              </w:rPr>
              <w:t xml:space="preserve"> </w:t>
            </w:r>
            <w:r w:rsidRPr="00A15B40">
              <w:rPr>
                <w:sz w:val="20"/>
              </w:rPr>
              <w:t xml:space="preserve"> (ред. от 30.12.2013)</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widowControl w:val="0"/>
              <w:autoSpaceDE w:val="0"/>
              <w:autoSpaceDN w:val="0"/>
              <w:adjustRightInd w:val="0"/>
              <w:spacing w:line="240" w:lineRule="auto"/>
              <w:jc w:val="both"/>
              <w:rPr>
                <w:sz w:val="20"/>
              </w:rPr>
            </w:pPr>
            <w:r>
              <w:rPr>
                <w:sz w:val="20"/>
              </w:rPr>
              <w:lastRenderedPageBreak/>
              <w:t>9</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widowControl w:val="0"/>
              <w:autoSpaceDE w:val="0"/>
              <w:autoSpaceDN w:val="0"/>
              <w:adjustRightInd w:val="0"/>
              <w:spacing w:line="240" w:lineRule="auto"/>
              <w:jc w:val="both"/>
              <w:rPr>
                <w:sz w:val="20"/>
              </w:rPr>
            </w:pPr>
            <w:r w:rsidRPr="00A15B40">
              <w:rPr>
                <w:sz w:val="20"/>
              </w:rPr>
              <w:t>«Развитие рынка труда и улучшение условий труда в Республике Мордовия» на 2014 – 2018 годы» (вместе с «Подпрограммой «Осуществление государственных полномочий в сфере содействия занятости населения и социальная поддержка безработных граждан», «Подпрограммой «Повышение занятости инвалидов», «Подпрограммой «Обеспечение реализации государственной программы «Развитие рынка труда и улучшение условий труда в Республике Мордовия» на 2014 – 2018 г</w:t>
            </w:r>
            <w:r w:rsidRPr="00A15B40">
              <w:rPr>
                <w:sz w:val="20"/>
              </w:rPr>
              <w:t>о</w:t>
            </w:r>
            <w:r w:rsidRPr="00A15B40">
              <w:rPr>
                <w:sz w:val="20"/>
              </w:rPr>
              <w:t>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t>2014–2018</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sidRPr="00A15B40">
              <w:rPr>
                <w:sz w:val="20"/>
              </w:rPr>
              <w:t>Постановление Прав</w:t>
            </w:r>
            <w:r w:rsidRPr="00A15B40">
              <w:rPr>
                <w:sz w:val="20"/>
              </w:rPr>
              <w:t>и</w:t>
            </w:r>
            <w:r w:rsidRPr="00A15B40">
              <w:rPr>
                <w:sz w:val="20"/>
              </w:rPr>
              <w:t xml:space="preserve">тельства Республики Мордовия от 16.09.2013 </w:t>
            </w:r>
            <w:r w:rsidRPr="00A15B40">
              <w:rPr>
                <w:bCs/>
                <w:sz w:val="20"/>
              </w:rPr>
              <w:t>№</w:t>
            </w:r>
            <w:r w:rsidRPr="00A15B40">
              <w:rPr>
                <w:sz w:val="20"/>
              </w:rPr>
              <w:t xml:space="preserve"> 396</w:t>
            </w:r>
            <w:r>
              <w:rPr>
                <w:sz w:val="20"/>
              </w:rPr>
              <w:t xml:space="preserve"> </w:t>
            </w:r>
            <w:r w:rsidRPr="00A15B40">
              <w:rPr>
                <w:sz w:val="20"/>
              </w:rPr>
              <w:t xml:space="preserve"> (ред. от 27.01.2014)</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widowControl w:val="0"/>
              <w:autoSpaceDE w:val="0"/>
              <w:autoSpaceDN w:val="0"/>
              <w:adjustRightInd w:val="0"/>
              <w:spacing w:line="240" w:lineRule="auto"/>
              <w:jc w:val="both"/>
              <w:rPr>
                <w:sz w:val="20"/>
              </w:rPr>
            </w:pPr>
            <w:r>
              <w:rPr>
                <w:sz w:val="20"/>
              </w:rPr>
              <w:t>10</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widowControl w:val="0"/>
              <w:autoSpaceDE w:val="0"/>
              <w:autoSpaceDN w:val="0"/>
              <w:adjustRightInd w:val="0"/>
              <w:spacing w:line="240" w:lineRule="auto"/>
              <w:jc w:val="both"/>
              <w:rPr>
                <w:sz w:val="20"/>
              </w:rPr>
            </w:pPr>
            <w:hyperlink r:id="rId13" w:tooltip="Постановление Правительства РМ от 04.10.2013 N 451 &quot;Об утверждении государственной программы Республики Мордовия &quot;Развитие образования в Республике Мордовия&quot; на 2014 - 2020 годы&quot; (вместе с &quot;Подпрограммой 1 &quot;Развитие профессионального образования в Республике М" w:history="1">
              <w:r w:rsidRPr="00A15B40">
                <w:rPr>
                  <w:sz w:val="20"/>
                </w:rPr>
                <w:t>Развитие образования</w:t>
              </w:r>
            </w:hyperlink>
          </w:p>
          <w:p w:rsidR="00332D77" w:rsidRPr="00A15B40" w:rsidRDefault="00332D77" w:rsidP="00BA5677">
            <w:pPr>
              <w:widowControl w:val="0"/>
              <w:autoSpaceDE w:val="0"/>
              <w:autoSpaceDN w:val="0"/>
              <w:adjustRightInd w:val="0"/>
              <w:spacing w:line="240" w:lineRule="auto"/>
              <w:jc w:val="both"/>
              <w:rPr>
                <w:sz w:val="20"/>
              </w:rPr>
            </w:pPr>
            <w:r w:rsidRPr="00A15B40">
              <w:rPr>
                <w:sz w:val="20"/>
              </w:rPr>
              <w:t>(вместе с «Подпрограммой 1 «Развитие профессионального образования в Республике Мордовия» на 2014 – 2020 годы», «Подпрограммой 2 «Развитие системы дошкольного, общего и дополнительного образования детей в Республике Мордовия» на 2014 – 2020 годы», «Подпрограммой 3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 «Порядком предоставления из республиканского бюджета Республики Мордовия бюджетам муниципальных образований и городского округа Саранск субсидий на строительство, реконструкцию и капитальный ремонт объектов образовательных учреждений», «Порядком предоставления и распределения из республиканского бюджета Республики Мордовия бюджетам муниципальных районов и городского округа Саранск субсидий на реализацию мероприятий по приобретению оборудования для оснащения вновь созданных мест в дошкольных образовательных учреждениях, по приобретению оборудования для внедрения здоровьесберегающих технологий и технологий компенсирующего обучения в систему дошкольного образ</w:t>
            </w:r>
            <w:r w:rsidRPr="00A15B40">
              <w:rPr>
                <w:sz w:val="20"/>
              </w:rPr>
              <w:t>о</w:t>
            </w:r>
            <w:r w:rsidRPr="00A15B40">
              <w:rPr>
                <w:sz w:val="20"/>
              </w:rPr>
              <w:t>вания»)</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t>2014–2020</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sidRPr="00A15B40">
              <w:rPr>
                <w:sz w:val="20"/>
              </w:rPr>
              <w:t>Постановление Прав</w:t>
            </w:r>
            <w:r w:rsidRPr="00A15B40">
              <w:rPr>
                <w:sz w:val="20"/>
              </w:rPr>
              <w:t>и</w:t>
            </w:r>
            <w:r w:rsidRPr="00A15B40">
              <w:rPr>
                <w:sz w:val="20"/>
              </w:rPr>
              <w:t xml:space="preserve">тельства Республики Мордовия от 04.10.2013 </w:t>
            </w:r>
            <w:r w:rsidRPr="00A15B40">
              <w:rPr>
                <w:bCs/>
                <w:sz w:val="20"/>
              </w:rPr>
              <w:t>№</w:t>
            </w:r>
            <w:r w:rsidRPr="00A15B40">
              <w:rPr>
                <w:sz w:val="20"/>
              </w:rPr>
              <w:t xml:space="preserve"> 451</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widowControl w:val="0"/>
              <w:autoSpaceDE w:val="0"/>
              <w:autoSpaceDN w:val="0"/>
              <w:adjustRightInd w:val="0"/>
              <w:spacing w:line="240" w:lineRule="auto"/>
              <w:jc w:val="both"/>
              <w:rPr>
                <w:sz w:val="20"/>
              </w:rPr>
            </w:pPr>
            <w:r>
              <w:rPr>
                <w:sz w:val="20"/>
              </w:rPr>
              <w:t>11</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widowControl w:val="0"/>
              <w:autoSpaceDE w:val="0"/>
              <w:autoSpaceDN w:val="0"/>
              <w:adjustRightInd w:val="0"/>
              <w:spacing w:line="240" w:lineRule="auto"/>
              <w:jc w:val="both"/>
              <w:rPr>
                <w:sz w:val="20"/>
              </w:rPr>
            </w:pPr>
            <w:hyperlink r:id="rId14" w:tooltip="Постановление Правительства РМ от 19.11.2012 N 404 (ред. от 08.07.2013) &quot;О Государственной программе Республики Мордовия развития сельского хозяйства и регулирования рынков сельскохозяйственной продукции, сырья и продовольствия на 2013 - 2020 годы&quot; (вместе с &quot;" w:history="1">
              <w:r w:rsidRPr="00A15B40">
                <w:rPr>
                  <w:sz w:val="20"/>
                </w:rPr>
                <w:t>Развитие</w:t>
              </w:r>
            </w:hyperlink>
            <w:r w:rsidRPr="00A15B40">
              <w:rPr>
                <w:sz w:val="20"/>
              </w:rPr>
              <w:t xml:space="preserve"> </w:t>
            </w:r>
            <w:r>
              <w:rPr>
                <w:sz w:val="20"/>
              </w:rPr>
              <w:t>сельского</w:t>
            </w:r>
            <w:r w:rsidRPr="00A15B40">
              <w:rPr>
                <w:sz w:val="20"/>
              </w:rPr>
              <w:t xml:space="preserve"> хозяйства и регулирование рынка сел</w:t>
            </w:r>
            <w:r w:rsidRPr="00A15B40">
              <w:rPr>
                <w:sz w:val="20"/>
              </w:rPr>
              <w:t>ь</w:t>
            </w:r>
            <w:r w:rsidRPr="00A15B40">
              <w:rPr>
                <w:sz w:val="20"/>
              </w:rPr>
              <w:t>скохозяйственной продукции, сырья и продовольствия на 2013 – 2020 годы</w:t>
            </w:r>
          </w:p>
          <w:p w:rsidR="00332D77" w:rsidRPr="00A15B40" w:rsidRDefault="00332D77" w:rsidP="00BA5677">
            <w:pPr>
              <w:widowControl w:val="0"/>
              <w:autoSpaceDE w:val="0"/>
              <w:autoSpaceDN w:val="0"/>
              <w:adjustRightInd w:val="0"/>
              <w:spacing w:line="240" w:lineRule="auto"/>
              <w:jc w:val="both"/>
              <w:rPr>
                <w:sz w:val="20"/>
              </w:rPr>
            </w:pPr>
            <w:r w:rsidRPr="00A15B40">
              <w:rPr>
                <w:sz w:val="20"/>
              </w:rPr>
              <w:t xml:space="preserve">(вместе с «Подпрограммой «Развитие подотрасли растениеводства, переработки и реализации продукции растениеводства», «Подпрограммой «Развитие подотрасли животноводства, переработки и реализации продукции животноводства», «Подпрограммой «Развитие мясного скотоводства», «Подпрограммой «Поддержка малых форм хозяйствования», «Подпрограммой «Техническая и технологическая модернизация, инновационное развитие», «Подпрограммой «Развитие мелиорации земель сельскохозяйственного назначения», «Подпрограммой «Обеспечение реализации государственной программы Республики Мордовия развития </w:t>
            </w:r>
            <w:r>
              <w:rPr>
                <w:sz w:val="20"/>
              </w:rPr>
              <w:t>сельского</w:t>
            </w:r>
            <w:r w:rsidRPr="00A15B40">
              <w:rPr>
                <w:sz w:val="20"/>
              </w:rPr>
              <w:t xml:space="preserve"> хозяйства и регулирования рынков сельскохозяйственной продукции, сырья и продовольствия на 2013 – 2020 г</w:t>
            </w:r>
            <w:r w:rsidRPr="00A15B40">
              <w:rPr>
                <w:sz w:val="20"/>
              </w:rPr>
              <w:t>о</w:t>
            </w:r>
            <w:r w:rsidRPr="00A15B40">
              <w:rPr>
                <w:sz w:val="20"/>
              </w:rPr>
              <w:t>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t>2013–2020</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sidRPr="00A15B40">
              <w:rPr>
                <w:sz w:val="20"/>
              </w:rPr>
              <w:t>Постановление Прав</w:t>
            </w:r>
            <w:r w:rsidRPr="00A15B40">
              <w:rPr>
                <w:sz w:val="20"/>
              </w:rPr>
              <w:t>и</w:t>
            </w:r>
            <w:r w:rsidRPr="00A15B40">
              <w:rPr>
                <w:sz w:val="20"/>
              </w:rPr>
              <w:t xml:space="preserve">тельства Республики Мордовия от 19.11.2012 </w:t>
            </w:r>
            <w:r w:rsidRPr="00A15B40">
              <w:rPr>
                <w:bCs/>
                <w:sz w:val="20"/>
              </w:rPr>
              <w:t>№</w:t>
            </w:r>
            <w:r w:rsidRPr="00A15B40">
              <w:rPr>
                <w:sz w:val="20"/>
              </w:rPr>
              <w:t xml:space="preserve"> 404</w:t>
            </w:r>
            <w:r>
              <w:rPr>
                <w:sz w:val="20"/>
              </w:rPr>
              <w:t xml:space="preserve"> </w:t>
            </w:r>
            <w:r w:rsidRPr="00A15B40">
              <w:rPr>
                <w:sz w:val="20"/>
              </w:rPr>
              <w:t xml:space="preserve"> (ред. от 31.03.2014)</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widowControl w:val="0"/>
              <w:autoSpaceDE w:val="0"/>
              <w:autoSpaceDN w:val="0"/>
              <w:adjustRightInd w:val="0"/>
              <w:spacing w:line="240" w:lineRule="auto"/>
              <w:jc w:val="both"/>
              <w:rPr>
                <w:sz w:val="20"/>
              </w:rPr>
            </w:pPr>
            <w:r>
              <w:rPr>
                <w:sz w:val="20"/>
              </w:rPr>
              <w:t>12</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widowControl w:val="0"/>
              <w:autoSpaceDE w:val="0"/>
              <w:autoSpaceDN w:val="0"/>
              <w:adjustRightInd w:val="0"/>
              <w:spacing w:line="240" w:lineRule="auto"/>
              <w:jc w:val="both"/>
              <w:rPr>
                <w:sz w:val="20"/>
              </w:rPr>
            </w:pPr>
            <w:r w:rsidRPr="00A15B40">
              <w:rPr>
                <w:sz w:val="20"/>
              </w:rPr>
              <w:t>Экономическое развитие Республики Мордовия до 2018 г</w:t>
            </w:r>
            <w:r w:rsidRPr="00A15B40">
              <w:rPr>
                <w:sz w:val="20"/>
              </w:rPr>
              <w:t>о</w:t>
            </w:r>
            <w:r w:rsidRPr="00A15B40">
              <w:rPr>
                <w:sz w:val="20"/>
              </w:rPr>
              <w:t>да</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t>до 2018</w:t>
            </w:r>
            <w:r>
              <w:rPr>
                <w:sz w:val="20"/>
              </w:rPr>
              <w:t xml:space="preserve"> г.</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sidRPr="00A15B40">
              <w:rPr>
                <w:sz w:val="20"/>
              </w:rPr>
              <w:t>Постановление Прав</w:t>
            </w:r>
            <w:r w:rsidRPr="00A15B40">
              <w:rPr>
                <w:sz w:val="20"/>
              </w:rPr>
              <w:t>и</w:t>
            </w:r>
            <w:r w:rsidRPr="00A15B40">
              <w:rPr>
                <w:sz w:val="20"/>
              </w:rPr>
              <w:t xml:space="preserve">тельства Республики Мордовия от 23.09.2013 </w:t>
            </w:r>
            <w:r w:rsidRPr="00A15B40">
              <w:rPr>
                <w:bCs/>
                <w:sz w:val="20"/>
              </w:rPr>
              <w:t>№</w:t>
            </w:r>
            <w:r w:rsidRPr="00A15B40">
              <w:rPr>
                <w:sz w:val="20"/>
              </w:rPr>
              <w:t xml:space="preserve"> 417 (ред. от 03.03.2014)</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widowControl w:val="0"/>
              <w:autoSpaceDE w:val="0"/>
              <w:autoSpaceDN w:val="0"/>
              <w:adjustRightInd w:val="0"/>
              <w:spacing w:line="240" w:lineRule="auto"/>
              <w:jc w:val="both"/>
              <w:rPr>
                <w:sz w:val="20"/>
              </w:rPr>
            </w:pPr>
            <w:r>
              <w:rPr>
                <w:sz w:val="20"/>
              </w:rPr>
              <w:t>13</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widowControl w:val="0"/>
              <w:autoSpaceDE w:val="0"/>
              <w:autoSpaceDN w:val="0"/>
              <w:adjustRightInd w:val="0"/>
              <w:spacing w:line="240" w:lineRule="auto"/>
              <w:jc w:val="both"/>
              <w:rPr>
                <w:sz w:val="20"/>
              </w:rPr>
            </w:pPr>
            <w:r w:rsidRPr="00A15B40">
              <w:rPr>
                <w:sz w:val="20"/>
              </w:rPr>
              <w:t xml:space="preserve">Научно-инновационное </w:t>
            </w:r>
            <w:hyperlink r:id="rId15" w:tooltip="Постановление Правительства РМ от 20.05.2013 N 183 &quot;Об утверждении Государственной программы научно-инновационного развития Республики Мордовия на 2013 - 2018 годы&quot; (вместе с &quot;Методикой оценки эффективности Программы&quot;)------------ Недействующая редакция{Консул" w:history="1">
              <w:r w:rsidRPr="00A15B40">
                <w:rPr>
                  <w:sz w:val="20"/>
                </w:rPr>
                <w:t>развитие</w:t>
              </w:r>
            </w:hyperlink>
            <w:r w:rsidRPr="00A15B40">
              <w:rPr>
                <w:sz w:val="20"/>
              </w:rPr>
              <w:t xml:space="preserve"> Республики Мордовия на 2013 – 2018 годы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t>2013–2018</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sidRPr="00A15B40">
              <w:rPr>
                <w:sz w:val="20"/>
              </w:rPr>
              <w:t>Постановление Прав</w:t>
            </w:r>
            <w:r w:rsidRPr="00A15B40">
              <w:rPr>
                <w:sz w:val="20"/>
              </w:rPr>
              <w:t>и</w:t>
            </w:r>
            <w:r w:rsidRPr="00A15B40">
              <w:rPr>
                <w:sz w:val="20"/>
              </w:rPr>
              <w:t xml:space="preserve">тельства Республики </w:t>
            </w:r>
            <w:r w:rsidRPr="00A15B40">
              <w:rPr>
                <w:sz w:val="20"/>
              </w:rPr>
              <w:lastRenderedPageBreak/>
              <w:t xml:space="preserve">Мордовия от 20.05.2013 </w:t>
            </w:r>
            <w:r w:rsidRPr="00A15B40">
              <w:rPr>
                <w:bCs/>
                <w:sz w:val="20"/>
              </w:rPr>
              <w:t>№</w:t>
            </w:r>
            <w:r w:rsidRPr="00A15B40">
              <w:rPr>
                <w:sz w:val="20"/>
              </w:rPr>
              <w:t xml:space="preserve"> 183 (ред. от 23.12.2013)</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widowControl w:val="0"/>
              <w:autoSpaceDE w:val="0"/>
              <w:autoSpaceDN w:val="0"/>
              <w:adjustRightInd w:val="0"/>
              <w:spacing w:line="240" w:lineRule="auto"/>
              <w:jc w:val="both"/>
              <w:rPr>
                <w:sz w:val="20"/>
              </w:rPr>
            </w:pPr>
            <w:r>
              <w:rPr>
                <w:sz w:val="20"/>
              </w:rPr>
              <w:lastRenderedPageBreak/>
              <w:t>14</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widowControl w:val="0"/>
              <w:autoSpaceDE w:val="0"/>
              <w:autoSpaceDN w:val="0"/>
              <w:adjustRightInd w:val="0"/>
              <w:spacing w:line="240" w:lineRule="auto"/>
              <w:jc w:val="both"/>
              <w:rPr>
                <w:sz w:val="20"/>
              </w:rPr>
            </w:pPr>
            <w:hyperlink r:id="rId16" w:tooltip="Постановление Правительства РМ от 16.09.2013 N 398 &quot;Об утверждении Государственной программы Республики Мордовия &quot;Охрана окружающей среды и повышение экологической безопасности на 2014 - 2018 годы&quot; (вместе с &quot;Подпрограммой &quot;Мероприятия в области экологического" w:history="1">
              <w:r w:rsidRPr="00A15B40">
                <w:rPr>
                  <w:sz w:val="20"/>
                </w:rPr>
                <w:t>Охрана</w:t>
              </w:r>
            </w:hyperlink>
            <w:r w:rsidRPr="00A15B40">
              <w:rPr>
                <w:sz w:val="20"/>
              </w:rPr>
              <w:t xml:space="preserve"> окружающей среды и повышение экологической безопасности</w:t>
            </w:r>
          </w:p>
          <w:p w:rsidR="00332D77" w:rsidRPr="00A15B40" w:rsidRDefault="00332D77" w:rsidP="00BA5677">
            <w:pPr>
              <w:autoSpaceDE w:val="0"/>
              <w:autoSpaceDN w:val="0"/>
              <w:adjustRightInd w:val="0"/>
              <w:spacing w:line="240" w:lineRule="auto"/>
              <w:jc w:val="both"/>
              <w:rPr>
                <w:sz w:val="20"/>
              </w:rPr>
            </w:pPr>
            <w:r w:rsidRPr="00A15B40">
              <w:rPr>
                <w:sz w:val="20"/>
              </w:rPr>
              <w:t>(вместе с «Подпрограммой «Мероприятия в области экологического образования и воспитания населения Республики Мордовия на 2014 – 2018 годы», «Подпрограммой «Мероприятия в области охраны окружающей среды и повышения экологической безопасности Республики Мордовия на 2014 – 2018 годы», «Подпрограммой «Обращение с твердыми бытовыми отходами в Республике Мордовия на 2014 – 2018 годы», «Подпрограммой «Сохранение охотничьих ресурсов и развитие охотохозяйственной деятельности на территории охотничьих угодий Государственного бюджетного учреждения «Зубово-Полянское государственное опытное охотничье хозяйство» в Республике Мордовия на 2014 – 2018 годы», «Подпрограммой «Обеспечение реализации Государственной программы Республики Мордовия «Охрана окружающей среды и повышение экологической безопасности на 2014 – 2018 годы», «Подпрограммой «Мероприятия по организации и осуществлению охраны и воспроизводства объектов животного мира и среды их обитания на 2014 – 2018 годы», «Порядком предоставления субсидий бюджетам муниципальных образований на софинансирование расходов на строительство межмуниципальных полигонов, мусороперегрузочных станций и строительство или реконструкцию полигонов твердых бытовых отходов в рамках реализации Государственной программы Республики Мордовия «Охрана окружающей среды и повышение экологической безопасности на 2014 – 2018 г</w:t>
            </w:r>
            <w:r w:rsidRPr="00A15B40">
              <w:rPr>
                <w:sz w:val="20"/>
              </w:rPr>
              <w:t>о</w:t>
            </w:r>
            <w:r w:rsidRPr="00A15B40">
              <w:rPr>
                <w:sz w:val="20"/>
              </w:rPr>
              <w:t>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t>2014–2018</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sidRPr="00A15B40">
              <w:rPr>
                <w:sz w:val="20"/>
              </w:rPr>
              <w:t>Постановление Прав</w:t>
            </w:r>
            <w:r w:rsidRPr="00A15B40">
              <w:rPr>
                <w:sz w:val="20"/>
              </w:rPr>
              <w:t>и</w:t>
            </w:r>
            <w:r w:rsidRPr="00A15B40">
              <w:rPr>
                <w:sz w:val="20"/>
              </w:rPr>
              <w:t xml:space="preserve">тельства Республики Мордовия от 16.09.2013 </w:t>
            </w:r>
            <w:r w:rsidRPr="00A15B40">
              <w:rPr>
                <w:bCs/>
                <w:sz w:val="20"/>
              </w:rPr>
              <w:t>№</w:t>
            </w:r>
            <w:r w:rsidRPr="00A15B40">
              <w:rPr>
                <w:sz w:val="20"/>
              </w:rPr>
              <w:t xml:space="preserve"> 398</w:t>
            </w:r>
            <w:r w:rsidRPr="00A15B40">
              <w:rPr>
                <w:sz w:val="20"/>
              </w:rPr>
              <w:br/>
              <w:t>(ред. от 27.01.2014)</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widowControl w:val="0"/>
              <w:autoSpaceDE w:val="0"/>
              <w:autoSpaceDN w:val="0"/>
              <w:adjustRightInd w:val="0"/>
              <w:spacing w:line="240" w:lineRule="auto"/>
              <w:jc w:val="both"/>
              <w:rPr>
                <w:sz w:val="20"/>
              </w:rPr>
            </w:pPr>
            <w:r>
              <w:rPr>
                <w:sz w:val="20"/>
              </w:rPr>
              <w:t>15</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widowControl w:val="0"/>
              <w:autoSpaceDE w:val="0"/>
              <w:autoSpaceDN w:val="0"/>
              <w:adjustRightInd w:val="0"/>
              <w:spacing w:line="240" w:lineRule="auto"/>
              <w:jc w:val="both"/>
              <w:rPr>
                <w:sz w:val="20"/>
              </w:rPr>
            </w:pPr>
            <w:hyperlink r:id="rId17" w:tooltip="Постановление Правительства РМ от 21.10.2013 N 475 &quot;Об утверждении государственной программы повышения эффективности управления государственными финансами в Республике Мордовия на 2014 - 2018 годы&quot; (вместе с &quot;Подпрограммой &quot;Эффективное использование бюджетного" w:history="1">
              <w:r w:rsidRPr="00A15B40">
                <w:rPr>
                  <w:sz w:val="20"/>
                </w:rPr>
                <w:t>Повышение</w:t>
              </w:r>
            </w:hyperlink>
            <w:r w:rsidRPr="00A15B40">
              <w:rPr>
                <w:sz w:val="20"/>
              </w:rPr>
              <w:t xml:space="preserve"> эффективности управления  государственными фина</w:t>
            </w:r>
            <w:r w:rsidRPr="00A15B40">
              <w:rPr>
                <w:sz w:val="20"/>
              </w:rPr>
              <w:t>н</w:t>
            </w:r>
            <w:r w:rsidRPr="00A15B40">
              <w:rPr>
                <w:sz w:val="20"/>
              </w:rPr>
              <w:t>сами</w:t>
            </w:r>
          </w:p>
          <w:p w:rsidR="00332D77" w:rsidRPr="00A15B40" w:rsidRDefault="00332D77" w:rsidP="00BA5677">
            <w:pPr>
              <w:widowControl w:val="0"/>
              <w:autoSpaceDE w:val="0"/>
              <w:autoSpaceDN w:val="0"/>
              <w:adjustRightInd w:val="0"/>
              <w:spacing w:line="240" w:lineRule="auto"/>
              <w:jc w:val="both"/>
              <w:rPr>
                <w:sz w:val="20"/>
              </w:rPr>
            </w:pPr>
            <w:r w:rsidRPr="00A15B40">
              <w:rPr>
                <w:sz w:val="20"/>
              </w:rPr>
              <w:t>(вместе с «Подпрограммой «Эффективное использование бюджетного потенциала», «Подпрограммой «Управление государственным долгом Республики Мордовия», «Подпрограммой «П</w:t>
            </w:r>
            <w:r w:rsidRPr="00A15B40">
              <w:rPr>
                <w:sz w:val="20"/>
              </w:rPr>
              <w:t>о</w:t>
            </w:r>
            <w:r w:rsidRPr="00A15B40">
              <w:rPr>
                <w:sz w:val="20"/>
              </w:rPr>
              <w:t>вышение эффективности межбюджетных отношений»)</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t>2014–2018</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sidRPr="00A15B40">
              <w:rPr>
                <w:sz w:val="20"/>
              </w:rPr>
              <w:t>Постановление Правительства Республики Морд</w:t>
            </w:r>
            <w:r w:rsidRPr="00A15B40">
              <w:rPr>
                <w:sz w:val="20"/>
              </w:rPr>
              <w:t>о</w:t>
            </w:r>
            <w:r w:rsidRPr="00A15B40">
              <w:rPr>
                <w:sz w:val="20"/>
              </w:rPr>
              <w:t xml:space="preserve">вия от 21.10.2013 </w:t>
            </w:r>
            <w:r w:rsidRPr="00A15B40">
              <w:rPr>
                <w:bCs/>
                <w:sz w:val="20"/>
              </w:rPr>
              <w:t>№</w:t>
            </w:r>
            <w:r w:rsidRPr="00A15B40">
              <w:rPr>
                <w:sz w:val="20"/>
              </w:rPr>
              <w:t xml:space="preserve"> 475</w:t>
            </w:r>
            <w:r w:rsidRPr="00A15B40">
              <w:rPr>
                <w:sz w:val="20"/>
              </w:rPr>
              <w:br/>
              <w:t>(ред. от 21.04.2014)</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widowControl w:val="0"/>
              <w:autoSpaceDE w:val="0"/>
              <w:autoSpaceDN w:val="0"/>
              <w:adjustRightInd w:val="0"/>
              <w:spacing w:line="240" w:lineRule="auto"/>
              <w:jc w:val="both"/>
              <w:rPr>
                <w:sz w:val="20"/>
              </w:rPr>
            </w:pPr>
            <w:r>
              <w:rPr>
                <w:sz w:val="20"/>
              </w:rPr>
              <w:t>16</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widowControl w:val="0"/>
              <w:autoSpaceDE w:val="0"/>
              <w:autoSpaceDN w:val="0"/>
              <w:adjustRightInd w:val="0"/>
              <w:spacing w:line="240" w:lineRule="auto"/>
              <w:jc w:val="both"/>
              <w:rPr>
                <w:sz w:val="20"/>
              </w:rPr>
            </w:pPr>
            <w:r w:rsidRPr="00A15B40">
              <w:rPr>
                <w:sz w:val="20"/>
              </w:rPr>
              <w:t>Государственная программа устойчивого развития сельских терр</w:t>
            </w:r>
            <w:r w:rsidRPr="00A15B40">
              <w:rPr>
                <w:sz w:val="20"/>
              </w:rPr>
              <w:t>и</w:t>
            </w:r>
            <w:r w:rsidRPr="00A15B40">
              <w:rPr>
                <w:sz w:val="20"/>
              </w:rPr>
              <w:t>торий Республики Мордовия на 2014-2017 годы и на период до 2020 года</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t>на 2014 – 2017 годы и на период до 2020 г</w:t>
            </w:r>
            <w:r w:rsidRPr="00A15B40">
              <w:rPr>
                <w:sz w:val="20"/>
              </w:rPr>
              <w:t>о</w:t>
            </w:r>
            <w:r w:rsidRPr="00A15B40">
              <w:rPr>
                <w:sz w:val="20"/>
              </w:rPr>
              <w:t>да</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sidRPr="00A15B40">
              <w:rPr>
                <w:sz w:val="20"/>
              </w:rPr>
              <w:t>Постановление Прав</w:t>
            </w:r>
            <w:r w:rsidRPr="00A15B40">
              <w:rPr>
                <w:sz w:val="20"/>
              </w:rPr>
              <w:t>и</w:t>
            </w:r>
            <w:r w:rsidRPr="00A15B40">
              <w:rPr>
                <w:sz w:val="20"/>
              </w:rPr>
              <w:t xml:space="preserve">тельства Республики Мордовия от 06.09.2013 </w:t>
            </w:r>
            <w:r w:rsidRPr="00A15B40">
              <w:rPr>
                <w:bCs/>
                <w:sz w:val="20"/>
              </w:rPr>
              <w:t>№</w:t>
            </w:r>
            <w:r w:rsidRPr="00A15B40">
              <w:rPr>
                <w:sz w:val="20"/>
              </w:rPr>
              <w:t xml:space="preserve"> 373</w:t>
            </w:r>
            <w:r w:rsidRPr="00A15B40">
              <w:rPr>
                <w:sz w:val="20"/>
              </w:rPr>
              <w:br/>
              <w:t>(ред. от 23.12.2013)</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b/>
                <w:bCs/>
                <w:sz w:val="20"/>
              </w:rPr>
            </w:pPr>
          </w:p>
        </w:tc>
        <w:tc>
          <w:tcPr>
            <w:tcW w:w="4645"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b/>
                <w:sz w:val="20"/>
              </w:rPr>
            </w:pPr>
            <w:r w:rsidRPr="00A15B40">
              <w:rPr>
                <w:b/>
                <w:bCs/>
                <w:sz w:val="20"/>
              </w:rPr>
              <w:t>Республиканские целевые программы</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Pr>
                <w:sz w:val="20"/>
              </w:rPr>
              <w:t>17</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t>Республиканская целевая программа развития Республики Морд</w:t>
            </w:r>
            <w:r w:rsidRPr="00A15B40">
              <w:rPr>
                <w:sz w:val="20"/>
              </w:rPr>
              <w:t>о</w:t>
            </w:r>
            <w:r w:rsidRPr="00A15B40">
              <w:rPr>
                <w:sz w:val="20"/>
              </w:rPr>
              <w:t>вия на 2013–2018 годы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t>2013–2018 годы</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sidRPr="00A15B40">
              <w:rPr>
                <w:bCs/>
                <w:sz w:val="20"/>
              </w:rPr>
              <w:t>Постановление Правительства Республики Морд</w:t>
            </w:r>
            <w:r w:rsidRPr="00A15B40">
              <w:rPr>
                <w:bCs/>
                <w:sz w:val="20"/>
              </w:rPr>
              <w:t>о</w:t>
            </w:r>
            <w:r w:rsidRPr="00A15B40">
              <w:rPr>
                <w:bCs/>
                <w:sz w:val="20"/>
              </w:rPr>
              <w:t>вия от</w:t>
            </w:r>
            <w:r w:rsidRPr="00A15B40">
              <w:rPr>
                <w:sz w:val="20"/>
              </w:rPr>
              <w:t xml:space="preserve"> 08.10.2012 г. № 363</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pStyle w:val="ConsPlusNormal"/>
              <w:suppressAutoHyphens/>
              <w:jc w:val="both"/>
              <w:rPr>
                <w:rFonts w:ascii="Times New Roman" w:hAnsi="Times New Roman"/>
              </w:rPr>
            </w:pPr>
            <w:r>
              <w:rPr>
                <w:rFonts w:ascii="Times New Roman" w:hAnsi="Times New Roman"/>
              </w:rPr>
              <w:t>18</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pStyle w:val="ConsPlusNormal"/>
              <w:suppressAutoHyphens/>
              <w:jc w:val="both"/>
              <w:rPr>
                <w:rFonts w:ascii="Times New Roman" w:hAnsi="Times New Roman"/>
              </w:rPr>
            </w:pPr>
            <w:r w:rsidRPr="00A15B40">
              <w:rPr>
                <w:rFonts w:ascii="Times New Roman" w:hAnsi="Times New Roman"/>
              </w:rPr>
              <w:t>Республиканская целевая программа «Развитие потребительского рынка в Республике Мордовия» на 2013 – 2018 годы»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t>2013–2018</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sidRPr="00A15B40">
              <w:rPr>
                <w:sz w:val="20"/>
              </w:rPr>
              <w:t>Постановление Правительства Республики Морд</w:t>
            </w:r>
            <w:r w:rsidRPr="00A15B40">
              <w:rPr>
                <w:sz w:val="20"/>
              </w:rPr>
              <w:t>о</w:t>
            </w:r>
            <w:r w:rsidRPr="00A15B40">
              <w:rPr>
                <w:sz w:val="20"/>
              </w:rPr>
              <w:t xml:space="preserve">вия от </w:t>
            </w:r>
            <w:r w:rsidRPr="00A15B40">
              <w:rPr>
                <w:sz w:val="20"/>
              </w:rPr>
              <w:lastRenderedPageBreak/>
              <w:t xml:space="preserve">06.09.2013 </w:t>
            </w:r>
            <w:r w:rsidRPr="00A15B40">
              <w:rPr>
                <w:bCs/>
                <w:sz w:val="20"/>
              </w:rPr>
              <w:t>№</w:t>
            </w:r>
            <w:r w:rsidRPr="00A15B40">
              <w:rPr>
                <w:sz w:val="20"/>
              </w:rPr>
              <w:t xml:space="preserve"> 384</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before="100" w:beforeAutospacing="1" w:after="100" w:afterAutospacing="1" w:line="240" w:lineRule="auto"/>
              <w:jc w:val="both"/>
              <w:rPr>
                <w:sz w:val="20"/>
              </w:rPr>
            </w:pPr>
            <w:r>
              <w:rPr>
                <w:sz w:val="20"/>
              </w:rPr>
              <w:lastRenderedPageBreak/>
              <w:t>19</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before="100" w:beforeAutospacing="1" w:after="100" w:afterAutospacing="1" w:line="240" w:lineRule="auto"/>
              <w:jc w:val="both"/>
              <w:rPr>
                <w:sz w:val="20"/>
              </w:rPr>
            </w:pPr>
            <w:r w:rsidRPr="00A15B40">
              <w:rPr>
                <w:sz w:val="20"/>
              </w:rPr>
              <w:t>Республиканская целевая программа «Старшее поколение» на 2014 – 2018 годы»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t>2014–2018 годы</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sidRPr="00A15B40">
              <w:rPr>
                <w:sz w:val="20"/>
              </w:rPr>
              <w:t>Постановление Правительства Республики Морд</w:t>
            </w:r>
            <w:r w:rsidRPr="00A15B40">
              <w:rPr>
                <w:sz w:val="20"/>
              </w:rPr>
              <w:t>о</w:t>
            </w:r>
            <w:r w:rsidRPr="00A15B40">
              <w:rPr>
                <w:sz w:val="20"/>
              </w:rPr>
              <w:t xml:space="preserve">вия от 04.10.2013 </w:t>
            </w:r>
            <w:r w:rsidRPr="00A15B40">
              <w:rPr>
                <w:bCs/>
                <w:sz w:val="20"/>
              </w:rPr>
              <w:t>№</w:t>
            </w:r>
            <w:r w:rsidRPr="00A15B40">
              <w:rPr>
                <w:sz w:val="20"/>
              </w:rPr>
              <w:t xml:space="preserve"> 425</w:t>
            </w:r>
          </w:p>
        </w:tc>
      </w:tr>
      <w:tr w:rsidR="00332D77" w:rsidRPr="00A15B40" w:rsidTr="00BA5677">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widowControl w:val="0"/>
              <w:autoSpaceDE w:val="0"/>
              <w:autoSpaceDN w:val="0"/>
              <w:adjustRightInd w:val="0"/>
              <w:spacing w:line="240" w:lineRule="auto"/>
              <w:jc w:val="both"/>
              <w:rPr>
                <w:sz w:val="20"/>
              </w:rPr>
            </w:pPr>
            <w:r>
              <w:rPr>
                <w:sz w:val="20"/>
              </w:rPr>
              <w:t>20</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widowControl w:val="0"/>
              <w:autoSpaceDE w:val="0"/>
              <w:autoSpaceDN w:val="0"/>
              <w:adjustRightInd w:val="0"/>
              <w:spacing w:line="240" w:lineRule="auto"/>
              <w:jc w:val="both"/>
              <w:rPr>
                <w:sz w:val="20"/>
              </w:rPr>
            </w:pPr>
            <w:r w:rsidRPr="00A15B40">
              <w:rPr>
                <w:sz w:val="20"/>
              </w:rPr>
              <w:t>«Об утверждении Республиканской целевой программы по улучшению демографической ситуации в Республике Мордовия до 2020 г</w:t>
            </w:r>
            <w:r w:rsidRPr="00A15B40">
              <w:rPr>
                <w:sz w:val="20"/>
              </w:rPr>
              <w:t>о</w:t>
            </w:r>
            <w:r w:rsidRPr="00A15B40">
              <w:rPr>
                <w:sz w:val="20"/>
              </w:rPr>
              <w:t>да»</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D77" w:rsidRPr="00A15B40" w:rsidRDefault="00332D77" w:rsidP="00BA5677">
            <w:pPr>
              <w:spacing w:line="240" w:lineRule="auto"/>
              <w:jc w:val="both"/>
              <w:rPr>
                <w:sz w:val="20"/>
              </w:rPr>
            </w:pPr>
            <w:r w:rsidRPr="00A15B40">
              <w:rPr>
                <w:sz w:val="20"/>
              </w:rPr>
              <w:t>до 2020 года</w:t>
            </w:r>
          </w:p>
        </w:tc>
        <w:tc>
          <w:tcPr>
            <w:tcW w:w="834" w:type="pct"/>
            <w:tcBorders>
              <w:top w:val="single" w:sz="4" w:space="0" w:color="auto"/>
              <w:left w:val="single" w:sz="4" w:space="0" w:color="auto"/>
              <w:bottom w:val="single" w:sz="4" w:space="0" w:color="auto"/>
              <w:right w:val="single" w:sz="4" w:space="0" w:color="auto"/>
            </w:tcBorders>
            <w:vAlign w:val="center"/>
          </w:tcPr>
          <w:p w:rsidR="00332D77" w:rsidRPr="00A15B40" w:rsidRDefault="00332D77" w:rsidP="00BA5677">
            <w:pPr>
              <w:spacing w:line="240" w:lineRule="auto"/>
              <w:jc w:val="both"/>
              <w:rPr>
                <w:sz w:val="20"/>
              </w:rPr>
            </w:pPr>
            <w:r w:rsidRPr="00A15B40">
              <w:rPr>
                <w:sz w:val="20"/>
              </w:rPr>
              <w:t>Постановление Правительства Республики Морд</w:t>
            </w:r>
            <w:r w:rsidRPr="00A15B40">
              <w:rPr>
                <w:sz w:val="20"/>
              </w:rPr>
              <w:t>о</w:t>
            </w:r>
            <w:r w:rsidRPr="00A15B40">
              <w:rPr>
                <w:sz w:val="20"/>
              </w:rPr>
              <w:t xml:space="preserve">вия от 23.09.2013 </w:t>
            </w:r>
            <w:r w:rsidRPr="00A15B40">
              <w:rPr>
                <w:bCs/>
                <w:sz w:val="20"/>
              </w:rPr>
              <w:t>№</w:t>
            </w:r>
            <w:r w:rsidRPr="00A15B40">
              <w:rPr>
                <w:sz w:val="20"/>
              </w:rPr>
              <w:t xml:space="preserve"> 419</w:t>
            </w:r>
          </w:p>
        </w:tc>
      </w:tr>
    </w:tbl>
    <w:p w:rsidR="00332D77" w:rsidRDefault="00332D77" w:rsidP="00332D77">
      <w:pPr>
        <w:jc w:val="both"/>
      </w:pPr>
    </w:p>
    <w:p w:rsidR="00332D77" w:rsidRPr="009F47CD" w:rsidRDefault="00332D77" w:rsidP="00332D77">
      <w:pPr>
        <w:jc w:val="both"/>
        <w:rPr>
          <w:b/>
        </w:rPr>
      </w:pPr>
      <w:r>
        <w:br w:type="page"/>
      </w:r>
      <w:bookmarkEnd w:id="13"/>
      <w:r w:rsidRPr="009F47CD">
        <w:rPr>
          <w:b/>
        </w:rPr>
        <w:lastRenderedPageBreak/>
        <w:fldChar w:fldCharType="begin"/>
      </w:r>
      <w:r w:rsidRPr="009F47CD">
        <w:rPr>
          <w:b/>
        </w:rPr>
        <w:instrText>HYPERLINK \l "_Toc224837751"</w:instrText>
      </w:r>
      <w:r w:rsidRPr="009F47CD">
        <w:rPr>
          <w:b/>
        </w:rPr>
        <w:fldChar w:fldCharType="separate"/>
      </w:r>
      <w:bookmarkStart w:id="14" w:name="_Toc230594350"/>
      <w:bookmarkStart w:id="15" w:name="_Toc230674866"/>
      <w:bookmarkStart w:id="16" w:name="_Toc230674994"/>
      <w:bookmarkStart w:id="17" w:name="_Toc230675444"/>
      <w:bookmarkStart w:id="18" w:name="_Toc230681209"/>
      <w:bookmarkStart w:id="19" w:name="_Toc253570896"/>
      <w:r w:rsidRPr="009F47CD">
        <w:rPr>
          <w:b/>
        </w:rPr>
        <w:t xml:space="preserve">РАЗДЕЛ </w:t>
      </w:r>
      <w:r w:rsidRPr="009F47CD">
        <w:rPr>
          <w:b/>
        </w:rPr>
        <w:fldChar w:fldCharType="end"/>
      </w:r>
      <w:r w:rsidRPr="009F47CD">
        <w:rPr>
          <w:b/>
        </w:rPr>
        <w:t xml:space="preserve">2. </w:t>
      </w:r>
      <w:hyperlink w:anchor="_Toc224837752" w:history="1">
        <w:r w:rsidRPr="009F47CD">
          <w:rPr>
            <w:b/>
          </w:rPr>
          <w:t>АНАЛИЗ СОВРЕМЕННОГО СОСТОЯНИЯ ТЕРРИТОРИИ, ПРОБЛЕМ И</w:t>
        </w:r>
        <w:hyperlink w:anchor="_Toc224837757" w:history="1">
          <w:r w:rsidRPr="009F47CD">
            <w:rPr>
              <w:b/>
            </w:rPr>
            <w:t xml:space="preserve"> НАПРАВЛЕНИЙ ЕЕ КОМПЛЕКСНОГО РАЗВИТИЯ</w:t>
          </w:r>
          <w:bookmarkEnd w:id="14"/>
          <w:bookmarkEnd w:id="15"/>
          <w:bookmarkEnd w:id="16"/>
          <w:bookmarkEnd w:id="17"/>
          <w:bookmarkEnd w:id="18"/>
          <w:bookmarkEnd w:id="19"/>
        </w:hyperlink>
      </w:hyperlink>
    </w:p>
    <w:p w:rsidR="00332D77" w:rsidRDefault="00332D77" w:rsidP="00332D77">
      <w:pPr>
        <w:jc w:val="both"/>
        <w:rPr>
          <w:b/>
          <w:caps/>
        </w:rPr>
      </w:pPr>
      <w:bookmarkStart w:id="20" w:name="_Toc230674867"/>
      <w:bookmarkStart w:id="21" w:name="_Toc230674995"/>
      <w:bookmarkStart w:id="22" w:name="_Toc230675445"/>
      <w:bookmarkStart w:id="23" w:name="_Toc230681210"/>
      <w:bookmarkStart w:id="24" w:name="_Toc253570897"/>
      <w:r w:rsidRPr="00F75CBE">
        <w:rPr>
          <w:b/>
          <w:caps/>
        </w:rPr>
        <w:t>Глава 1. Особенности размещения</w:t>
      </w:r>
      <w:r>
        <w:rPr>
          <w:b/>
          <w:caps/>
        </w:rPr>
        <w:t xml:space="preserve"> Дракинского сельского</w:t>
      </w:r>
      <w:r w:rsidRPr="00F75CBE">
        <w:rPr>
          <w:b/>
          <w:caps/>
        </w:rPr>
        <w:t xml:space="preserve"> поселения </w:t>
      </w:r>
      <w:r>
        <w:rPr>
          <w:b/>
          <w:caps/>
        </w:rPr>
        <w:t>Торбеевского района</w:t>
      </w:r>
      <w:r w:rsidRPr="00F75CBE">
        <w:rPr>
          <w:b/>
          <w:caps/>
        </w:rPr>
        <w:t xml:space="preserve"> Республики Мордовия в групповой системе населённых мест</w:t>
      </w:r>
      <w:bookmarkEnd w:id="20"/>
      <w:bookmarkEnd w:id="21"/>
      <w:bookmarkEnd w:id="22"/>
      <w:bookmarkEnd w:id="23"/>
      <w:bookmarkEnd w:id="24"/>
      <w:r w:rsidRPr="00F75CBE">
        <w:rPr>
          <w:b/>
          <w:caps/>
        </w:rPr>
        <w:t>.</w:t>
      </w:r>
    </w:p>
    <w:p w:rsidR="00332D77" w:rsidRDefault="00332D77" w:rsidP="00332D77">
      <w:pPr>
        <w:pStyle w:val="22"/>
        <w:widowControl w:val="0"/>
        <w:ind w:left="113" w:right="-57"/>
      </w:pPr>
      <w:bookmarkStart w:id="25" w:name="_Toc230674868"/>
      <w:bookmarkStart w:id="26" w:name="_Toc230674996"/>
      <w:bookmarkStart w:id="27" w:name="_Toc230675446"/>
      <w:bookmarkStart w:id="28" w:name="_Toc230681211"/>
      <w:bookmarkStart w:id="29" w:name="_Toc223767776"/>
      <w:bookmarkStart w:id="30" w:name="_Toc224837755"/>
      <w:bookmarkStart w:id="31" w:name="_Toc230674869"/>
      <w:bookmarkStart w:id="32" w:name="_Toc230674997"/>
      <w:bookmarkStart w:id="33" w:name="_Toc230675447"/>
      <w:bookmarkStart w:id="34" w:name="_Toc230681212"/>
      <w:bookmarkStart w:id="35" w:name="_Toc253570898"/>
      <w:r>
        <w:tab/>
        <w:t xml:space="preserve">          Торбеевский муниципальный район, в состав которого входит </w:t>
      </w:r>
      <w:r>
        <w:rPr>
          <w:szCs w:val="28"/>
        </w:rPr>
        <w:t>Дракинское</w:t>
      </w:r>
      <w:r w:rsidRPr="008B63AB">
        <w:t xml:space="preserve"> </w:t>
      </w:r>
      <w:r>
        <w:t>сельское посел</w:t>
      </w:r>
      <w:r>
        <w:t>е</w:t>
      </w:r>
      <w:r>
        <w:t xml:space="preserve">ние </w:t>
      </w:r>
      <w:r w:rsidRPr="00266EA8">
        <w:t xml:space="preserve">расположен в </w:t>
      </w:r>
      <w:r>
        <w:t>юго-восточной</w:t>
      </w:r>
      <w:r w:rsidRPr="00266EA8">
        <w:t xml:space="preserve"> части Республики Мордовия</w:t>
      </w:r>
      <w:r>
        <w:t>.</w:t>
      </w:r>
      <w:r w:rsidRPr="00266EA8">
        <w:t xml:space="preserve"> </w:t>
      </w:r>
      <w:r>
        <w:t>Торбеевский район граничит с: на севере – Атюрьевским, на востоке – Ковылкинским, юге – Пензенской областью, западе – З</w:t>
      </w:r>
      <w:r>
        <w:t>у</w:t>
      </w:r>
      <w:r>
        <w:t xml:space="preserve">бово-Полянским и северо – западе – Темниковским районами. Торбеевский район находится в </w:t>
      </w:r>
      <w:smartTag w:uri="urn:schemas-microsoft-com:office:smarttags" w:element="metricconverter">
        <w:smartTagPr>
          <w:attr w:name="ProductID" w:val="150 км"/>
        </w:smartTagPr>
        <w:r>
          <w:t>150 км</w:t>
        </w:r>
      </w:smartTag>
      <w:r>
        <w:t xml:space="preserve"> от столицы Республики Мордовия г. Саранска. </w:t>
      </w:r>
      <w:r>
        <w:rPr>
          <w:szCs w:val="28"/>
        </w:rPr>
        <w:t xml:space="preserve">Дракинское </w:t>
      </w:r>
      <w:r w:rsidRPr="003D3A14">
        <w:t xml:space="preserve"> сельское </w:t>
      </w:r>
      <w:r>
        <w:t xml:space="preserve">поселение </w:t>
      </w:r>
      <w:r w:rsidRPr="003D3A14">
        <w:t>располож</w:t>
      </w:r>
      <w:r w:rsidRPr="003D3A14">
        <w:t>е</w:t>
      </w:r>
      <w:r w:rsidRPr="003D3A14">
        <w:t xml:space="preserve">но </w:t>
      </w:r>
      <w:r>
        <w:t>на северо-востоке Торбеевского района.</w:t>
      </w:r>
    </w:p>
    <w:p w:rsidR="00332D77" w:rsidRPr="00516699" w:rsidRDefault="00332D77" w:rsidP="00332D77">
      <w:pPr>
        <w:pStyle w:val="aff0"/>
        <w:jc w:val="both"/>
        <w:rPr>
          <w:bCs/>
          <w:lang w:val="ru-RU"/>
        </w:rPr>
      </w:pPr>
      <w:r>
        <w:rPr>
          <w:bCs/>
          <w:lang w:val="ru-RU"/>
        </w:rPr>
        <w:t>Дракинское сельское</w:t>
      </w:r>
      <w:r>
        <w:rPr>
          <w:bCs/>
        </w:rPr>
        <w:t xml:space="preserve"> поселени</w:t>
      </w:r>
      <w:r>
        <w:rPr>
          <w:bCs/>
          <w:lang w:val="ru-RU"/>
        </w:rPr>
        <w:t>е</w:t>
      </w:r>
      <w:r>
        <w:rPr>
          <w:bCs/>
        </w:rPr>
        <w:t xml:space="preserve"> </w:t>
      </w:r>
      <w:r>
        <w:t>граничит</w:t>
      </w:r>
      <w:r>
        <w:rPr>
          <w:bCs/>
        </w:rPr>
        <w:t xml:space="preserve">: на севере — с </w:t>
      </w:r>
      <w:r>
        <w:rPr>
          <w:bCs/>
          <w:lang w:val="ru-RU"/>
        </w:rPr>
        <w:t>городским поселение Торбеевское Торбеевского муниципальным районом</w:t>
      </w:r>
      <w:r>
        <w:rPr>
          <w:bCs/>
        </w:rPr>
        <w:t xml:space="preserve">; на </w:t>
      </w:r>
      <w:r>
        <w:rPr>
          <w:bCs/>
          <w:lang w:val="ru-RU"/>
        </w:rPr>
        <w:t>западе -</w:t>
      </w:r>
      <w:r>
        <w:rPr>
          <w:bCs/>
        </w:rPr>
        <w:t xml:space="preserve"> с </w:t>
      </w:r>
      <w:r>
        <w:rPr>
          <w:bCs/>
          <w:lang w:val="ru-RU"/>
        </w:rPr>
        <w:t>Кажлодским и Никольским</w:t>
      </w:r>
      <w:r>
        <w:rPr>
          <w:bCs/>
        </w:rPr>
        <w:t xml:space="preserve"> сельским</w:t>
      </w:r>
      <w:r>
        <w:rPr>
          <w:bCs/>
          <w:lang w:val="ru-RU"/>
        </w:rPr>
        <w:t>и</w:t>
      </w:r>
      <w:r>
        <w:rPr>
          <w:bCs/>
        </w:rPr>
        <w:t xml:space="preserve"> поселени</w:t>
      </w:r>
      <w:r>
        <w:rPr>
          <w:bCs/>
          <w:lang w:val="ru-RU"/>
        </w:rPr>
        <w:t>я</w:t>
      </w:r>
      <w:r>
        <w:rPr>
          <w:bCs/>
        </w:rPr>
        <w:t>м</w:t>
      </w:r>
      <w:r>
        <w:rPr>
          <w:bCs/>
          <w:lang w:val="ru-RU"/>
        </w:rPr>
        <w:t>и Торбеевского района</w:t>
      </w:r>
      <w:r>
        <w:rPr>
          <w:bCs/>
        </w:rPr>
        <w:t xml:space="preserve">; на </w:t>
      </w:r>
      <w:r>
        <w:rPr>
          <w:bCs/>
          <w:lang w:val="ru-RU"/>
        </w:rPr>
        <w:t>востоке</w:t>
      </w:r>
      <w:r>
        <w:rPr>
          <w:bCs/>
        </w:rPr>
        <w:t xml:space="preserve"> -  с </w:t>
      </w:r>
      <w:r>
        <w:rPr>
          <w:bCs/>
          <w:lang w:val="ru-RU"/>
        </w:rPr>
        <w:t>Краснопольским</w:t>
      </w:r>
      <w:r>
        <w:rPr>
          <w:bCs/>
        </w:rPr>
        <w:t xml:space="preserve"> сел</w:t>
      </w:r>
      <w:r>
        <w:rPr>
          <w:bCs/>
        </w:rPr>
        <w:t>ь</w:t>
      </w:r>
      <w:r>
        <w:rPr>
          <w:bCs/>
        </w:rPr>
        <w:t>ским поселением</w:t>
      </w:r>
      <w:r>
        <w:rPr>
          <w:bCs/>
          <w:lang w:val="ru-RU"/>
        </w:rPr>
        <w:t xml:space="preserve"> Торбеевского района, на юге- с Пензенской областью.</w:t>
      </w:r>
    </w:p>
    <w:p w:rsidR="00332D77" w:rsidRDefault="00332D77" w:rsidP="00332D77">
      <w:pPr>
        <w:jc w:val="both"/>
      </w:pPr>
      <w:r>
        <w:rPr>
          <w:bCs/>
        </w:rPr>
        <w:t>Территория поселения составляет</w:t>
      </w:r>
      <w:r w:rsidRPr="000F3133">
        <w:rPr>
          <w:bCs/>
        </w:rPr>
        <w:t xml:space="preserve"> </w:t>
      </w:r>
      <w:r>
        <w:rPr>
          <w:bCs/>
        </w:rPr>
        <w:t xml:space="preserve">40,26 </w:t>
      </w:r>
      <w:r w:rsidRPr="000F3133">
        <w:rPr>
          <w:bCs/>
        </w:rPr>
        <w:t>км2</w:t>
      </w:r>
      <w:r>
        <w:rPr>
          <w:bCs/>
        </w:rPr>
        <w:t xml:space="preserve">., </w:t>
      </w:r>
      <w:r>
        <w:t>процент от площади района — 3,58 %</w:t>
      </w:r>
    </w:p>
    <w:p w:rsidR="00332D77" w:rsidRDefault="00332D77" w:rsidP="00332D77">
      <w:pPr>
        <w:pStyle w:val="aff0"/>
        <w:jc w:val="both"/>
      </w:pPr>
      <w:r>
        <w:rPr>
          <w:bCs/>
        </w:rPr>
        <w:t xml:space="preserve"> </w:t>
      </w:r>
      <w:r w:rsidRPr="00E300F8">
        <w:rPr>
          <w:spacing w:val="-6"/>
          <w:szCs w:val="28"/>
        </w:rPr>
        <w:t xml:space="preserve">На территории </w:t>
      </w:r>
      <w:r>
        <w:rPr>
          <w:spacing w:val="-6"/>
          <w:szCs w:val="28"/>
        </w:rPr>
        <w:t xml:space="preserve"> </w:t>
      </w:r>
      <w:r>
        <w:rPr>
          <w:szCs w:val="28"/>
        </w:rPr>
        <w:t>Дракинского</w:t>
      </w:r>
      <w:r w:rsidRPr="001F4450">
        <w:rPr>
          <w:szCs w:val="24"/>
        </w:rPr>
        <w:t xml:space="preserve"> сельского</w:t>
      </w:r>
      <w:r>
        <w:rPr>
          <w:szCs w:val="24"/>
        </w:rPr>
        <w:t xml:space="preserve"> поселения</w:t>
      </w:r>
      <w:r w:rsidRPr="001F4450">
        <w:rPr>
          <w:szCs w:val="24"/>
        </w:rPr>
        <w:t xml:space="preserve"> </w:t>
      </w:r>
      <w:r>
        <w:rPr>
          <w:spacing w:val="-6"/>
          <w:szCs w:val="28"/>
        </w:rPr>
        <w:t>расположен</w:t>
      </w:r>
      <w:r>
        <w:rPr>
          <w:spacing w:val="-6"/>
          <w:szCs w:val="28"/>
          <w:lang w:val="ru-RU"/>
        </w:rPr>
        <w:t xml:space="preserve"> один</w:t>
      </w:r>
      <w:r>
        <w:rPr>
          <w:spacing w:val="-6"/>
          <w:szCs w:val="28"/>
        </w:rPr>
        <w:t xml:space="preserve"> населенны</w:t>
      </w:r>
      <w:r>
        <w:rPr>
          <w:spacing w:val="-6"/>
          <w:szCs w:val="28"/>
          <w:lang w:val="ru-RU"/>
        </w:rPr>
        <w:t>й</w:t>
      </w:r>
      <w:r>
        <w:rPr>
          <w:spacing w:val="-6"/>
          <w:szCs w:val="28"/>
        </w:rPr>
        <w:t xml:space="preserve"> пункт</w:t>
      </w:r>
      <w:r>
        <w:rPr>
          <w:spacing w:val="-6"/>
          <w:szCs w:val="28"/>
          <w:lang w:val="ru-RU"/>
        </w:rPr>
        <w:t xml:space="preserve"> </w:t>
      </w:r>
      <w:r>
        <w:rPr>
          <w:spacing w:val="-6"/>
          <w:szCs w:val="28"/>
        </w:rPr>
        <w:t xml:space="preserve">– </w:t>
      </w:r>
      <w:r>
        <w:t xml:space="preserve">с. </w:t>
      </w:r>
      <w:r>
        <w:rPr>
          <w:lang w:val="ru-RU"/>
        </w:rPr>
        <w:t>Дракино.</w:t>
      </w:r>
      <w:r w:rsidRPr="003D3A14">
        <w:t xml:space="preserve"> </w:t>
      </w:r>
      <w:r>
        <w:rPr>
          <w:spacing w:val="-6"/>
          <w:szCs w:val="28"/>
        </w:rPr>
        <w:t>Население - преимущес</w:t>
      </w:r>
      <w:r>
        <w:rPr>
          <w:spacing w:val="-6"/>
          <w:szCs w:val="28"/>
        </w:rPr>
        <w:t>т</w:t>
      </w:r>
      <w:r>
        <w:rPr>
          <w:spacing w:val="-6"/>
          <w:szCs w:val="28"/>
        </w:rPr>
        <w:t>венно мордва (</w:t>
      </w:r>
      <w:r>
        <w:rPr>
          <w:spacing w:val="-6"/>
          <w:szCs w:val="28"/>
          <w:lang w:val="ru-RU"/>
        </w:rPr>
        <w:t>ш</w:t>
      </w:r>
      <w:r>
        <w:rPr>
          <w:spacing w:val="-6"/>
          <w:szCs w:val="28"/>
        </w:rPr>
        <w:t xml:space="preserve">окша). </w:t>
      </w:r>
      <w:r>
        <w:t>Численность населения (2017) -1 456[1] чел.,  процент от населения района — 7,67 %, Плотность - 36.14 чел/км²</w:t>
      </w:r>
    </w:p>
    <w:p w:rsidR="00332D77" w:rsidRPr="00F52F66" w:rsidRDefault="00332D77" w:rsidP="00332D77">
      <w:pPr>
        <w:jc w:val="both"/>
      </w:pPr>
      <w:r>
        <w:t xml:space="preserve"> </w:t>
      </w:r>
      <w:r w:rsidRPr="00F605E3">
        <w:t xml:space="preserve">Динамика  численности  населения  за  предыдущие </w:t>
      </w:r>
      <w:r>
        <w:t>7</w:t>
      </w:r>
      <w:r w:rsidRPr="00F605E3">
        <w:t xml:space="preserve"> лет приведена в таблице</w:t>
      </w:r>
      <w:r>
        <w:t xml:space="preserve"> ниже</w:t>
      </w:r>
    </w:p>
    <w:p w:rsidR="00332D77" w:rsidRDefault="00332D77" w:rsidP="00332D77">
      <w:pPr>
        <w:pStyle w:val="aff0"/>
        <w:tabs>
          <w:tab w:val="left" w:pos="360"/>
          <w:tab w:val="left" w:pos="540"/>
        </w:tabs>
        <w:ind w:right="279"/>
        <w:jc w:val="both"/>
        <w:rPr>
          <w:i/>
          <w:szCs w:val="28"/>
          <w:lang w:val="ru-RU"/>
        </w:rPr>
      </w:pPr>
      <w:r w:rsidRPr="00FD18D0">
        <w:rPr>
          <w:i/>
        </w:rPr>
        <w:t>Таблица</w:t>
      </w:r>
      <w:r>
        <w:rPr>
          <w:i/>
          <w:lang w:val="ru-RU"/>
        </w:rPr>
        <w:t>:</w:t>
      </w:r>
      <w:r w:rsidRPr="00FD18D0">
        <w:rPr>
          <w:i/>
        </w:rPr>
        <w:t xml:space="preserve"> </w:t>
      </w:r>
      <w:r w:rsidRPr="00FD18D0">
        <w:rPr>
          <w:i/>
          <w:lang w:val="ru-RU"/>
        </w:rPr>
        <w:t xml:space="preserve"> </w:t>
      </w:r>
      <w:r w:rsidRPr="00FD18D0">
        <w:rPr>
          <w:i/>
          <w:szCs w:val="28"/>
        </w:rPr>
        <w:t>Динамика численности</w:t>
      </w:r>
      <w:r w:rsidRPr="00FD18D0">
        <w:rPr>
          <w:i/>
        </w:rPr>
        <w:t xml:space="preserve"> населения в разрезе населенных пунктов</w:t>
      </w:r>
      <w:r w:rsidRPr="00FD18D0">
        <w:rPr>
          <w:i/>
          <w:szCs w:val="28"/>
        </w:rPr>
        <w:t xml:space="preserve"> за </w:t>
      </w:r>
      <w:r>
        <w:rPr>
          <w:i/>
          <w:szCs w:val="28"/>
          <w:lang w:val="ru-RU"/>
        </w:rPr>
        <w:t>2002</w:t>
      </w:r>
      <w:r w:rsidRPr="00FD18D0">
        <w:rPr>
          <w:i/>
          <w:szCs w:val="28"/>
        </w:rPr>
        <w:t xml:space="preserve"> – 201</w:t>
      </w:r>
      <w:r>
        <w:rPr>
          <w:i/>
          <w:szCs w:val="28"/>
          <w:lang w:val="ru-RU"/>
        </w:rPr>
        <w:t>7</w:t>
      </w:r>
      <w:r w:rsidRPr="00FD18D0">
        <w:rPr>
          <w:i/>
          <w:szCs w:val="28"/>
        </w:rPr>
        <w:t xml:space="preserve"> гг</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7"/>
        <w:gridCol w:w="794"/>
        <w:gridCol w:w="794"/>
        <w:gridCol w:w="794"/>
        <w:gridCol w:w="794"/>
        <w:gridCol w:w="794"/>
        <w:gridCol w:w="794"/>
        <w:gridCol w:w="794"/>
        <w:gridCol w:w="739"/>
      </w:tblGrid>
      <w:tr w:rsidR="00332D77" w:rsidRPr="00B77022" w:rsidTr="00BA5677">
        <w:trPr>
          <w:trHeight w:val="1218"/>
          <w:tblHeader/>
          <w:jc w:val="center"/>
        </w:trPr>
        <w:tc>
          <w:tcPr>
            <w:tcW w:w="0" w:type="auto"/>
            <w:vMerge w:val="restart"/>
            <w:shd w:val="clear" w:color="auto" w:fill="auto"/>
            <w:vAlign w:val="center"/>
          </w:tcPr>
          <w:p w:rsidR="00332D77" w:rsidRPr="00B77022" w:rsidRDefault="00332D77" w:rsidP="00BA5677">
            <w:pPr>
              <w:ind w:firstLine="190"/>
              <w:jc w:val="both"/>
            </w:pPr>
            <w:r w:rsidRPr="00B77022">
              <w:t>Наименование посел</w:t>
            </w:r>
            <w:r w:rsidRPr="00B77022">
              <w:t>е</w:t>
            </w:r>
            <w:r w:rsidRPr="00B77022">
              <w:t>ния/</w:t>
            </w:r>
          </w:p>
          <w:p w:rsidR="00332D77" w:rsidRPr="00B77022" w:rsidRDefault="00332D77" w:rsidP="00BA5677">
            <w:pPr>
              <w:jc w:val="both"/>
            </w:pPr>
            <w:r w:rsidRPr="00B77022">
              <w:t>населенного пун</w:t>
            </w:r>
            <w:r w:rsidRPr="00B77022">
              <w:t>к</w:t>
            </w:r>
            <w:r w:rsidRPr="00B77022">
              <w:t>та</w:t>
            </w:r>
          </w:p>
        </w:tc>
        <w:tc>
          <w:tcPr>
            <w:tcW w:w="0" w:type="auto"/>
            <w:vMerge w:val="restart"/>
            <w:shd w:val="clear" w:color="auto" w:fill="auto"/>
            <w:vAlign w:val="center"/>
          </w:tcPr>
          <w:p w:rsidR="00332D77" w:rsidRDefault="00332D77" w:rsidP="00BA5677">
            <w:pPr>
              <w:jc w:val="both"/>
            </w:pPr>
          </w:p>
          <w:p w:rsidR="00332D77" w:rsidRDefault="00332D77" w:rsidP="00BA5677">
            <w:pPr>
              <w:jc w:val="both"/>
            </w:pPr>
          </w:p>
          <w:p w:rsidR="00332D77" w:rsidRDefault="00332D77" w:rsidP="00BA5677">
            <w:pPr>
              <w:jc w:val="both"/>
            </w:pPr>
          </w:p>
          <w:p w:rsidR="00332D77" w:rsidRPr="00B77022" w:rsidRDefault="00332D77" w:rsidP="00BA5677">
            <w:pPr>
              <w:jc w:val="both"/>
            </w:pPr>
            <w:r>
              <w:t xml:space="preserve">2002г.  </w:t>
            </w:r>
          </w:p>
        </w:tc>
        <w:tc>
          <w:tcPr>
            <w:tcW w:w="0" w:type="auto"/>
            <w:gridSpan w:val="7"/>
            <w:shd w:val="clear" w:color="auto" w:fill="auto"/>
            <w:vAlign w:val="center"/>
          </w:tcPr>
          <w:p w:rsidR="00332D77" w:rsidRPr="00B77022" w:rsidRDefault="00332D77" w:rsidP="00BA5677">
            <w:pPr>
              <w:ind w:firstLine="79"/>
              <w:jc w:val="center"/>
            </w:pPr>
            <w:r w:rsidRPr="00B77022">
              <w:t>Численность населения на конец года, чел.</w:t>
            </w:r>
          </w:p>
        </w:tc>
      </w:tr>
      <w:tr w:rsidR="00332D77" w:rsidRPr="00B77022" w:rsidTr="00BA5677">
        <w:trPr>
          <w:trHeight w:val="317"/>
          <w:tblHeader/>
          <w:jc w:val="center"/>
        </w:trPr>
        <w:tc>
          <w:tcPr>
            <w:tcW w:w="0" w:type="auto"/>
            <w:vMerge/>
            <w:vAlign w:val="center"/>
          </w:tcPr>
          <w:p w:rsidR="00332D77" w:rsidRPr="00B77022" w:rsidRDefault="00332D77" w:rsidP="00BA5677">
            <w:pPr>
              <w:jc w:val="both"/>
            </w:pPr>
          </w:p>
        </w:tc>
        <w:tc>
          <w:tcPr>
            <w:tcW w:w="0" w:type="auto"/>
            <w:vMerge/>
            <w:vAlign w:val="center"/>
          </w:tcPr>
          <w:p w:rsidR="00332D77" w:rsidRPr="00B77022" w:rsidRDefault="00332D77" w:rsidP="00BA5677">
            <w:pPr>
              <w:jc w:val="both"/>
            </w:pPr>
          </w:p>
        </w:tc>
        <w:tc>
          <w:tcPr>
            <w:tcW w:w="0" w:type="auto"/>
            <w:shd w:val="clear" w:color="auto" w:fill="auto"/>
            <w:vAlign w:val="center"/>
          </w:tcPr>
          <w:p w:rsidR="00332D77" w:rsidRPr="00B77022" w:rsidRDefault="00332D77" w:rsidP="00BA5677">
            <w:pPr>
              <w:ind w:firstLine="132"/>
              <w:jc w:val="both"/>
            </w:pPr>
            <w:r>
              <w:t>2010</w:t>
            </w:r>
            <w:r w:rsidRPr="00B77022">
              <w:t>г.</w:t>
            </w:r>
          </w:p>
        </w:tc>
        <w:tc>
          <w:tcPr>
            <w:tcW w:w="0" w:type="auto"/>
            <w:shd w:val="clear" w:color="auto" w:fill="auto"/>
            <w:vAlign w:val="center"/>
          </w:tcPr>
          <w:p w:rsidR="00332D77" w:rsidRPr="00B77022" w:rsidRDefault="00332D77" w:rsidP="00BA5677">
            <w:pPr>
              <w:ind w:firstLine="25"/>
              <w:jc w:val="both"/>
            </w:pPr>
            <w:r w:rsidRPr="00B77022">
              <w:t>20</w:t>
            </w:r>
            <w:r>
              <w:t>12</w:t>
            </w:r>
            <w:r w:rsidRPr="00B77022">
              <w:t>г.</w:t>
            </w:r>
          </w:p>
        </w:tc>
        <w:tc>
          <w:tcPr>
            <w:tcW w:w="0" w:type="auto"/>
            <w:shd w:val="clear" w:color="auto" w:fill="auto"/>
            <w:vAlign w:val="center"/>
          </w:tcPr>
          <w:p w:rsidR="00332D77" w:rsidRPr="00B77022" w:rsidRDefault="00332D77" w:rsidP="00BA5677">
            <w:pPr>
              <w:ind w:firstLine="49"/>
              <w:jc w:val="both"/>
            </w:pPr>
            <w:r>
              <w:t>2013</w:t>
            </w:r>
            <w:r w:rsidRPr="00B77022">
              <w:t>г.</w:t>
            </w:r>
          </w:p>
        </w:tc>
        <w:tc>
          <w:tcPr>
            <w:tcW w:w="0" w:type="auto"/>
            <w:shd w:val="clear" w:color="auto" w:fill="auto"/>
            <w:vAlign w:val="center"/>
          </w:tcPr>
          <w:p w:rsidR="00332D77" w:rsidRPr="00B77022" w:rsidRDefault="00332D77" w:rsidP="00BA5677">
            <w:pPr>
              <w:jc w:val="both"/>
            </w:pPr>
            <w:r>
              <w:t>2014</w:t>
            </w:r>
            <w:r w:rsidRPr="00B77022">
              <w:t>г.</w:t>
            </w:r>
          </w:p>
        </w:tc>
        <w:tc>
          <w:tcPr>
            <w:tcW w:w="0" w:type="auto"/>
            <w:shd w:val="clear" w:color="auto" w:fill="auto"/>
            <w:vAlign w:val="center"/>
          </w:tcPr>
          <w:p w:rsidR="00332D77" w:rsidRPr="00B77022" w:rsidRDefault="00332D77" w:rsidP="00BA5677">
            <w:pPr>
              <w:jc w:val="both"/>
            </w:pPr>
            <w:r w:rsidRPr="00B77022">
              <w:t>20</w:t>
            </w:r>
            <w:r>
              <w:t>15</w:t>
            </w:r>
            <w:r w:rsidRPr="00B77022">
              <w:t>г.</w:t>
            </w:r>
          </w:p>
        </w:tc>
        <w:tc>
          <w:tcPr>
            <w:tcW w:w="0" w:type="auto"/>
            <w:shd w:val="clear" w:color="auto" w:fill="auto"/>
            <w:vAlign w:val="center"/>
          </w:tcPr>
          <w:p w:rsidR="00332D77" w:rsidRPr="00B77022" w:rsidRDefault="00332D77" w:rsidP="00BA5677">
            <w:pPr>
              <w:jc w:val="both"/>
            </w:pPr>
            <w:r>
              <w:t>2016</w:t>
            </w:r>
            <w:r w:rsidRPr="00B77022">
              <w:t>г.</w:t>
            </w:r>
          </w:p>
        </w:tc>
        <w:tc>
          <w:tcPr>
            <w:tcW w:w="0" w:type="auto"/>
            <w:vAlign w:val="center"/>
          </w:tcPr>
          <w:p w:rsidR="00332D77" w:rsidRPr="00B77022" w:rsidRDefault="00332D77" w:rsidP="00BA5677">
            <w:pPr>
              <w:ind w:firstLine="79"/>
              <w:jc w:val="both"/>
            </w:pPr>
            <w:r>
              <w:t>2017г</w:t>
            </w:r>
          </w:p>
        </w:tc>
      </w:tr>
      <w:tr w:rsidR="00332D77" w:rsidRPr="00B77022" w:rsidTr="00BA5677">
        <w:trPr>
          <w:trHeight w:val="317"/>
          <w:jc w:val="center"/>
        </w:trPr>
        <w:tc>
          <w:tcPr>
            <w:tcW w:w="0" w:type="auto"/>
            <w:shd w:val="clear" w:color="auto" w:fill="FFFFFF"/>
            <w:vAlign w:val="center"/>
          </w:tcPr>
          <w:p w:rsidR="00332D77" w:rsidRPr="00037F89" w:rsidRDefault="00332D77" w:rsidP="00BA5677">
            <w:pPr>
              <w:jc w:val="both"/>
            </w:pPr>
            <w:r>
              <w:t>Дракинское сп (чел.)</w:t>
            </w:r>
          </w:p>
        </w:tc>
        <w:tc>
          <w:tcPr>
            <w:tcW w:w="0" w:type="auto"/>
            <w:shd w:val="clear" w:color="auto" w:fill="FFFFFF"/>
            <w:vAlign w:val="center"/>
          </w:tcPr>
          <w:p w:rsidR="00332D77" w:rsidRPr="00B77022" w:rsidRDefault="00332D77" w:rsidP="00BA5677">
            <w:pPr>
              <w:jc w:val="both"/>
            </w:pPr>
            <w:r w:rsidRPr="001B7751">
              <w:t>1636</w:t>
            </w:r>
          </w:p>
        </w:tc>
        <w:tc>
          <w:tcPr>
            <w:tcW w:w="0" w:type="auto"/>
            <w:shd w:val="clear" w:color="auto" w:fill="auto"/>
            <w:vAlign w:val="center"/>
          </w:tcPr>
          <w:p w:rsidR="00332D77" w:rsidRPr="00B77022" w:rsidRDefault="00332D77" w:rsidP="00BA5677">
            <w:pPr>
              <w:jc w:val="both"/>
            </w:pPr>
            <w:r w:rsidRPr="001B7751">
              <w:t>1631</w:t>
            </w:r>
          </w:p>
        </w:tc>
        <w:tc>
          <w:tcPr>
            <w:tcW w:w="0" w:type="auto"/>
            <w:shd w:val="clear" w:color="auto" w:fill="auto"/>
            <w:vAlign w:val="center"/>
          </w:tcPr>
          <w:p w:rsidR="00332D77" w:rsidRPr="00B77022" w:rsidRDefault="00332D77" w:rsidP="00BA5677">
            <w:pPr>
              <w:jc w:val="both"/>
            </w:pPr>
            <w:r w:rsidRPr="001B7751">
              <w:t>1591</w:t>
            </w:r>
          </w:p>
        </w:tc>
        <w:tc>
          <w:tcPr>
            <w:tcW w:w="0" w:type="auto"/>
            <w:shd w:val="clear" w:color="auto" w:fill="FFFFFF"/>
            <w:vAlign w:val="center"/>
          </w:tcPr>
          <w:p w:rsidR="00332D77" w:rsidRPr="00B77022" w:rsidRDefault="00332D77" w:rsidP="00BA5677">
            <w:pPr>
              <w:jc w:val="both"/>
            </w:pPr>
            <w:r w:rsidRPr="001B7751">
              <w:t>1565</w:t>
            </w:r>
          </w:p>
        </w:tc>
        <w:tc>
          <w:tcPr>
            <w:tcW w:w="0" w:type="auto"/>
            <w:shd w:val="clear" w:color="auto" w:fill="FFFFFF"/>
            <w:vAlign w:val="center"/>
          </w:tcPr>
          <w:p w:rsidR="00332D77" w:rsidRPr="00B77022" w:rsidRDefault="00332D77" w:rsidP="00BA5677">
            <w:pPr>
              <w:jc w:val="both"/>
            </w:pPr>
            <w:r w:rsidRPr="001B7751">
              <w:t>1528</w:t>
            </w:r>
          </w:p>
        </w:tc>
        <w:tc>
          <w:tcPr>
            <w:tcW w:w="0" w:type="auto"/>
            <w:shd w:val="clear" w:color="auto" w:fill="FFFFFF"/>
            <w:vAlign w:val="center"/>
          </w:tcPr>
          <w:p w:rsidR="00332D77" w:rsidRPr="00B77022" w:rsidRDefault="00332D77" w:rsidP="00BA5677">
            <w:pPr>
              <w:jc w:val="both"/>
            </w:pPr>
            <w:r w:rsidRPr="001B7751">
              <w:t>1528</w:t>
            </w:r>
          </w:p>
        </w:tc>
        <w:tc>
          <w:tcPr>
            <w:tcW w:w="0" w:type="auto"/>
            <w:shd w:val="clear" w:color="auto" w:fill="FFFFFF"/>
            <w:vAlign w:val="center"/>
          </w:tcPr>
          <w:p w:rsidR="00332D77" w:rsidRPr="001B7751" w:rsidRDefault="00332D77" w:rsidP="00BA5677">
            <w:pPr>
              <w:jc w:val="both"/>
            </w:pPr>
            <w:r w:rsidRPr="001B7751">
              <w:t>1486</w:t>
            </w:r>
          </w:p>
        </w:tc>
        <w:tc>
          <w:tcPr>
            <w:tcW w:w="0" w:type="auto"/>
            <w:shd w:val="clear" w:color="auto" w:fill="FFFFFF"/>
            <w:vAlign w:val="center"/>
          </w:tcPr>
          <w:p w:rsidR="00332D77" w:rsidRPr="001B7751" w:rsidRDefault="00332D77" w:rsidP="00BA5677">
            <w:pPr>
              <w:jc w:val="both"/>
            </w:pPr>
            <w:r w:rsidRPr="001B7751">
              <w:t>1456</w:t>
            </w:r>
          </w:p>
        </w:tc>
      </w:tr>
    </w:tbl>
    <w:p w:rsidR="00332D77" w:rsidRDefault="00332D77" w:rsidP="00332D77">
      <w:pPr>
        <w:shd w:val="clear" w:color="auto" w:fill="FFFFFF"/>
        <w:autoSpaceDE w:val="0"/>
        <w:autoSpaceDN w:val="0"/>
        <w:adjustRightInd w:val="0"/>
        <w:ind w:left="180" w:firstLine="360"/>
        <w:jc w:val="both"/>
        <w:rPr>
          <w:color w:val="000000"/>
          <w:szCs w:val="24"/>
        </w:rPr>
      </w:pPr>
      <w:bookmarkStart w:id="36" w:name="_Toc237753787"/>
      <w:bookmarkStart w:id="37" w:name="_Toc297816513"/>
    </w:p>
    <w:p w:rsidR="00332D77" w:rsidRDefault="00332D77" w:rsidP="00332D77">
      <w:pPr>
        <w:shd w:val="clear" w:color="auto" w:fill="FFFFFF"/>
        <w:autoSpaceDE w:val="0"/>
        <w:autoSpaceDN w:val="0"/>
        <w:adjustRightInd w:val="0"/>
        <w:ind w:left="180" w:firstLine="360"/>
        <w:jc w:val="both"/>
        <w:rPr>
          <w:szCs w:val="24"/>
        </w:rPr>
      </w:pPr>
      <w:r w:rsidRPr="006C7CE9">
        <w:rPr>
          <w:color w:val="000000"/>
          <w:szCs w:val="24"/>
        </w:rPr>
        <w:t xml:space="preserve">В </w:t>
      </w:r>
      <w:r>
        <w:t>Дракинском сельском</w:t>
      </w:r>
      <w:r w:rsidRPr="006C7CE9">
        <w:rPr>
          <w:color w:val="000000"/>
          <w:szCs w:val="24"/>
        </w:rPr>
        <w:t xml:space="preserve"> поселении </w:t>
      </w:r>
      <w:r>
        <w:rPr>
          <w:color w:val="000000"/>
          <w:szCs w:val="24"/>
        </w:rPr>
        <w:t>наблюдается отрицательный естественный прирост</w:t>
      </w:r>
      <w:r>
        <w:rPr>
          <w:szCs w:val="24"/>
        </w:rPr>
        <w:t>, число умерших превышает число родившихся.</w:t>
      </w:r>
      <w:r w:rsidRPr="00823E9B">
        <w:rPr>
          <w:szCs w:val="24"/>
        </w:rPr>
        <w:t xml:space="preserve"> Показатель продолжительности жизни </w:t>
      </w:r>
      <w:r>
        <w:rPr>
          <w:szCs w:val="24"/>
        </w:rPr>
        <w:t>по республ</w:t>
      </w:r>
      <w:r>
        <w:rPr>
          <w:szCs w:val="24"/>
        </w:rPr>
        <w:t>и</w:t>
      </w:r>
      <w:r>
        <w:rPr>
          <w:szCs w:val="24"/>
        </w:rPr>
        <w:t>ке составляет</w:t>
      </w:r>
      <w:r w:rsidRPr="00823E9B">
        <w:rPr>
          <w:szCs w:val="24"/>
        </w:rPr>
        <w:t xml:space="preserve"> 66 лет. </w:t>
      </w:r>
    </w:p>
    <w:p w:rsidR="00332D77" w:rsidRDefault="00332D77" w:rsidP="00332D77">
      <w:r>
        <w:t xml:space="preserve">      Изменения в социально-экономической жизни, как республики, так и страны в целом, за прошедший 20-летний период повлияли на создание неблагоприятной демографической о</w:t>
      </w:r>
      <w:r>
        <w:t>б</w:t>
      </w:r>
      <w:r>
        <w:t>становки.</w:t>
      </w:r>
    </w:p>
    <w:p w:rsidR="00332D77" w:rsidRPr="00484A1A" w:rsidRDefault="00332D77" w:rsidP="00332D77">
      <w:pPr>
        <w:jc w:val="both"/>
        <w:rPr>
          <w:b/>
        </w:rPr>
      </w:pPr>
      <w:r w:rsidRPr="00484A1A">
        <w:rPr>
          <w:b/>
        </w:rPr>
        <w:lastRenderedPageBreak/>
        <w:t>Социальная инфраструктура</w:t>
      </w:r>
      <w:bookmarkEnd w:id="36"/>
      <w:bookmarkEnd w:id="37"/>
      <w:r>
        <w:rPr>
          <w:b/>
        </w:rPr>
        <w:t>.</w:t>
      </w:r>
    </w:p>
    <w:p w:rsidR="00332D77" w:rsidRDefault="00332D77" w:rsidP="00332D77">
      <w:pPr>
        <w:widowControl w:val="0"/>
        <w:autoSpaceDE w:val="0"/>
        <w:autoSpaceDN w:val="0"/>
        <w:adjustRightInd w:val="0"/>
        <w:ind w:left="113" w:right="-57"/>
        <w:jc w:val="both"/>
        <w:rPr>
          <w:spacing w:val="-6"/>
          <w:szCs w:val="28"/>
        </w:rPr>
      </w:pPr>
      <w:r w:rsidRPr="00E300F8">
        <w:rPr>
          <w:spacing w:val="-6"/>
          <w:szCs w:val="28"/>
        </w:rPr>
        <w:t xml:space="preserve">На территории </w:t>
      </w:r>
      <w:r>
        <w:rPr>
          <w:spacing w:val="-6"/>
          <w:szCs w:val="28"/>
        </w:rPr>
        <w:t xml:space="preserve"> </w:t>
      </w:r>
      <w:r>
        <w:rPr>
          <w:szCs w:val="28"/>
        </w:rPr>
        <w:t>Дракинского</w:t>
      </w:r>
      <w:r w:rsidRPr="001F4450">
        <w:rPr>
          <w:szCs w:val="24"/>
        </w:rPr>
        <w:t xml:space="preserve"> сельского</w:t>
      </w:r>
      <w:r>
        <w:rPr>
          <w:szCs w:val="24"/>
        </w:rPr>
        <w:t xml:space="preserve"> поселения</w:t>
      </w:r>
      <w:r w:rsidRPr="001F4450">
        <w:rPr>
          <w:szCs w:val="24"/>
        </w:rPr>
        <w:t xml:space="preserve"> </w:t>
      </w:r>
      <w:r>
        <w:rPr>
          <w:spacing w:val="-6"/>
          <w:szCs w:val="28"/>
        </w:rPr>
        <w:t xml:space="preserve">расположен один населенный пункт – </w:t>
      </w:r>
      <w:r w:rsidRPr="00E300F8">
        <w:rPr>
          <w:spacing w:val="-6"/>
          <w:szCs w:val="28"/>
        </w:rPr>
        <w:t xml:space="preserve">с. </w:t>
      </w:r>
      <w:r>
        <w:rPr>
          <w:spacing w:val="-6"/>
          <w:szCs w:val="28"/>
        </w:rPr>
        <w:t>Др</w:t>
      </w:r>
      <w:r>
        <w:rPr>
          <w:spacing w:val="-6"/>
          <w:szCs w:val="28"/>
        </w:rPr>
        <w:t>а</w:t>
      </w:r>
      <w:r>
        <w:rPr>
          <w:spacing w:val="-6"/>
          <w:szCs w:val="28"/>
        </w:rPr>
        <w:t xml:space="preserve">кино. Дракино, село, центр сельской администрации в Торбеевском районе. </w:t>
      </w:r>
      <w:r w:rsidRPr="00AF5277">
        <w:rPr>
          <w:spacing w:val="-6"/>
          <w:szCs w:val="28"/>
        </w:rPr>
        <w:t xml:space="preserve">Расположено в </w:t>
      </w:r>
      <w:r>
        <w:rPr>
          <w:spacing w:val="-6"/>
          <w:szCs w:val="28"/>
        </w:rPr>
        <w:t>3,7</w:t>
      </w:r>
      <w:r w:rsidRPr="00AF5277">
        <w:rPr>
          <w:spacing w:val="-6"/>
          <w:szCs w:val="28"/>
        </w:rPr>
        <w:t xml:space="preserve"> км от районного центра. </w:t>
      </w:r>
    </w:p>
    <w:p w:rsidR="00332D77" w:rsidRDefault="00332D77" w:rsidP="00332D77">
      <w:pPr>
        <w:widowControl w:val="0"/>
        <w:ind w:left="113" w:right="-57"/>
        <w:jc w:val="both"/>
        <w:rPr>
          <w:szCs w:val="24"/>
        </w:rPr>
      </w:pPr>
      <w:r>
        <w:rPr>
          <w:szCs w:val="24"/>
        </w:rPr>
        <w:t>В современной инфраструктуре села имеются:</w:t>
      </w:r>
    </w:p>
    <w:p w:rsidR="00332D77" w:rsidRPr="00EA4EBC" w:rsidRDefault="00332D77" w:rsidP="00332D77">
      <w:pPr>
        <w:widowControl w:val="0"/>
        <w:ind w:left="113" w:right="-57"/>
        <w:jc w:val="both"/>
        <w:rPr>
          <w:szCs w:val="24"/>
        </w:rPr>
      </w:pPr>
      <w:r>
        <w:rPr>
          <w:szCs w:val="24"/>
        </w:rPr>
        <w:t xml:space="preserve">- Администрация </w:t>
      </w:r>
      <w:r>
        <w:rPr>
          <w:szCs w:val="28"/>
        </w:rPr>
        <w:t>Дракинского</w:t>
      </w:r>
      <w:r>
        <w:rPr>
          <w:szCs w:val="24"/>
        </w:rPr>
        <w:t xml:space="preserve"> сельского поселения;</w:t>
      </w:r>
    </w:p>
    <w:p w:rsidR="00332D77" w:rsidRDefault="00332D77" w:rsidP="00332D77">
      <w:pPr>
        <w:widowControl w:val="0"/>
        <w:ind w:left="113" w:right="-57"/>
        <w:jc w:val="both"/>
        <w:rPr>
          <w:szCs w:val="24"/>
        </w:rPr>
      </w:pPr>
      <w:r w:rsidRPr="00EA4EBC">
        <w:rPr>
          <w:szCs w:val="24"/>
        </w:rPr>
        <w:t xml:space="preserve">- </w:t>
      </w:r>
      <w:r>
        <w:rPr>
          <w:szCs w:val="24"/>
        </w:rPr>
        <w:t>СОШ;</w:t>
      </w:r>
    </w:p>
    <w:p w:rsidR="00332D77" w:rsidRDefault="00332D77" w:rsidP="00332D77">
      <w:pPr>
        <w:widowControl w:val="0"/>
        <w:ind w:left="113" w:right="-57"/>
        <w:jc w:val="both"/>
        <w:rPr>
          <w:szCs w:val="24"/>
        </w:rPr>
      </w:pPr>
      <w:r>
        <w:rPr>
          <w:szCs w:val="24"/>
        </w:rPr>
        <w:t>- ФАП;</w:t>
      </w:r>
    </w:p>
    <w:p w:rsidR="00332D77" w:rsidRDefault="00332D77" w:rsidP="00332D77">
      <w:pPr>
        <w:widowControl w:val="0"/>
        <w:ind w:left="113" w:right="-57"/>
        <w:jc w:val="both"/>
        <w:rPr>
          <w:szCs w:val="24"/>
        </w:rPr>
      </w:pPr>
      <w:r>
        <w:rPr>
          <w:szCs w:val="24"/>
        </w:rPr>
        <w:t>- Библиотека;</w:t>
      </w:r>
    </w:p>
    <w:p w:rsidR="00332D77" w:rsidRDefault="00332D77" w:rsidP="00332D77">
      <w:pPr>
        <w:widowControl w:val="0"/>
        <w:ind w:left="113" w:right="-57"/>
        <w:jc w:val="both"/>
        <w:rPr>
          <w:szCs w:val="24"/>
        </w:rPr>
      </w:pPr>
      <w:r>
        <w:rPr>
          <w:szCs w:val="24"/>
        </w:rPr>
        <w:t>- Почта;</w:t>
      </w:r>
    </w:p>
    <w:p w:rsidR="00332D77" w:rsidRDefault="00332D77" w:rsidP="00332D77">
      <w:pPr>
        <w:widowControl w:val="0"/>
        <w:ind w:left="113" w:right="-57"/>
        <w:jc w:val="both"/>
        <w:rPr>
          <w:szCs w:val="24"/>
        </w:rPr>
      </w:pPr>
      <w:r>
        <w:rPr>
          <w:szCs w:val="24"/>
        </w:rPr>
        <w:t>- Магазин;</w:t>
      </w:r>
    </w:p>
    <w:p w:rsidR="00332D77" w:rsidRDefault="00332D77" w:rsidP="00332D77">
      <w:pPr>
        <w:widowControl w:val="0"/>
        <w:ind w:left="113" w:right="-57"/>
        <w:jc w:val="both"/>
        <w:rPr>
          <w:szCs w:val="24"/>
        </w:rPr>
      </w:pPr>
      <w:r>
        <w:rPr>
          <w:szCs w:val="24"/>
        </w:rPr>
        <w:t>- Досуговый центр, клуб;</w:t>
      </w:r>
    </w:p>
    <w:p w:rsidR="00332D77" w:rsidRDefault="00332D77" w:rsidP="00332D77">
      <w:pPr>
        <w:widowControl w:val="0"/>
        <w:ind w:left="113" w:right="-57"/>
        <w:jc w:val="both"/>
        <w:rPr>
          <w:szCs w:val="24"/>
        </w:rPr>
      </w:pPr>
      <w:r>
        <w:rPr>
          <w:szCs w:val="24"/>
        </w:rPr>
        <w:t>- Покровский мужской монастырь;</w:t>
      </w:r>
    </w:p>
    <w:p w:rsidR="00332D77" w:rsidRDefault="00332D77" w:rsidP="00332D77">
      <w:pPr>
        <w:widowControl w:val="0"/>
        <w:ind w:left="113" w:right="-57"/>
        <w:jc w:val="both"/>
        <w:rPr>
          <w:szCs w:val="24"/>
        </w:rPr>
      </w:pPr>
      <w:r>
        <w:rPr>
          <w:szCs w:val="24"/>
        </w:rPr>
        <w:t>- Столовая;</w:t>
      </w:r>
    </w:p>
    <w:p w:rsidR="00332D77" w:rsidRDefault="00332D77" w:rsidP="00332D77">
      <w:pPr>
        <w:widowControl w:val="0"/>
        <w:ind w:left="113" w:right="-57"/>
        <w:jc w:val="both"/>
        <w:rPr>
          <w:szCs w:val="24"/>
        </w:rPr>
      </w:pPr>
      <w:r>
        <w:rPr>
          <w:szCs w:val="24"/>
        </w:rPr>
        <w:t>- Столовая (не действ);</w:t>
      </w:r>
    </w:p>
    <w:p w:rsidR="00332D77" w:rsidRPr="00653AA0" w:rsidRDefault="00332D77" w:rsidP="00332D77">
      <w:pPr>
        <w:widowControl w:val="0"/>
        <w:ind w:left="113" w:right="-57"/>
        <w:jc w:val="both"/>
        <w:rPr>
          <w:szCs w:val="24"/>
        </w:rPr>
      </w:pPr>
      <w:r>
        <w:rPr>
          <w:szCs w:val="24"/>
        </w:rPr>
        <w:t>- Памятник истории и культуры.</w:t>
      </w:r>
    </w:p>
    <w:p w:rsidR="00332D77" w:rsidRDefault="00332D77" w:rsidP="00332D77">
      <w:pPr>
        <w:pStyle w:val="33"/>
        <w:widowControl w:val="0"/>
        <w:spacing w:after="0"/>
        <w:ind w:left="113" w:right="-57"/>
        <w:jc w:val="both"/>
        <w:rPr>
          <w:sz w:val="24"/>
          <w:szCs w:val="24"/>
        </w:rPr>
      </w:pPr>
      <w:r>
        <w:rPr>
          <w:sz w:val="24"/>
          <w:szCs w:val="24"/>
        </w:rPr>
        <w:t>Объекты производства на территории поселения:</w:t>
      </w:r>
    </w:p>
    <w:p w:rsidR="00332D77" w:rsidRDefault="00332D77" w:rsidP="00332D77">
      <w:pPr>
        <w:pStyle w:val="33"/>
        <w:widowControl w:val="0"/>
        <w:spacing w:after="0"/>
        <w:ind w:left="113" w:right="-57"/>
        <w:jc w:val="both"/>
        <w:rPr>
          <w:sz w:val="24"/>
          <w:szCs w:val="24"/>
        </w:rPr>
      </w:pPr>
      <w:r>
        <w:rPr>
          <w:sz w:val="24"/>
          <w:szCs w:val="24"/>
        </w:rPr>
        <w:t>- МТФ (не действ);</w:t>
      </w:r>
    </w:p>
    <w:p w:rsidR="00332D77" w:rsidRDefault="00332D77" w:rsidP="00332D77">
      <w:pPr>
        <w:pStyle w:val="33"/>
        <w:widowControl w:val="0"/>
        <w:spacing w:after="0"/>
        <w:ind w:left="180" w:firstLine="360"/>
        <w:jc w:val="both"/>
        <w:rPr>
          <w:sz w:val="24"/>
          <w:szCs w:val="24"/>
        </w:rPr>
      </w:pPr>
      <w:r>
        <w:rPr>
          <w:sz w:val="24"/>
          <w:szCs w:val="24"/>
        </w:rPr>
        <w:t xml:space="preserve">  - гаражи и парки по ремонту и техническому обслуживанию и хранению автомобилей и сельскохозяйственной техники (не действ);</w:t>
      </w:r>
    </w:p>
    <w:p w:rsidR="00332D77" w:rsidRDefault="00332D77" w:rsidP="00332D77">
      <w:pPr>
        <w:pStyle w:val="33"/>
        <w:widowControl w:val="0"/>
        <w:spacing w:after="0"/>
        <w:ind w:left="113" w:right="-57"/>
        <w:jc w:val="both"/>
        <w:rPr>
          <w:sz w:val="24"/>
          <w:szCs w:val="24"/>
        </w:rPr>
      </w:pPr>
      <w:r>
        <w:rPr>
          <w:sz w:val="24"/>
          <w:szCs w:val="24"/>
        </w:rPr>
        <w:t>- склады.</w:t>
      </w:r>
    </w:p>
    <w:p w:rsidR="00332D77" w:rsidRPr="00B1115F" w:rsidRDefault="00332D77" w:rsidP="00332D77">
      <w:pPr>
        <w:pStyle w:val="33"/>
        <w:widowControl w:val="0"/>
        <w:spacing w:after="0"/>
        <w:ind w:left="113" w:right="-57"/>
        <w:jc w:val="both"/>
        <w:rPr>
          <w:sz w:val="24"/>
          <w:szCs w:val="24"/>
        </w:rPr>
      </w:pPr>
      <w:r w:rsidRPr="00B1115F">
        <w:rPr>
          <w:sz w:val="24"/>
          <w:szCs w:val="24"/>
        </w:rPr>
        <w:t>За</w:t>
      </w:r>
      <w:r>
        <w:rPr>
          <w:sz w:val="24"/>
          <w:szCs w:val="24"/>
        </w:rPr>
        <w:t xml:space="preserve"> (в)</w:t>
      </w:r>
      <w:r w:rsidRPr="00B1115F">
        <w:rPr>
          <w:sz w:val="24"/>
          <w:szCs w:val="24"/>
        </w:rPr>
        <w:t xml:space="preserve"> границами</w:t>
      </w:r>
      <w:r>
        <w:rPr>
          <w:sz w:val="24"/>
          <w:szCs w:val="24"/>
        </w:rPr>
        <w:t xml:space="preserve"> (ах)</w:t>
      </w:r>
      <w:r w:rsidRPr="00B1115F">
        <w:rPr>
          <w:sz w:val="24"/>
          <w:szCs w:val="24"/>
        </w:rPr>
        <w:t xml:space="preserve"> населенного пункта расположены объекты:</w:t>
      </w:r>
    </w:p>
    <w:p w:rsidR="00332D77" w:rsidRPr="00B1115F" w:rsidRDefault="00332D77" w:rsidP="00332D77">
      <w:pPr>
        <w:pStyle w:val="33"/>
        <w:widowControl w:val="0"/>
        <w:spacing w:after="0"/>
        <w:ind w:left="113" w:right="-57"/>
        <w:jc w:val="both"/>
        <w:rPr>
          <w:b/>
          <w:sz w:val="24"/>
          <w:szCs w:val="24"/>
        </w:rPr>
      </w:pPr>
      <w:r w:rsidRPr="00B1115F">
        <w:rPr>
          <w:sz w:val="24"/>
          <w:szCs w:val="24"/>
        </w:rPr>
        <w:t xml:space="preserve">- </w:t>
      </w:r>
      <w:r w:rsidRPr="00B1115F">
        <w:rPr>
          <w:i/>
          <w:sz w:val="24"/>
          <w:szCs w:val="24"/>
        </w:rPr>
        <w:t>Специального назначения</w:t>
      </w:r>
      <w:r w:rsidRPr="00B1115F">
        <w:rPr>
          <w:sz w:val="24"/>
          <w:szCs w:val="24"/>
        </w:rPr>
        <w:t>.</w:t>
      </w:r>
      <w:r w:rsidRPr="00B1115F">
        <w:rPr>
          <w:b/>
          <w:sz w:val="24"/>
          <w:szCs w:val="24"/>
        </w:rPr>
        <w:t xml:space="preserve"> </w:t>
      </w:r>
    </w:p>
    <w:p w:rsidR="00332D77" w:rsidRDefault="00332D77" w:rsidP="00332D77">
      <w:pPr>
        <w:pStyle w:val="33"/>
        <w:widowControl w:val="0"/>
        <w:spacing w:after="0"/>
        <w:ind w:left="113" w:right="-57"/>
        <w:jc w:val="both"/>
        <w:rPr>
          <w:sz w:val="24"/>
          <w:szCs w:val="24"/>
          <w:lang w:val="ru-RU"/>
        </w:rPr>
      </w:pPr>
      <w:r>
        <w:rPr>
          <w:sz w:val="24"/>
          <w:szCs w:val="24"/>
        </w:rPr>
        <w:t>1 кладбище.</w:t>
      </w:r>
    </w:p>
    <w:p w:rsidR="00332D77" w:rsidRPr="00181831" w:rsidRDefault="00332D77" w:rsidP="00332D77">
      <w:pPr>
        <w:pStyle w:val="33"/>
        <w:widowControl w:val="0"/>
        <w:spacing w:after="0"/>
        <w:ind w:left="113" w:right="-57"/>
        <w:jc w:val="both"/>
        <w:rPr>
          <w:sz w:val="24"/>
          <w:szCs w:val="24"/>
          <w:lang w:val="ru-RU"/>
        </w:rPr>
      </w:pPr>
      <w:r>
        <w:rPr>
          <w:sz w:val="24"/>
          <w:szCs w:val="24"/>
          <w:lang w:val="ru-RU"/>
        </w:rPr>
        <w:t>На Территории Покровского мужского монастыря имеется захоронение священнослужителей.</w:t>
      </w:r>
    </w:p>
    <w:p w:rsidR="00332D77" w:rsidRDefault="00332D77" w:rsidP="00332D77">
      <w:pPr>
        <w:pStyle w:val="33"/>
        <w:widowControl w:val="0"/>
        <w:spacing w:after="0"/>
        <w:ind w:left="113" w:right="-57"/>
        <w:jc w:val="both"/>
        <w:rPr>
          <w:sz w:val="24"/>
          <w:szCs w:val="24"/>
        </w:rPr>
      </w:pPr>
      <w:r>
        <w:rPr>
          <w:sz w:val="24"/>
          <w:szCs w:val="24"/>
        </w:rPr>
        <w:t xml:space="preserve">- </w:t>
      </w:r>
      <w:r w:rsidRPr="00270B78">
        <w:rPr>
          <w:i/>
          <w:sz w:val="24"/>
          <w:szCs w:val="24"/>
        </w:rPr>
        <w:t>Инженерной инфраструктуры</w:t>
      </w:r>
      <w:r>
        <w:rPr>
          <w:sz w:val="24"/>
          <w:szCs w:val="24"/>
        </w:rPr>
        <w:t>.</w:t>
      </w:r>
    </w:p>
    <w:p w:rsidR="00332D77" w:rsidRDefault="00332D77" w:rsidP="00332D77">
      <w:pPr>
        <w:pStyle w:val="33"/>
        <w:widowControl w:val="0"/>
        <w:spacing w:after="0"/>
        <w:ind w:left="113" w:right="-57"/>
        <w:jc w:val="both"/>
        <w:rPr>
          <w:sz w:val="24"/>
          <w:szCs w:val="24"/>
        </w:rPr>
      </w:pPr>
      <w:r>
        <w:rPr>
          <w:sz w:val="24"/>
          <w:szCs w:val="24"/>
        </w:rPr>
        <w:t xml:space="preserve">ЛЭП 10 кВ; </w:t>
      </w:r>
    </w:p>
    <w:p w:rsidR="00332D77" w:rsidRDefault="00332D77" w:rsidP="00332D77">
      <w:pPr>
        <w:pStyle w:val="33"/>
        <w:widowControl w:val="0"/>
        <w:spacing w:after="0"/>
        <w:ind w:left="113" w:right="-57"/>
        <w:jc w:val="both"/>
        <w:rPr>
          <w:sz w:val="24"/>
          <w:szCs w:val="24"/>
        </w:rPr>
      </w:pPr>
      <w:r>
        <w:rPr>
          <w:sz w:val="24"/>
          <w:szCs w:val="24"/>
        </w:rPr>
        <w:t>Волоконно-оптическая линия связи;</w:t>
      </w:r>
    </w:p>
    <w:p w:rsidR="00332D77" w:rsidRDefault="00332D77" w:rsidP="00332D77">
      <w:pPr>
        <w:pStyle w:val="33"/>
        <w:widowControl w:val="0"/>
        <w:spacing w:after="0"/>
        <w:ind w:left="113" w:right="-57"/>
        <w:jc w:val="both"/>
        <w:rPr>
          <w:sz w:val="24"/>
          <w:szCs w:val="24"/>
        </w:rPr>
      </w:pPr>
      <w:r>
        <w:rPr>
          <w:sz w:val="24"/>
          <w:szCs w:val="24"/>
        </w:rPr>
        <w:t xml:space="preserve">Межпоселковая сеть газопровода; </w:t>
      </w:r>
    </w:p>
    <w:p w:rsidR="00332D77" w:rsidRDefault="00332D77" w:rsidP="00332D77">
      <w:pPr>
        <w:pStyle w:val="33"/>
        <w:widowControl w:val="0"/>
        <w:spacing w:after="0"/>
        <w:ind w:left="113" w:right="-57"/>
        <w:jc w:val="both"/>
        <w:rPr>
          <w:sz w:val="24"/>
          <w:szCs w:val="24"/>
        </w:rPr>
      </w:pPr>
      <w:r>
        <w:rPr>
          <w:sz w:val="24"/>
          <w:szCs w:val="24"/>
        </w:rPr>
        <w:t>Артезианские скважины;</w:t>
      </w:r>
    </w:p>
    <w:p w:rsidR="00332D77" w:rsidRDefault="00332D77" w:rsidP="00332D77">
      <w:pPr>
        <w:pStyle w:val="33"/>
        <w:widowControl w:val="0"/>
        <w:spacing w:after="0"/>
        <w:ind w:left="113" w:right="-57"/>
        <w:jc w:val="both"/>
        <w:rPr>
          <w:sz w:val="24"/>
          <w:szCs w:val="24"/>
        </w:rPr>
      </w:pPr>
      <w:r>
        <w:rPr>
          <w:sz w:val="24"/>
          <w:szCs w:val="24"/>
        </w:rPr>
        <w:t xml:space="preserve">Водонапорные башни; </w:t>
      </w:r>
    </w:p>
    <w:p w:rsidR="00332D77" w:rsidRDefault="00332D77" w:rsidP="00332D77">
      <w:pPr>
        <w:pStyle w:val="33"/>
        <w:widowControl w:val="0"/>
        <w:spacing w:after="0"/>
        <w:ind w:left="113" w:right="-57"/>
        <w:jc w:val="both"/>
        <w:rPr>
          <w:sz w:val="24"/>
          <w:szCs w:val="24"/>
        </w:rPr>
      </w:pPr>
      <w:r>
        <w:rPr>
          <w:sz w:val="24"/>
          <w:szCs w:val="24"/>
        </w:rPr>
        <w:lastRenderedPageBreak/>
        <w:t>ГРПШ;</w:t>
      </w:r>
    </w:p>
    <w:p w:rsidR="00332D77" w:rsidRDefault="00332D77" w:rsidP="00332D77">
      <w:pPr>
        <w:pStyle w:val="33"/>
        <w:widowControl w:val="0"/>
        <w:spacing w:after="0"/>
        <w:ind w:left="113" w:right="-57"/>
        <w:jc w:val="both"/>
        <w:rPr>
          <w:sz w:val="24"/>
          <w:szCs w:val="24"/>
        </w:rPr>
      </w:pPr>
      <w:r>
        <w:rPr>
          <w:sz w:val="24"/>
          <w:szCs w:val="24"/>
        </w:rPr>
        <w:t>Комплексные трансформаторные подстанции.</w:t>
      </w:r>
    </w:p>
    <w:p w:rsidR="00332D77" w:rsidRDefault="00332D77" w:rsidP="00332D77">
      <w:pPr>
        <w:pStyle w:val="33"/>
        <w:widowControl w:val="0"/>
        <w:spacing w:after="0"/>
        <w:ind w:left="113" w:right="-57"/>
        <w:jc w:val="both"/>
        <w:rPr>
          <w:i/>
          <w:sz w:val="24"/>
          <w:szCs w:val="24"/>
        </w:rPr>
      </w:pPr>
      <w:r>
        <w:rPr>
          <w:sz w:val="24"/>
          <w:szCs w:val="24"/>
        </w:rPr>
        <w:t xml:space="preserve">- </w:t>
      </w:r>
      <w:r w:rsidRPr="00270B78">
        <w:rPr>
          <w:i/>
          <w:sz w:val="24"/>
          <w:szCs w:val="24"/>
        </w:rPr>
        <w:t xml:space="preserve">Транспортной инфраструктуры. </w:t>
      </w:r>
    </w:p>
    <w:p w:rsidR="00332D77" w:rsidRDefault="00332D77" w:rsidP="00332D77">
      <w:pPr>
        <w:pStyle w:val="33"/>
        <w:widowControl w:val="0"/>
        <w:spacing w:after="0"/>
        <w:ind w:left="113" w:right="-57"/>
        <w:jc w:val="both"/>
        <w:rPr>
          <w:sz w:val="24"/>
          <w:szCs w:val="24"/>
          <w:u w:val="single"/>
        </w:rPr>
      </w:pPr>
      <w:r>
        <w:rPr>
          <w:sz w:val="24"/>
          <w:szCs w:val="24"/>
          <w:u w:val="single"/>
        </w:rPr>
        <w:t>автодороги местного значения</w:t>
      </w:r>
    </w:p>
    <w:p w:rsidR="00332D77" w:rsidRDefault="00332D77" w:rsidP="00332D77">
      <w:pPr>
        <w:pStyle w:val="33"/>
        <w:widowControl w:val="0"/>
        <w:spacing w:after="0"/>
        <w:ind w:left="113" w:right="-57"/>
        <w:jc w:val="both"/>
        <w:rPr>
          <w:sz w:val="24"/>
          <w:szCs w:val="24"/>
        </w:rPr>
      </w:pPr>
      <w:r>
        <w:rPr>
          <w:sz w:val="24"/>
          <w:szCs w:val="24"/>
        </w:rPr>
        <w:t>Шоссе;</w:t>
      </w:r>
    </w:p>
    <w:p w:rsidR="00332D77" w:rsidRDefault="00332D77" w:rsidP="00332D77">
      <w:pPr>
        <w:pStyle w:val="33"/>
        <w:widowControl w:val="0"/>
        <w:spacing w:after="0"/>
        <w:ind w:left="113" w:right="-57"/>
        <w:jc w:val="both"/>
        <w:rPr>
          <w:sz w:val="24"/>
          <w:szCs w:val="24"/>
        </w:rPr>
      </w:pPr>
      <w:r>
        <w:rPr>
          <w:sz w:val="24"/>
          <w:szCs w:val="24"/>
        </w:rPr>
        <w:t>Грунтовые проселочные дороги;</w:t>
      </w:r>
    </w:p>
    <w:p w:rsidR="00332D77" w:rsidRDefault="00332D77" w:rsidP="00332D77">
      <w:pPr>
        <w:pStyle w:val="33"/>
        <w:widowControl w:val="0"/>
        <w:spacing w:after="0"/>
        <w:ind w:left="113" w:right="-57"/>
        <w:jc w:val="both"/>
        <w:rPr>
          <w:sz w:val="24"/>
          <w:szCs w:val="24"/>
        </w:rPr>
      </w:pPr>
      <w:r>
        <w:rPr>
          <w:sz w:val="24"/>
          <w:szCs w:val="24"/>
        </w:rPr>
        <w:t>Полевые и лесные дороги;</w:t>
      </w:r>
    </w:p>
    <w:p w:rsidR="00332D77" w:rsidRDefault="00332D77" w:rsidP="00332D77">
      <w:pPr>
        <w:pStyle w:val="33"/>
        <w:widowControl w:val="0"/>
        <w:spacing w:after="0"/>
        <w:ind w:left="113" w:right="-57"/>
        <w:jc w:val="both"/>
        <w:rPr>
          <w:sz w:val="24"/>
          <w:szCs w:val="24"/>
        </w:rPr>
      </w:pPr>
      <w:r>
        <w:rPr>
          <w:sz w:val="24"/>
          <w:szCs w:val="24"/>
        </w:rPr>
        <w:t>Мосты</w:t>
      </w:r>
    </w:p>
    <w:p w:rsidR="00332D77" w:rsidRPr="00767928" w:rsidRDefault="00332D77" w:rsidP="00332D77">
      <w:pPr>
        <w:widowControl w:val="0"/>
        <w:shd w:val="clear" w:color="auto" w:fill="FFFFFF"/>
        <w:autoSpaceDE w:val="0"/>
        <w:autoSpaceDN w:val="0"/>
        <w:adjustRightInd w:val="0"/>
        <w:ind w:left="113" w:right="-57"/>
        <w:jc w:val="both"/>
        <w:rPr>
          <w:szCs w:val="24"/>
        </w:rPr>
      </w:pPr>
      <w:r w:rsidRPr="00767928">
        <w:rPr>
          <w:szCs w:val="24"/>
        </w:rPr>
        <w:t xml:space="preserve">Цель градостроительного регулирования социального развития </w:t>
      </w:r>
      <w:r>
        <w:rPr>
          <w:szCs w:val="24"/>
        </w:rPr>
        <w:t>поселения</w:t>
      </w:r>
      <w:r w:rsidRPr="00767928">
        <w:rPr>
          <w:szCs w:val="24"/>
        </w:rPr>
        <w:t xml:space="preserve"> – повышение к</w:t>
      </w:r>
      <w:r w:rsidRPr="00767928">
        <w:rPr>
          <w:szCs w:val="24"/>
        </w:rPr>
        <w:t>а</w:t>
      </w:r>
      <w:r w:rsidRPr="00767928">
        <w:rPr>
          <w:szCs w:val="24"/>
        </w:rPr>
        <w:t>чества (комфортности) среды проживания населения по:</w:t>
      </w:r>
    </w:p>
    <w:p w:rsidR="00332D77" w:rsidRPr="00767928" w:rsidRDefault="00332D77" w:rsidP="00332D77">
      <w:pPr>
        <w:widowControl w:val="0"/>
        <w:shd w:val="clear" w:color="auto" w:fill="FFFFFF"/>
        <w:autoSpaceDE w:val="0"/>
        <w:autoSpaceDN w:val="0"/>
        <w:adjustRightInd w:val="0"/>
        <w:ind w:left="113" w:right="-57"/>
        <w:jc w:val="both"/>
        <w:rPr>
          <w:szCs w:val="24"/>
        </w:rPr>
      </w:pPr>
      <w:r w:rsidRPr="00767928">
        <w:rPr>
          <w:szCs w:val="24"/>
        </w:rPr>
        <w:t>необходимому размеру и качеству жилья;</w:t>
      </w:r>
    </w:p>
    <w:p w:rsidR="00332D77" w:rsidRPr="00767928" w:rsidRDefault="00332D77" w:rsidP="00332D77">
      <w:pPr>
        <w:widowControl w:val="0"/>
        <w:shd w:val="clear" w:color="auto" w:fill="FFFFFF"/>
        <w:autoSpaceDE w:val="0"/>
        <w:autoSpaceDN w:val="0"/>
        <w:adjustRightInd w:val="0"/>
        <w:ind w:left="113" w:right="-57"/>
        <w:jc w:val="both"/>
        <w:rPr>
          <w:szCs w:val="24"/>
        </w:rPr>
      </w:pPr>
      <w:r w:rsidRPr="00767928">
        <w:rPr>
          <w:szCs w:val="24"/>
        </w:rPr>
        <w:t>по разнообразию и доступности культурно-бытовых услуг;</w:t>
      </w:r>
    </w:p>
    <w:p w:rsidR="00332D77" w:rsidRPr="00767928" w:rsidRDefault="00332D77" w:rsidP="00332D77">
      <w:pPr>
        <w:widowControl w:val="0"/>
        <w:shd w:val="clear" w:color="auto" w:fill="FFFFFF"/>
        <w:autoSpaceDE w:val="0"/>
        <w:autoSpaceDN w:val="0"/>
        <w:adjustRightInd w:val="0"/>
        <w:ind w:left="113" w:right="-57"/>
        <w:jc w:val="both"/>
        <w:rPr>
          <w:szCs w:val="24"/>
        </w:rPr>
      </w:pPr>
      <w:r w:rsidRPr="00767928">
        <w:rPr>
          <w:szCs w:val="24"/>
        </w:rPr>
        <w:t>по доступности и благоустройству мест отдыха.</w:t>
      </w:r>
    </w:p>
    <w:p w:rsidR="00332D77" w:rsidRPr="00767928" w:rsidRDefault="00332D77" w:rsidP="00332D77">
      <w:pPr>
        <w:widowControl w:val="0"/>
        <w:shd w:val="clear" w:color="auto" w:fill="FFFFFF"/>
        <w:autoSpaceDE w:val="0"/>
        <w:autoSpaceDN w:val="0"/>
        <w:adjustRightInd w:val="0"/>
        <w:ind w:left="113" w:right="-57"/>
        <w:jc w:val="both"/>
        <w:rPr>
          <w:szCs w:val="24"/>
        </w:rPr>
      </w:pPr>
      <w:r w:rsidRPr="00767928">
        <w:rPr>
          <w:szCs w:val="24"/>
        </w:rPr>
        <w:t xml:space="preserve">Развитие социальной сферы хозяйственного комплекса </w:t>
      </w:r>
      <w:r>
        <w:rPr>
          <w:szCs w:val="24"/>
        </w:rPr>
        <w:t>посел</w:t>
      </w:r>
      <w:r>
        <w:rPr>
          <w:szCs w:val="24"/>
        </w:rPr>
        <w:t>е</w:t>
      </w:r>
      <w:r>
        <w:rPr>
          <w:szCs w:val="24"/>
        </w:rPr>
        <w:t>ния</w:t>
      </w:r>
      <w:r w:rsidRPr="00767928">
        <w:rPr>
          <w:szCs w:val="24"/>
        </w:rPr>
        <w:t xml:space="preserve"> в новых социально-экономических условиях возможно при широком внедрении в эту сферу рынка с использован</w:t>
      </w:r>
      <w:r w:rsidRPr="00767928">
        <w:rPr>
          <w:szCs w:val="24"/>
        </w:rPr>
        <w:t>и</w:t>
      </w:r>
      <w:r w:rsidRPr="00767928">
        <w:rPr>
          <w:szCs w:val="24"/>
        </w:rPr>
        <w:t>ем средств населения, при гарантированном обеспечении минимальных государственных социал</w:t>
      </w:r>
      <w:r w:rsidRPr="00767928">
        <w:rPr>
          <w:szCs w:val="24"/>
        </w:rPr>
        <w:t>ь</w:t>
      </w:r>
      <w:r w:rsidRPr="00767928">
        <w:rPr>
          <w:szCs w:val="24"/>
        </w:rPr>
        <w:t>ных стандартов за счет средств органов самоуправления.</w:t>
      </w:r>
    </w:p>
    <w:p w:rsidR="00332D77" w:rsidRDefault="00332D77" w:rsidP="00332D77">
      <w:pPr>
        <w:widowControl w:val="0"/>
        <w:shd w:val="clear" w:color="auto" w:fill="FFFFFF"/>
        <w:autoSpaceDE w:val="0"/>
        <w:autoSpaceDN w:val="0"/>
        <w:adjustRightInd w:val="0"/>
        <w:ind w:left="113" w:right="-57"/>
        <w:jc w:val="both"/>
        <w:rPr>
          <w:szCs w:val="24"/>
        </w:rPr>
      </w:pPr>
      <w:r w:rsidRPr="00767928">
        <w:rPr>
          <w:szCs w:val="24"/>
        </w:rPr>
        <w:t xml:space="preserve">Приоритетными направлениями социальной сферы в </w:t>
      </w:r>
      <w:r>
        <w:rPr>
          <w:szCs w:val="24"/>
        </w:rPr>
        <w:t>поселение</w:t>
      </w:r>
      <w:r w:rsidRPr="00767928">
        <w:rPr>
          <w:szCs w:val="24"/>
        </w:rPr>
        <w:t xml:space="preserve"> являются жилищное и кул</w:t>
      </w:r>
      <w:r w:rsidRPr="00767928">
        <w:rPr>
          <w:szCs w:val="24"/>
        </w:rPr>
        <w:t>ь</w:t>
      </w:r>
      <w:r w:rsidRPr="00767928">
        <w:rPr>
          <w:szCs w:val="24"/>
        </w:rPr>
        <w:t>турно-бытовое строительство.</w:t>
      </w:r>
    </w:p>
    <w:p w:rsidR="00332D77" w:rsidRPr="00C312E1" w:rsidRDefault="00332D77" w:rsidP="00332D77">
      <w:pPr>
        <w:pStyle w:val="aff0"/>
        <w:ind w:right="279" w:firstLine="540"/>
        <w:jc w:val="both"/>
        <w:rPr>
          <w:bCs/>
          <w:lang w:val="ru-RU"/>
        </w:rPr>
      </w:pPr>
    </w:p>
    <w:p w:rsidR="00332D77" w:rsidRDefault="00332D77" w:rsidP="00332D77">
      <w:pPr>
        <w:jc w:val="both"/>
        <w:rPr>
          <w:b/>
          <w:caps/>
        </w:rPr>
      </w:pPr>
      <w:r w:rsidRPr="009449A9">
        <w:rPr>
          <w:b/>
          <w:caps/>
        </w:rPr>
        <w:t>Глава 2. Общая оценка природных ресурсов и условий территории</w:t>
      </w:r>
      <w:bookmarkEnd w:id="25"/>
      <w:bookmarkEnd w:id="26"/>
      <w:bookmarkEnd w:id="27"/>
      <w:bookmarkEnd w:id="28"/>
      <w:bookmarkEnd w:id="35"/>
      <w:r w:rsidRPr="009449A9">
        <w:rPr>
          <w:b/>
          <w:caps/>
        </w:rPr>
        <w:t>.</w:t>
      </w:r>
    </w:p>
    <w:p w:rsidR="00332D77" w:rsidRDefault="00332D77" w:rsidP="00332D77">
      <w:pPr>
        <w:pStyle w:val="aff0"/>
        <w:ind w:firstLine="720"/>
        <w:jc w:val="both"/>
        <w:rPr>
          <w:bCs/>
        </w:rPr>
      </w:pPr>
      <w:r>
        <w:rPr>
          <w:bCs/>
        </w:rPr>
        <w:t>Территория Дракинского сельского</w:t>
      </w:r>
      <w:r>
        <w:rPr>
          <w:bCs/>
          <w:lang w:val="ru-RU"/>
        </w:rPr>
        <w:t xml:space="preserve"> поселения</w:t>
      </w:r>
      <w:r>
        <w:rPr>
          <w:bCs/>
        </w:rPr>
        <w:t xml:space="preserve"> входит в пояс умеренного климата с хорошо выраже</w:t>
      </w:r>
      <w:r>
        <w:rPr>
          <w:bCs/>
        </w:rPr>
        <w:t>н</w:t>
      </w:r>
      <w:r>
        <w:rPr>
          <w:bCs/>
        </w:rPr>
        <w:t>ной сменой сезонов года. Положение в секторе умеренно-континентального климата об</w:t>
      </w:r>
      <w:r>
        <w:rPr>
          <w:bCs/>
        </w:rPr>
        <w:t>у</w:t>
      </w:r>
      <w:r>
        <w:rPr>
          <w:bCs/>
        </w:rPr>
        <w:t>славливает неустойчивость увлажнения: влажные годы чередуются с засушливыми годами. Кл</w:t>
      </w:r>
      <w:r>
        <w:rPr>
          <w:bCs/>
        </w:rPr>
        <w:t>и</w:t>
      </w:r>
      <w:r>
        <w:rPr>
          <w:bCs/>
        </w:rPr>
        <w:t>мат Дракинского сельского</w:t>
      </w:r>
      <w:r>
        <w:rPr>
          <w:bCs/>
          <w:lang w:val="ru-RU"/>
        </w:rPr>
        <w:t xml:space="preserve"> поселения</w:t>
      </w:r>
      <w:r>
        <w:rPr>
          <w:bCs/>
        </w:rPr>
        <w:t xml:space="preserve"> по сравнению с восточными районами Республики Мордовия отлич</w:t>
      </w:r>
      <w:r>
        <w:rPr>
          <w:bCs/>
        </w:rPr>
        <w:t>а</w:t>
      </w:r>
      <w:r>
        <w:rPr>
          <w:bCs/>
        </w:rPr>
        <w:t xml:space="preserve">ется несколько более мягкой зимой, прохладным летом и большей влажностью. </w:t>
      </w:r>
    </w:p>
    <w:p w:rsidR="00332D77" w:rsidRDefault="00332D77" w:rsidP="00332D77">
      <w:pPr>
        <w:pStyle w:val="aff0"/>
        <w:ind w:firstLine="720"/>
        <w:jc w:val="both"/>
        <w:rPr>
          <w:bCs/>
        </w:rPr>
      </w:pPr>
      <w:r>
        <w:rPr>
          <w:bCs/>
        </w:rPr>
        <w:t>Среднегодовая температура воздуха имеет значение от 3,5º до 4,5º С. Средняя те</w:t>
      </w:r>
      <w:r>
        <w:rPr>
          <w:bCs/>
        </w:rPr>
        <w:t>м</w:t>
      </w:r>
      <w:r>
        <w:rPr>
          <w:bCs/>
        </w:rPr>
        <w:t>пература самого  холодного месяца (января) изменяется в пределах от -11,5º до –12,3º С. Средняя температура самого теплого месяца июль от +18,9º до +19,8ºС. Экстремальные значения температуры летом достигают +37º. Продолжительность безморозного периода до 149 дней. Период вегетации (среднесуточная температура более 5ºС) начинается 16-19 апреля и продолжается 173 - 178 дней. Продолжительность периода активной вегетации (среднесуточная температура выше 10ºС) составляет 137-143 дня.</w:t>
      </w:r>
    </w:p>
    <w:p w:rsidR="00332D77" w:rsidRDefault="00332D77" w:rsidP="00332D77">
      <w:pPr>
        <w:pStyle w:val="aff0"/>
        <w:ind w:firstLine="720"/>
        <w:jc w:val="both"/>
        <w:rPr>
          <w:bCs/>
        </w:rPr>
      </w:pPr>
      <w:r>
        <w:rPr>
          <w:bCs/>
        </w:rPr>
        <w:lastRenderedPageBreak/>
        <w:t>Воздушные массы представлены двумя разновидностями: континентальными и морскими. Морские содержат большое количество влаги и в холодный период часто ст</w:t>
      </w:r>
      <w:r>
        <w:rPr>
          <w:bCs/>
        </w:rPr>
        <w:t>а</w:t>
      </w:r>
      <w:r>
        <w:rPr>
          <w:bCs/>
        </w:rPr>
        <w:t>новятся причиной формирования оттепелей, а летом прохладной погоды. Континентал</w:t>
      </w:r>
      <w:r>
        <w:rPr>
          <w:bCs/>
        </w:rPr>
        <w:t>ь</w:t>
      </w:r>
      <w:r>
        <w:rPr>
          <w:bCs/>
        </w:rPr>
        <w:t>ный воздух умеренных широт характеризуется сухостью, зимой приносит  похолодания, а летом обуславливает жаркую и сухую погоду.  Среднегодовая скорость ветра варьирует от 3,3 до 4,8 м/с.  Наибольшая средняя месячная скорость ветра наблюдается зимой и коле</w:t>
      </w:r>
      <w:r>
        <w:rPr>
          <w:bCs/>
        </w:rPr>
        <w:t>б</w:t>
      </w:r>
      <w:r>
        <w:rPr>
          <w:bCs/>
        </w:rPr>
        <w:t>лется в пределах 3,7 –5,7 м/с, наименьшая 2,2 – 3,6 м/с отмечена в июле. Преоблада</w:t>
      </w:r>
      <w:r>
        <w:rPr>
          <w:bCs/>
        </w:rPr>
        <w:t>ю</w:t>
      </w:r>
      <w:r>
        <w:rPr>
          <w:bCs/>
        </w:rPr>
        <w:t>щие ветры юго-западного и южного направления. Среднегодовая сумма осадков 500-525мм в год. Осадки выпадают преимущественно в жидком виде. Дожди отмечаются метеоролог</w:t>
      </w:r>
      <w:r>
        <w:rPr>
          <w:bCs/>
        </w:rPr>
        <w:t>и</w:t>
      </w:r>
      <w:r>
        <w:rPr>
          <w:bCs/>
        </w:rPr>
        <w:t>ческими станциями круглогодично. Первый снег обычно появляется в конце октября, но возможны отклонения на 2-3 недели. Устойчивый снежный покров образуется в после</w:t>
      </w:r>
      <w:r>
        <w:rPr>
          <w:bCs/>
        </w:rPr>
        <w:t>д</w:t>
      </w:r>
      <w:r>
        <w:rPr>
          <w:bCs/>
        </w:rPr>
        <w:t>ней декаде ноября. Наибольшая высота снежного покрова достигает в конце февраля – начале марта. Средняя высота снежного покрова в поле составляет 25 см, в лесу 40-70 см. Запасы воды в снежном покрове перед началом снеготаяния более 150мм У</w:t>
      </w:r>
      <w:r>
        <w:rPr>
          <w:bCs/>
        </w:rPr>
        <w:t>с</w:t>
      </w:r>
      <w:r>
        <w:rPr>
          <w:bCs/>
        </w:rPr>
        <w:t xml:space="preserve">тойчивый снежный покров держится 140-150 дней. </w:t>
      </w:r>
    </w:p>
    <w:p w:rsidR="00332D77" w:rsidRDefault="00332D77" w:rsidP="00332D77">
      <w:pPr>
        <w:pStyle w:val="aff0"/>
        <w:jc w:val="both"/>
        <w:rPr>
          <w:bCs/>
        </w:rPr>
      </w:pPr>
      <w:r>
        <w:rPr>
          <w:bCs/>
        </w:rPr>
        <w:t>Средне - многолетняя величина испарения более 350мм. С мая по август испаря</w:t>
      </w:r>
      <w:r>
        <w:rPr>
          <w:bCs/>
        </w:rPr>
        <w:t>е</w:t>
      </w:r>
      <w:r>
        <w:rPr>
          <w:bCs/>
        </w:rPr>
        <w:t>мость примерно в два раза превышает количество осадков.</w:t>
      </w:r>
    </w:p>
    <w:p w:rsidR="00332D77" w:rsidRDefault="00332D77" w:rsidP="00332D77">
      <w:pPr>
        <w:pStyle w:val="aff0"/>
        <w:jc w:val="both"/>
        <w:rPr>
          <w:bCs/>
        </w:rPr>
      </w:pPr>
      <w:r>
        <w:rPr>
          <w:bCs/>
        </w:rPr>
        <w:t>Среди неблагоприятных климатических явлений на территории отмечаются проме</w:t>
      </w:r>
      <w:r>
        <w:rPr>
          <w:bCs/>
        </w:rPr>
        <w:t>р</w:t>
      </w:r>
      <w:r>
        <w:rPr>
          <w:bCs/>
        </w:rPr>
        <w:t>зание почвы, гололед, метели, засуха, суховеи. Глубина промерзания в разные годы до 60-120см, в суровые малоснежные зимы до 120 - 150см. Полное оттаивание весной происх</w:t>
      </w:r>
      <w:r>
        <w:rPr>
          <w:bCs/>
        </w:rPr>
        <w:t>о</w:t>
      </w:r>
      <w:r>
        <w:rPr>
          <w:bCs/>
        </w:rPr>
        <w:t>дит 20-25 апреля. Гололед образуется обычно при небольших отрицательных температ</w:t>
      </w:r>
      <w:r>
        <w:rPr>
          <w:bCs/>
        </w:rPr>
        <w:t>у</w:t>
      </w:r>
      <w:r>
        <w:rPr>
          <w:bCs/>
        </w:rPr>
        <w:t>рах с выпадением переохлажденного дождя или мороси. Его повторяемость 10-15 дней в зиму. Метели формируются при снегопаде с усилением ветра и температуре воздуха 0 -5ºС. Метели наиболее часты в январе – феврале. Самыми неблагоприятными явлениями лета засухи и суховеи. Повторяемость средних и сильных засух составляет 20-30%. Сух</w:t>
      </w:r>
      <w:r>
        <w:rPr>
          <w:bCs/>
        </w:rPr>
        <w:t>о</w:t>
      </w:r>
      <w:r>
        <w:rPr>
          <w:bCs/>
        </w:rPr>
        <w:t>веи обычно сопровождаются засухами. Слабые суховеи отмечаются почти ежегодно. Интенсивные суховеи наблюдаются 4-6 раз в 10 лет. Среднее число дней с интенсивным суховеем 1 –2 дня, в отдельные годы до 15 дней.  Жесткие сух</w:t>
      </w:r>
      <w:r>
        <w:rPr>
          <w:bCs/>
        </w:rPr>
        <w:t>о</w:t>
      </w:r>
      <w:r>
        <w:rPr>
          <w:bCs/>
        </w:rPr>
        <w:t>веи 1-2 раза в 10 лет.</w:t>
      </w:r>
    </w:p>
    <w:p w:rsidR="00332D77" w:rsidRDefault="00332D77" w:rsidP="00332D77">
      <w:pPr>
        <w:jc w:val="both"/>
      </w:pPr>
    </w:p>
    <w:p w:rsidR="00332D77" w:rsidRPr="00C8311C" w:rsidRDefault="00332D77" w:rsidP="00332D77">
      <w:pPr>
        <w:jc w:val="both"/>
        <w:rPr>
          <w:b/>
          <w:caps/>
        </w:rPr>
      </w:pPr>
      <w:bookmarkStart w:id="38" w:name="_Toc253570899"/>
      <w:r w:rsidRPr="00C8311C">
        <w:rPr>
          <w:b/>
          <w:caps/>
        </w:rPr>
        <w:t>Глава 3. Инженерно-геологическая характеристика</w:t>
      </w:r>
      <w:bookmarkEnd w:id="29"/>
      <w:bookmarkEnd w:id="30"/>
      <w:bookmarkEnd w:id="31"/>
      <w:bookmarkEnd w:id="32"/>
      <w:bookmarkEnd w:id="33"/>
      <w:bookmarkEnd w:id="34"/>
      <w:bookmarkEnd w:id="38"/>
    </w:p>
    <w:p w:rsidR="00332D77" w:rsidRDefault="00332D77" w:rsidP="00332D77">
      <w:pPr>
        <w:jc w:val="both"/>
        <w:rPr>
          <w:b/>
        </w:rPr>
      </w:pPr>
      <w:bookmarkStart w:id="39" w:name="_Toc223767779"/>
      <w:bookmarkStart w:id="40" w:name="_Toc224837758"/>
      <w:bookmarkStart w:id="41" w:name="_Toc230674870"/>
      <w:bookmarkStart w:id="42" w:name="_Toc230674998"/>
      <w:bookmarkStart w:id="43" w:name="_Toc230675448"/>
      <w:bookmarkStart w:id="44" w:name="_Toc230681213"/>
      <w:bookmarkStart w:id="45" w:name="_Toc253570900"/>
      <w:r w:rsidRPr="00041FC6">
        <w:rPr>
          <w:b/>
        </w:rPr>
        <w:t>Рельеф</w:t>
      </w:r>
    </w:p>
    <w:p w:rsidR="00332D77" w:rsidRDefault="00332D77" w:rsidP="00332D77">
      <w:pPr>
        <w:pStyle w:val="S0"/>
        <w:widowControl w:val="0"/>
        <w:ind w:left="113" w:right="-57" w:firstLine="567"/>
      </w:pPr>
      <w:r>
        <w:t>Территория Торбеевского района занимает водораздельное пространство рек Мокши (во</w:t>
      </w:r>
      <w:r>
        <w:t>с</w:t>
      </w:r>
      <w:r>
        <w:t>ток) и Вада (запад), протекающих за пределами района в меридианальном направлении с юга на север.</w:t>
      </w:r>
    </w:p>
    <w:p w:rsidR="00332D77" w:rsidRDefault="00332D77" w:rsidP="00332D77">
      <w:pPr>
        <w:pStyle w:val="S0"/>
        <w:widowControl w:val="0"/>
        <w:ind w:left="113" w:right="-57" w:firstLine="567"/>
      </w:pPr>
      <w:r>
        <w:lastRenderedPageBreak/>
        <w:t xml:space="preserve">Максимальная абсолютная высота достигает в районе истоков рек Щуструй и Ляча – </w:t>
      </w:r>
      <w:smartTag w:uri="urn:schemas-microsoft-com:office:smarttags" w:element="metricconverter">
        <w:smartTagPr>
          <w:attr w:name="ProductID" w:val="205 м"/>
        </w:smartTagPr>
        <w:r>
          <w:t>205 м</w:t>
        </w:r>
      </w:smartTag>
      <w:r>
        <w:t xml:space="preserve">. Абсолютная минимальная высота доходит до отметки </w:t>
      </w:r>
      <w:smartTag w:uri="urn:schemas-microsoft-com:office:smarttags" w:element="metricconverter">
        <w:smartTagPr>
          <w:attr w:name="ProductID" w:val="125 м"/>
        </w:smartTagPr>
        <w:r>
          <w:t>125 м</w:t>
        </w:r>
      </w:smartTag>
      <w:r>
        <w:t xml:space="preserve">. </w:t>
      </w:r>
    </w:p>
    <w:p w:rsidR="00332D77" w:rsidRDefault="00332D77" w:rsidP="00332D77">
      <w:pPr>
        <w:widowControl w:val="0"/>
        <w:ind w:left="113" w:right="-57"/>
        <w:jc w:val="both"/>
      </w:pPr>
      <w:r>
        <w:t>Рассматриваемая территория располагается в пределах восточной части Русской платфо</w:t>
      </w:r>
      <w:r>
        <w:t>р</w:t>
      </w:r>
      <w:r>
        <w:t>мы. Особенности развития территории в неоген-четвертичное время привели к обособлению эрозио</w:t>
      </w:r>
      <w:r>
        <w:t>н</w:t>
      </w:r>
      <w:r>
        <w:t>но-денудационной, вторичной моренной и водно-ледниковых равнин.</w:t>
      </w:r>
    </w:p>
    <w:p w:rsidR="00332D77" w:rsidRDefault="00332D77" w:rsidP="00332D77">
      <w:pPr>
        <w:widowControl w:val="0"/>
        <w:ind w:left="113" w:right="-57"/>
        <w:jc w:val="both"/>
      </w:pPr>
      <w:r>
        <w:rPr>
          <w:i/>
        </w:rPr>
        <w:t>Эрозионно-денудационная равнина,</w:t>
      </w:r>
      <w:r>
        <w:t xml:space="preserve"> отличающаяся значительной эрозионной расчлененн</w:t>
      </w:r>
      <w:r>
        <w:t>о</w:t>
      </w:r>
      <w:r>
        <w:t>стью, занимает южную и юго-восточную части района. Останцово-водораздельные массивы им</w:t>
      </w:r>
      <w:r>
        <w:t>е</w:t>
      </w:r>
      <w:r>
        <w:t>ют максимальные абсолютные отметки – 280-</w:t>
      </w:r>
      <w:smartTag w:uri="urn:schemas-microsoft-com:office:smarttags" w:element="metricconverter">
        <w:smartTagPr>
          <w:attr w:name="ProductID" w:val="320 м"/>
        </w:smartTagPr>
        <w:r>
          <w:t>320 м</w:t>
        </w:r>
      </w:smartTag>
      <w:r>
        <w:t>. Глубина эрозионного вреза достигает 100-</w:t>
      </w:r>
      <w:smartTag w:uri="urn:schemas-microsoft-com:office:smarttags" w:element="metricconverter">
        <w:smartTagPr>
          <w:attr w:name="ProductID" w:val="120 м"/>
        </w:smartTagPr>
        <w:r>
          <w:t>120 м</w:t>
        </w:r>
      </w:smartTag>
      <w:r>
        <w:t xml:space="preserve">. </w:t>
      </w:r>
    </w:p>
    <w:p w:rsidR="00332D77" w:rsidRDefault="00332D77" w:rsidP="00332D77">
      <w:pPr>
        <w:widowControl w:val="0"/>
        <w:ind w:left="113" w:right="-57"/>
        <w:jc w:val="both"/>
      </w:pPr>
      <w:r>
        <w:t>Длительные тектонические инверсии обусловили активное развитие эрозионных процессов. Почти повсеместно на водораздельных массивах и крутых склонах наблюдаются выходы карб</w:t>
      </w:r>
      <w:r>
        <w:t>о</w:t>
      </w:r>
      <w:r>
        <w:t>натных и кремнисто-карбонатных пород. На нижних участках склонов они перекрыты маломо</w:t>
      </w:r>
      <w:r>
        <w:t>щ</w:t>
      </w:r>
      <w:r>
        <w:t>ными четвертичными образованиями с мощностью 2-</w:t>
      </w:r>
      <w:smartTag w:uri="urn:schemas-microsoft-com:office:smarttags" w:element="metricconverter">
        <w:smartTagPr>
          <w:attr w:name="ProductID" w:val="5 м"/>
        </w:smartTagPr>
        <w:r>
          <w:t>5 м</w:t>
        </w:r>
      </w:smartTag>
      <w:r>
        <w:t>. Равнина расчленяется хорошо развитой гидрографической сетью.</w:t>
      </w:r>
    </w:p>
    <w:p w:rsidR="00332D77" w:rsidRDefault="00332D77" w:rsidP="00332D77">
      <w:pPr>
        <w:widowControl w:val="0"/>
        <w:ind w:left="113" w:right="-57"/>
        <w:jc w:val="both"/>
      </w:pPr>
      <w:r>
        <w:t>Долины рек имеют ассиметричное строение. Склоны западной и южной экспозиций крутые, а восточной и северной – пологие. В долинах малых рек прослеживаются аккумулятивные, эроз</w:t>
      </w:r>
      <w:r>
        <w:t>и</w:t>
      </w:r>
      <w:r>
        <w:t>онные и цокольные террасы. Наиболее четко выражена первая надпойменная терраса. В н</w:t>
      </w:r>
      <w:r>
        <w:t>и</w:t>
      </w:r>
      <w:r>
        <w:t xml:space="preserve">зовьях она имеет ширину до </w:t>
      </w:r>
      <w:smartTag w:uri="urn:schemas-microsoft-com:office:smarttags" w:element="metricconverter">
        <w:smartTagPr>
          <w:attr w:name="ProductID" w:val="1 км"/>
        </w:smartTagPr>
        <w:r>
          <w:t>1 км</w:t>
        </w:r>
      </w:smartTag>
      <w:r>
        <w:t>, вверх по течению она уменьшается. Высота террасы 3-</w:t>
      </w:r>
      <w:smartTag w:uri="urn:schemas-microsoft-com:office:smarttags" w:element="metricconverter">
        <w:smartTagPr>
          <w:attr w:name="ProductID" w:val="5 м"/>
        </w:smartTagPr>
        <w:r>
          <w:t>5 м</w:t>
        </w:r>
      </w:smartTag>
      <w:r>
        <w:t xml:space="preserve"> над уровнем поймы.</w:t>
      </w:r>
    </w:p>
    <w:p w:rsidR="00332D77" w:rsidRDefault="00332D77" w:rsidP="00332D77">
      <w:pPr>
        <w:widowControl w:val="0"/>
        <w:ind w:left="113" w:right="-57"/>
        <w:jc w:val="both"/>
      </w:pPr>
      <w:r>
        <w:t>На запад от эрозионно-денудационной возвышенности в центральной части района прост</w:t>
      </w:r>
      <w:r>
        <w:t>и</w:t>
      </w:r>
      <w:r>
        <w:t xml:space="preserve">рается возвышенная </w:t>
      </w:r>
      <w:r>
        <w:rPr>
          <w:i/>
        </w:rPr>
        <w:t xml:space="preserve">вторичная моренная равнина </w:t>
      </w:r>
      <w:r>
        <w:t>позднеплейстоценового возраста. Максимал</w:t>
      </w:r>
      <w:r>
        <w:t>ь</w:t>
      </w:r>
      <w:r>
        <w:t>ные абсолютные высоты равнины составляют 270-</w:t>
      </w:r>
      <w:smartTag w:uri="urn:schemas-microsoft-com:office:smarttags" w:element="metricconverter">
        <w:smartTagPr>
          <w:attr w:name="ProductID" w:val="280 м"/>
        </w:smartTagPr>
        <w:r>
          <w:t>280 м</w:t>
        </w:r>
      </w:smartTag>
      <w:r>
        <w:t>. Они приурочены к водоразделам рек. Водораздельные пространства вторичных моренных равнин плосковыпуклые и выпуклые, имеют ширину 2-</w:t>
      </w:r>
      <w:smartTag w:uri="urn:schemas-microsoft-com:office:smarttags" w:element="metricconverter">
        <w:smartTagPr>
          <w:attr w:name="ProductID" w:val="3 км"/>
        </w:smartTagPr>
        <w:r>
          <w:t>3 км</w:t>
        </w:r>
      </w:smartTag>
      <w:r>
        <w:t xml:space="preserve">, глубину эрозионного вреза 60-80м. </w:t>
      </w:r>
    </w:p>
    <w:p w:rsidR="00332D77" w:rsidRDefault="00332D77" w:rsidP="00332D77">
      <w:pPr>
        <w:widowControl w:val="0"/>
        <w:ind w:left="113" w:right="-57"/>
        <w:jc w:val="both"/>
      </w:pPr>
      <w:r>
        <w:t>В западной и северо-западной частях района распространена водно-ледниковая равнина с абсолютными отметками 150-</w:t>
      </w:r>
      <w:smartTag w:uri="urn:schemas-microsoft-com:office:smarttags" w:element="metricconverter">
        <w:smartTagPr>
          <w:attr w:name="ProductID" w:val="180 м"/>
        </w:smartTagPr>
        <w:r>
          <w:t>180 м</w:t>
        </w:r>
      </w:smartTag>
      <w:r>
        <w:t>. Она характеризуется более широкими водоразделами – до 8-</w:t>
      </w:r>
      <w:smartTag w:uri="urn:schemas-microsoft-com:office:smarttags" w:element="metricconverter">
        <w:smartTagPr>
          <w:attr w:name="ProductID" w:val="10 км"/>
        </w:smartTagPr>
        <w:r>
          <w:t>10 км</w:t>
        </w:r>
      </w:smartTag>
      <w:r>
        <w:t>, пологими и слабо расчлененными склонами. Глубина эрозионного вреза не превышает 30-</w:t>
      </w:r>
      <w:smartTag w:uri="urn:schemas-microsoft-com:office:smarttags" w:element="metricconverter">
        <w:smartTagPr>
          <w:attr w:name="ProductID" w:val="40 м"/>
        </w:smartTagPr>
        <w:r>
          <w:t>40 м</w:t>
        </w:r>
      </w:smartTag>
      <w:r>
        <w:t>. Поверхности водоразделов равнины довольно часто осложнены дюнами и суффозионными западинами.</w:t>
      </w:r>
    </w:p>
    <w:p w:rsidR="00332D77" w:rsidRDefault="00332D77" w:rsidP="00332D77">
      <w:pPr>
        <w:widowControl w:val="0"/>
        <w:ind w:left="113" w:right="-57"/>
        <w:jc w:val="both"/>
      </w:pPr>
      <w:r>
        <w:t>Водно-ледниковые и вторичные моренные равнины существенно различаются по морфол</w:t>
      </w:r>
      <w:r>
        <w:t>о</w:t>
      </w:r>
      <w:r>
        <w:t>гии склонов</w:t>
      </w:r>
      <w:r>
        <w:rPr>
          <w:i/>
        </w:rPr>
        <w:t>. В водно-ледниковых равнинах</w:t>
      </w:r>
      <w:r>
        <w:t xml:space="preserve"> преобладают пологие и слабо расчлененные склоны, во вторичных моренных равнинах – значительна доля крутых склонов, сильно расчлененных о</w:t>
      </w:r>
      <w:r>
        <w:t>в</w:t>
      </w:r>
      <w:r>
        <w:t xml:space="preserve">ражно-балочной сетью. </w:t>
      </w:r>
    </w:p>
    <w:p w:rsidR="00332D77" w:rsidRDefault="00332D77" w:rsidP="00332D77">
      <w:pPr>
        <w:widowControl w:val="0"/>
        <w:ind w:left="113" w:right="-57"/>
        <w:jc w:val="both"/>
      </w:pPr>
      <w:r>
        <w:t>Поймы рек имеют аккумулятивный, цокольный и эрозионный характер. Первая надпойме</w:t>
      </w:r>
      <w:r>
        <w:t>н</w:t>
      </w:r>
      <w:r>
        <w:t>ная терраса приурочена ко всем крупным, средним и большинству малых речных долин, ее отн</w:t>
      </w:r>
      <w:r>
        <w:t>о</w:t>
      </w:r>
      <w:r>
        <w:t>сительная высота над урезом воды составляет 5-</w:t>
      </w:r>
      <w:smartTag w:uri="urn:schemas-microsoft-com:office:smarttags" w:element="metricconverter">
        <w:smartTagPr>
          <w:attr w:name="ProductID" w:val="10 м"/>
        </w:smartTagPr>
        <w:r>
          <w:t>10 м</w:t>
        </w:r>
      </w:smartTag>
      <w:r>
        <w:t>. Поверхность слабо наклонена в сторону р</w:t>
      </w:r>
      <w:r>
        <w:t>е</w:t>
      </w:r>
      <w:r>
        <w:t>ки и незначительно расчленена оврагами и балками. Вторая надпойменная терраса развита в д</w:t>
      </w:r>
      <w:r>
        <w:t>о</w:t>
      </w:r>
      <w:r>
        <w:t>линах крупных и средних рек. Относительная высота поверхности составляет 20-</w:t>
      </w:r>
      <w:smartTag w:uri="urn:schemas-microsoft-com:office:smarttags" w:element="metricconverter">
        <w:smartTagPr>
          <w:attr w:name="ProductID" w:val="25 м"/>
        </w:smartTagPr>
        <w:r>
          <w:t>25 м</w:t>
        </w:r>
      </w:smartTag>
      <w:r>
        <w:t>, абсолю</w:t>
      </w:r>
      <w:r>
        <w:t>т</w:t>
      </w:r>
      <w:r>
        <w:t>ная -110-</w:t>
      </w:r>
      <w:smartTag w:uri="urn:schemas-microsoft-com:office:smarttags" w:element="metricconverter">
        <w:smartTagPr>
          <w:attr w:name="ProductID" w:val="150 м"/>
        </w:smartTagPr>
        <w:r>
          <w:t>150 м</w:t>
        </w:r>
      </w:smartTag>
      <w:r>
        <w:t>. Поверхность террасы осложнена эрозионными формами. На отдельных участках встречаются песчаные бугры, реликты старичных проток и озер. Преобладают аккумулятивные террасы.</w:t>
      </w:r>
    </w:p>
    <w:p w:rsidR="00332D77" w:rsidRDefault="00332D77" w:rsidP="00332D77">
      <w:pPr>
        <w:widowControl w:val="0"/>
        <w:ind w:left="113" w:right="-57"/>
        <w:jc w:val="both"/>
      </w:pPr>
      <w:r>
        <w:t xml:space="preserve">Макро- и мезоформы рельефа района трансформируются гравитационными, оползневыми, эрозионными, суффозионными и карстовыми процессами, которые формируют малые формы рельефа </w:t>
      </w:r>
      <w:r>
        <w:lastRenderedPageBreak/>
        <w:t>– овраги, балки, конусы выноса, оползни, западины, воронки и др.</w:t>
      </w:r>
    </w:p>
    <w:p w:rsidR="00332D77" w:rsidRDefault="00332D77" w:rsidP="00332D77">
      <w:pPr>
        <w:ind w:left="180" w:firstLine="360"/>
        <w:jc w:val="both"/>
        <w:rPr>
          <w:b/>
        </w:rPr>
      </w:pPr>
    </w:p>
    <w:p w:rsidR="00332D77" w:rsidRPr="003D6EF1" w:rsidRDefault="00332D77" w:rsidP="00332D77">
      <w:pPr>
        <w:ind w:left="180" w:firstLine="360"/>
        <w:jc w:val="both"/>
        <w:rPr>
          <w:b/>
        </w:rPr>
      </w:pPr>
      <w:r w:rsidRPr="00041FC6">
        <w:rPr>
          <w:b/>
        </w:rPr>
        <w:t>Гидрогеологические условия.</w:t>
      </w:r>
    </w:p>
    <w:p w:rsidR="00332D77" w:rsidRDefault="00332D77" w:rsidP="00332D77">
      <w:pPr>
        <w:widowControl w:val="0"/>
        <w:ind w:left="113" w:right="-57"/>
        <w:jc w:val="both"/>
      </w:pPr>
      <w:r>
        <w:t>На территории Торбеевского района имеются ряд водоносных горизонтов, из которых пра</w:t>
      </w:r>
      <w:r>
        <w:t>к</w:t>
      </w:r>
      <w:r>
        <w:t>тическое значение имеет каменноугольный. Воды каменноугольного горизонта хорошего качес</w:t>
      </w:r>
      <w:r>
        <w:t>т</w:t>
      </w:r>
      <w:r>
        <w:t>ва, пригодны для питьевых целей.</w:t>
      </w:r>
    </w:p>
    <w:p w:rsidR="00332D77" w:rsidRDefault="00332D77" w:rsidP="00332D77">
      <w:pPr>
        <w:widowControl w:val="0"/>
        <w:ind w:left="113" w:right="-57"/>
        <w:jc w:val="both"/>
      </w:pPr>
      <w:r w:rsidRPr="00FA06C5">
        <w:rPr>
          <w:i/>
          <w:iCs/>
          <w:u w:val="single"/>
        </w:rPr>
        <w:t>Воды четвертичных и неогеновых отложений</w:t>
      </w:r>
      <w:r>
        <w:rPr>
          <w:i/>
          <w:iCs/>
        </w:rPr>
        <w:t>.</w:t>
      </w:r>
      <w:r>
        <w:rPr>
          <w:b/>
        </w:rPr>
        <w:t xml:space="preserve"> </w:t>
      </w:r>
      <w:r>
        <w:t>Основным источником питания являются атмосферные осадки и подземные воды смежных водоносных горизонтов. Режим вод находится в прямой зависимости от сезонных факторов и поверхностного стока рек. Водоносные горизонты обычно безнапорные. Области разгрузки приурочены к долинам рек, овражно-балочным ко</w:t>
      </w:r>
      <w:r>
        <w:t>м</w:t>
      </w:r>
      <w:r>
        <w:t>плексам. Воды используются жителями населенных пунктов в качестве эксплуатации копаных колодцев и обустройства родников.</w:t>
      </w:r>
    </w:p>
    <w:p w:rsidR="00332D77" w:rsidRDefault="00332D77" w:rsidP="00332D77">
      <w:pPr>
        <w:widowControl w:val="0"/>
        <w:ind w:left="113" w:right="-57"/>
        <w:jc w:val="both"/>
      </w:pPr>
      <w:r w:rsidRPr="00FA06C5">
        <w:rPr>
          <w:i/>
          <w:color w:val="000000"/>
          <w:szCs w:val="26"/>
          <w:u w:val="single"/>
        </w:rPr>
        <w:t>Водоносный (локально слабоводоносный) нижнечетвертично-современный аллювиальный горизонт (комплекс)</w:t>
      </w:r>
      <w:r>
        <w:t xml:space="preserve"> приурочен к долинному комплексу (пойма, I – III террасы). В долине реки </w:t>
      </w:r>
      <w:r w:rsidRPr="00B10F2A">
        <w:t>Парцы</w:t>
      </w:r>
      <w:r>
        <w:t xml:space="preserve"> мощность обводненных пород составляет 10 – </w:t>
      </w:r>
      <w:smartTag w:uri="urn:schemas-microsoft-com:office:smarttags" w:element="metricconverter">
        <w:smartTagPr>
          <w:attr w:name="ProductID" w:val="22 м"/>
        </w:smartTagPr>
        <w:r>
          <w:t>22 м</w:t>
        </w:r>
      </w:smartTag>
      <w:r>
        <w:t>. Дебиты родников изменяются от 0,01 до 0,5 л/с. Воды преимущественно гидрокарбонатно-сульфатные кальциево-натриевые и магни</w:t>
      </w:r>
      <w:r>
        <w:t>е</w:t>
      </w:r>
      <w:r>
        <w:t>во-кальциевые, пресные. Минерализация – 0,05 – 0,9 г/ дм</w:t>
      </w:r>
      <w:r>
        <w:rPr>
          <w:vertAlign w:val="superscript"/>
        </w:rPr>
        <w:t>3</w:t>
      </w:r>
      <w:r>
        <w:t>.</w:t>
      </w:r>
    </w:p>
    <w:p w:rsidR="00332D77" w:rsidRDefault="00332D77" w:rsidP="00332D77">
      <w:pPr>
        <w:widowControl w:val="0"/>
        <w:ind w:left="113" w:right="-57"/>
        <w:jc w:val="both"/>
      </w:pPr>
      <w:r w:rsidRPr="00FA06C5">
        <w:rPr>
          <w:i/>
          <w:color w:val="000000"/>
          <w:szCs w:val="26"/>
          <w:u w:val="single"/>
        </w:rPr>
        <w:t>Водоносный (локально слабоводоносный) нижнесреднечетвертичный надморенный флювиогляциальный горизонт</w:t>
      </w:r>
      <w:r>
        <w:t xml:space="preserve"> развит преимущественно в западной части республики. Мощность водоносной толщи до </w:t>
      </w:r>
      <w:smartTag w:uri="urn:schemas-microsoft-com:office:smarttags" w:element="metricconverter">
        <w:smartTagPr>
          <w:attr w:name="ProductID" w:val="22,5 м"/>
        </w:smartTagPr>
        <w:r>
          <w:t>22,5 м</w:t>
        </w:r>
      </w:smartTag>
      <w:r>
        <w:t>. Расходы родников большей частью не превышают 0,05 – 0,4 л/с. Химический состав характеризуется преобладанием гидрокарбонатов. Минерализация обычно не пр</w:t>
      </w:r>
      <w:r>
        <w:t>е</w:t>
      </w:r>
      <w:r>
        <w:t>вышает 0,4 г/ дм</w:t>
      </w:r>
      <w:r>
        <w:rPr>
          <w:vertAlign w:val="superscript"/>
        </w:rPr>
        <w:t>3</w:t>
      </w:r>
      <w:r>
        <w:t>.</w:t>
      </w:r>
    </w:p>
    <w:p w:rsidR="00332D77" w:rsidRDefault="00332D77" w:rsidP="00332D77">
      <w:pPr>
        <w:widowControl w:val="0"/>
        <w:ind w:left="113" w:right="-57"/>
        <w:jc w:val="both"/>
      </w:pPr>
      <w:r w:rsidRPr="00FA06C5">
        <w:rPr>
          <w:i/>
          <w:color w:val="000000"/>
          <w:szCs w:val="26"/>
          <w:u w:val="single"/>
        </w:rPr>
        <w:t>Водоносный (локально слабоводоносный) нижнесреднечетвертичный подморенный флювиогляциальный горизонт</w:t>
      </w:r>
      <w:r>
        <w:t xml:space="preserve"> приурочен к флювиогляциальным отложениям. Расходы родников составляют 0,01 – 0,2 л/с, реже – до 0,55 л/с. Воды гидрокарбонатно-кальциевые. Величина минерализации колеблется от 0,48 до 0,65 г/ дм</w:t>
      </w:r>
      <w:r>
        <w:rPr>
          <w:vertAlign w:val="superscript"/>
        </w:rPr>
        <w:t>3</w:t>
      </w:r>
      <w:r>
        <w:t>. Несмотря на широкое площадное распространение в</w:t>
      </w:r>
      <w:r>
        <w:t>о</w:t>
      </w:r>
      <w:r>
        <w:t>доносного горизонта практическое значение его невелико, вследствие слабой водообильности.</w:t>
      </w:r>
    </w:p>
    <w:p w:rsidR="00332D77" w:rsidRDefault="00332D77" w:rsidP="00332D77">
      <w:pPr>
        <w:widowControl w:val="0"/>
        <w:ind w:left="113" w:right="-57"/>
        <w:jc w:val="both"/>
      </w:pPr>
      <w:r w:rsidRPr="00FA06C5">
        <w:rPr>
          <w:i/>
          <w:color w:val="000000"/>
          <w:szCs w:val="26"/>
          <w:u w:val="single"/>
        </w:rPr>
        <w:t>Водоносный верхнеплиоценово-нижнечетвертичный аллювиальный горизонт</w:t>
      </w:r>
      <w:r>
        <w:t>. Дебиты ро</w:t>
      </w:r>
      <w:r>
        <w:t>д</w:t>
      </w:r>
      <w:r>
        <w:t>ников 0,1 – 0,2 л/с. Подземные воды гидрокарбонатно-кальциевые, пресные, с минерализацией 0,24 – 0,45 г/ дм</w:t>
      </w:r>
      <w:r>
        <w:rPr>
          <w:vertAlign w:val="superscript"/>
        </w:rPr>
        <w:t>3</w:t>
      </w:r>
      <w:r>
        <w:t>.</w:t>
      </w:r>
    </w:p>
    <w:p w:rsidR="00332D77" w:rsidRDefault="00332D77" w:rsidP="00332D77">
      <w:pPr>
        <w:widowControl w:val="0"/>
        <w:ind w:left="113" w:right="-57"/>
        <w:jc w:val="both"/>
      </w:pPr>
      <w:r w:rsidRPr="00FA06C5">
        <w:rPr>
          <w:i/>
          <w:iCs/>
          <w:u w:val="single"/>
        </w:rPr>
        <w:t>Воды палеогеновых и верхнемеловых отложений.</w:t>
      </w:r>
      <w:r>
        <w:rPr>
          <w:b/>
        </w:rPr>
        <w:t xml:space="preserve"> </w:t>
      </w:r>
      <w:r>
        <w:t xml:space="preserve">Выделение водоносных горизонтов </w:t>
      </w:r>
      <w:r>
        <w:rPr>
          <w:i/>
          <w:color w:val="000000"/>
          <w:szCs w:val="26"/>
        </w:rPr>
        <w:t>сы</w:t>
      </w:r>
      <w:r>
        <w:rPr>
          <w:i/>
          <w:color w:val="000000"/>
          <w:szCs w:val="26"/>
        </w:rPr>
        <w:t>з</w:t>
      </w:r>
      <w:r>
        <w:rPr>
          <w:i/>
          <w:color w:val="000000"/>
          <w:szCs w:val="26"/>
        </w:rPr>
        <w:t>ранского терригенного и верхнемелового комплексов</w:t>
      </w:r>
      <w:r>
        <w:t xml:space="preserve"> в самостоятельный раздел связано с особе</w:t>
      </w:r>
      <w:r>
        <w:t>н</w:t>
      </w:r>
      <w:r>
        <w:t>ностями литологического состава водовмещающих пород – песков, трещиноватых опок, песчан</w:t>
      </w:r>
      <w:r>
        <w:t>и</w:t>
      </w:r>
      <w:r>
        <w:t>ков, опоковидных песчаников нижнесызранских слоев, трещиноватого мела и мелоподобного мергеля верхнемелового возраста, залегающих на останцово-водораздельных массивах. Область питания соответствует области распространения. Воды обладают хорошим питьевым качеством. Используются для водоснабжения небольших водопотребителей, путем обустройства родников, колодцев и небольших скважин.</w:t>
      </w:r>
    </w:p>
    <w:p w:rsidR="00332D77" w:rsidRDefault="00332D77" w:rsidP="00332D77">
      <w:pPr>
        <w:widowControl w:val="0"/>
        <w:ind w:left="113" w:right="-57"/>
        <w:jc w:val="both"/>
      </w:pPr>
      <w:r w:rsidRPr="00FA06C5">
        <w:rPr>
          <w:i/>
          <w:color w:val="000000"/>
          <w:szCs w:val="26"/>
          <w:u w:val="single"/>
        </w:rPr>
        <w:t>Водоносный (слабоводоносный) сызранский терригенный комплекс (горизонт)</w:t>
      </w:r>
      <w:r>
        <w:t xml:space="preserve"> распростр</w:t>
      </w:r>
      <w:r>
        <w:t>а</w:t>
      </w:r>
      <w:r>
        <w:t>нен в южной и юго-восточной частях республики. Водообильность неравномерна. Родники в ве</w:t>
      </w:r>
      <w:r>
        <w:t>р</w:t>
      </w:r>
      <w:r>
        <w:t>ховьях ручьев и рек имеют дебиты около 3 л/с. В результате близости дневной поверхности и в</w:t>
      </w:r>
      <w:r>
        <w:t>ы</w:t>
      </w:r>
      <w:r>
        <w:t xml:space="preserve">сокой </w:t>
      </w:r>
      <w:r>
        <w:lastRenderedPageBreak/>
        <w:t>водопроницаемости пород воды пресные, преимущественно гидрокарбонатные кальци</w:t>
      </w:r>
      <w:r>
        <w:t>е</w:t>
      </w:r>
      <w:r>
        <w:t>вые. Они отличаются мягкостью и пониженной минерализацией, общая жесткость 3,6 мг-экв/л. сухой остаток 330 мг/ дм</w:t>
      </w:r>
      <w:r>
        <w:rPr>
          <w:vertAlign w:val="superscript"/>
        </w:rPr>
        <w:t>3</w:t>
      </w:r>
      <w:r>
        <w:t>.</w:t>
      </w:r>
    </w:p>
    <w:p w:rsidR="00332D77" w:rsidRDefault="00332D77" w:rsidP="00332D77">
      <w:pPr>
        <w:widowControl w:val="0"/>
        <w:ind w:left="113" w:right="-57"/>
        <w:jc w:val="both"/>
      </w:pPr>
      <w:r w:rsidRPr="00FA06C5">
        <w:rPr>
          <w:i/>
          <w:color w:val="000000"/>
          <w:szCs w:val="26"/>
          <w:u w:val="single"/>
        </w:rPr>
        <w:t>Водоносный (слабоводоносная) верхнемеловая карбонатная серия</w:t>
      </w:r>
      <w:r>
        <w:rPr>
          <w:i/>
          <w:color w:val="000000"/>
          <w:szCs w:val="26"/>
        </w:rPr>
        <w:t xml:space="preserve"> </w:t>
      </w:r>
      <w:r>
        <w:t>распространена в юго-восточной и южной частях территории республики. Воды безнапорные трещинно-жильные, зал</w:t>
      </w:r>
      <w:r>
        <w:t>е</w:t>
      </w:r>
      <w:r>
        <w:t xml:space="preserve">гают на глубине 24,0 – </w:t>
      </w:r>
      <w:smartTag w:uri="urn:schemas-microsoft-com:office:smarttags" w:element="metricconverter">
        <w:smartTagPr>
          <w:attr w:name="ProductID" w:val="25,5 м"/>
        </w:smartTagPr>
        <w:r>
          <w:t>25,5 м</w:t>
        </w:r>
      </w:smartTag>
      <w:r>
        <w:t>. Водообильность комплекса зависит от трещиноватости пород и степени их дренирования. Дебиты источников колеблются от 0,1 до 2,5 л/с. Воды располагаются в зоне весьма активного водообмена, что определяет их малую минерализацию (0,3 – 0,6 г/дм</w:t>
      </w:r>
      <w:r>
        <w:rPr>
          <w:vertAlign w:val="superscript"/>
        </w:rPr>
        <w:t>3</w:t>
      </w:r>
      <w:r>
        <w:t>). Они относятся преимущественно к гидрокарбонатному кальциевому типу.</w:t>
      </w:r>
    </w:p>
    <w:p w:rsidR="00332D77" w:rsidRDefault="00332D77" w:rsidP="00332D77">
      <w:pPr>
        <w:widowControl w:val="0"/>
        <w:ind w:left="113" w:right="-57"/>
        <w:jc w:val="both"/>
      </w:pPr>
      <w:r w:rsidRPr="00FA06C5">
        <w:rPr>
          <w:i/>
          <w:iCs/>
          <w:u w:val="single"/>
        </w:rPr>
        <w:t>Воды нижнемеловых и юрских отложений</w:t>
      </w:r>
      <w:r>
        <w:rPr>
          <w:i/>
          <w:iCs/>
        </w:rPr>
        <w:t>.</w:t>
      </w:r>
      <w:r>
        <w:rPr>
          <w:b/>
        </w:rPr>
        <w:t xml:space="preserve"> </w:t>
      </w:r>
      <w:r>
        <w:t>Воды, находящиеся в песчаных отложениях нижнего мела, верхней и средней юры, – грунтовые и межпластовые. Водообильность слабая, удельный дебит 0,005 – 0,25 л/сек. Питание осуществляется за счет инфильтрации атмосферных осадков, и перетока из других водоносных горизонтов. Водоносный комплекс дренируется о</w:t>
      </w:r>
      <w:r>
        <w:t>в</w:t>
      </w:r>
      <w:r>
        <w:t>ражно-балочной и речной сетью, а также перетоком вод в нижележащие водоносные комплексы. По химическому составу воды в основном гидрокарбонатные или сульфатно-гидрокарбонатные натриево-кальциево-магниевые, минерализация возрастает с северо-запада на юго-восток от 0,2 до 0,8 г/ дм</w:t>
      </w:r>
      <w:r>
        <w:rPr>
          <w:vertAlign w:val="superscript"/>
        </w:rPr>
        <w:t>3</w:t>
      </w:r>
      <w:r>
        <w:t>, общая жёсткость до 9 моль/м</w:t>
      </w:r>
      <w:r>
        <w:rPr>
          <w:vertAlign w:val="superscript"/>
        </w:rPr>
        <w:t>3</w:t>
      </w:r>
      <w:r>
        <w:t>. Грунтовые воды и краевые части межпластовых вод используются населением путем обустройства колодцев.</w:t>
      </w:r>
    </w:p>
    <w:p w:rsidR="00332D77" w:rsidRDefault="00332D77" w:rsidP="00332D77">
      <w:pPr>
        <w:widowControl w:val="0"/>
        <w:ind w:left="113" w:right="-57"/>
        <w:jc w:val="both"/>
      </w:pPr>
      <w:r w:rsidRPr="00FA06C5">
        <w:rPr>
          <w:i/>
          <w:iCs/>
          <w:u w:val="single"/>
        </w:rPr>
        <w:t>Воды пермских и каменноугольных отложений</w:t>
      </w:r>
      <w:r>
        <w:rPr>
          <w:i/>
          <w:iCs/>
        </w:rPr>
        <w:t>.</w:t>
      </w:r>
      <w:r>
        <w:rPr>
          <w:b/>
        </w:rPr>
        <w:t xml:space="preserve"> </w:t>
      </w:r>
      <w:r>
        <w:t>Водосодержащая толща пермских и каме</w:t>
      </w:r>
      <w:r>
        <w:t>н</w:t>
      </w:r>
      <w:r>
        <w:t>ноугольных отложений объединяется в самостоятельный раздел в силу литологической особенн</w:t>
      </w:r>
      <w:r>
        <w:t>о</w:t>
      </w:r>
      <w:r>
        <w:t>сти водоносных пород. Пермские и каменноугольные отложения представлены карбонатными п</w:t>
      </w:r>
      <w:r>
        <w:t>о</w:t>
      </w:r>
      <w:r>
        <w:t>родами – известняками, доломитами трещиноватыми, кавернозными.</w:t>
      </w:r>
    </w:p>
    <w:p w:rsidR="00332D77" w:rsidRDefault="00332D77" w:rsidP="00332D77">
      <w:pPr>
        <w:widowControl w:val="0"/>
        <w:ind w:left="113" w:right="-57"/>
        <w:jc w:val="both"/>
      </w:pPr>
      <w:r w:rsidRPr="00FA06C5">
        <w:rPr>
          <w:i/>
          <w:color w:val="000000"/>
          <w:szCs w:val="26"/>
          <w:u w:val="single"/>
        </w:rPr>
        <w:t>Водоносный каменноугольно-пермский карбонатный комплекс</w:t>
      </w:r>
      <w:r>
        <w:t xml:space="preserve"> является основным источн</w:t>
      </w:r>
      <w:r>
        <w:t>и</w:t>
      </w:r>
      <w:r>
        <w:t>ком для крупного централизованного водоснабжения. Формирование подземных вод происходит главным образом за счет инфильтрации атмосферных осадков в местах выходов на дневную п</w:t>
      </w:r>
      <w:r>
        <w:t>о</w:t>
      </w:r>
      <w:r>
        <w:t>верхность карбонатных отложений.</w:t>
      </w:r>
    </w:p>
    <w:p w:rsidR="00332D77" w:rsidRDefault="00332D77" w:rsidP="00332D77">
      <w:pPr>
        <w:widowControl w:val="0"/>
        <w:ind w:left="113" w:right="-57"/>
        <w:jc w:val="both"/>
      </w:pPr>
      <w:r>
        <w:t xml:space="preserve">Воды вскрываются на глубине 50 – </w:t>
      </w:r>
      <w:smartTag w:uri="urn:schemas-microsoft-com:office:smarttags" w:element="metricconverter">
        <w:smartTagPr>
          <w:attr w:name="ProductID" w:val="100 м"/>
        </w:smartTagPr>
        <w:r>
          <w:t>100 м</w:t>
        </w:r>
      </w:smartTag>
      <w:r>
        <w:t xml:space="preserve">, в юго-восточной – 150 – </w:t>
      </w:r>
      <w:smartTag w:uri="urn:schemas-microsoft-com:office:smarttags" w:element="metricconverter">
        <w:smartTagPr>
          <w:attr w:name="ProductID" w:val="200 м"/>
        </w:smartTagPr>
        <w:r>
          <w:t>200 м</w:t>
        </w:r>
      </w:smartTag>
      <w:r>
        <w:t>., имеют пониже</w:t>
      </w:r>
      <w:r>
        <w:t>н</w:t>
      </w:r>
      <w:r>
        <w:t>ную минерализацию. По составу воды гидрокарбонатно-хлоридные натриево-магниевые, гидр</w:t>
      </w:r>
      <w:r>
        <w:t>о</w:t>
      </w:r>
      <w:r>
        <w:t xml:space="preserve">карбонатно-сульфатно-хлоридные натриево-кальциевые. </w:t>
      </w:r>
    </w:p>
    <w:p w:rsidR="00332D77" w:rsidRDefault="00332D77" w:rsidP="00332D77">
      <w:pPr>
        <w:widowControl w:val="0"/>
        <w:ind w:left="113" w:right="-57"/>
        <w:jc w:val="both"/>
      </w:pPr>
      <w:r w:rsidRPr="00FA06C5">
        <w:rPr>
          <w:i/>
          <w:color w:val="000000"/>
          <w:szCs w:val="26"/>
          <w:u w:val="single"/>
        </w:rPr>
        <w:t>Водоносный (слабоводоносный) нижнекаменноугольный терригенно-карбонатный ко</w:t>
      </w:r>
      <w:r w:rsidRPr="00FA06C5">
        <w:rPr>
          <w:i/>
          <w:color w:val="000000"/>
          <w:szCs w:val="26"/>
          <w:u w:val="single"/>
        </w:rPr>
        <w:t>м</w:t>
      </w:r>
      <w:r w:rsidRPr="00FA06C5">
        <w:rPr>
          <w:i/>
          <w:color w:val="000000"/>
          <w:szCs w:val="26"/>
          <w:u w:val="single"/>
        </w:rPr>
        <w:t>плекс</w:t>
      </w:r>
      <w:r>
        <w:t xml:space="preserve"> развит повсеместно. Воды имеют хлоридно-гидрокарбонатный кальциево-натриевый с</w:t>
      </w:r>
      <w:r>
        <w:t>о</w:t>
      </w:r>
      <w:r>
        <w:t>став.</w:t>
      </w:r>
    </w:p>
    <w:p w:rsidR="00332D77" w:rsidRDefault="00332D77" w:rsidP="00332D77">
      <w:pPr>
        <w:widowControl w:val="0"/>
        <w:ind w:left="113" w:right="-57"/>
        <w:jc w:val="both"/>
      </w:pPr>
      <w:r>
        <w:t>Для территории района это основной горизонт, на подземных водах которого базируется крупное централизованное питьевое, хозяйственное и промышленное водоснабжение.</w:t>
      </w:r>
    </w:p>
    <w:p w:rsidR="00332D77" w:rsidRDefault="00332D77" w:rsidP="00332D77">
      <w:pPr>
        <w:widowControl w:val="0"/>
        <w:ind w:left="113" w:right="-57"/>
        <w:jc w:val="both"/>
      </w:pPr>
      <w:r w:rsidRPr="00FA06C5">
        <w:rPr>
          <w:i/>
          <w:iCs/>
          <w:u w:val="single"/>
        </w:rPr>
        <w:t>Воды девонских и додевонских отложений</w:t>
      </w:r>
      <w:r>
        <w:rPr>
          <w:i/>
          <w:iCs/>
        </w:rPr>
        <w:t>.</w:t>
      </w:r>
      <w:r>
        <w:rPr>
          <w:b/>
        </w:rPr>
        <w:t xml:space="preserve"> </w:t>
      </w:r>
      <w:r>
        <w:t>В разрезе девонских отложений вскрыт целый ряд водоносных горизонтов. По химическому составу воды хлоридные, натриево-кальциевые с минерализацией до 176,9 г/л и с общей жесткостью до 985 мгэкв/л.</w:t>
      </w:r>
    </w:p>
    <w:p w:rsidR="00332D77" w:rsidRDefault="00332D77" w:rsidP="00332D77">
      <w:pPr>
        <w:widowControl w:val="0"/>
        <w:ind w:left="113" w:right="-57"/>
        <w:jc w:val="both"/>
      </w:pPr>
      <w:r>
        <w:t xml:space="preserve">Подземные воды додевонских отложений вскрыты в толще мелкозернистых песчаников на глубине </w:t>
      </w:r>
      <w:smartTag w:uri="urn:schemas-microsoft-com:office:smarttags" w:element="metricconverter">
        <w:smartTagPr>
          <w:attr w:name="ProductID" w:val="1480 м"/>
        </w:smartTagPr>
        <w:r>
          <w:t>1480 м</w:t>
        </w:r>
      </w:smartTag>
      <w:r>
        <w:t xml:space="preserve"> от поверхности. Они имеют хлоридный натриево-кальциево-магниевый состав с минерализацией 156,6 г/ дм</w:t>
      </w:r>
      <w:r>
        <w:rPr>
          <w:vertAlign w:val="superscript"/>
        </w:rPr>
        <w:t>3</w:t>
      </w:r>
      <w:r>
        <w:t xml:space="preserve"> при содержании брома 80,0 мг/ дм</w:t>
      </w:r>
      <w:r>
        <w:rPr>
          <w:vertAlign w:val="superscript"/>
        </w:rPr>
        <w:t>3</w:t>
      </w:r>
      <w:r>
        <w:t>. Эти воды представляют инт</w:t>
      </w:r>
      <w:r>
        <w:t>е</w:t>
      </w:r>
      <w:r>
        <w:t>рес, как сырье, для химической промышленности.</w:t>
      </w:r>
    </w:p>
    <w:p w:rsidR="00332D77" w:rsidRDefault="00332D77" w:rsidP="00332D77">
      <w:pPr>
        <w:widowControl w:val="0"/>
        <w:ind w:left="113" w:right="-57"/>
        <w:jc w:val="both"/>
      </w:pPr>
      <w:r>
        <w:lastRenderedPageBreak/>
        <w:t>Прогнозные эксплуатационные ресурсы составляют 97,9 тыс. м</w:t>
      </w:r>
      <w:r>
        <w:rPr>
          <w:vertAlign w:val="superscript"/>
        </w:rPr>
        <w:t xml:space="preserve">3 </w:t>
      </w:r>
      <w:r>
        <w:t>/сут. Степень освоения з</w:t>
      </w:r>
      <w:r>
        <w:t>а</w:t>
      </w:r>
      <w:r>
        <w:t>пасов пресных подземных вод в районе очень низкая всего 3 %, добыча составляет всего 3,019 тыс. м</w:t>
      </w:r>
      <w:r>
        <w:rPr>
          <w:vertAlign w:val="superscript"/>
        </w:rPr>
        <w:t xml:space="preserve">3 </w:t>
      </w:r>
      <w:r>
        <w:t>/сут.</w:t>
      </w:r>
    </w:p>
    <w:p w:rsidR="00332D77" w:rsidRDefault="00332D77" w:rsidP="00332D77">
      <w:pPr>
        <w:ind w:firstLine="709"/>
        <w:jc w:val="both"/>
        <w:rPr>
          <w:szCs w:val="28"/>
        </w:rPr>
      </w:pPr>
    </w:p>
    <w:p w:rsidR="00332D77" w:rsidRPr="00AC12F8" w:rsidRDefault="00332D77" w:rsidP="00332D77">
      <w:pPr>
        <w:ind w:firstLine="709"/>
        <w:jc w:val="both"/>
        <w:rPr>
          <w:b/>
          <w:szCs w:val="28"/>
        </w:rPr>
      </w:pPr>
      <w:r>
        <w:rPr>
          <w:szCs w:val="28"/>
        </w:rPr>
        <w:t xml:space="preserve">  </w:t>
      </w:r>
      <w:r w:rsidRPr="00041FC6">
        <w:rPr>
          <w:b/>
          <w:szCs w:val="28"/>
        </w:rPr>
        <w:t>Гидрография, гидрология</w:t>
      </w:r>
    </w:p>
    <w:p w:rsidR="00332D77" w:rsidRDefault="00332D77" w:rsidP="00332D77">
      <w:pPr>
        <w:widowControl w:val="0"/>
        <w:ind w:left="113" w:right="-57"/>
        <w:jc w:val="both"/>
      </w:pPr>
      <w:r>
        <w:t>Территория Торбеевского района, расположенная на водоразделе р. Мокша и р. Вада, явл</w:t>
      </w:r>
      <w:r>
        <w:t>я</w:t>
      </w:r>
      <w:r>
        <w:t xml:space="preserve">ется частью большого Волжского бассейна. Гидрографическая сеть представлена следующими водотоками: р. Виндрей, р. Шуструй, р. Мал. Шуструй, р. Шуверга, р. Юнка, р. Парца, р. Савва, р. Тож, р. Паньжа. </w:t>
      </w:r>
    </w:p>
    <w:p w:rsidR="00332D77" w:rsidRDefault="00332D77" w:rsidP="00332D77">
      <w:pPr>
        <w:widowControl w:val="0"/>
        <w:ind w:left="113" w:right="-57" w:firstLine="360"/>
        <w:jc w:val="both"/>
      </w:pPr>
      <w:r>
        <w:t xml:space="preserve">Гидрографическая сеть </w:t>
      </w:r>
      <w:r>
        <w:rPr>
          <w:spacing w:val="-10"/>
        </w:rPr>
        <w:t>Дракинского сельского поселения</w:t>
      </w:r>
      <w:r>
        <w:t xml:space="preserve"> представлена р.Парца, р. Тож.</w:t>
      </w:r>
    </w:p>
    <w:p w:rsidR="00332D77" w:rsidRDefault="00332D77" w:rsidP="00332D77">
      <w:pPr>
        <w:pStyle w:val="S0"/>
        <w:widowControl w:val="0"/>
        <w:ind w:left="113" w:right="-57" w:firstLine="567"/>
      </w:pPr>
      <w:r>
        <w:t>Гидрологический режим рек района характеризуется наличием высокого весеннего полов</w:t>
      </w:r>
      <w:r>
        <w:t>о</w:t>
      </w:r>
      <w:r>
        <w:t>дья, низкой летнее-осенней межени, нарушаемой в дождливые годы двумя-тремя паводками, и устойчивой зимней межени. Весенний подъем уровня начинается еще в период ледостава в трет</w:t>
      </w:r>
      <w:r>
        <w:t>ь</w:t>
      </w:r>
      <w:r>
        <w:t>ей декаде марта – начале апреля. Спад сравнительно медленный. Заканчивается половодье в сер</w:t>
      </w:r>
      <w:r>
        <w:t>е</w:t>
      </w:r>
      <w:r>
        <w:t>дине мая начале июня. Его продолжительность составляет в среднем полтора два месяца, в о</w:t>
      </w:r>
      <w:r>
        <w:t>т</w:t>
      </w:r>
      <w:r>
        <w:t xml:space="preserve">дельные годы больше. </w:t>
      </w:r>
    </w:p>
    <w:p w:rsidR="00332D77" w:rsidRDefault="00332D77" w:rsidP="00332D77">
      <w:pPr>
        <w:pStyle w:val="S0"/>
        <w:widowControl w:val="0"/>
        <w:ind w:left="113" w:right="-57" w:firstLine="567"/>
      </w:pPr>
      <w:r>
        <w:t>Ледовые явления начинаются с образованием заберегов и наступают в среднем в первой половине ноября. Замерзание рек происходит в конце ноября – первой декаде декабря. Устойч</w:t>
      </w:r>
      <w:r>
        <w:t>и</w:t>
      </w:r>
      <w:r>
        <w:t xml:space="preserve">вый ледяной покров держится 4-5 месяцев. Толщина льда достигает в среднем </w:t>
      </w:r>
      <w:smartTag w:uri="urn:schemas-microsoft-com:office:smarttags" w:element="metricconverter">
        <w:smartTagPr>
          <w:attr w:name="ProductID" w:val="85 см"/>
        </w:smartTagPr>
        <w:r>
          <w:t>85 см</w:t>
        </w:r>
      </w:smartTag>
      <w:r>
        <w:t xml:space="preserve">, а в суровые зимы – до </w:t>
      </w:r>
      <w:smartTag w:uri="urn:schemas-microsoft-com:office:smarttags" w:element="metricconverter">
        <w:smartTagPr>
          <w:attr w:name="ProductID" w:val="115 см"/>
        </w:smartTagPr>
        <w:r>
          <w:t>115 см</w:t>
        </w:r>
      </w:smartTag>
      <w:r>
        <w:t>.</w:t>
      </w:r>
    </w:p>
    <w:p w:rsidR="00332D77" w:rsidRDefault="00332D77" w:rsidP="00332D77">
      <w:pPr>
        <w:widowControl w:val="0"/>
        <w:ind w:left="113" w:right="-57"/>
        <w:jc w:val="both"/>
      </w:pPr>
      <w:r>
        <w:t>Качество воды в реках хорошее, признаков солоноватости не наблюдается, вода отличается значительной мягкостью. Основная доля в объеме водных ресурсов области приходится на ре</w:t>
      </w:r>
      <w:r>
        <w:t>ч</w:t>
      </w:r>
      <w:r>
        <w:t>ной сток. Для оценки естественной обеспеченности районов Республики Мордовия поверхнос</w:t>
      </w:r>
      <w:r>
        <w:t>т</w:t>
      </w:r>
      <w:r>
        <w:t>ными водными ресурсами использована величина удельного допустимого водоотбора, соста</w:t>
      </w:r>
      <w:r>
        <w:t>в</w:t>
      </w:r>
      <w:r>
        <w:t>ляющая 25% от среднего объема стока в маловодный год 95% обеспеченности.</w:t>
      </w:r>
    </w:p>
    <w:p w:rsidR="00332D77" w:rsidRDefault="00332D77" w:rsidP="00332D77">
      <w:pPr>
        <w:widowControl w:val="0"/>
        <w:ind w:left="113" w:right="-57"/>
        <w:jc w:val="both"/>
        <w:rPr>
          <w:rFonts w:cs="Calibri"/>
        </w:rPr>
      </w:pPr>
      <w:r>
        <w:t>Средний годовой объем стока в районе составляет 124,9 млн.м</w:t>
      </w:r>
      <w:r>
        <w:rPr>
          <w:vertAlign w:val="superscript"/>
        </w:rPr>
        <w:t>3</w:t>
      </w:r>
      <w:r>
        <w:t>. Среднегодовой объем стока в маловодный год 95% обеспеченности составляет 17,3 млн.м</w:t>
      </w:r>
      <w:r>
        <w:rPr>
          <w:vertAlign w:val="superscript"/>
        </w:rPr>
        <w:t>3</w:t>
      </w:r>
      <w:r>
        <w:t>. Исходя из принятых параметров, по водообеспеченности Торбеевскиий район является слабо</w:t>
      </w:r>
      <w:r>
        <w:rPr>
          <w:rFonts w:cs="Calibri"/>
        </w:rPr>
        <w:t xml:space="preserve"> обеспеченным местным стоком. </w:t>
      </w:r>
    </w:p>
    <w:p w:rsidR="00332D77" w:rsidRDefault="00332D77" w:rsidP="00332D77">
      <w:pPr>
        <w:ind w:firstLine="709"/>
        <w:jc w:val="both"/>
        <w:rPr>
          <w:b/>
          <w:szCs w:val="28"/>
        </w:rPr>
      </w:pPr>
    </w:p>
    <w:p w:rsidR="00332D77" w:rsidRPr="00B37437" w:rsidRDefault="00332D77" w:rsidP="00332D77">
      <w:pPr>
        <w:ind w:firstLine="709"/>
        <w:jc w:val="both"/>
        <w:rPr>
          <w:b/>
          <w:szCs w:val="28"/>
        </w:rPr>
      </w:pPr>
      <w:r w:rsidRPr="00B37437">
        <w:rPr>
          <w:b/>
          <w:szCs w:val="28"/>
        </w:rPr>
        <w:t>Геологическое строение, тектоника</w:t>
      </w:r>
    </w:p>
    <w:p w:rsidR="00332D77" w:rsidRPr="00B37437" w:rsidRDefault="00332D77" w:rsidP="00332D77">
      <w:pPr>
        <w:ind w:firstLine="709"/>
        <w:jc w:val="both"/>
        <w:rPr>
          <w:szCs w:val="28"/>
        </w:rPr>
      </w:pPr>
      <w:r w:rsidRPr="00B37437">
        <w:rPr>
          <w:szCs w:val="28"/>
        </w:rPr>
        <w:t>Рассматриваемая территория целиком расположена в пределах одной из крупных стру</w:t>
      </w:r>
      <w:r w:rsidRPr="00B37437">
        <w:rPr>
          <w:szCs w:val="28"/>
        </w:rPr>
        <w:t>к</w:t>
      </w:r>
      <w:r w:rsidRPr="00B37437">
        <w:rPr>
          <w:szCs w:val="28"/>
        </w:rPr>
        <w:t>тур Русской платформы – Волжско-Камской антеклизе. Последняя системой региональных ра</w:t>
      </w:r>
      <w:r w:rsidRPr="00B37437">
        <w:rPr>
          <w:szCs w:val="28"/>
        </w:rPr>
        <w:t>з</w:t>
      </w:r>
      <w:r w:rsidRPr="00B37437">
        <w:rPr>
          <w:szCs w:val="28"/>
        </w:rPr>
        <w:t>ломов расчленена на ряд сводовых поднятий, прогибов и впадин. Одно из таких сводовых по</w:t>
      </w:r>
      <w:r w:rsidRPr="00B37437">
        <w:rPr>
          <w:szCs w:val="28"/>
        </w:rPr>
        <w:t>д</w:t>
      </w:r>
      <w:r w:rsidRPr="00B37437">
        <w:rPr>
          <w:szCs w:val="28"/>
        </w:rPr>
        <w:t xml:space="preserve">нятий – Токмовское поднятие, занимает значительную часть площади Мордовской Республики. По разломам отдельные блоки кристаллического фундамента платформы, поднятые на разные высоты, оказывают существенное влияние на характер современного рельефа. На территории </w:t>
      </w:r>
      <w:r>
        <w:rPr>
          <w:szCs w:val="28"/>
        </w:rPr>
        <w:t>поселения</w:t>
      </w:r>
      <w:r w:rsidRPr="00B37437">
        <w:rPr>
          <w:szCs w:val="28"/>
        </w:rPr>
        <w:t xml:space="preserve"> хорошо просматриваются, выраженные в рельефе тектонические разломы госпо</w:t>
      </w:r>
      <w:r w:rsidRPr="00B37437">
        <w:rPr>
          <w:szCs w:val="28"/>
        </w:rPr>
        <w:t>д</w:t>
      </w:r>
      <w:r w:rsidRPr="00B37437">
        <w:rPr>
          <w:szCs w:val="28"/>
        </w:rPr>
        <w:t xml:space="preserve">ствующего северо-восточного, а также меридионального направлений, ограничивающие блоки и сопровождающиеся полосами </w:t>
      </w:r>
      <w:r w:rsidRPr="00B37437">
        <w:rPr>
          <w:szCs w:val="28"/>
        </w:rPr>
        <w:lastRenderedPageBreak/>
        <w:t>повышенной трещиноватости коренных пород. По этим пол</w:t>
      </w:r>
      <w:r w:rsidRPr="00B37437">
        <w:rPr>
          <w:szCs w:val="28"/>
        </w:rPr>
        <w:t>о</w:t>
      </w:r>
      <w:r w:rsidRPr="00B37437">
        <w:rPr>
          <w:szCs w:val="28"/>
        </w:rPr>
        <w:t>сам образовались долины наиболее крупных рек территории, что хорошо видно на предста</w:t>
      </w:r>
      <w:r w:rsidRPr="00B37437">
        <w:rPr>
          <w:szCs w:val="28"/>
        </w:rPr>
        <w:t>в</w:t>
      </w:r>
      <w:r w:rsidRPr="00B37437">
        <w:rPr>
          <w:szCs w:val="28"/>
        </w:rPr>
        <w:t>ляемой карте.</w:t>
      </w:r>
    </w:p>
    <w:p w:rsidR="00332D77" w:rsidRPr="00D62D34" w:rsidRDefault="00332D77" w:rsidP="00332D77">
      <w:pPr>
        <w:ind w:firstLine="709"/>
        <w:jc w:val="both"/>
        <w:rPr>
          <w:szCs w:val="28"/>
        </w:rPr>
      </w:pPr>
      <w:r w:rsidRPr="00D62D34">
        <w:rPr>
          <w:szCs w:val="28"/>
        </w:rPr>
        <w:t xml:space="preserve">В геологическом строении </w:t>
      </w:r>
      <w:r>
        <w:rPr>
          <w:szCs w:val="28"/>
        </w:rPr>
        <w:t>поселения</w:t>
      </w:r>
      <w:r w:rsidRPr="00D62D34">
        <w:rPr>
          <w:szCs w:val="28"/>
        </w:rPr>
        <w:t xml:space="preserve"> участвуют кроме пород четвертичного комплекса, отложения карбона, перми, нижнего мела и палеоген-неогена. Наиболее древними породами осадочного чехла платформы являются каменноугольные отложения, представленные карб</w:t>
      </w:r>
      <w:r w:rsidRPr="00D62D34">
        <w:rPr>
          <w:szCs w:val="28"/>
        </w:rPr>
        <w:t>о</w:t>
      </w:r>
      <w:r w:rsidRPr="00D62D34">
        <w:rPr>
          <w:szCs w:val="28"/>
        </w:rPr>
        <w:t xml:space="preserve">натными породами среднего отдела (башкирский и московский ярусы). Башкирский ярус в </w:t>
      </w:r>
      <w:r>
        <w:rPr>
          <w:szCs w:val="28"/>
        </w:rPr>
        <w:t>п</w:t>
      </w:r>
      <w:r>
        <w:rPr>
          <w:szCs w:val="28"/>
        </w:rPr>
        <w:t>о</w:t>
      </w:r>
      <w:r>
        <w:rPr>
          <w:szCs w:val="28"/>
        </w:rPr>
        <w:t>селение</w:t>
      </w:r>
      <w:r w:rsidRPr="00D62D34">
        <w:rPr>
          <w:szCs w:val="28"/>
        </w:rPr>
        <w:t xml:space="preserve"> отсутствует, московский – развит повсеместно и представлен (снизу вверх): верейским, каширским, подольским и </w:t>
      </w:r>
      <w:r>
        <w:rPr>
          <w:szCs w:val="28"/>
        </w:rPr>
        <w:t>мячковским горизонтами.</w:t>
      </w:r>
    </w:p>
    <w:p w:rsidR="00332D77" w:rsidRPr="00D62D34" w:rsidRDefault="00332D77" w:rsidP="00332D77">
      <w:pPr>
        <w:ind w:firstLine="709"/>
        <w:jc w:val="both"/>
        <w:rPr>
          <w:szCs w:val="28"/>
        </w:rPr>
      </w:pPr>
      <w:r w:rsidRPr="00D62D34">
        <w:rPr>
          <w:szCs w:val="28"/>
        </w:rPr>
        <w:t>Верейский горизонт – глины и алевролиты с прослоями песчаников, известняков, дол</w:t>
      </w:r>
      <w:r w:rsidRPr="00D62D34">
        <w:rPr>
          <w:szCs w:val="28"/>
        </w:rPr>
        <w:t>о</w:t>
      </w:r>
      <w:r w:rsidRPr="00D62D34">
        <w:rPr>
          <w:szCs w:val="28"/>
        </w:rPr>
        <w:t>митов, мощность 15-26 м.</w:t>
      </w:r>
    </w:p>
    <w:p w:rsidR="00332D77" w:rsidRPr="00D62D34" w:rsidRDefault="00332D77" w:rsidP="00332D77">
      <w:pPr>
        <w:ind w:firstLine="709"/>
        <w:jc w:val="both"/>
        <w:rPr>
          <w:szCs w:val="28"/>
        </w:rPr>
      </w:pPr>
      <w:r w:rsidRPr="00D62D34">
        <w:rPr>
          <w:szCs w:val="28"/>
        </w:rPr>
        <w:t xml:space="preserve">Каширский горизонт – известняки, доломиты, мощностью </w:t>
      </w:r>
      <w:smartTag w:uri="urn:schemas-microsoft-com:office:smarttags" w:element="metricconverter">
        <w:smartTagPr>
          <w:attr w:name="ProductID" w:val="34 м"/>
        </w:smartTagPr>
        <w:r w:rsidRPr="00D62D34">
          <w:rPr>
            <w:szCs w:val="28"/>
          </w:rPr>
          <w:t>34 м</w:t>
        </w:r>
      </w:smartTag>
      <w:r w:rsidRPr="00D62D34">
        <w:rPr>
          <w:szCs w:val="28"/>
        </w:rPr>
        <w:t>.</w:t>
      </w:r>
    </w:p>
    <w:p w:rsidR="00332D77" w:rsidRPr="00B37437" w:rsidRDefault="00332D77" w:rsidP="00332D77">
      <w:pPr>
        <w:ind w:firstLine="709"/>
        <w:jc w:val="both"/>
        <w:rPr>
          <w:szCs w:val="28"/>
        </w:rPr>
      </w:pPr>
      <w:r w:rsidRPr="00B37437">
        <w:rPr>
          <w:szCs w:val="28"/>
        </w:rPr>
        <w:t>Подольский и мячковский горизонты – известняки доломитизированные, переслаива</w:t>
      </w:r>
      <w:r w:rsidRPr="00B37437">
        <w:rPr>
          <w:szCs w:val="28"/>
        </w:rPr>
        <w:t>ю</w:t>
      </w:r>
      <w:r w:rsidRPr="00B37437">
        <w:rPr>
          <w:szCs w:val="28"/>
        </w:rPr>
        <w:t xml:space="preserve">щиеся с доломитами. Общая мощность </w:t>
      </w:r>
      <w:smartTag w:uri="urn:schemas-microsoft-com:office:smarttags" w:element="metricconverter">
        <w:smartTagPr>
          <w:attr w:name="ProductID" w:val="90 м"/>
        </w:smartTagPr>
        <w:r w:rsidRPr="00B37437">
          <w:rPr>
            <w:szCs w:val="28"/>
          </w:rPr>
          <w:t>90 м</w:t>
        </w:r>
      </w:smartTag>
      <w:r w:rsidRPr="00B37437">
        <w:rPr>
          <w:szCs w:val="28"/>
        </w:rPr>
        <w:t>.</w:t>
      </w:r>
    </w:p>
    <w:p w:rsidR="00332D77" w:rsidRPr="00D62D34" w:rsidRDefault="00332D77" w:rsidP="00332D77">
      <w:pPr>
        <w:ind w:firstLine="709"/>
        <w:jc w:val="both"/>
        <w:rPr>
          <w:szCs w:val="28"/>
        </w:rPr>
      </w:pPr>
      <w:r w:rsidRPr="00D62D34">
        <w:rPr>
          <w:szCs w:val="28"/>
        </w:rPr>
        <w:t xml:space="preserve">Верхнекаменноугольные отложения в </w:t>
      </w:r>
      <w:r>
        <w:rPr>
          <w:szCs w:val="28"/>
        </w:rPr>
        <w:t>поселении</w:t>
      </w:r>
      <w:r w:rsidRPr="00D62D34">
        <w:rPr>
          <w:szCs w:val="28"/>
        </w:rPr>
        <w:t xml:space="preserve"> отсутствуют.</w:t>
      </w:r>
    </w:p>
    <w:p w:rsidR="00332D77" w:rsidRPr="00D62D34" w:rsidRDefault="00332D77" w:rsidP="00332D77">
      <w:pPr>
        <w:ind w:firstLine="709"/>
        <w:jc w:val="both"/>
        <w:rPr>
          <w:szCs w:val="28"/>
        </w:rPr>
      </w:pPr>
      <w:r w:rsidRPr="00D62D34">
        <w:rPr>
          <w:szCs w:val="28"/>
        </w:rPr>
        <w:t xml:space="preserve">Пермские отложения встречаются только в крайней северной части </w:t>
      </w:r>
      <w:r>
        <w:rPr>
          <w:szCs w:val="28"/>
        </w:rPr>
        <w:t>поселения</w:t>
      </w:r>
      <w:r w:rsidRPr="00D62D34">
        <w:rPr>
          <w:szCs w:val="28"/>
        </w:rPr>
        <w:t>, пре</w:t>
      </w:r>
      <w:r w:rsidRPr="00D62D34">
        <w:rPr>
          <w:szCs w:val="28"/>
        </w:rPr>
        <w:t>д</w:t>
      </w:r>
      <w:r w:rsidRPr="00D62D34">
        <w:rPr>
          <w:szCs w:val="28"/>
        </w:rPr>
        <w:t>ставлены нижним отделом, состоящим из сульфатно-карбонатных пород, мощностью 80-100 м. Отложения верхнего отдела слагают терригенно-карбонатные отложения, мощностью 70 м и б</w:t>
      </w:r>
      <w:r w:rsidRPr="00D62D34">
        <w:rPr>
          <w:szCs w:val="28"/>
        </w:rPr>
        <w:t>о</w:t>
      </w:r>
      <w:r w:rsidRPr="00D62D34">
        <w:rPr>
          <w:szCs w:val="28"/>
        </w:rPr>
        <w:t>лее.</w:t>
      </w:r>
    </w:p>
    <w:p w:rsidR="00332D77" w:rsidRPr="00D62D34" w:rsidRDefault="00332D77" w:rsidP="00332D77">
      <w:pPr>
        <w:ind w:firstLine="709"/>
        <w:jc w:val="both"/>
        <w:rPr>
          <w:szCs w:val="28"/>
        </w:rPr>
      </w:pPr>
      <w:r w:rsidRPr="00D62D34">
        <w:rPr>
          <w:szCs w:val="28"/>
        </w:rPr>
        <w:t xml:space="preserve">Большую часть площади </w:t>
      </w:r>
      <w:r>
        <w:rPr>
          <w:szCs w:val="28"/>
        </w:rPr>
        <w:t>поселения</w:t>
      </w:r>
      <w:r w:rsidRPr="00D62D34">
        <w:rPr>
          <w:szCs w:val="28"/>
        </w:rPr>
        <w:t xml:space="preserve"> занимают породы мезозоя, среди которых наибол</w:t>
      </w:r>
      <w:r w:rsidRPr="00D62D34">
        <w:rPr>
          <w:szCs w:val="28"/>
        </w:rPr>
        <w:t>ь</w:t>
      </w:r>
      <w:r w:rsidRPr="00D62D34">
        <w:rPr>
          <w:szCs w:val="28"/>
        </w:rPr>
        <w:t xml:space="preserve">шее развитие получили юрские и нижнемеловые отложения. </w:t>
      </w:r>
    </w:p>
    <w:p w:rsidR="00332D77" w:rsidRPr="00D62D34" w:rsidRDefault="00332D77" w:rsidP="00332D77">
      <w:pPr>
        <w:ind w:firstLine="709"/>
        <w:jc w:val="both"/>
        <w:rPr>
          <w:szCs w:val="28"/>
        </w:rPr>
      </w:pPr>
      <w:r w:rsidRPr="00D62D34">
        <w:rPr>
          <w:szCs w:val="28"/>
        </w:rPr>
        <w:t>Юрские отложения залегают на размытой поверхности пермских отложений. Их выходы отмечаются на склонах долин крупных рек и представлены они преимущественно мелководн</w:t>
      </w:r>
      <w:r w:rsidRPr="00D62D34">
        <w:rPr>
          <w:szCs w:val="28"/>
        </w:rPr>
        <w:t>ы</w:t>
      </w:r>
      <w:r w:rsidRPr="00D62D34">
        <w:rPr>
          <w:szCs w:val="28"/>
        </w:rPr>
        <w:t>ми морскими отложениями среднего (бат, байос) и верхнего отделов (келловей, оксфорд, ким</w:t>
      </w:r>
      <w:r w:rsidRPr="00D62D34">
        <w:rPr>
          <w:szCs w:val="28"/>
        </w:rPr>
        <w:t>е</w:t>
      </w:r>
      <w:r w:rsidRPr="00D62D34">
        <w:rPr>
          <w:szCs w:val="28"/>
        </w:rPr>
        <w:t>ридж, волжский ярусы).</w:t>
      </w:r>
    </w:p>
    <w:p w:rsidR="00332D77" w:rsidRPr="00D62D34" w:rsidRDefault="00332D77" w:rsidP="00332D77">
      <w:pPr>
        <w:ind w:firstLine="709"/>
        <w:jc w:val="both"/>
        <w:rPr>
          <w:szCs w:val="28"/>
        </w:rPr>
      </w:pPr>
      <w:r w:rsidRPr="00D62D34">
        <w:rPr>
          <w:szCs w:val="28"/>
        </w:rPr>
        <w:t>Среднеюрские отложения (</w:t>
      </w:r>
      <w:r w:rsidRPr="00B37437">
        <w:rPr>
          <w:szCs w:val="28"/>
        </w:rPr>
        <w:t>J2</w:t>
      </w:r>
      <w:r w:rsidRPr="00D62D34">
        <w:rPr>
          <w:szCs w:val="28"/>
        </w:rPr>
        <w:t>) – батский ярус (</w:t>
      </w:r>
      <w:r w:rsidRPr="00B37437">
        <w:rPr>
          <w:szCs w:val="28"/>
        </w:rPr>
        <w:t>J2bt</w:t>
      </w:r>
      <w:r w:rsidRPr="00D62D34">
        <w:rPr>
          <w:szCs w:val="28"/>
        </w:rPr>
        <w:t>) – развит повсеместно. Состоит из толщи серых, коричневато-зеленых и желтых глин (7-16м) с прослоями и линзами кварцевого песка. Выше залегают пески желто-серые слюдистые и глинистые, алевролиты, прослои песч</w:t>
      </w:r>
      <w:r w:rsidRPr="00D62D34">
        <w:rPr>
          <w:szCs w:val="28"/>
        </w:rPr>
        <w:t>а</w:t>
      </w:r>
      <w:r w:rsidRPr="00D62D34">
        <w:rPr>
          <w:szCs w:val="28"/>
        </w:rPr>
        <w:t>ников (5-</w:t>
      </w:r>
      <w:smartTag w:uri="urn:schemas-microsoft-com:office:smarttags" w:element="metricconverter">
        <w:smartTagPr>
          <w:attr w:name="ProductID" w:val="40 м"/>
        </w:smartTagPr>
        <w:r w:rsidRPr="00D62D34">
          <w:rPr>
            <w:szCs w:val="28"/>
          </w:rPr>
          <w:t>40 м</w:t>
        </w:r>
      </w:smartTag>
      <w:r w:rsidRPr="00D62D34">
        <w:rPr>
          <w:szCs w:val="28"/>
        </w:rPr>
        <w:t>).</w:t>
      </w:r>
    </w:p>
    <w:p w:rsidR="00332D77" w:rsidRPr="00D62D34" w:rsidRDefault="00332D77" w:rsidP="00332D77">
      <w:pPr>
        <w:ind w:firstLine="709"/>
        <w:jc w:val="both"/>
        <w:rPr>
          <w:szCs w:val="28"/>
        </w:rPr>
      </w:pPr>
      <w:r w:rsidRPr="00D62D34">
        <w:rPr>
          <w:szCs w:val="28"/>
        </w:rPr>
        <w:t>Байосский ярус (</w:t>
      </w:r>
      <w:r w:rsidRPr="00B37437">
        <w:rPr>
          <w:szCs w:val="28"/>
        </w:rPr>
        <w:t>J2bs</w:t>
      </w:r>
      <w:r w:rsidRPr="00D62D34">
        <w:rPr>
          <w:szCs w:val="28"/>
        </w:rPr>
        <w:t>) – серые, местами алевритистые глины (4-</w:t>
      </w:r>
      <w:smartTag w:uri="urn:schemas-microsoft-com:office:smarttags" w:element="metricconverter">
        <w:smartTagPr>
          <w:attr w:name="ProductID" w:val="12 м"/>
        </w:smartTagPr>
        <w:r w:rsidRPr="00D62D34">
          <w:rPr>
            <w:szCs w:val="28"/>
          </w:rPr>
          <w:t>12 м</w:t>
        </w:r>
      </w:smartTag>
      <w:r w:rsidRPr="00D62D34">
        <w:rPr>
          <w:szCs w:val="28"/>
        </w:rPr>
        <w:t>), в основании бре</w:t>
      </w:r>
      <w:r w:rsidRPr="00D62D34">
        <w:rPr>
          <w:szCs w:val="28"/>
        </w:rPr>
        <w:t>к</w:t>
      </w:r>
      <w:r w:rsidRPr="00D62D34">
        <w:rPr>
          <w:szCs w:val="28"/>
        </w:rPr>
        <w:t>чиевидные песчаники (</w:t>
      </w:r>
      <w:smartTag w:uri="urn:schemas-microsoft-com:office:smarttags" w:element="metricconverter">
        <w:smartTagPr>
          <w:attr w:name="ProductID" w:val="0,4 м"/>
        </w:smartTagPr>
        <w:r w:rsidRPr="00D62D34">
          <w:rPr>
            <w:szCs w:val="28"/>
          </w:rPr>
          <w:t>0,4 м</w:t>
        </w:r>
      </w:smartTag>
      <w:r w:rsidRPr="00D62D34">
        <w:rPr>
          <w:szCs w:val="28"/>
        </w:rPr>
        <w:t>).</w:t>
      </w:r>
    </w:p>
    <w:p w:rsidR="00332D77" w:rsidRPr="00D62D34" w:rsidRDefault="00332D77" w:rsidP="00332D77">
      <w:pPr>
        <w:ind w:firstLine="709"/>
        <w:jc w:val="both"/>
        <w:rPr>
          <w:szCs w:val="28"/>
        </w:rPr>
      </w:pPr>
      <w:r w:rsidRPr="00D62D34">
        <w:rPr>
          <w:szCs w:val="28"/>
        </w:rPr>
        <w:t>Верхнеюрские отложения (</w:t>
      </w:r>
      <w:r w:rsidRPr="00B37437">
        <w:rPr>
          <w:szCs w:val="28"/>
        </w:rPr>
        <w:t>J3</w:t>
      </w:r>
      <w:r w:rsidRPr="00D62D34">
        <w:rPr>
          <w:szCs w:val="28"/>
        </w:rPr>
        <w:t>) – келловейский ярус (</w:t>
      </w:r>
      <w:r w:rsidRPr="00B37437">
        <w:rPr>
          <w:szCs w:val="28"/>
        </w:rPr>
        <w:t>J3cl</w:t>
      </w:r>
      <w:r w:rsidRPr="00D62D34">
        <w:rPr>
          <w:szCs w:val="28"/>
        </w:rPr>
        <w:t>) – серые алевриты, часто и</w:t>
      </w:r>
      <w:r w:rsidRPr="00D62D34">
        <w:rPr>
          <w:szCs w:val="28"/>
        </w:rPr>
        <w:t>з</w:t>
      </w:r>
      <w:r w:rsidRPr="00D62D34">
        <w:rPr>
          <w:szCs w:val="28"/>
        </w:rPr>
        <w:t>вестковистые, глинистые, прослойки глин (1,5-</w:t>
      </w:r>
      <w:smartTag w:uri="urn:schemas-microsoft-com:office:smarttags" w:element="metricconverter">
        <w:smartTagPr>
          <w:attr w:name="ProductID" w:val="8 м"/>
        </w:smartTagPr>
        <w:r w:rsidRPr="00D62D34">
          <w:rPr>
            <w:szCs w:val="28"/>
          </w:rPr>
          <w:t>8 м</w:t>
        </w:r>
      </w:smartTag>
      <w:r w:rsidRPr="00D62D34">
        <w:rPr>
          <w:szCs w:val="28"/>
        </w:rPr>
        <w:t>).</w:t>
      </w:r>
    </w:p>
    <w:p w:rsidR="00332D77" w:rsidRPr="00D62D34" w:rsidRDefault="00332D77" w:rsidP="00332D77">
      <w:pPr>
        <w:ind w:firstLine="709"/>
        <w:jc w:val="both"/>
        <w:rPr>
          <w:szCs w:val="28"/>
        </w:rPr>
      </w:pPr>
      <w:r w:rsidRPr="00D62D34">
        <w:rPr>
          <w:szCs w:val="28"/>
        </w:rPr>
        <w:t>Оксфордский-кимериджский ярусы (</w:t>
      </w:r>
      <w:r w:rsidRPr="00B37437">
        <w:rPr>
          <w:szCs w:val="28"/>
        </w:rPr>
        <w:t>J3</w:t>
      </w:r>
      <w:r w:rsidRPr="00D62D34">
        <w:rPr>
          <w:szCs w:val="28"/>
        </w:rPr>
        <w:t xml:space="preserve"> </w:t>
      </w:r>
      <w:r w:rsidRPr="00B37437">
        <w:rPr>
          <w:szCs w:val="28"/>
        </w:rPr>
        <w:t>ok</w:t>
      </w:r>
      <w:r w:rsidRPr="00D62D34">
        <w:rPr>
          <w:szCs w:val="28"/>
        </w:rPr>
        <w:t>-</w:t>
      </w:r>
      <w:r w:rsidRPr="00B37437">
        <w:rPr>
          <w:szCs w:val="28"/>
        </w:rPr>
        <w:t>km</w:t>
      </w:r>
      <w:r w:rsidRPr="00D62D34">
        <w:rPr>
          <w:szCs w:val="28"/>
        </w:rPr>
        <w:t>) – глины плотные, известковистые и сл</w:t>
      </w:r>
      <w:r w:rsidRPr="00D62D34">
        <w:rPr>
          <w:szCs w:val="28"/>
        </w:rPr>
        <w:t>ю</w:t>
      </w:r>
      <w:r w:rsidRPr="00D62D34">
        <w:rPr>
          <w:szCs w:val="28"/>
        </w:rPr>
        <w:t xml:space="preserve">дистые с прослоями и линзами алевритов, желваками фосфоритов, общая мощность </w:t>
      </w:r>
      <w:smartTag w:uri="urn:schemas-microsoft-com:office:smarttags" w:element="metricconverter">
        <w:smartTagPr>
          <w:attr w:name="ProductID" w:val="44 м"/>
        </w:smartTagPr>
        <w:r w:rsidRPr="00D62D34">
          <w:rPr>
            <w:szCs w:val="28"/>
          </w:rPr>
          <w:t>44 м</w:t>
        </w:r>
      </w:smartTag>
      <w:r w:rsidRPr="00D62D34">
        <w:rPr>
          <w:szCs w:val="28"/>
        </w:rPr>
        <w:t>.</w:t>
      </w:r>
    </w:p>
    <w:p w:rsidR="00332D77" w:rsidRPr="00D62D34" w:rsidRDefault="00332D77" w:rsidP="00332D77">
      <w:pPr>
        <w:ind w:firstLine="709"/>
        <w:jc w:val="both"/>
        <w:rPr>
          <w:szCs w:val="28"/>
        </w:rPr>
      </w:pPr>
      <w:r w:rsidRPr="00D62D34">
        <w:rPr>
          <w:szCs w:val="28"/>
        </w:rPr>
        <w:t>Волжский ярус (</w:t>
      </w:r>
      <w:r w:rsidRPr="00B37437">
        <w:rPr>
          <w:szCs w:val="28"/>
        </w:rPr>
        <w:t>J3v</w:t>
      </w:r>
      <w:r w:rsidRPr="00D62D34">
        <w:rPr>
          <w:szCs w:val="28"/>
        </w:rPr>
        <w:t>) – глины с конкрециями и прослоями фосфоритов (2-</w:t>
      </w:r>
      <w:smartTag w:uri="urn:schemas-microsoft-com:office:smarttags" w:element="metricconverter">
        <w:smartTagPr>
          <w:attr w:name="ProductID" w:val="4 м"/>
        </w:smartTagPr>
        <w:r w:rsidRPr="00D62D34">
          <w:rPr>
            <w:szCs w:val="28"/>
          </w:rPr>
          <w:t>4 м</w:t>
        </w:r>
      </w:smartTag>
      <w:r w:rsidRPr="00D62D34">
        <w:rPr>
          <w:szCs w:val="28"/>
        </w:rPr>
        <w:t>), выше ме</w:t>
      </w:r>
      <w:r w:rsidRPr="00D62D34">
        <w:rPr>
          <w:szCs w:val="28"/>
        </w:rPr>
        <w:t>р</w:t>
      </w:r>
      <w:r w:rsidRPr="00D62D34">
        <w:rPr>
          <w:szCs w:val="28"/>
        </w:rPr>
        <w:t>гели, сланцеватые глины (4-</w:t>
      </w:r>
      <w:smartTag w:uri="urn:schemas-microsoft-com:office:smarttags" w:element="metricconverter">
        <w:smartTagPr>
          <w:attr w:name="ProductID" w:val="4,5 м"/>
        </w:smartTagPr>
        <w:r w:rsidRPr="00D62D34">
          <w:rPr>
            <w:szCs w:val="28"/>
          </w:rPr>
          <w:t>4,5 м</w:t>
        </w:r>
      </w:smartTag>
      <w:r w:rsidRPr="00D62D34">
        <w:rPr>
          <w:szCs w:val="28"/>
        </w:rPr>
        <w:t>), общая мощность 3-</w:t>
      </w:r>
      <w:smartTag w:uri="urn:schemas-microsoft-com:office:smarttags" w:element="metricconverter">
        <w:smartTagPr>
          <w:attr w:name="ProductID" w:val="9 м"/>
        </w:smartTagPr>
        <w:r w:rsidRPr="00D62D34">
          <w:rPr>
            <w:szCs w:val="28"/>
          </w:rPr>
          <w:t>9 м</w:t>
        </w:r>
      </w:smartTag>
      <w:r w:rsidRPr="00D62D34">
        <w:rPr>
          <w:szCs w:val="28"/>
        </w:rPr>
        <w:t>.</w:t>
      </w:r>
    </w:p>
    <w:p w:rsidR="00332D77" w:rsidRPr="00D62D34" w:rsidRDefault="00332D77" w:rsidP="00332D77">
      <w:pPr>
        <w:ind w:firstLine="709"/>
        <w:jc w:val="both"/>
        <w:rPr>
          <w:szCs w:val="28"/>
        </w:rPr>
      </w:pPr>
      <w:r w:rsidRPr="00D62D34">
        <w:rPr>
          <w:szCs w:val="28"/>
        </w:rPr>
        <w:t xml:space="preserve">Меловые отложения (К). В </w:t>
      </w:r>
      <w:r>
        <w:rPr>
          <w:szCs w:val="28"/>
        </w:rPr>
        <w:t>поселении</w:t>
      </w:r>
      <w:r w:rsidRPr="00D62D34">
        <w:rPr>
          <w:szCs w:val="28"/>
        </w:rPr>
        <w:t xml:space="preserve"> присутствуют и занимают значительные площади отложения нижнего отдела мела (неоком). Отложения верхнего отдела мела в </w:t>
      </w:r>
      <w:r>
        <w:rPr>
          <w:szCs w:val="28"/>
        </w:rPr>
        <w:t>поселении</w:t>
      </w:r>
      <w:r w:rsidRPr="00D62D34">
        <w:rPr>
          <w:szCs w:val="28"/>
        </w:rPr>
        <w:t xml:space="preserve"> отсу</w:t>
      </w:r>
      <w:r w:rsidRPr="00D62D34">
        <w:rPr>
          <w:szCs w:val="28"/>
        </w:rPr>
        <w:t>т</w:t>
      </w:r>
      <w:r w:rsidRPr="00D62D34">
        <w:rPr>
          <w:szCs w:val="28"/>
        </w:rPr>
        <w:t>ствуют. Нижняя часть разреза неокома (К</w:t>
      </w:r>
      <w:r w:rsidRPr="00B37437">
        <w:rPr>
          <w:szCs w:val="28"/>
        </w:rPr>
        <w:t>1n</w:t>
      </w:r>
      <w:r w:rsidRPr="00D62D34">
        <w:rPr>
          <w:szCs w:val="28"/>
        </w:rPr>
        <w:t>с) состоит из глин (берриас, 1,5-</w:t>
      </w:r>
      <w:smartTag w:uri="urn:schemas-microsoft-com:office:smarttags" w:element="metricconverter">
        <w:smartTagPr>
          <w:attr w:name="ProductID" w:val="2,5 м"/>
        </w:smartTagPr>
        <w:r w:rsidRPr="00D62D34">
          <w:rPr>
            <w:szCs w:val="28"/>
          </w:rPr>
          <w:t>2,5 м</w:t>
        </w:r>
      </w:smartTag>
      <w:r w:rsidRPr="00D62D34">
        <w:rPr>
          <w:szCs w:val="28"/>
        </w:rPr>
        <w:t>), валанжи</w:t>
      </w:r>
      <w:r w:rsidRPr="00D62D34">
        <w:rPr>
          <w:szCs w:val="28"/>
        </w:rPr>
        <w:t>н</w:t>
      </w:r>
      <w:r w:rsidRPr="00D62D34">
        <w:rPr>
          <w:szCs w:val="28"/>
        </w:rPr>
        <w:t>ского яруса (К</w:t>
      </w:r>
      <w:r w:rsidRPr="00B37437">
        <w:rPr>
          <w:szCs w:val="28"/>
        </w:rPr>
        <w:t>I</w:t>
      </w:r>
      <w:r w:rsidRPr="00D62D34">
        <w:rPr>
          <w:szCs w:val="28"/>
        </w:rPr>
        <w:t xml:space="preserve">v) – </w:t>
      </w:r>
      <w:r w:rsidRPr="00D62D34">
        <w:rPr>
          <w:szCs w:val="28"/>
        </w:rPr>
        <w:lastRenderedPageBreak/>
        <w:t>глауконитовые разнозернистые глинистые пески, песчанистые глины, с гнездами, кварц-глауконитовых песков, галечников и конкрециями фосфорита (0,3-</w:t>
      </w:r>
      <w:smartTag w:uri="urn:schemas-microsoft-com:office:smarttags" w:element="metricconverter">
        <w:smartTagPr>
          <w:attr w:name="ProductID" w:val="4,5 м"/>
        </w:smartTagPr>
        <w:r w:rsidRPr="00D62D34">
          <w:rPr>
            <w:szCs w:val="28"/>
          </w:rPr>
          <w:t>4,5 м</w:t>
        </w:r>
      </w:smartTag>
      <w:r w:rsidRPr="00D62D34">
        <w:rPr>
          <w:szCs w:val="28"/>
        </w:rPr>
        <w:t>).</w:t>
      </w:r>
    </w:p>
    <w:p w:rsidR="00332D77" w:rsidRPr="00D62D34" w:rsidRDefault="00332D77" w:rsidP="00332D77">
      <w:pPr>
        <w:ind w:firstLine="709"/>
        <w:jc w:val="both"/>
        <w:rPr>
          <w:szCs w:val="28"/>
        </w:rPr>
      </w:pPr>
      <w:r w:rsidRPr="00D62D34">
        <w:rPr>
          <w:szCs w:val="28"/>
        </w:rPr>
        <w:t>Готерив-барремский ярусы (К</w:t>
      </w:r>
      <w:r w:rsidRPr="00B37437">
        <w:rPr>
          <w:szCs w:val="28"/>
        </w:rPr>
        <w:t>Ig</w:t>
      </w:r>
      <w:r w:rsidRPr="00D62D34">
        <w:rPr>
          <w:szCs w:val="28"/>
        </w:rPr>
        <w:t>-</w:t>
      </w:r>
      <w:r w:rsidRPr="00B37437">
        <w:rPr>
          <w:szCs w:val="28"/>
        </w:rPr>
        <w:t>br</w:t>
      </w:r>
      <w:r w:rsidRPr="00D62D34">
        <w:rPr>
          <w:szCs w:val="28"/>
        </w:rPr>
        <w:t>) – в нижней части глины серые и черные плотные, песчанистые, с желваками пирита, выше пески кварц-глауконитовые мелкие, слюдистые, гл</w:t>
      </w:r>
      <w:r w:rsidRPr="00D62D34">
        <w:rPr>
          <w:szCs w:val="28"/>
        </w:rPr>
        <w:t>и</w:t>
      </w:r>
      <w:r w:rsidRPr="00D62D34">
        <w:rPr>
          <w:szCs w:val="28"/>
        </w:rPr>
        <w:t>нистые; алевриты тонкослоистые, прослои жирных глин (48-</w:t>
      </w:r>
      <w:smartTag w:uri="urn:schemas-microsoft-com:office:smarttags" w:element="metricconverter">
        <w:smartTagPr>
          <w:attr w:name="ProductID" w:val="80 м"/>
        </w:smartTagPr>
        <w:r w:rsidRPr="00D62D34">
          <w:rPr>
            <w:szCs w:val="28"/>
          </w:rPr>
          <w:t>80 м</w:t>
        </w:r>
      </w:smartTag>
      <w:r w:rsidRPr="00D62D34">
        <w:rPr>
          <w:szCs w:val="28"/>
        </w:rPr>
        <w:t>).</w:t>
      </w:r>
    </w:p>
    <w:p w:rsidR="00332D77" w:rsidRPr="00D62D34" w:rsidRDefault="00332D77" w:rsidP="00332D77">
      <w:pPr>
        <w:ind w:firstLine="709"/>
        <w:jc w:val="both"/>
        <w:rPr>
          <w:szCs w:val="28"/>
        </w:rPr>
      </w:pPr>
      <w:r w:rsidRPr="00D62D34">
        <w:rPr>
          <w:szCs w:val="28"/>
        </w:rPr>
        <w:t>Аптский ярус (К</w:t>
      </w:r>
      <w:r w:rsidRPr="00B37437">
        <w:rPr>
          <w:szCs w:val="28"/>
        </w:rPr>
        <w:t>I</w:t>
      </w:r>
      <w:r w:rsidRPr="00D62D34">
        <w:rPr>
          <w:szCs w:val="28"/>
        </w:rPr>
        <w:t>ар) – глины серые и черные сланцеватые песчанистые, выше битум</w:t>
      </w:r>
      <w:r w:rsidRPr="00D62D34">
        <w:rPr>
          <w:szCs w:val="28"/>
        </w:rPr>
        <w:t>и</w:t>
      </w:r>
      <w:r w:rsidRPr="00D62D34">
        <w:rPr>
          <w:szCs w:val="28"/>
        </w:rPr>
        <w:t>нозные сланцы и мергели в виде прослоев в толще песков и глин, пласты песчаников. В кровле пески глауконитово-кварцевые с прослоями известковых песчаников (40-</w:t>
      </w:r>
      <w:smartTag w:uri="urn:schemas-microsoft-com:office:smarttags" w:element="metricconverter">
        <w:smartTagPr>
          <w:attr w:name="ProductID" w:val="42 м"/>
        </w:smartTagPr>
        <w:r w:rsidRPr="00D62D34">
          <w:rPr>
            <w:szCs w:val="28"/>
          </w:rPr>
          <w:t>42 м</w:t>
        </w:r>
      </w:smartTag>
      <w:r w:rsidRPr="00D62D34">
        <w:rPr>
          <w:szCs w:val="28"/>
        </w:rPr>
        <w:t>).</w:t>
      </w:r>
    </w:p>
    <w:p w:rsidR="00332D77" w:rsidRPr="00D62D34" w:rsidRDefault="00332D77" w:rsidP="00332D77">
      <w:pPr>
        <w:ind w:firstLine="709"/>
        <w:jc w:val="both"/>
        <w:rPr>
          <w:szCs w:val="28"/>
        </w:rPr>
      </w:pPr>
      <w:r w:rsidRPr="00D62D34">
        <w:rPr>
          <w:szCs w:val="28"/>
        </w:rPr>
        <w:t>Верхний палеоген – нижний неоген (Р</w:t>
      </w:r>
      <w:r w:rsidRPr="00B37437">
        <w:rPr>
          <w:szCs w:val="28"/>
        </w:rPr>
        <w:t>3</w:t>
      </w:r>
      <w:r w:rsidRPr="00D62D34">
        <w:rPr>
          <w:szCs w:val="28"/>
        </w:rPr>
        <w:t>-</w:t>
      </w:r>
      <w:r w:rsidRPr="00B37437">
        <w:rPr>
          <w:szCs w:val="28"/>
        </w:rPr>
        <w:t>N1</w:t>
      </w:r>
      <w:r w:rsidRPr="00D62D34">
        <w:rPr>
          <w:szCs w:val="28"/>
        </w:rPr>
        <w:t>) Миоцен-олигоценовые отложения, преим</w:t>
      </w:r>
      <w:r w:rsidRPr="00D62D34">
        <w:rPr>
          <w:szCs w:val="28"/>
        </w:rPr>
        <w:t>у</w:t>
      </w:r>
      <w:r w:rsidRPr="00D62D34">
        <w:rPr>
          <w:szCs w:val="28"/>
        </w:rPr>
        <w:t>щественно пески, разнозернистые, кварцевые, мощностью 17-32 м.</w:t>
      </w:r>
    </w:p>
    <w:p w:rsidR="00332D77" w:rsidRPr="00D62D34" w:rsidRDefault="00332D77" w:rsidP="00332D77">
      <w:pPr>
        <w:ind w:firstLine="709"/>
        <w:jc w:val="both"/>
        <w:rPr>
          <w:szCs w:val="28"/>
        </w:rPr>
      </w:pPr>
      <w:r w:rsidRPr="00D62D34">
        <w:rPr>
          <w:szCs w:val="28"/>
        </w:rPr>
        <w:t>Неоген-нижнечетвертичные отложения (окский горизонт) (</w:t>
      </w:r>
      <w:r w:rsidRPr="00B37437">
        <w:rPr>
          <w:szCs w:val="28"/>
        </w:rPr>
        <w:t>N</w:t>
      </w:r>
      <w:r w:rsidRPr="00D62D34">
        <w:rPr>
          <w:szCs w:val="28"/>
        </w:rPr>
        <w:t>-</w:t>
      </w:r>
      <w:r w:rsidRPr="00B37437">
        <w:rPr>
          <w:szCs w:val="28"/>
        </w:rPr>
        <w:t>QI</w:t>
      </w:r>
      <w:r w:rsidRPr="00D62D34">
        <w:rPr>
          <w:szCs w:val="28"/>
        </w:rPr>
        <w:t xml:space="preserve">) </w:t>
      </w:r>
      <w:r w:rsidRPr="00B37437">
        <w:rPr>
          <w:szCs w:val="28"/>
        </w:rPr>
        <w:t>–</w:t>
      </w:r>
      <w:r w:rsidRPr="00D62D34">
        <w:rPr>
          <w:szCs w:val="28"/>
        </w:rPr>
        <w:t xml:space="preserve"> аллювиальные, во</w:t>
      </w:r>
      <w:r w:rsidRPr="00D62D34">
        <w:rPr>
          <w:szCs w:val="28"/>
        </w:rPr>
        <w:t>д</w:t>
      </w:r>
      <w:r w:rsidRPr="00D62D34">
        <w:rPr>
          <w:szCs w:val="28"/>
        </w:rPr>
        <w:t xml:space="preserve">ноледниковые, ледниковые </w:t>
      </w:r>
      <w:r w:rsidRPr="00B37437">
        <w:rPr>
          <w:szCs w:val="28"/>
        </w:rPr>
        <w:t>al</w:t>
      </w:r>
      <w:r w:rsidRPr="00D62D34">
        <w:rPr>
          <w:szCs w:val="28"/>
        </w:rPr>
        <w:t xml:space="preserve">, </w:t>
      </w:r>
      <w:r w:rsidRPr="00B37437">
        <w:rPr>
          <w:szCs w:val="28"/>
        </w:rPr>
        <w:t>fg</w:t>
      </w:r>
      <w:r w:rsidRPr="00D62D34">
        <w:rPr>
          <w:szCs w:val="28"/>
        </w:rPr>
        <w:t xml:space="preserve">, </w:t>
      </w:r>
      <w:r w:rsidRPr="00B37437">
        <w:rPr>
          <w:szCs w:val="28"/>
        </w:rPr>
        <w:t>gl</w:t>
      </w:r>
      <w:r w:rsidRPr="00D62D34">
        <w:rPr>
          <w:szCs w:val="28"/>
        </w:rPr>
        <w:t xml:space="preserve"> </w:t>
      </w:r>
      <w:r w:rsidRPr="00B37437">
        <w:rPr>
          <w:szCs w:val="28"/>
        </w:rPr>
        <w:t>N</w:t>
      </w:r>
      <w:r w:rsidRPr="00D62D34">
        <w:rPr>
          <w:szCs w:val="28"/>
        </w:rPr>
        <w:t>-</w:t>
      </w:r>
      <w:r w:rsidRPr="00B37437">
        <w:rPr>
          <w:szCs w:val="28"/>
        </w:rPr>
        <w:t>QI</w:t>
      </w:r>
      <w:r w:rsidRPr="00D62D34">
        <w:rPr>
          <w:szCs w:val="28"/>
        </w:rPr>
        <w:t xml:space="preserve"> – суглинки серые, карбонатные с мелкими валунами, галечником, гравием из окремненных известняков, кремней и полуразрушенных (выветрелых обломков гранитов). Мощность 50-70 м. Эти отложения выполняют участки пере</w:t>
      </w:r>
      <w:r>
        <w:rPr>
          <w:szCs w:val="28"/>
        </w:rPr>
        <w:t>углубленных долин на междуречье.</w:t>
      </w:r>
    </w:p>
    <w:p w:rsidR="00332D77" w:rsidRPr="00B37437" w:rsidRDefault="00332D77" w:rsidP="00332D77">
      <w:pPr>
        <w:ind w:firstLine="709"/>
        <w:jc w:val="both"/>
        <w:rPr>
          <w:szCs w:val="28"/>
        </w:rPr>
      </w:pPr>
      <w:r w:rsidRPr="00B37437">
        <w:rPr>
          <w:szCs w:val="28"/>
        </w:rPr>
        <w:t>Среднечетвертичные отложения fg(QII) – водноледниковые пески кварцевые разнозе</w:t>
      </w:r>
      <w:r w:rsidRPr="00B37437">
        <w:rPr>
          <w:szCs w:val="28"/>
        </w:rPr>
        <w:t>р</w:t>
      </w:r>
      <w:r w:rsidRPr="00B37437">
        <w:rPr>
          <w:szCs w:val="28"/>
        </w:rPr>
        <w:t xml:space="preserve">нистые, серые с прослоями грубозернистых песков, переходящие в мелкогалечные гравелиты, мощность до </w:t>
      </w:r>
      <w:smartTag w:uri="urn:schemas-microsoft-com:office:smarttags" w:element="metricconverter">
        <w:smartTagPr>
          <w:attr w:name="ProductID" w:val="26 м"/>
        </w:smartTagPr>
        <w:r w:rsidRPr="00B37437">
          <w:rPr>
            <w:szCs w:val="28"/>
          </w:rPr>
          <w:t>26 м</w:t>
        </w:r>
      </w:smartTag>
      <w:r w:rsidRPr="00B37437">
        <w:rPr>
          <w:szCs w:val="28"/>
        </w:rPr>
        <w:t>. Местами покрывают междуречья, обнажаются на их склонах и склонах д</w:t>
      </w:r>
      <w:r w:rsidRPr="00B37437">
        <w:rPr>
          <w:szCs w:val="28"/>
        </w:rPr>
        <w:t>о</w:t>
      </w:r>
      <w:r w:rsidRPr="00B37437">
        <w:rPr>
          <w:szCs w:val="28"/>
        </w:rPr>
        <w:t>лин крупных рек.</w:t>
      </w:r>
    </w:p>
    <w:p w:rsidR="00332D77" w:rsidRPr="00D62D34" w:rsidRDefault="00332D77" w:rsidP="00332D77">
      <w:pPr>
        <w:ind w:firstLine="709"/>
        <w:jc w:val="both"/>
        <w:rPr>
          <w:szCs w:val="28"/>
        </w:rPr>
      </w:pPr>
      <w:r w:rsidRPr="00B37437">
        <w:rPr>
          <w:szCs w:val="28"/>
        </w:rPr>
        <w:t>glQIIdn</w:t>
      </w:r>
      <w:r w:rsidRPr="00D62D34">
        <w:rPr>
          <w:szCs w:val="28"/>
        </w:rPr>
        <w:t xml:space="preserve"> – суглинки моренные, днепровского оледенения красновато-коричневые, темно-серые, с гнездами разнозернистых кварцевых песков, галечников, гравия, валунов кристаллич</w:t>
      </w:r>
      <w:r w:rsidRPr="00D62D34">
        <w:rPr>
          <w:szCs w:val="28"/>
        </w:rPr>
        <w:t>е</w:t>
      </w:r>
      <w:r w:rsidRPr="00D62D34">
        <w:rPr>
          <w:szCs w:val="28"/>
        </w:rPr>
        <w:t>ских пород. Мощностью 1-</w:t>
      </w:r>
      <w:smartTag w:uri="urn:schemas-microsoft-com:office:smarttags" w:element="metricconverter">
        <w:smartTagPr>
          <w:attr w:name="ProductID" w:val="5 м"/>
        </w:smartTagPr>
        <w:r w:rsidRPr="00D62D34">
          <w:rPr>
            <w:szCs w:val="28"/>
          </w:rPr>
          <w:t>5 м</w:t>
        </w:r>
      </w:smartTag>
      <w:r w:rsidRPr="00D62D34">
        <w:rPr>
          <w:szCs w:val="28"/>
        </w:rPr>
        <w:t>. Покрывают местами междуречья.</w:t>
      </w:r>
    </w:p>
    <w:p w:rsidR="00332D77" w:rsidRPr="00D62D34" w:rsidRDefault="00332D77" w:rsidP="00332D77">
      <w:pPr>
        <w:ind w:firstLine="709"/>
        <w:jc w:val="both"/>
        <w:rPr>
          <w:szCs w:val="28"/>
        </w:rPr>
      </w:pPr>
      <w:r w:rsidRPr="00B37437">
        <w:rPr>
          <w:szCs w:val="28"/>
        </w:rPr>
        <w:t>fglQIIdn</w:t>
      </w:r>
      <w:r w:rsidRPr="00D62D34">
        <w:rPr>
          <w:szCs w:val="28"/>
        </w:rPr>
        <w:t xml:space="preserve"> – отложения периода отступления днепровского оледенения, развиты широко на поверхности междуречий. Состав </w:t>
      </w:r>
      <w:r w:rsidRPr="00B37437">
        <w:rPr>
          <w:szCs w:val="28"/>
        </w:rPr>
        <w:t>–</w:t>
      </w:r>
      <w:r w:rsidRPr="00D62D34">
        <w:rPr>
          <w:szCs w:val="28"/>
        </w:rPr>
        <w:t xml:space="preserve"> пески светло-серые, светло-желтые глинистые, мощность от 1-3 до </w:t>
      </w:r>
      <w:smartTag w:uri="urn:schemas-microsoft-com:office:smarttags" w:element="metricconverter">
        <w:smartTagPr>
          <w:attr w:name="ProductID" w:val="10 м"/>
        </w:smartTagPr>
        <w:r w:rsidRPr="00D62D34">
          <w:rPr>
            <w:szCs w:val="28"/>
          </w:rPr>
          <w:t>10 м</w:t>
        </w:r>
      </w:smartTag>
      <w:r>
        <w:rPr>
          <w:szCs w:val="28"/>
        </w:rPr>
        <w:t xml:space="preserve"> (в дюнах).</w:t>
      </w:r>
    </w:p>
    <w:p w:rsidR="00332D77" w:rsidRPr="00D62D34" w:rsidRDefault="00332D77" w:rsidP="00332D77">
      <w:pPr>
        <w:ind w:firstLine="709"/>
        <w:jc w:val="both"/>
        <w:rPr>
          <w:szCs w:val="28"/>
        </w:rPr>
      </w:pPr>
      <w:r w:rsidRPr="00B37437">
        <w:rPr>
          <w:szCs w:val="28"/>
        </w:rPr>
        <w:t>al</w:t>
      </w:r>
      <w:r w:rsidRPr="00D62D34">
        <w:rPr>
          <w:szCs w:val="28"/>
        </w:rPr>
        <w:t>,</w:t>
      </w:r>
      <w:r w:rsidRPr="00B37437">
        <w:rPr>
          <w:szCs w:val="28"/>
        </w:rPr>
        <w:t>fglQIIdn</w:t>
      </w:r>
      <w:r w:rsidRPr="00D62D34">
        <w:rPr>
          <w:szCs w:val="28"/>
        </w:rPr>
        <w:t xml:space="preserve"> – пески кварцевые коричневато-серые, желтые, мелкие глинистые, сортир</w:t>
      </w:r>
      <w:r w:rsidRPr="00D62D34">
        <w:rPr>
          <w:szCs w:val="28"/>
        </w:rPr>
        <w:t>о</w:t>
      </w:r>
      <w:r w:rsidRPr="00D62D34">
        <w:rPr>
          <w:szCs w:val="28"/>
        </w:rPr>
        <w:t>ванные, слоистые, с прослоями суглинков (0,1-</w:t>
      </w:r>
      <w:smartTag w:uri="urn:schemas-microsoft-com:office:smarttags" w:element="metricconverter">
        <w:smartTagPr>
          <w:attr w:name="ProductID" w:val="0,9 м"/>
        </w:smartTagPr>
        <w:r w:rsidRPr="00D62D34">
          <w:rPr>
            <w:szCs w:val="28"/>
          </w:rPr>
          <w:t>0,9 м</w:t>
        </w:r>
      </w:smartTag>
      <w:r w:rsidRPr="00D62D34">
        <w:rPr>
          <w:szCs w:val="28"/>
        </w:rPr>
        <w:t>), общая мощность 8-</w:t>
      </w:r>
      <w:smartTag w:uri="urn:schemas-microsoft-com:office:smarttags" w:element="metricconverter">
        <w:smartTagPr>
          <w:attr w:name="ProductID" w:val="14 м"/>
        </w:smartTagPr>
        <w:r w:rsidRPr="00D62D34">
          <w:rPr>
            <w:szCs w:val="28"/>
          </w:rPr>
          <w:t>14 м</w:t>
        </w:r>
      </w:smartTag>
      <w:r w:rsidRPr="00D62D34">
        <w:rPr>
          <w:szCs w:val="28"/>
        </w:rPr>
        <w:t>.</w:t>
      </w:r>
    </w:p>
    <w:p w:rsidR="00332D77" w:rsidRDefault="00332D77" w:rsidP="00332D77">
      <w:pPr>
        <w:ind w:left="180" w:firstLine="360"/>
        <w:jc w:val="both"/>
        <w:rPr>
          <w:szCs w:val="28"/>
        </w:rPr>
      </w:pPr>
    </w:p>
    <w:p w:rsidR="00332D77" w:rsidRPr="009B09EB" w:rsidRDefault="00332D77" w:rsidP="00332D77">
      <w:pPr>
        <w:ind w:firstLine="709"/>
        <w:jc w:val="both"/>
        <w:rPr>
          <w:b/>
          <w:szCs w:val="28"/>
        </w:rPr>
      </w:pPr>
      <w:bookmarkStart w:id="46" w:name="_Toc230849974"/>
      <w:r w:rsidRPr="00041FC6">
        <w:rPr>
          <w:b/>
          <w:szCs w:val="28"/>
        </w:rPr>
        <w:t>Экзогенные геологические процессы</w:t>
      </w:r>
    </w:p>
    <w:p w:rsidR="00332D77" w:rsidRDefault="00332D77" w:rsidP="00332D77">
      <w:pPr>
        <w:widowControl w:val="0"/>
        <w:ind w:left="113" w:right="-57"/>
        <w:jc w:val="both"/>
      </w:pPr>
      <w:r>
        <w:t>В соответствии с общностью структурно-геоморфологических особенностей, составом го</w:t>
      </w:r>
      <w:r>
        <w:t>р</w:t>
      </w:r>
      <w:r>
        <w:t>ных пород, их свойствами, гидрогеологическими условиями площадок и современными геолог</w:t>
      </w:r>
      <w:r>
        <w:t>и</w:t>
      </w:r>
      <w:r>
        <w:t>ческими процессами, на территории Торбеевского района выделены следующие инженерно-геологические районы:</w:t>
      </w:r>
    </w:p>
    <w:p w:rsidR="00332D77" w:rsidRPr="00AF4D48" w:rsidRDefault="00332D77" w:rsidP="00332D77">
      <w:pPr>
        <w:pStyle w:val="S5"/>
        <w:widowControl w:val="0"/>
        <w:numPr>
          <w:ilvl w:val="0"/>
          <w:numId w:val="0"/>
        </w:numPr>
        <w:autoSpaceDE w:val="0"/>
        <w:autoSpaceDN w:val="0"/>
        <w:adjustRightInd w:val="0"/>
        <w:spacing w:line="360" w:lineRule="auto"/>
        <w:ind w:left="113" w:right="-57" w:firstLine="567"/>
      </w:pPr>
      <w:r>
        <w:t xml:space="preserve">- </w:t>
      </w:r>
      <w:r w:rsidRPr="00AF4D48">
        <w:t>область плоских водно-ледниковых равнин;</w:t>
      </w:r>
    </w:p>
    <w:p w:rsidR="00332D77" w:rsidRPr="00AF4D48" w:rsidRDefault="00332D77" w:rsidP="00332D77">
      <w:pPr>
        <w:pStyle w:val="S5"/>
        <w:widowControl w:val="0"/>
        <w:numPr>
          <w:ilvl w:val="0"/>
          <w:numId w:val="0"/>
        </w:numPr>
        <w:autoSpaceDE w:val="0"/>
        <w:autoSpaceDN w:val="0"/>
        <w:adjustRightInd w:val="0"/>
        <w:spacing w:line="360" w:lineRule="auto"/>
        <w:ind w:left="113" w:right="-57" w:firstLine="567"/>
      </w:pPr>
      <w:r>
        <w:t xml:space="preserve">- </w:t>
      </w:r>
      <w:r w:rsidRPr="00AF4D48">
        <w:t>область возвышенных вторичных моренных равнин;</w:t>
      </w:r>
    </w:p>
    <w:p w:rsidR="00332D77" w:rsidRPr="00AF4D48" w:rsidRDefault="00332D77" w:rsidP="00332D77">
      <w:pPr>
        <w:pStyle w:val="S5"/>
        <w:widowControl w:val="0"/>
        <w:numPr>
          <w:ilvl w:val="0"/>
          <w:numId w:val="0"/>
        </w:numPr>
        <w:autoSpaceDE w:val="0"/>
        <w:autoSpaceDN w:val="0"/>
        <w:adjustRightInd w:val="0"/>
        <w:spacing w:line="360" w:lineRule="auto"/>
        <w:ind w:left="113" w:right="-57" w:firstLine="567"/>
      </w:pPr>
      <w:r>
        <w:t xml:space="preserve">- </w:t>
      </w:r>
      <w:r w:rsidRPr="00AF4D48">
        <w:t>область эрозионно-денудационных равнин;</w:t>
      </w:r>
    </w:p>
    <w:p w:rsidR="00332D77" w:rsidRPr="00AF4D48" w:rsidRDefault="00332D77" w:rsidP="00332D77">
      <w:pPr>
        <w:pStyle w:val="S5"/>
        <w:widowControl w:val="0"/>
        <w:numPr>
          <w:ilvl w:val="0"/>
          <w:numId w:val="0"/>
        </w:numPr>
        <w:autoSpaceDE w:val="0"/>
        <w:autoSpaceDN w:val="0"/>
        <w:adjustRightInd w:val="0"/>
        <w:spacing w:line="360" w:lineRule="auto"/>
        <w:ind w:left="113" w:right="-57" w:firstLine="567"/>
      </w:pPr>
      <w:r>
        <w:t xml:space="preserve">- </w:t>
      </w:r>
      <w:r w:rsidRPr="00AF4D48">
        <w:t>пойменные террасы;</w:t>
      </w:r>
    </w:p>
    <w:p w:rsidR="00332D77" w:rsidRDefault="00332D77" w:rsidP="00332D77">
      <w:pPr>
        <w:pStyle w:val="S5"/>
        <w:widowControl w:val="0"/>
        <w:numPr>
          <w:ilvl w:val="0"/>
          <w:numId w:val="0"/>
        </w:numPr>
        <w:autoSpaceDE w:val="0"/>
        <w:autoSpaceDN w:val="0"/>
        <w:adjustRightInd w:val="0"/>
        <w:spacing w:line="360" w:lineRule="auto"/>
        <w:ind w:left="113" w:right="-57" w:firstLine="567"/>
      </w:pPr>
      <w:r>
        <w:t xml:space="preserve">- </w:t>
      </w:r>
      <w:r w:rsidRPr="00AF4D48">
        <w:t>надпойменные</w:t>
      </w:r>
      <w:r>
        <w:t xml:space="preserve"> террасы.</w:t>
      </w:r>
    </w:p>
    <w:p w:rsidR="00332D77" w:rsidRDefault="00332D77" w:rsidP="00332D77">
      <w:pPr>
        <w:widowControl w:val="0"/>
        <w:ind w:left="113" w:right="-57"/>
        <w:jc w:val="both"/>
      </w:pPr>
      <w:r w:rsidRPr="00FA06C5">
        <w:rPr>
          <w:i/>
          <w:u w:val="single"/>
        </w:rPr>
        <w:t>Область плоских водно-ледниковых равнин</w:t>
      </w:r>
      <w:r>
        <w:t xml:space="preserve"> со слабоволнистым рельефом и абсолютными отметками </w:t>
      </w:r>
      <w:r>
        <w:lastRenderedPageBreak/>
        <w:t>150-</w:t>
      </w:r>
      <w:smartTag w:uri="urn:schemas-microsoft-com:office:smarttags" w:element="metricconverter">
        <w:smartTagPr>
          <w:attr w:name="ProductID" w:val="200 м"/>
        </w:smartTagPr>
        <w:r>
          <w:t>200 м</w:t>
        </w:r>
      </w:smartTag>
      <w:r>
        <w:t>.</w:t>
      </w:r>
    </w:p>
    <w:p w:rsidR="00332D77" w:rsidRDefault="00332D77" w:rsidP="00332D77">
      <w:pPr>
        <w:widowControl w:val="0"/>
        <w:ind w:left="113" w:right="-57"/>
        <w:jc w:val="both"/>
      </w:pPr>
      <w:r>
        <w:t>Эрозионные формы рельефа относительно неглубоко врезаны в толщу флювиогляциальных песков и имеют пологие склоны и широкие днища. Низменность сложена разнозернистыми пе</w:t>
      </w:r>
      <w:r>
        <w:t>с</w:t>
      </w:r>
      <w:r>
        <w:t>ками с линзами глин и редким включением гальки кристаллических пород.</w:t>
      </w:r>
    </w:p>
    <w:p w:rsidR="00332D77" w:rsidRDefault="00332D77" w:rsidP="00332D77">
      <w:pPr>
        <w:widowControl w:val="0"/>
        <w:ind w:left="113" w:right="-57"/>
        <w:jc w:val="both"/>
      </w:pPr>
      <w:r>
        <w:t>Отложения четвертичной системы представлены кварцевыми разнозернистыми песками с линзами глин, с включением валунно-галечного материала.</w:t>
      </w:r>
    </w:p>
    <w:p w:rsidR="00332D77" w:rsidRDefault="00332D77" w:rsidP="00332D77">
      <w:pPr>
        <w:widowControl w:val="0"/>
        <w:ind w:left="113" w:right="-57"/>
        <w:jc w:val="both"/>
      </w:pPr>
      <w:r>
        <w:t>Коренные породы слагают отложения неогеновой (глины с линзами песков и алевролитов), меловой (глины, пески, песчаники, алевролиты), юрской (глины, пески, песчаники, сланцы, ме</w:t>
      </w:r>
      <w:r>
        <w:t>р</w:t>
      </w:r>
      <w:r>
        <w:t>гели) систем.</w:t>
      </w:r>
    </w:p>
    <w:p w:rsidR="00332D77" w:rsidRDefault="00332D77" w:rsidP="00332D77">
      <w:pPr>
        <w:widowControl w:val="0"/>
        <w:ind w:left="113" w:right="-57"/>
        <w:jc w:val="both"/>
      </w:pPr>
      <w:r>
        <w:t>Грунтовые воды обычно залегают на глубине 2-</w:t>
      </w:r>
      <w:smartTag w:uri="urn:schemas-microsoft-com:office:smarttags" w:element="metricconverter">
        <w:smartTagPr>
          <w:attr w:name="ProductID" w:val="5 м"/>
        </w:smartTagPr>
        <w:r>
          <w:t>5 м</w:t>
        </w:r>
      </w:smartTag>
      <w:r>
        <w:t xml:space="preserve">, местами до </w:t>
      </w:r>
      <w:smartTag w:uri="urn:schemas-microsoft-com:office:smarttags" w:element="metricconverter">
        <w:smartTagPr>
          <w:attr w:name="ProductID" w:val="10 м"/>
        </w:smartTagPr>
        <w:r>
          <w:t>10 м</w:t>
        </w:r>
      </w:smartTag>
      <w:r>
        <w:t>. Слабодренируемые заболоченные пространства заболочены. Воды пресные с минерализацией до 1 г/дм</w:t>
      </w:r>
      <w:r>
        <w:rPr>
          <w:rFonts w:ascii="Courier New" w:hAnsi="Courier New" w:cs="Courier New"/>
        </w:rPr>
        <w:t>³</w:t>
      </w:r>
      <w:r>
        <w:t>, гидрокарб</w:t>
      </w:r>
      <w:r>
        <w:t>о</w:t>
      </w:r>
      <w:r>
        <w:t>натно-кальциевые, слабоагрессивные или среднеагрессивные по содержанию углекислоты.</w:t>
      </w:r>
    </w:p>
    <w:p w:rsidR="00332D77" w:rsidRDefault="00332D77" w:rsidP="00332D77">
      <w:pPr>
        <w:widowControl w:val="0"/>
        <w:ind w:left="113" w:right="-57"/>
        <w:jc w:val="both"/>
      </w:pPr>
      <w:r>
        <w:t>Из геологических процессов развитие получили: заболачивание, суффозия, эоловые проце</w:t>
      </w:r>
      <w:r>
        <w:t>с</w:t>
      </w:r>
      <w:r>
        <w:t>сы, овраго- и оползнеобразования, в меньшей степени карстовые процессы.</w:t>
      </w:r>
    </w:p>
    <w:p w:rsidR="00332D77" w:rsidRDefault="00332D77" w:rsidP="00332D77">
      <w:pPr>
        <w:widowControl w:val="0"/>
        <w:ind w:left="113" w:right="-57"/>
        <w:jc w:val="both"/>
      </w:pPr>
      <w:r>
        <w:t>Зоны развития эрозионных процессов тяготеют к крутым коренным склонам долин рек. Рассматриваемый инженерно геологический район характеризуется в основном слабой интенсивн</w:t>
      </w:r>
      <w:r>
        <w:t>о</w:t>
      </w:r>
      <w:r>
        <w:t>стью проявления экзогенных геологических процессов, в меньше степени средней интенсивн</w:t>
      </w:r>
      <w:r>
        <w:t>о</w:t>
      </w:r>
      <w:r>
        <w:t>стью.</w:t>
      </w:r>
    </w:p>
    <w:p w:rsidR="00332D77" w:rsidRDefault="00332D77" w:rsidP="00332D77">
      <w:pPr>
        <w:widowControl w:val="0"/>
        <w:ind w:left="113" w:right="-57"/>
        <w:jc w:val="both"/>
      </w:pPr>
      <w:r>
        <w:t>По несущим способностям отложений область благоприятна для градостроительного осво</w:t>
      </w:r>
      <w:r>
        <w:t>е</w:t>
      </w:r>
      <w:r>
        <w:t>ния. Основаниями зданий и сооружений в пределах инженерно-геологического района будут служить четвертичные отложения и коренные породы.</w:t>
      </w:r>
    </w:p>
    <w:p w:rsidR="00332D77" w:rsidRDefault="00332D77" w:rsidP="00332D77">
      <w:pPr>
        <w:widowControl w:val="0"/>
        <w:ind w:left="113" w:right="-57"/>
        <w:jc w:val="both"/>
      </w:pPr>
      <w:r>
        <w:t>Область плоских водно-ледниковых равнин характеризуется, как благоприятная для град</w:t>
      </w:r>
      <w:r>
        <w:t>о</w:t>
      </w:r>
      <w:r>
        <w:t>строительного освоения.</w:t>
      </w:r>
    </w:p>
    <w:p w:rsidR="00332D77" w:rsidRDefault="00332D77" w:rsidP="00332D77">
      <w:pPr>
        <w:widowControl w:val="0"/>
        <w:ind w:left="113" w:right="-57"/>
        <w:jc w:val="both"/>
      </w:pPr>
      <w:r>
        <w:t>При возведении гидротехнических сооружений следует учитывать фильтрационные потери и возможные процессы суффозии.</w:t>
      </w:r>
    </w:p>
    <w:p w:rsidR="00332D77" w:rsidRPr="00FA06C5" w:rsidRDefault="00332D77" w:rsidP="00332D77">
      <w:pPr>
        <w:widowControl w:val="0"/>
        <w:ind w:left="113" w:right="-57"/>
        <w:jc w:val="both"/>
        <w:rPr>
          <w:i/>
          <w:u w:val="single"/>
        </w:rPr>
      </w:pPr>
      <w:r w:rsidRPr="00FA06C5">
        <w:rPr>
          <w:i/>
          <w:u w:val="single"/>
        </w:rPr>
        <w:t>Область возвышенных вторичных моренных равнин</w:t>
      </w:r>
    </w:p>
    <w:p w:rsidR="00332D77" w:rsidRDefault="00332D77" w:rsidP="00332D77">
      <w:pPr>
        <w:widowControl w:val="0"/>
        <w:ind w:left="113" w:right="-57"/>
        <w:jc w:val="both"/>
      </w:pPr>
      <w:r>
        <w:t>Рассматриваемый инженерно-геологический район получил развитие в центральной части района.</w:t>
      </w:r>
    </w:p>
    <w:p w:rsidR="00332D77" w:rsidRDefault="00332D77" w:rsidP="00332D77">
      <w:pPr>
        <w:widowControl w:val="0"/>
        <w:ind w:left="113" w:right="-57"/>
        <w:jc w:val="both"/>
      </w:pPr>
      <w:r>
        <w:t>Территории сложены мергельно-меловыми породами, перекрытыми маломощными сугли</w:t>
      </w:r>
      <w:r>
        <w:t>н</w:t>
      </w:r>
      <w:r>
        <w:t>ками, местами с включениями щебня и валунами. Преобладают суглинки тяжелого механическ</w:t>
      </w:r>
      <w:r>
        <w:t>о</w:t>
      </w:r>
      <w:r>
        <w:t>го состава, с включением тонких прослоев песка и желваков карбонатов.</w:t>
      </w:r>
    </w:p>
    <w:p w:rsidR="00332D77" w:rsidRDefault="00332D77" w:rsidP="00332D77">
      <w:pPr>
        <w:widowControl w:val="0"/>
        <w:ind w:left="113" w:right="-57"/>
        <w:jc w:val="both"/>
      </w:pPr>
      <w:r>
        <w:t>Коренные отложения представлены неогеновой (глины с линзами песков и алевролитов), палеогеновой (опоки, трепелы, диатомиты, мергели, песчаники, пески, глины) и меловой (глины, пески, песчаники, алевролиты) системами.</w:t>
      </w:r>
    </w:p>
    <w:p w:rsidR="00332D77" w:rsidRDefault="00332D77" w:rsidP="00332D77">
      <w:pPr>
        <w:widowControl w:val="0"/>
        <w:ind w:left="113" w:right="-57"/>
        <w:jc w:val="both"/>
      </w:pPr>
      <w:r>
        <w:t>Основаниями зданий и сооружений на большей части рассматриваемого района будут сл</w:t>
      </w:r>
      <w:r>
        <w:t>у</w:t>
      </w:r>
      <w:r>
        <w:t>жить моренные суглинистые, супесчаные, песчаные образования с включениями обломочного м</w:t>
      </w:r>
      <w:r>
        <w:t>а</w:t>
      </w:r>
      <w:r>
        <w:t>териала, являющиеся надежными основаниями.</w:t>
      </w:r>
    </w:p>
    <w:p w:rsidR="00332D77" w:rsidRDefault="00332D77" w:rsidP="00332D77">
      <w:pPr>
        <w:widowControl w:val="0"/>
        <w:ind w:left="113" w:right="-57"/>
        <w:jc w:val="both"/>
      </w:pPr>
      <w:r>
        <w:t xml:space="preserve">Грунтовые воды залегают на глубине 2 </w:t>
      </w:r>
      <w:smartTag w:uri="urn:schemas-microsoft-com:office:smarttags" w:element="metricconverter">
        <w:smartTagPr>
          <w:attr w:name="ProductID" w:val="-10 м"/>
        </w:smartTagPr>
        <w:r>
          <w:t>-10 м</w:t>
        </w:r>
      </w:smartTag>
      <w:r>
        <w:t xml:space="preserve"> и более, часто встречается верховодка. Воды пресные, имеют непостоянный химический состав.</w:t>
      </w:r>
    </w:p>
    <w:p w:rsidR="00332D77" w:rsidRDefault="00332D77" w:rsidP="00332D77">
      <w:pPr>
        <w:widowControl w:val="0"/>
        <w:ind w:left="113" w:right="-57"/>
        <w:jc w:val="both"/>
      </w:pPr>
      <w:r>
        <w:rPr>
          <w:szCs w:val="26"/>
        </w:rPr>
        <w:lastRenderedPageBreak/>
        <w:t>Из геологических процессов распространение получил процесс оврагообразования.</w:t>
      </w:r>
      <w:r>
        <w:t xml:space="preserve"> Встр</w:t>
      </w:r>
      <w:r>
        <w:t>е</w:t>
      </w:r>
      <w:r>
        <w:t>чаются блоковые оползни, но более широкое распространение имеют поверхностные оползни или оплывины с глубиной залегания поверхности скольжения до 1 – 1,5 м и высотой стенок о</w:t>
      </w:r>
      <w:r>
        <w:t>т</w:t>
      </w:r>
      <w:r>
        <w:t xml:space="preserve">рыва от 0,6 до </w:t>
      </w:r>
      <w:smartTag w:uri="urn:schemas-microsoft-com:office:smarttags" w:element="metricconverter">
        <w:smartTagPr>
          <w:attr w:name="ProductID" w:val="15 м"/>
        </w:smartTagPr>
        <w:r>
          <w:t>15 м</w:t>
        </w:r>
      </w:smartTag>
      <w:r>
        <w:t xml:space="preserve">. Оползневые склоны имеют протяженность до 2 – </w:t>
      </w:r>
      <w:smartTag w:uri="urn:schemas-microsoft-com:office:smarttags" w:element="metricconverter">
        <w:smartTagPr>
          <w:attr w:name="ProductID" w:val="3 км"/>
        </w:smartTagPr>
        <w:r>
          <w:t>3 км</w:t>
        </w:r>
      </w:smartTag>
      <w:r>
        <w:t>.</w:t>
      </w:r>
    </w:p>
    <w:p w:rsidR="00332D77" w:rsidRDefault="00332D77" w:rsidP="00332D77">
      <w:pPr>
        <w:widowControl w:val="0"/>
        <w:ind w:left="113" w:right="-57"/>
        <w:jc w:val="both"/>
      </w:pPr>
      <w:r>
        <w:t>Район благоприятен для градостроительного освоения, за исключением территорий с разв</w:t>
      </w:r>
      <w:r>
        <w:t>и</w:t>
      </w:r>
      <w:r>
        <w:t>тием процессов овраго- и оползнеобразования.</w:t>
      </w:r>
    </w:p>
    <w:p w:rsidR="00332D77" w:rsidRPr="00FA06C5" w:rsidRDefault="00332D77" w:rsidP="00332D77">
      <w:pPr>
        <w:widowControl w:val="0"/>
        <w:ind w:left="113" w:right="-57"/>
        <w:jc w:val="both"/>
        <w:rPr>
          <w:i/>
          <w:u w:val="single"/>
        </w:rPr>
      </w:pPr>
      <w:r w:rsidRPr="00FA06C5">
        <w:rPr>
          <w:i/>
          <w:u w:val="single"/>
        </w:rPr>
        <w:t>Область эрозионно-денудационных равнин</w:t>
      </w:r>
    </w:p>
    <w:p w:rsidR="00332D77" w:rsidRDefault="00332D77" w:rsidP="00332D77">
      <w:pPr>
        <w:widowControl w:val="0"/>
        <w:ind w:left="113" w:right="-57"/>
        <w:jc w:val="both"/>
      </w:pPr>
      <w:r>
        <w:t xml:space="preserve">Максимальные отметки до </w:t>
      </w:r>
      <w:smartTag w:uri="urn:schemas-microsoft-com:office:smarttags" w:element="metricconverter">
        <w:smartTagPr>
          <w:attr w:name="ProductID" w:val="337 м"/>
        </w:smartTagPr>
        <w:r>
          <w:t>337 м</w:t>
        </w:r>
      </w:smartTag>
      <w:r>
        <w:t xml:space="preserve">. Глубина эрозионного вреза до </w:t>
      </w:r>
      <w:smartTag w:uri="urn:schemas-microsoft-com:office:smarttags" w:element="metricconverter">
        <w:smartTagPr>
          <w:attr w:name="ProductID" w:val="120 м"/>
        </w:smartTagPr>
        <w:r>
          <w:t>120 м</w:t>
        </w:r>
      </w:smartTag>
      <w:r>
        <w:t>. Густота линейных эрозионных форм на отдельных участках превышает 1 км/км. Долины асимметричны. Склоны з</w:t>
      </w:r>
      <w:r>
        <w:t>а</w:t>
      </w:r>
      <w:r>
        <w:t>падных и южных экспозиций крутые, восточных и северных – пологие. В долинах малых рек встречаются аккумулятивные, эрозионные и цокольные террасы.</w:t>
      </w:r>
    </w:p>
    <w:p w:rsidR="00332D77" w:rsidRDefault="00332D77" w:rsidP="00332D77">
      <w:pPr>
        <w:widowControl w:val="0"/>
        <w:ind w:left="113" w:right="-57"/>
        <w:jc w:val="both"/>
        <w:rPr>
          <w:rFonts w:ascii="Courier New" w:hAnsi="Courier New" w:cs="Courier New"/>
          <w:szCs w:val="26"/>
        </w:rPr>
      </w:pPr>
      <w:r>
        <w:t>Четвертичные отложения обводнены. Обводненность обуславливается скрытой разгрузкой вод из водоносных горизонтов верхнемеловых и нижнемеловых отложений. Воды пресные, мин</w:t>
      </w:r>
      <w:r>
        <w:t>е</w:t>
      </w:r>
      <w:r>
        <w:t xml:space="preserve">рализация до </w:t>
      </w:r>
      <w:r>
        <w:rPr>
          <w:szCs w:val="26"/>
        </w:rPr>
        <w:t>1 г/дм</w:t>
      </w:r>
      <w:r>
        <w:rPr>
          <w:rFonts w:ascii="Courier New" w:hAnsi="Courier New" w:cs="Courier New"/>
          <w:szCs w:val="26"/>
        </w:rPr>
        <w:t>³</w:t>
      </w:r>
      <w:r>
        <w:rPr>
          <w:szCs w:val="26"/>
        </w:rPr>
        <w:t>, по химическому составу гидрокарбонатные кальциевые, залегают на глуб</w:t>
      </w:r>
      <w:r>
        <w:rPr>
          <w:szCs w:val="26"/>
        </w:rPr>
        <w:t>и</w:t>
      </w:r>
      <w:r>
        <w:rPr>
          <w:szCs w:val="26"/>
        </w:rPr>
        <w:t>не 2-</w:t>
      </w:r>
      <w:smartTag w:uri="urn:schemas-microsoft-com:office:smarttags" w:element="metricconverter">
        <w:smartTagPr>
          <w:attr w:name="ProductID" w:val="10 м"/>
        </w:smartTagPr>
        <w:r>
          <w:rPr>
            <w:szCs w:val="26"/>
          </w:rPr>
          <w:t>10 м</w:t>
        </w:r>
      </w:smartTag>
      <w:r>
        <w:rPr>
          <w:rFonts w:ascii="Courier New" w:hAnsi="Courier New" w:cs="Courier New"/>
          <w:szCs w:val="26"/>
        </w:rPr>
        <w:t>.</w:t>
      </w:r>
    </w:p>
    <w:p w:rsidR="00332D77" w:rsidRDefault="00332D77" w:rsidP="00332D77">
      <w:pPr>
        <w:widowControl w:val="0"/>
        <w:ind w:left="113" w:right="-57"/>
        <w:jc w:val="both"/>
      </w:pPr>
      <w:r>
        <w:t>Четвертичные отложения представлены песками кварцевыми, серыми разнозернистыми с прослоями глин, с примесью гальки, гравия, кварца, суглинками.</w:t>
      </w:r>
    </w:p>
    <w:p w:rsidR="00332D77" w:rsidRDefault="00332D77" w:rsidP="00332D77">
      <w:pPr>
        <w:widowControl w:val="0"/>
        <w:ind w:left="113" w:right="-57"/>
        <w:jc w:val="both"/>
      </w:pPr>
      <w:r>
        <w:t>Коренные породы представлены отложениями палеогеновой (опоки, трепел, мергели, песч</w:t>
      </w:r>
      <w:r>
        <w:t>а</w:t>
      </w:r>
      <w:r>
        <w:t>ники, пески, глины, диатомиты), меловой (глины, пески, песчаники, алевриты) и юрской (гл</w:t>
      </w:r>
      <w:r>
        <w:t>и</w:t>
      </w:r>
      <w:r>
        <w:t>ны, пески, песчаники, мергели, сланцы) систем.</w:t>
      </w:r>
    </w:p>
    <w:p w:rsidR="00332D77" w:rsidRDefault="00332D77" w:rsidP="00332D77">
      <w:pPr>
        <w:widowControl w:val="0"/>
        <w:ind w:left="113" w:right="-57"/>
        <w:jc w:val="both"/>
      </w:pPr>
      <w:r>
        <w:t>Естественным основанием для зданий и сооружений будут служить коренные породы и о</w:t>
      </w:r>
      <w:r>
        <w:t>т</w:t>
      </w:r>
      <w:r>
        <w:t>ложения четвертичной системы.</w:t>
      </w:r>
    </w:p>
    <w:p w:rsidR="00332D77" w:rsidRDefault="00332D77" w:rsidP="00332D77">
      <w:pPr>
        <w:widowControl w:val="0"/>
        <w:ind w:left="113" w:right="-57"/>
        <w:jc w:val="both"/>
      </w:pPr>
      <w:r>
        <w:t>Из геологических процессов развитие получили: линейная эрозия, оползни, оврагообразов</w:t>
      </w:r>
      <w:r>
        <w:t>а</w:t>
      </w:r>
      <w:r>
        <w:t>ние, заболачивание. Рассматриваемый инженерно-геологический район характеризуется сре</w:t>
      </w:r>
      <w:r>
        <w:t>д</w:t>
      </w:r>
      <w:r>
        <w:t>ней интенсивностью проявлений экзогенных геологических процессов.</w:t>
      </w:r>
    </w:p>
    <w:p w:rsidR="00332D77" w:rsidRDefault="00332D77" w:rsidP="00332D77">
      <w:pPr>
        <w:widowControl w:val="0"/>
        <w:ind w:left="113" w:right="-57"/>
        <w:jc w:val="both"/>
      </w:pPr>
      <w:r>
        <w:t>Рассматриваемый инженерно-геологический район характеризуется, как ограничено благ</w:t>
      </w:r>
      <w:r>
        <w:t>о</w:t>
      </w:r>
      <w:r>
        <w:t>приятный для градостроительного освоения.</w:t>
      </w:r>
    </w:p>
    <w:p w:rsidR="00332D77" w:rsidRPr="00FA06C5" w:rsidRDefault="00332D77" w:rsidP="00332D77">
      <w:pPr>
        <w:widowControl w:val="0"/>
        <w:ind w:left="113" w:right="-57"/>
        <w:jc w:val="both"/>
        <w:rPr>
          <w:i/>
          <w:u w:val="single"/>
        </w:rPr>
      </w:pPr>
      <w:r w:rsidRPr="00FA06C5">
        <w:rPr>
          <w:i/>
          <w:u w:val="single"/>
        </w:rPr>
        <w:t>Пойменные террасы</w:t>
      </w:r>
    </w:p>
    <w:p w:rsidR="00332D77" w:rsidRDefault="00332D77" w:rsidP="00332D77">
      <w:pPr>
        <w:widowControl w:val="0"/>
        <w:ind w:left="113" w:right="-57"/>
        <w:jc w:val="both"/>
      </w:pPr>
      <w:r>
        <w:t>Рассматриваемый инженерно-геологический район приурочен к долинам рек Виндрей и Шуструй. Связан с заливаемыми в период весеннего половодья участками долин рек.</w:t>
      </w:r>
    </w:p>
    <w:p w:rsidR="00332D77" w:rsidRDefault="00332D77" w:rsidP="00332D77">
      <w:pPr>
        <w:widowControl w:val="0"/>
        <w:ind w:left="113" w:right="-57"/>
        <w:jc w:val="both"/>
      </w:pPr>
      <w:r>
        <w:t>Аллювиальные отложения представлены песками, кварцевыми, преимущественно мелк</w:t>
      </w:r>
      <w:r>
        <w:t>о</w:t>
      </w:r>
      <w:r>
        <w:t>зернистыми, с подчиненными прослоями песка грубозернистого, иногда с галькой и гравием ра</w:t>
      </w:r>
      <w:r>
        <w:t>з</w:t>
      </w:r>
      <w:r>
        <w:t>личных пород. Пески часто переслаиваются с суглинками и глинами.</w:t>
      </w:r>
    </w:p>
    <w:p w:rsidR="00332D77" w:rsidRDefault="00332D77" w:rsidP="00332D77">
      <w:pPr>
        <w:widowControl w:val="0"/>
        <w:ind w:left="113" w:right="-57"/>
        <w:jc w:val="both"/>
      </w:pPr>
      <w:r>
        <w:t>Коренные породы представлены отложениями неогеновой (пески, алевролиты, глины с ли</w:t>
      </w:r>
      <w:r>
        <w:t>н</w:t>
      </w:r>
      <w:r>
        <w:t>зами песков и алевролитов), меловой (мел, мергели, опоки, пески, песчаники, глины, алевриты), юрской (глины, пески с конкрециями фосфоритов, песчаники, сланцы, мергели) и каменноугол</w:t>
      </w:r>
      <w:r>
        <w:t>ь</w:t>
      </w:r>
      <w:r>
        <w:t>ной (известняки, доломиты с прослоями глин) системами.</w:t>
      </w:r>
    </w:p>
    <w:p w:rsidR="00332D77" w:rsidRDefault="00332D77" w:rsidP="00332D77">
      <w:pPr>
        <w:widowControl w:val="0"/>
        <w:ind w:left="113" w:right="-57"/>
        <w:jc w:val="both"/>
      </w:pPr>
      <w:r>
        <w:t>На рассматриваемой территории из геологических процессов получили: заболачивание, з</w:t>
      </w:r>
      <w:r>
        <w:t>а</w:t>
      </w:r>
      <w:r>
        <w:t xml:space="preserve">топление, </w:t>
      </w:r>
      <w:r>
        <w:lastRenderedPageBreak/>
        <w:t>образование конуса выноса, эоловые процессы, процессы суффозии и эрозии, овраго- и оползнеобразования. Экзогенные геологические процессы обладают сильной и средней интенси</w:t>
      </w:r>
      <w:r>
        <w:t>в</w:t>
      </w:r>
      <w:r>
        <w:t>ностью проявления.</w:t>
      </w:r>
    </w:p>
    <w:p w:rsidR="00332D77" w:rsidRDefault="00332D77" w:rsidP="00332D77">
      <w:pPr>
        <w:widowControl w:val="0"/>
        <w:ind w:left="113" w:right="-57"/>
        <w:jc w:val="both"/>
      </w:pPr>
      <w:r>
        <w:t>Инженерно-геологический район характеризуется, как неблагоприятный для градостро</w:t>
      </w:r>
      <w:r>
        <w:t>и</w:t>
      </w:r>
      <w:r>
        <w:t>тельного освоения.</w:t>
      </w:r>
    </w:p>
    <w:p w:rsidR="00332D77" w:rsidRDefault="00332D77" w:rsidP="00332D77">
      <w:pPr>
        <w:widowControl w:val="0"/>
        <w:ind w:left="113" w:right="-57"/>
        <w:jc w:val="both"/>
      </w:pPr>
      <w:r w:rsidRPr="00FA06C5">
        <w:rPr>
          <w:i/>
          <w:u w:val="single"/>
        </w:rPr>
        <w:t>Надпойменные террасы</w:t>
      </w:r>
      <w:r>
        <w:rPr>
          <w:i/>
        </w:rPr>
        <w:t xml:space="preserve"> </w:t>
      </w:r>
      <w:r>
        <w:t>охватывают слабо расчлененные плоские равнины на древних а</w:t>
      </w:r>
      <w:r>
        <w:t>л</w:t>
      </w:r>
      <w:r>
        <w:t>лювиальных отложениях. Инженерно-геологический район приурочен к долинам рек.</w:t>
      </w:r>
    </w:p>
    <w:p w:rsidR="00332D77" w:rsidRDefault="00332D77" w:rsidP="00332D77">
      <w:pPr>
        <w:widowControl w:val="0"/>
        <w:ind w:left="113" w:right="-57"/>
        <w:jc w:val="both"/>
      </w:pPr>
      <w:r>
        <w:t>С поверхности на глубину 1,5-</w:t>
      </w:r>
      <w:smartTag w:uri="urn:schemas-microsoft-com:office:smarttags" w:element="metricconverter">
        <w:smartTagPr>
          <w:attr w:name="ProductID" w:val="4,0 м"/>
        </w:smartTagPr>
        <w:r>
          <w:t>4,0 м</w:t>
        </w:r>
      </w:smartTag>
      <w:r>
        <w:t xml:space="preserve"> отложения надпойменных террас большей частью пер</w:t>
      </w:r>
      <w:r>
        <w:t>е</w:t>
      </w:r>
      <w:r>
        <w:t>крыты слоем делювиальных суглинков.</w:t>
      </w:r>
    </w:p>
    <w:p w:rsidR="00332D77" w:rsidRDefault="00332D77" w:rsidP="00332D77">
      <w:pPr>
        <w:widowControl w:val="0"/>
        <w:ind w:left="113" w:right="-57"/>
        <w:jc w:val="both"/>
      </w:pPr>
      <w:r>
        <w:t>Участки распространения лессовидных суглинков</w:t>
      </w:r>
      <w:r>
        <w:rPr>
          <w:i/>
        </w:rPr>
        <w:t xml:space="preserve"> </w:t>
      </w:r>
      <w:r>
        <w:t>имеют прерывистое распространение, а также в виде поясов окаймляют выходы коренных пород на водораздельных пространствах.</w:t>
      </w:r>
    </w:p>
    <w:p w:rsidR="00332D77" w:rsidRDefault="00332D77" w:rsidP="00332D77">
      <w:pPr>
        <w:widowControl w:val="0"/>
        <w:ind w:left="113" w:right="-57"/>
        <w:jc w:val="both"/>
      </w:pPr>
      <w:r>
        <w:t>Лессовидные отложения являются полигенетическими образованиями. Они представлены суглинками и глинами средней плотности, полутвердой и тугопластичной консистенции.</w:t>
      </w:r>
    </w:p>
    <w:p w:rsidR="00332D77" w:rsidRDefault="00332D77" w:rsidP="00332D77">
      <w:pPr>
        <w:widowControl w:val="0"/>
        <w:ind w:left="113" w:right="-57"/>
        <w:jc w:val="both"/>
      </w:pPr>
      <w:r>
        <w:t>В отличие от лессовидных глин лессовидные суглинки характеризуются слабой водоусто</w:t>
      </w:r>
      <w:r>
        <w:t>й</w:t>
      </w:r>
      <w:r>
        <w:t xml:space="preserve">чивостью и просадочностью, которая с глубиной уменьшается, а с 6,0 </w:t>
      </w:r>
      <w:smartTag w:uri="urn:schemas-microsoft-com:office:smarttags" w:element="metricconverter">
        <w:smartTagPr>
          <w:attr w:name="ProductID" w:val="7,0 м"/>
        </w:smartTagPr>
        <w:r>
          <w:t>7,0 м</w:t>
        </w:r>
      </w:smartTag>
      <w:r>
        <w:t xml:space="preserve"> породы становятся слабосжимаемыми и непросадочными. Толща лессовидных суглинков и глин практически бе</w:t>
      </w:r>
      <w:r>
        <w:t>з</w:t>
      </w:r>
      <w:r>
        <w:t>водна. Местами на значительной глубине встречается верховодка.</w:t>
      </w:r>
    </w:p>
    <w:p w:rsidR="00332D77" w:rsidRDefault="00332D77" w:rsidP="00332D77">
      <w:pPr>
        <w:widowControl w:val="0"/>
        <w:ind w:left="113" w:right="-57"/>
        <w:jc w:val="both"/>
      </w:pPr>
      <w:r>
        <w:t>Четвертичные отложения представлены суглинками, песками кварцевыми разнозернистыми с гравием и галькой кварца, окаменелых известняков, пески с прослоями глин.</w:t>
      </w:r>
    </w:p>
    <w:p w:rsidR="00332D77" w:rsidRDefault="00332D77" w:rsidP="00332D77">
      <w:pPr>
        <w:widowControl w:val="0"/>
        <w:ind w:left="113" w:right="-57"/>
        <w:jc w:val="both"/>
      </w:pPr>
      <w:r>
        <w:t>Коренные породы представлены отложениями неогеновой (пески, алевролиты с прослоями глин), меловой (мел, мергели, пески, песчаники, опоки, алевриты, глины), юрской (глины, пески с конкрециями фосфоритов, песчаники, сланцы, мергели) и каменноугольной (известняки, долом</w:t>
      </w:r>
      <w:r>
        <w:t>и</w:t>
      </w:r>
      <w:r>
        <w:t>ты с прослоями глин) систем.</w:t>
      </w:r>
    </w:p>
    <w:p w:rsidR="00332D77" w:rsidRDefault="00332D77" w:rsidP="00332D77">
      <w:pPr>
        <w:widowControl w:val="0"/>
        <w:ind w:left="113" w:right="-57"/>
        <w:jc w:val="both"/>
      </w:pPr>
      <w:r>
        <w:t>На территории рассматриваемого инженерно-геологического района из экзогенных геолог</w:t>
      </w:r>
      <w:r>
        <w:t>и</w:t>
      </w:r>
      <w:r>
        <w:t>ческих процессов получили развитие: подтопление, заболачивание, эрозионные процессы, карст, овраго- и оползнеобразование. Инженерно-геологический район характеризуется средней и сл</w:t>
      </w:r>
      <w:r>
        <w:t>а</w:t>
      </w:r>
      <w:r>
        <w:t>бой интенсивностью проявления процессов.</w:t>
      </w:r>
    </w:p>
    <w:p w:rsidR="00332D77" w:rsidRDefault="00332D77" w:rsidP="00332D77">
      <w:pPr>
        <w:widowControl w:val="0"/>
        <w:ind w:left="113" w:right="-57"/>
        <w:jc w:val="both"/>
      </w:pPr>
      <w:r>
        <w:t>Территория характеризуется, как ограничено благоприятная для градостроительного осво</w:t>
      </w:r>
      <w:r>
        <w:t>е</w:t>
      </w:r>
      <w:r>
        <w:t>ния.</w:t>
      </w:r>
    </w:p>
    <w:p w:rsidR="00332D77" w:rsidRDefault="00332D77" w:rsidP="00332D77">
      <w:pPr>
        <w:suppressAutoHyphens/>
        <w:spacing w:line="240" w:lineRule="auto"/>
        <w:jc w:val="center"/>
        <w:rPr>
          <w:b/>
          <w:i/>
          <w:szCs w:val="24"/>
        </w:rPr>
      </w:pPr>
    </w:p>
    <w:p w:rsidR="00332D77" w:rsidRPr="00AF3ED0" w:rsidRDefault="00332D77" w:rsidP="00332D77">
      <w:pPr>
        <w:suppressAutoHyphens/>
        <w:spacing w:line="240" w:lineRule="auto"/>
        <w:jc w:val="center"/>
        <w:rPr>
          <w:b/>
          <w:i/>
          <w:szCs w:val="24"/>
        </w:rPr>
      </w:pPr>
      <w:r w:rsidRPr="00AF3ED0">
        <w:rPr>
          <w:b/>
          <w:i/>
          <w:szCs w:val="24"/>
        </w:rPr>
        <w:t>Почвы</w:t>
      </w:r>
      <w:bookmarkEnd w:id="46"/>
    </w:p>
    <w:p w:rsidR="00332D77" w:rsidRPr="002E1A9F" w:rsidRDefault="00332D77" w:rsidP="00332D77">
      <w:pPr>
        <w:suppressAutoHyphens/>
        <w:spacing w:line="240" w:lineRule="auto"/>
        <w:rPr>
          <w:b/>
          <w:i/>
          <w:sz w:val="28"/>
          <w:szCs w:val="28"/>
        </w:rPr>
      </w:pPr>
    </w:p>
    <w:p w:rsidR="00332D77" w:rsidRDefault="00332D77" w:rsidP="00332D77">
      <w:pPr>
        <w:pStyle w:val="S0"/>
        <w:widowControl w:val="0"/>
        <w:ind w:left="113" w:right="-57" w:firstLine="567"/>
      </w:pPr>
      <w:bookmarkStart w:id="47" w:name="_Toc230843135"/>
      <w:r>
        <w:t>Преобладающими почвами на территории района являются: чернозем (деградированный) оподзоленный, темно-серые лесные оподзоленные и светло-серые лесные. На территории района имеют небольшое распространение черноземы и аллювиальные почвы.</w:t>
      </w:r>
    </w:p>
    <w:p w:rsidR="00332D77" w:rsidRDefault="00332D77" w:rsidP="00332D77">
      <w:pPr>
        <w:widowControl w:val="0"/>
        <w:ind w:left="113" w:right="-57"/>
        <w:jc w:val="both"/>
      </w:pPr>
      <w:r w:rsidRPr="00FA06C5">
        <w:rPr>
          <w:i/>
          <w:u w:val="single"/>
        </w:rPr>
        <w:t>Чернозёмы</w:t>
      </w:r>
      <w:r>
        <w:t xml:space="preserve"> приурочены к нижним придолинным участкам склонов вторичных моренных и эрозионно-денудационных равнин, где почвообразующими породами являются элювиально-делювиальные и </w:t>
      </w:r>
      <w:r>
        <w:lastRenderedPageBreak/>
        <w:t>делювиальные суглинки. В ранние периоды хозяйственного освоения здесь б</w:t>
      </w:r>
      <w:r>
        <w:t>ы</w:t>
      </w:r>
      <w:r>
        <w:t>ли распространены луговые и кустарниковые степи. По мощности гумусового горизонта выд</w:t>
      </w:r>
      <w:r>
        <w:t>е</w:t>
      </w:r>
      <w:r>
        <w:t xml:space="preserve">ляются мощные чернозёмы (80 – </w:t>
      </w:r>
      <w:smartTag w:uri="urn:schemas-microsoft-com:office:smarttags" w:element="metricconverter">
        <w:smartTagPr>
          <w:attr w:name="ProductID" w:val="120 см"/>
        </w:smartTagPr>
        <w:r>
          <w:t>120 см</w:t>
        </w:r>
      </w:smartTag>
      <w:r>
        <w:t xml:space="preserve">), средне (40 – 80) и маломощные чернозёмы (до </w:t>
      </w:r>
      <w:smartTag w:uri="urn:schemas-microsoft-com:office:smarttags" w:element="metricconverter">
        <w:smartTagPr>
          <w:attr w:name="ProductID" w:val="40 см"/>
        </w:smartTagPr>
        <w:r>
          <w:t>40 см</w:t>
        </w:r>
      </w:smartTag>
      <w:r>
        <w:t>), по с</w:t>
      </w:r>
      <w:r>
        <w:t>о</w:t>
      </w:r>
      <w:r>
        <w:t>держанию гумуса – высоко (более 9%), средне (6 – 9) и малогумусные чернозёмы (4 – 6%). Пр</w:t>
      </w:r>
      <w:r>
        <w:t>е</w:t>
      </w:r>
      <w:r>
        <w:t>обладают среднемощные и среднегумусные чернозёмы. Реакция слабокислая, близкая к не</w:t>
      </w:r>
      <w:r>
        <w:t>й</w:t>
      </w:r>
      <w:r>
        <w:t xml:space="preserve">тральной. </w:t>
      </w:r>
    </w:p>
    <w:p w:rsidR="00332D77" w:rsidRDefault="00332D77" w:rsidP="00332D77">
      <w:pPr>
        <w:widowControl w:val="0"/>
        <w:ind w:left="113" w:right="-57"/>
        <w:jc w:val="both"/>
      </w:pPr>
      <w:r>
        <w:t xml:space="preserve">В гидроморфных условиях отрицательных форм рельефа распространён </w:t>
      </w:r>
      <w:r w:rsidRPr="00303986">
        <w:rPr>
          <w:i/>
          <w:u w:val="single"/>
        </w:rPr>
        <w:t>лугово-чернозёмный</w:t>
      </w:r>
      <w:r>
        <w:t xml:space="preserve"> тип почв. По степени увлажнения они делятся на два подтипа: луговато-чернозёмные и лугово-чернозёмные. Первые отличаются темной окраской гумусового горизонта, большим содержанием гумуса (10 – 15%), в нижней части профиля прослеживается оглеение. Лугово-чернозёмные по</w:t>
      </w:r>
      <w:r>
        <w:t>ч</w:t>
      </w:r>
      <w:r>
        <w:t>вы имеют тёмноокрашенный гумусовый горизонт; профиль постоянно переувлажнён. Оглее</w:t>
      </w:r>
      <w:r>
        <w:t>н</w:t>
      </w:r>
      <w:r>
        <w:t>ность прослеживается по всему профилю.</w:t>
      </w:r>
    </w:p>
    <w:p w:rsidR="00332D77" w:rsidRDefault="00332D77" w:rsidP="00332D77">
      <w:pPr>
        <w:widowControl w:val="0"/>
        <w:ind w:left="113" w:right="-57"/>
        <w:jc w:val="both"/>
      </w:pPr>
      <w:r>
        <w:t>В настоящее время черноземные почвы сплошь распаханы.</w:t>
      </w:r>
    </w:p>
    <w:p w:rsidR="00332D77" w:rsidRDefault="00332D77" w:rsidP="00332D77">
      <w:pPr>
        <w:widowControl w:val="0"/>
        <w:ind w:left="113" w:right="-57"/>
        <w:jc w:val="both"/>
      </w:pPr>
      <w:r>
        <w:t xml:space="preserve">Группа </w:t>
      </w:r>
      <w:r w:rsidRPr="00303986">
        <w:rPr>
          <w:i/>
          <w:u w:val="single"/>
        </w:rPr>
        <w:t>аллювиальных почв</w:t>
      </w:r>
      <w:r>
        <w:t xml:space="preserve"> занимает поймы рек. Распространены аллювиальные дерновые (на повышенной прирусловой пойме), аллювиальные луговые (на центральной пойме, вокруг о</w:t>
      </w:r>
      <w:r>
        <w:t>б</w:t>
      </w:r>
      <w:r>
        <w:t xml:space="preserve">сыхающих озёр-стариц), аллювиальные болотные иловато-перегнойно-глеевые и аллювиальные болотные иловато-торфяные почвы (на участках притеррасного заболачивания). </w:t>
      </w:r>
    </w:p>
    <w:p w:rsidR="00332D77" w:rsidRDefault="00332D77" w:rsidP="00332D77">
      <w:pPr>
        <w:widowControl w:val="0"/>
        <w:ind w:left="113" w:right="-57"/>
        <w:jc w:val="both"/>
      </w:pPr>
      <w:r>
        <w:t>Аллювиальные дерновые почвы являются слаборазвитыми. Плодородие этих почв невыс</w:t>
      </w:r>
      <w:r>
        <w:t>о</w:t>
      </w:r>
      <w:r>
        <w:t>кое.</w:t>
      </w:r>
    </w:p>
    <w:p w:rsidR="00332D77" w:rsidRDefault="00332D77" w:rsidP="00332D77">
      <w:pPr>
        <w:widowControl w:val="0"/>
        <w:ind w:left="113" w:right="-57"/>
        <w:jc w:val="both"/>
      </w:pPr>
      <w:r>
        <w:t>Аллювиальные луговые почвы наряду с чернозёмами являются самыми плодородными. Б</w:t>
      </w:r>
      <w:r>
        <w:t>о</w:t>
      </w:r>
      <w:r>
        <w:t>лее того, они имеют ряд преимуществ перед чернозёмами:</w:t>
      </w:r>
    </w:p>
    <w:p w:rsidR="00332D77" w:rsidRDefault="00332D77" w:rsidP="00332D77">
      <w:pPr>
        <w:pStyle w:val="S5"/>
        <w:widowControl w:val="0"/>
        <w:tabs>
          <w:tab w:val="clear" w:pos="2149"/>
        </w:tabs>
        <w:autoSpaceDE w:val="0"/>
        <w:autoSpaceDN w:val="0"/>
        <w:adjustRightInd w:val="0"/>
        <w:spacing w:line="360" w:lineRule="auto"/>
        <w:ind w:left="113" w:right="-57" w:firstLine="567"/>
      </w:pPr>
      <w:r>
        <w:t>почти не подвергаются водной эрозии;</w:t>
      </w:r>
    </w:p>
    <w:p w:rsidR="00332D77" w:rsidRDefault="00332D77" w:rsidP="00332D77">
      <w:pPr>
        <w:pStyle w:val="S5"/>
        <w:widowControl w:val="0"/>
        <w:tabs>
          <w:tab w:val="clear" w:pos="2149"/>
        </w:tabs>
        <w:autoSpaceDE w:val="0"/>
        <w:autoSpaceDN w:val="0"/>
        <w:adjustRightInd w:val="0"/>
        <w:spacing w:line="360" w:lineRule="auto"/>
        <w:ind w:left="113" w:right="-57" w:firstLine="567"/>
      </w:pPr>
      <w:r>
        <w:t>обладают высоким естественным плодородием, постоянно возобновляемым а</w:t>
      </w:r>
      <w:r>
        <w:t>л</w:t>
      </w:r>
      <w:r>
        <w:t>лювиальным процессом;</w:t>
      </w:r>
    </w:p>
    <w:p w:rsidR="00332D77" w:rsidRDefault="00332D77" w:rsidP="00332D77">
      <w:pPr>
        <w:pStyle w:val="S5"/>
        <w:widowControl w:val="0"/>
        <w:tabs>
          <w:tab w:val="clear" w:pos="2149"/>
        </w:tabs>
        <w:autoSpaceDE w:val="0"/>
        <w:autoSpaceDN w:val="0"/>
        <w:adjustRightInd w:val="0"/>
        <w:spacing w:line="360" w:lineRule="auto"/>
        <w:ind w:left="113" w:right="-57" w:firstLine="567"/>
      </w:pPr>
      <w:r>
        <w:t>оптимальным для травянистых растений водным режимом.</w:t>
      </w:r>
    </w:p>
    <w:p w:rsidR="00332D77" w:rsidRDefault="00332D77" w:rsidP="00332D77">
      <w:pPr>
        <w:widowControl w:val="0"/>
        <w:ind w:left="113" w:right="-57"/>
        <w:jc w:val="both"/>
      </w:pPr>
      <w:r>
        <w:t>В целом почвы района отличаются не совсем благоприятными физико-химическими свойс</w:t>
      </w:r>
      <w:r>
        <w:t>т</w:t>
      </w:r>
      <w:r>
        <w:t>вами. Почти повсеместно сохраняется тенденция деградации почвенного покрова, отража</w:t>
      </w:r>
      <w:r>
        <w:t>ю</w:t>
      </w:r>
      <w:r>
        <w:t>щаяся на продуктивности земель.</w:t>
      </w:r>
    </w:p>
    <w:p w:rsidR="00332D77" w:rsidRDefault="00332D77" w:rsidP="00332D77">
      <w:pPr>
        <w:widowControl w:val="0"/>
        <w:ind w:left="113" w:right="-57"/>
        <w:jc w:val="both"/>
      </w:pPr>
      <w:r>
        <w:t>Наиболее характерными негативными процессами, происходящими в районе, являются: эрозия пахотных земель, переувлажнение и заболачивание земель, дегумификация почв, зараст</w:t>
      </w:r>
      <w:r>
        <w:t>а</w:t>
      </w:r>
      <w:r>
        <w:t>ние пашни и кормовых угодий кустарником и мелколесьем, деградация пастбищ, загрязнение з</w:t>
      </w:r>
      <w:r>
        <w:t>е</w:t>
      </w:r>
      <w:r>
        <w:t>мель химическими веществами и захламление отходами производства и потребления. Влияние этих н</w:t>
      </w:r>
      <w:r>
        <w:t>е</w:t>
      </w:r>
      <w:r>
        <w:t>гативных процессов приводит к образованию истощённых земель.</w:t>
      </w:r>
    </w:p>
    <w:p w:rsidR="00332D77" w:rsidRDefault="00332D77" w:rsidP="00332D77">
      <w:pPr>
        <w:pStyle w:val="S20"/>
        <w:tabs>
          <w:tab w:val="clear" w:pos="720"/>
        </w:tabs>
        <w:ind w:left="0" w:firstLine="0"/>
        <w:jc w:val="center"/>
        <w:rPr>
          <w:i/>
          <w:iCs/>
        </w:rPr>
      </w:pPr>
      <w:r>
        <w:rPr>
          <w:i/>
          <w:iCs/>
        </w:rPr>
        <w:t>Растительность и животный мир</w:t>
      </w:r>
      <w:bookmarkEnd w:id="47"/>
    </w:p>
    <w:p w:rsidR="00332D77" w:rsidRPr="00AB3FB0" w:rsidRDefault="00332D77" w:rsidP="00332D77">
      <w:pPr>
        <w:ind w:firstLine="720"/>
        <w:jc w:val="both"/>
        <w:rPr>
          <w:szCs w:val="28"/>
        </w:rPr>
      </w:pPr>
      <w:r>
        <w:t xml:space="preserve">Дракинское сельское поселение Торбеевского района расположено в зоне лесостепи. </w:t>
      </w:r>
    </w:p>
    <w:p w:rsidR="00332D77" w:rsidRDefault="00332D77" w:rsidP="00332D77">
      <w:pPr>
        <w:pStyle w:val="aff0"/>
        <w:jc w:val="both"/>
        <w:rPr>
          <w:bCs/>
        </w:rPr>
      </w:pPr>
      <w:r>
        <w:rPr>
          <w:bCs/>
        </w:rPr>
        <w:t>Древесно-кустарниковая растительность представлена лесами и кустарниками. На территории прилегающей к поселку встречаются небольшие площадки широколистных лесов, они представлены дубравами занимающие ровные плато и склоны. В первом ярусе дуб, ясень, во втором ярусе клен, ильм, липа, подлесок редкий.</w:t>
      </w:r>
    </w:p>
    <w:p w:rsidR="00332D77" w:rsidRDefault="00332D77" w:rsidP="00332D77">
      <w:pPr>
        <w:pStyle w:val="aff0"/>
        <w:jc w:val="both"/>
        <w:rPr>
          <w:bCs/>
        </w:rPr>
      </w:pPr>
      <w:r>
        <w:rPr>
          <w:bCs/>
        </w:rPr>
        <w:lastRenderedPageBreak/>
        <w:t xml:space="preserve"> Естественная травянистая растительность сохранилась небольшими участками на склонах и днищах балок это ветреница, подснежник, сныть, ясменник, чистец лесной, крапива. По крутым склонам балок с суглинистыми почвами господствуют овсяница луговая, мятлик луговой, луговик дернистый (щучка). Сложноцветные растения предста</w:t>
      </w:r>
      <w:r>
        <w:rPr>
          <w:bCs/>
        </w:rPr>
        <w:t>в</w:t>
      </w:r>
      <w:r>
        <w:rPr>
          <w:bCs/>
        </w:rPr>
        <w:t>лены видами васильковых растений. Для суходолов характерен лядвинец рогатый, клевер горный, разные виды люцерн. На более влажных лугах обычный клевер, горошек, чина луговая. На сельскохозяйственных угодьях и приусадебных участках широко распростр</w:t>
      </w:r>
      <w:r>
        <w:rPr>
          <w:bCs/>
        </w:rPr>
        <w:t>а</w:t>
      </w:r>
      <w:r>
        <w:rPr>
          <w:bCs/>
        </w:rPr>
        <w:t>нены сорные растения – щетинник сизый, василек синий, торица полевая, бодяк полевой, осот полевой, хвощ полевой, одуванчик, подорожник. В населенных пунктах вдоль путей сообщений на пустырях  в основном произрастают полынь горькая и обыкновенная, кр</w:t>
      </w:r>
      <w:r>
        <w:rPr>
          <w:bCs/>
        </w:rPr>
        <w:t>а</w:t>
      </w:r>
      <w:r>
        <w:rPr>
          <w:bCs/>
        </w:rPr>
        <w:t>пива двудомная, лебеда лоснящаяся, лопух па</w:t>
      </w:r>
      <w:r>
        <w:rPr>
          <w:bCs/>
        </w:rPr>
        <w:t>у</w:t>
      </w:r>
      <w:r>
        <w:rPr>
          <w:bCs/>
        </w:rPr>
        <w:t>тинный.</w:t>
      </w:r>
    </w:p>
    <w:p w:rsidR="00332D77" w:rsidRDefault="00332D77" w:rsidP="00332D77">
      <w:pPr>
        <w:ind w:firstLine="720"/>
        <w:jc w:val="both"/>
        <w:rPr>
          <w:szCs w:val="28"/>
        </w:rPr>
      </w:pPr>
      <w:r>
        <w:rPr>
          <w:szCs w:val="28"/>
        </w:rPr>
        <w:t xml:space="preserve">В районе встречаются представители почти всех классов животных - простейшие, черви, моллюски, членистоногие, рыбы, земноводные, пресмыкающиеся, птицы - млекопитающие. Многочисленные заяц-беляк и заяц - русак. Много грызунов: хомяк, ондатра. Из хищных животных – волк, лисица, ласка. </w:t>
      </w:r>
    </w:p>
    <w:p w:rsidR="00332D77" w:rsidRDefault="00332D77" w:rsidP="00332D77">
      <w:pPr>
        <w:ind w:firstLine="720"/>
        <w:jc w:val="both"/>
      </w:pPr>
      <w:r>
        <w:t>Из птиц широко распространены: ворона, галка, грач, сорока, сойка, жаворонок, ласточка, скворец, воробей, дрозд, мухоловка, поползень, дятел, синица  и другие.</w:t>
      </w:r>
    </w:p>
    <w:p w:rsidR="00332D77" w:rsidRDefault="00332D77" w:rsidP="00332D77">
      <w:pPr>
        <w:jc w:val="both"/>
        <w:rPr>
          <w:b/>
          <w:caps/>
        </w:rPr>
      </w:pPr>
    </w:p>
    <w:p w:rsidR="00332D77" w:rsidRDefault="00332D77" w:rsidP="00332D77">
      <w:pPr>
        <w:jc w:val="both"/>
        <w:rPr>
          <w:b/>
          <w:caps/>
        </w:rPr>
      </w:pPr>
    </w:p>
    <w:p w:rsidR="00332D77" w:rsidRDefault="00332D77" w:rsidP="00332D77">
      <w:pPr>
        <w:jc w:val="both"/>
        <w:rPr>
          <w:b/>
          <w:caps/>
        </w:rPr>
      </w:pPr>
    </w:p>
    <w:p w:rsidR="00332D77" w:rsidRDefault="00332D77" w:rsidP="00332D77">
      <w:pPr>
        <w:jc w:val="both"/>
        <w:rPr>
          <w:b/>
          <w:caps/>
        </w:rPr>
      </w:pPr>
    </w:p>
    <w:p w:rsidR="00332D77" w:rsidRPr="00C8311C" w:rsidRDefault="00332D77" w:rsidP="00332D77">
      <w:pPr>
        <w:jc w:val="both"/>
        <w:rPr>
          <w:b/>
          <w:caps/>
        </w:rPr>
      </w:pPr>
      <w:r w:rsidRPr="006C39D5">
        <w:rPr>
          <w:b/>
          <w:caps/>
        </w:rPr>
        <w:t>Глава 4. Демографический прогноз численности населения</w:t>
      </w:r>
      <w:bookmarkEnd w:id="39"/>
      <w:bookmarkEnd w:id="40"/>
      <w:bookmarkEnd w:id="41"/>
      <w:bookmarkEnd w:id="42"/>
      <w:bookmarkEnd w:id="43"/>
      <w:bookmarkEnd w:id="44"/>
      <w:bookmarkEnd w:id="45"/>
    </w:p>
    <w:p w:rsidR="00332D77" w:rsidRDefault="00332D77" w:rsidP="00332D77">
      <w:pPr>
        <w:suppressAutoHyphens/>
        <w:spacing w:line="240" w:lineRule="auto"/>
        <w:jc w:val="center"/>
        <w:rPr>
          <w:b/>
          <w:i/>
          <w:szCs w:val="24"/>
        </w:rPr>
      </w:pPr>
      <w:bookmarkStart w:id="48" w:name="_Toc230674871"/>
      <w:bookmarkStart w:id="49" w:name="_Toc230674999"/>
      <w:bookmarkStart w:id="50" w:name="_Toc230675449"/>
      <w:bookmarkStart w:id="51" w:name="_Toc230681214"/>
      <w:r w:rsidRPr="00AF3ED0">
        <w:rPr>
          <w:b/>
          <w:i/>
          <w:szCs w:val="24"/>
        </w:rPr>
        <w:t>Демографический прогноз численности населения</w:t>
      </w:r>
    </w:p>
    <w:p w:rsidR="00332D77" w:rsidRDefault="00332D77" w:rsidP="00332D77">
      <w:pPr>
        <w:suppressAutoHyphens/>
        <w:spacing w:line="240" w:lineRule="auto"/>
        <w:jc w:val="center"/>
        <w:rPr>
          <w:b/>
          <w:i/>
          <w:szCs w:val="24"/>
        </w:rPr>
      </w:pPr>
    </w:p>
    <w:p w:rsidR="00332D77" w:rsidRDefault="00332D77" w:rsidP="00332D77">
      <w:pPr>
        <w:ind w:firstLine="454"/>
        <w:jc w:val="both"/>
      </w:pPr>
      <w:bookmarkStart w:id="52" w:name="_Toc253570901"/>
      <w:r>
        <w:rPr>
          <w:bCs/>
          <w:szCs w:val="28"/>
        </w:rPr>
        <w:t xml:space="preserve">   </w:t>
      </w:r>
      <w:r w:rsidRPr="003D3A14">
        <w:t xml:space="preserve">Численность населения </w:t>
      </w:r>
      <w:r>
        <w:rPr>
          <w:rFonts w:eastAsia="SimSun"/>
        </w:rPr>
        <w:t xml:space="preserve">Дракинского </w:t>
      </w:r>
      <w:r>
        <w:t>сельского поселения на 01.01.2017</w:t>
      </w:r>
      <w:r w:rsidRPr="003D3A14">
        <w:t xml:space="preserve"> г. составила </w:t>
      </w:r>
      <w:r>
        <w:t>1456</w:t>
      </w:r>
      <w:r w:rsidRPr="003D3A14">
        <w:t xml:space="preserve"> чело</w:t>
      </w:r>
      <w:r>
        <w:t>век</w:t>
      </w:r>
      <w:r>
        <w:rPr>
          <w:lang w:val="en-US"/>
        </w:rPr>
        <w:t>a</w:t>
      </w:r>
      <w:r w:rsidRPr="00C462C2">
        <w:rPr>
          <w:szCs w:val="24"/>
        </w:rPr>
        <w:t xml:space="preserve"> </w:t>
      </w:r>
      <w:r w:rsidRPr="00E300F8">
        <w:rPr>
          <w:szCs w:val="24"/>
        </w:rPr>
        <w:t>(</w:t>
      </w:r>
      <w:r>
        <w:rPr>
          <w:szCs w:val="24"/>
        </w:rPr>
        <w:t>7,67</w:t>
      </w:r>
      <w:r w:rsidRPr="00E300F8">
        <w:rPr>
          <w:szCs w:val="24"/>
        </w:rPr>
        <w:t xml:space="preserve"> % населения </w:t>
      </w:r>
      <w:r>
        <w:rPr>
          <w:szCs w:val="24"/>
        </w:rPr>
        <w:t>Торбеевского</w:t>
      </w:r>
      <w:r w:rsidRPr="00E300F8">
        <w:rPr>
          <w:szCs w:val="24"/>
        </w:rPr>
        <w:t xml:space="preserve"> </w:t>
      </w:r>
      <w:r>
        <w:rPr>
          <w:szCs w:val="24"/>
        </w:rPr>
        <w:t xml:space="preserve">муниципального района. Площадь </w:t>
      </w:r>
      <w:r w:rsidRPr="00E300F8">
        <w:rPr>
          <w:szCs w:val="24"/>
        </w:rPr>
        <w:t xml:space="preserve">сельского поселения – </w:t>
      </w:r>
      <w:r>
        <w:rPr>
          <w:szCs w:val="24"/>
        </w:rPr>
        <w:t>40,29 км</w:t>
      </w:r>
      <w:r>
        <w:rPr>
          <w:szCs w:val="24"/>
          <w:vertAlign w:val="superscript"/>
        </w:rPr>
        <w:t>2</w:t>
      </w:r>
      <w:r>
        <w:rPr>
          <w:szCs w:val="24"/>
        </w:rPr>
        <w:t>, процент от площади района  – 3,58%</w:t>
      </w:r>
      <w:r>
        <w:t>.</w:t>
      </w:r>
      <w:r>
        <w:rPr>
          <w:spacing w:val="-6"/>
          <w:szCs w:val="28"/>
        </w:rPr>
        <w:t xml:space="preserve"> </w:t>
      </w:r>
      <w:r>
        <w:rPr>
          <w:szCs w:val="28"/>
        </w:rPr>
        <w:t>На территории Торбеевского района (1,13 тыс. км</w:t>
      </w:r>
      <w:r>
        <w:rPr>
          <w:szCs w:val="28"/>
          <w:vertAlign w:val="superscript"/>
        </w:rPr>
        <w:t>2</w:t>
      </w:r>
      <w:r>
        <w:rPr>
          <w:szCs w:val="28"/>
        </w:rPr>
        <w:t>) в 54-х населенных пунктах проживает около 22,2 тыс. чел. Плотность населения района составляет 19,6 чел/км</w:t>
      </w:r>
      <w:r>
        <w:rPr>
          <w:szCs w:val="28"/>
          <w:vertAlign w:val="superscript"/>
        </w:rPr>
        <w:t xml:space="preserve">2 </w:t>
      </w:r>
      <w:r>
        <w:rPr>
          <w:szCs w:val="28"/>
        </w:rPr>
        <w:t>(в Республике Мордовия – 31,9 чел/км</w:t>
      </w:r>
      <w:r>
        <w:rPr>
          <w:szCs w:val="28"/>
          <w:vertAlign w:val="superscript"/>
        </w:rPr>
        <w:t>2</w:t>
      </w:r>
      <w:r>
        <w:rPr>
          <w:szCs w:val="28"/>
        </w:rPr>
        <w:t>),</w:t>
      </w:r>
      <w:r w:rsidRPr="003A2FBE">
        <w:t xml:space="preserve"> </w:t>
      </w:r>
      <w:r>
        <w:t>плотность Дракинского сельского поселения – 36,14 чел/км</w:t>
      </w:r>
      <w:r>
        <w:rPr>
          <w:vertAlign w:val="superscript"/>
        </w:rPr>
        <w:t>2</w:t>
      </w:r>
      <w:r>
        <w:t>.</w:t>
      </w:r>
    </w:p>
    <w:p w:rsidR="00332D77" w:rsidRDefault="00332D77" w:rsidP="00332D77">
      <w:pPr>
        <w:widowControl w:val="0"/>
        <w:tabs>
          <w:tab w:val="left" w:pos="3780"/>
        </w:tabs>
        <w:ind w:left="113" w:right="-57" w:firstLine="357"/>
        <w:jc w:val="both"/>
      </w:pPr>
      <w:r>
        <w:t>Трудоспособное население распределено следующим образом: в социальной сфере трудятся 70 человек; за пределами поселения  заняты 400 человек; 80 человек выехали на заработки за пр</w:t>
      </w:r>
      <w:r>
        <w:t>е</w:t>
      </w:r>
      <w:r>
        <w:t>делы Мордовии.</w:t>
      </w:r>
    </w:p>
    <w:p w:rsidR="00332D77" w:rsidRDefault="00332D77" w:rsidP="00332D77">
      <w:pPr>
        <w:widowControl w:val="0"/>
        <w:autoSpaceDE w:val="0"/>
        <w:autoSpaceDN w:val="0"/>
        <w:adjustRightInd w:val="0"/>
        <w:ind w:left="113" w:right="-57" w:firstLine="357"/>
        <w:jc w:val="both"/>
        <w:rPr>
          <w:szCs w:val="24"/>
        </w:rPr>
      </w:pPr>
      <w:r>
        <w:t xml:space="preserve"> Демографическая ситуация характеризуется снижением численности населения. Основная причина – это сокращение рождаемости.</w:t>
      </w:r>
    </w:p>
    <w:p w:rsidR="00332D77" w:rsidRDefault="00332D77" w:rsidP="00332D77">
      <w:pPr>
        <w:widowControl w:val="0"/>
        <w:autoSpaceDE w:val="0"/>
        <w:autoSpaceDN w:val="0"/>
        <w:adjustRightInd w:val="0"/>
        <w:ind w:left="113" w:right="-57" w:firstLine="357"/>
        <w:jc w:val="both"/>
        <w:rPr>
          <w:szCs w:val="28"/>
        </w:rPr>
      </w:pPr>
      <w:r>
        <w:rPr>
          <w:szCs w:val="28"/>
        </w:rPr>
        <w:lastRenderedPageBreak/>
        <w:t>С учетом имеющегося хозяйственного, производственного, социально-культурного потенци</w:t>
      </w:r>
      <w:r>
        <w:rPr>
          <w:szCs w:val="28"/>
        </w:rPr>
        <w:t>а</w:t>
      </w:r>
      <w:r>
        <w:rPr>
          <w:szCs w:val="28"/>
        </w:rPr>
        <w:t>ла, а так же наличия условий для развития проектом определены следующие перспективные нас</w:t>
      </w:r>
      <w:r>
        <w:rPr>
          <w:szCs w:val="28"/>
        </w:rPr>
        <w:t>е</w:t>
      </w:r>
      <w:r>
        <w:rPr>
          <w:szCs w:val="28"/>
        </w:rPr>
        <w:t>ленные пункты «точки роста»: с. Дракино.</w:t>
      </w:r>
    </w:p>
    <w:p w:rsidR="00332D77" w:rsidRDefault="00332D77" w:rsidP="00332D77">
      <w:pPr>
        <w:ind w:firstLine="454"/>
        <w:jc w:val="both"/>
        <w:rPr>
          <w:szCs w:val="28"/>
        </w:rPr>
      </w:pPr>
      <w:r>
        <w:rPr>
          <w:szCs w:val="28"/>
        </w:rPr>
        <w:t>Интенсивный процесс индустриализации Мордовии в 60-70-е годы сопр</w:t>
      </w:r>
      <w:r>
        <w:rPr>
          <w:szCs w:val="28"/>
        </w:rPr>
        <w:t>о</w:t>
      </w:r>
      <w:r>
        <w:rPr>
          <w:szCs w:val="28"/>
        </w:rPr>
        <w:t>вождался ростом численности сельского населения при уменьшении доли городского. Социально-экономические перемены 80-х, 90-х, 2000-х годов и критич</w:t>
      </w:r>
      <w:r>
        <w:rPr>
          <w:szCs w:val="28"/>
        </w:rPr>
        <w:t>е</w:t>
      </w:r>
      <w:r>
        <w:rPr>
          <w:szCs w:val="28"/>
        </w:rPr>
        <w:t>ское снижение уровня жизни населения вызвали глубокий демографический кр</w:t>
      </w:r>
      <w:r>
        <w:rPr>
          <w:szCs w:val="28"/>
        </w:rPr>
        <w:t>и</w:t>
      </w:r>
      <w:r>
        <w:rPr>
          <w:szCs w:val="28"/>
        </w:rPr>
        <w:t>зис и ухудшение ситуации в стране и в Мордовии.</w:t>
      </w:r>
    </w:p>
    <w:p w:rsidR="00332D77" w:rsidRDefault="00332D77" w:rsidP="00332D77">
      <w:pPr>
        <w:ind w:firstLine="454"/>
        <w:jc w:val="both"/>
        <w:rPr>
          <w:szCs w:val="28"/>
        </w:rPr>
      </w:pPr>
      <w:r>
        <w:rPr>
          <w:szCs w:val="28"/>
        </w:rPr>
        <w:t>В 80-е годы началось снижение уровня рождаемости при слабо растущей смертности. Перелом наступил в годы активных реформ, которые совпали с уменьшением доли женщин детородного возраста. В 1990 году естественный прирост населения сменился его убылью.</w:t>
      </w:r>
    </w:p>
    <w:p w:rsidR="00332D77" w:rsidRPr="005818CD" w:rsidRDefault="00332D77" w:rsidP="00332D77">
      <w:pPr>
        <w:ind w:firstLine="454"/>
        <w:jc w:val="both"/>
        <w:rPr>
          <w:szCs w:val="28"/>
        </w:rPr>
      </w:pPr>
      <w:r>
        <w:rPr>
          <w:szCs w:val="28"/>
        </w:rPr>
        <w:t>Эта тенденция продолжилась в 90-е, 2000-е годы.</w:t>
      </w:r>
    </w:p>
    <w:p w:rsidR="00332D77" w:rsidRDefault="00332D77" w:rsidP="00332D77">
      <w:pPr>
        <w:ind w:firstLine="454"/>
        <w:jc w:val="both"/>
        <w:rPr>
          <w:i/>
          <w:szCs w:val="28"/>
        </w:rPr>
      </w:pPr>
      <w:r w:rsidRPr="00293CE6">
        <w:rPr>
          <w:i/>
          <w:szCs w:val="28"/>
        </w:rPr>
        <w:t>Таблица  Анализ численности населения</w:t>
      </w:r>
      <w:r>
        <w:rPr>
          <w:i/>
          <w:szCs w:val="28"/>
        </w:rPr>
        <w:t xml:space="preserve"> по населенным пунктам</w:t>
      </w:r>
    </w:p>
    <w:tbl>
      <w:tblPr>
        <w:tblW w:w="0" w:type="auto"/>
        <w:tblBorders>
          <w:top w:val="single" w:sz="4" w:space="0" w:color="A2A9B1"/>
          <w:left w:val="single" w:sz="4" w:space="0" w:color="A2A9B1"/>
          <w:bottom w:val="single" w:sz="4" w:space="0" w:color="A2A9B1"/>
          <w:right w:val="single" w:sz="4" w:space="0" w:color="A2A9B1"/>
        </w:tblBorders>
        <w:tblCellMar>
          <w:top w:w="15" w:type="dxa"/>
          <w:left w:w="15" w:type="dxa"/>
          <w:bottom w:w="15" w:type="dxa"/>
          <w:right w:w="15" w:type="dxa"/>
        </w:tblCellMar>
        <w:tblLook w:val="0000" w:firstRow="0" w:lastRow="0" w:firstColumn="0" w:lastColumn="0" w:noHBand="0" w:noVBand="0"/>
      </w:tblPr>
      <w:tblGrid>
        <w:gridCol w:w="572"/>
        <w:gridCol w:w="2044"/>
        <w:gridCol w:w="4086"/>
        <w:gridCol w:w="1980"/>
      </w:tblGrid>
      <w:tr w:rsidR="00332D77" w:rsidTr="00BA5677">
        <w:trPr>
          <w:tblHeader/>
        </w:trPr>
        <w:tc>
          <w:tcPr>
            <w:tcW w:w="0" w:type="auto"/>
            <w:tcBorders>
              <w:top w:val="single" w:sz="4" w:space="0" w:color="A2A9B1"/>
              <w:left w:val="single" w:sz="4" w:space="0" w:color="A2A9B1"/>
              <w:bottom w:val="single" w:sz="4" w:space="0" w:color="A2A9B1"/>
              <w:right w:val="single" w:sz="4" w:space="0" w:color="A2A9B1"/>
            </w:tcBorders>
            <w:shd w:val="clear" w:color="auto" w:fill="EAF3FF"/>
            <w:tcMar>
              <w:top w:w="48" w:type="dxa"/>
              <w:left w:w="96" w:type="dxa"/>
              <w:bottom w:w="48" w:type="dxa"/>
              <w:right w:w="275" w:type="dxa"/>
            </w:tcMar>
            <w:vAlign w:val="center"/>
          </w:tcPr>
          <w:p w:rsidR="00332D77" w:rsidRDefault="00332D77" w:rsidP="00BA5677">
            <w:pPr>
              <w:spacing w:before="240" w:after="240"/>
              <w:jc w:val="center"/>
              <w:rPr>
                <w:rFonts w:ascii="Arial" w:hAnsi="Arial" w:cs="Arial"/>
                <w:b/>
                <w:bCs/>
                <w:color w:val="222222"/>
                <w:sz w:val="18"/>
                <w:szCs w:val="18"/>
              </w:rPr>
            </w:pPr>
            <w:r>
              <w:rPr>
                <w:rFonts w:ascii="Arial" w:hAnsi="Arial" w:cs="Arial"/>
                <w:b/>
                <w:bCs/>
                <w:color w:val="222222"/>
                <w:sz w:val="18"/>
                <w:szCs w:val="18"/>
              </w:rPr>
              <w:t>№</w:t>
            </w:r>
          </w:p>
        </w:tc>
        <w:tc>
          <w:tcPr>
            <w:tcW w:w="0" w:type="auto"/>
            <w:tcBorders>
              <w:top w:val="single" w:sz="4" w:space="0" w:color="A2A9B1"/>
              <w:left w:val="single" w:sz="4" w:space="0" w:color="A2A9B1"/>
              <w:bottom w:val="single" w:sz="4" w:space="0" w:color="A2A9B1"/>
              <w:right w:val="single" w:sz="4" w:space="0" w:color="A2A9B1"/>
            </w:tcBorders>
            <w:shd w:val="clear" w:color="auto" w:fill="EAF3FF"/>
            <w:tcMar>
              <w:top w:w="48" w:type="dxa"/>
              <w:left w:w="96" w:type="dxa"/>
              <w:bottom w:w="48" w:type="dxa"/>
              <w:right w:w="275" w:type="dxa"/>
            </w:tcMar>
            <w:vAlign w:val="center"/>
          </w:tcPr>
          <w:p w:rsidR="00332D77" w:rsidRDefault="00332D77" w:rsidP="00BA5677">
            <w:pPr>
              <w:spacing w:before="240" w:after="240"/>
              <w:jc w:val="center"/>
              <w:rPr>
                <w:rFonts w:ascii="Arial" w:hAnsi="Arial" w:cs="Arial"/>
                <w:b/>
                <w:bCs/>
                <w:color w:val="222222"/>
                <w:sz w:val="18"/>
                <w:szCs w:val="18"/>
              </w:rPr>
            </w:pPr>
            <w:r>
              <w:rPr>
                <w:rFonts w:ascii="Arial" w:hAnsi="Arial" w:cs="Arial"/>
                <w:b/>
                <w:bCs/>
                <w:color w:val="222222"/>
                <w:sz w:val="18"/>
                <w:szCs w:val="18"/>
              </w:rPr>
              <w:t>Населённый пункт</w:t>
            </w:r>
          </w:p>
        </w:tc>
        <w:tc>
          <w:tcPr>
            <w:tcW w:w="4086" w:type="dxa"/>
            <w:tcBorders>
              <w:top w:val="single" w:sz="4" w:space="0" w:color="A2A9B1"/>
              <w:left w:val="single" w:sz="4" w:space="0" w:color="A2A9B1"/>
              <w:bottom w:val="single" w:sz="4" w:space="0" w:color="A2A9B1"/>
              <w:right w:val="single" w:sz="4" w:space="0" w:color="A2A9B1"/>
            </w:tcBorders>
            <w:shd w:val="clear" w:color="auto" w:fill="EAF3FF"/>
            <w:tcMar>
              <w:top w:w="48" w:type="dxa"/>
              <w:left w:w="96" w:type="dxa"/>
              <w:bottom w:w="48" w:type="dxa"/>
              <w:right w:w="275" w:type="dxa"/>
            </w:tcMar>
            <w:vAlign w:val="center"/>
          </w:tcPr>
          <w:p w:rsidR="00332D77" w:rsidRDefault="00332D77" w:rsidP="00BA5677">
            <w:pPr>
              <w:spacing w:before="240" w:after="240"/>
              <w:jc w:val="center"/>
              <w:rPr>
                <w:rFonts w:ascii="Arial" w:hAnsi="Arial" w:cs="Arial"/>
                <w:b/>
                <w:bCs/>
                <w:color w:val="222222"/>
                <w:sz w:val="18"/>
                <w:szCs w:val="18"/>
              </w:rPr>
            </w:pPr>
            <w:r>
              <w:rPr>
                <w:rFonts w:ascii="Arial" w:hAnsi="Arial" w:cs="Arial"/>
                <w:b/>
                <w:bCs/>
                <w:color w:val="222222"/>
                <w:sz w:val="18"/>
                <w:szCs w:val="18"/>
              </w:rPr>
              <w:t>Тип населённого пункта</w:t>
            </w:r>
          </w:p>
        </w:tc>
        <w:tc>
          <w:tcPr>
            <w:tcW w:w="1980" w:type="dxa"/>
            <w:tcBorders>
              <w:top w:val="single" w:sz="4" w:space="0" w:color="A2A9B1"/>
              <w:left w:val="single" w:sz="4" w:space="0" w:color="A2A9B1"/>
              <w:bottom w:val="single" w:sz="4" w:space="0" w:color="A2A9B1"/>
              <w:right w:val="single" w:sz="4" w:space="0" w:color="A2A9B1"/>
            </w:tcBorders>
            <w:shd w:val="clear" w:color="auto" w:fill="FFFFFF"/>
            <w:tcMar>
              <w:top w:w="48" w:type="dxa"/>
              <w:left w:w="96" w:type="dxa"/>
              <w:bottom w:w="48" w:type="dxa"/>
              <w:right w:w="275" w:type="dxa"/>
            </w:tcMar>
            <w:vAlign w:val="center"/>
          </w:tcPr>
          <w:p w:rsidR="00332D77" w:rsidRDefault="00332D77" w:rsidP="00BA5677">
            <w:pPr>
              <w:spacing w:before="240" w:after="240"/>
              <w:jc w:val="center"/>
              <w:rPr>
                <w:rFonts w:ascii="Arial" w:hAnsi="Arial" w:cs="Arial"/>
                <w:b/>
                <w:bCs/>
                <w:color w:val="222222"/>
                <w:sz w:val="18"/>
                <w:szCs w:val="18"/>
              </w:rPr>
            </w:pPr>
            <w:r>
              <w:rPr>
                <w:rFonts w:ascii="Arial" w:hAnsi="Arial" w:cs="Arial"/>
                <w:b/>
                <w:bCs/>
                <w:color w:val="222222"/>
                <w:sz w:val="18"/>
                <w:szCs w:val="18"/>
              </w:rPr>
              <w:t>Население</w:t>
            </w:r>
          </w:p>
        </w:tc>
      </w:tr>
      <w:tr w:rsidR="00332D77" w:rsidRPr="000F3133" w:rsidTr="00BA5677">
        <w:tc>
          <w:tcPr>
            <w:tcW w:w="0" w:type="auto"/>
            <w:tcBorders>
              <w:top w:val="single" w:sz="4" w:space="0" w:color="A2A9B1"/>
              <w:left w:val="single" w:sz="4" w:space="0" w:color="A2A9B1"/>
              <w:bottom w:val="single" w:sz="4" w:space="0" w:color="A2A9B1"/>
              <w:right w:val="single" w:sz="4" w:space="0" w:color="A2A9B1"/>
            </w:tcBorders>
            <w:tcMar>
              <w:top w:w="48" w:type="dxa"/>
              <w:left w:w="96" w:type="dxa"/>
              <w:bottom w:w="48" w:type="dxa"/>
              <w:right w:w="96" w:type="dxa"/>
            </w:tcMar>
            <w:vAlign w:val="center"/>
          </w:tcPr>
          <w:p w:rsidR="00332D77" w:rsidRPr="000F3133" w:rsidRDefault="00332D77" w:rsidP="00BA5677">
            <w:pPr>
              <w:pStyle w:val="aff0"/>
              <w:jc w:val="both"/>
              <w:rPr>
                <w:spacing w:val="-6"/>
                <w:szCs w:val="28"/>
              </w:rPr>
            </w:pPr>
            <w:r w:rsidRPr="000F3133">
              <w:rPr>
                <w:spacing w:val="-6"/>
                <w:szCs w:val="28"/>
              </w:rPr>
              <w:t>1</w:t>
            </w:r>
          </w:p>
        </w:tc>
        <w:tc>
          <w:tcPr>
            <w:tcW w:w="0" w:type="auto"/>
            <w:tcBorders>
              <w:top w:val="single" w:sz="4" w:space="0" w:color="A2A9B1"/>
              <w:left w:val="single" w:sz="4" w:space="0" w:color="A2A9B1"/>
              <w:bottom w:val="single" w:sz="4" w:space="0" w:color="A2A9B1"/>
              <w:right w:val="single" w:sz="4" w:space="0" w:color="A2A9B1"/>
            </w:tcBorders>
            <w:tcMar>
              <w:top w:w="48" w:type="dxa"/>
              <w:left w:w="96" w:type="dxa"/>
              <w:bottom w:w="48" w:type="dxa"/>
              <w:right w:w="96" w:type="dxa"/>
            </w:tcMar>
            <w:vAlign w:val="center"/>
          </w:tcPr>
          <w:p w:rsidR="00332D77" w:rsidRPr="00C23FF7" w:rsidRDefault="00332D77" w:rsidP="00BA5677">
            <w:pPr>
              <w:pStyle w:val="aff0"/>
              <w:jc w:val="both"/>
              <w:rPr>
                <w:spacing w:val="-6"/>
                <w:szCs w:val="28"/>
                <w:lang w:val="ru-RU"/>
              </w:rPr>
            </w:pPr>
            <w:r>
              <w:rPr>
                <w:spacing w:val="-6"/>
                <w:szCs w:val="28"/>
                <w:lang w:val="ru-RU"/>
              </w:rPr>
              <w:t>Дракино</w:t>
            </w:r>
          </w:p>
        </w:tc>
        <w:tc>
          <w:tcPr>
            <w:tcW w:w="4086" w:type="dxa"/>
            <w:tcBorders>
              <w:top w:val="single" w:sz="4" w:space="0" w:color="A2A9B1"/>
              <w:left w:val="single" w:sz="4" w:space="0" w:color="A2A9B1"/>
              <w:bottom w:val="single" w:sz="4" w:space="0" w:color="A2A9B1"/>
              <w:right w:val="single" w:sz="4" w:space="0" w:color="A2A9B1"/>
            </w:tcBorders>
            <w:tcMar>
              <w:top w:w="48" w:type="dxa"/>
              <w:left w:w="96" w:type="dxa"/>
              <w:bottom w:w="48" w:type="dxa"/>
              <w:right w:w="96" w:type="dxa"/>
            </w:tcMar>
            <w:vAlign w:val="center"/>
          </w:tcPr>
          <w:p w:rsidR="00332D77" w:rsidRPr="000F3133" w:rsidRDefault="00332D77" w:rsidP="00BA5677">
            <w:pPr>
              <w:pStyle w:val="aff0"/>
              <w:jc w:val="both"/>
              <w:rPr>
                <w:spacing w:val="-6"/>
                <w:szCs w:val="28"/>
              </w:rPr>
            </w:pPr>
            <w:r w:rsidRPr="000F3133">
              <w:rPr>
                <w:spacing w:val="-6"/>
                <w:szCs w:val="28"/>
              </w:rPr>
              <w:t>село, административный центр</w:t>
            </w:r>
          </w:p>
        </w:tc>
        <w:tc>
          <w:tcPr>
            <w:tcW w:w="1980" w:type="dxa"/>
            <w:tcBorders>
              <w:top w:val="single" w:sz="4" w:space="0" w:color="A2A9B1"/>
              <w:left w:val="single" w:sz="4" w:space="0" w:color="A2A9B1"/>
              <w:bottom w:val="single" w:sz="4" w:space="0" w:color="A2A9B1"/>
              <w:right w:val="single" w:sz="4" w:space="0" w:color="A2A9B1"/>
            </w:tcBorders>
            <w:tcMar>
              <w:top w:w="48" w:type="dxa"/>
              <w:left w:w="96" w:type="dxa"/>
              <w:bottom w:w="48" w:type="dxa"/>
              <w:right w:w="96" w:type="dxa"/>
            </w:tcMar>
            <w:vAlign w:val="center"/>
          </w:tcPr>
          <w:p w:rsidR="00332D77" w:rsidRPr="000F3133" w:rsidRDefault="00332D77" w:rsidP="00BA5677">
            <w:pPr>
              <w:pStyle w:val="aff0"/>
              <w:jc w:val="both"/>
              <w:rPr>
                <w:spacing w:val="-6"/>
                <w:szCs w:val="28"/>
                <w:lang w:val="ru-RU"/>
              </w:rPr>
            </w:pPr>
            <w:r>
              <w:rPr>
                <w:rFonts w:ascii="Arial" w:hAnsi="Arial" w:cs="Arial"/>
                <w:color w:val="222222"/>
                <w:sz w:val="18"/>
                <w:szCs w:val="18"/>
              </w:rPr>
              <w:t>1456</w:t>
            </w:r>
          </w:p>
        </w:tc>
      </w:tr>
    </w:tbl>
    <w:p w:rsidR="00332D77" w:rsidRPr="000F3133" w:rsidRDefault="00332D77" w:rsidP="00332D77">
      <w:pPr>
        <w:pStyle w:val="aff0"/>
        <w:jc w:val="both"/>
        <w:rPr>
          <w:spacing w:val="-6"/>
          <w:szCs w:val="28"/>
        </w:rPr>
      </w:pPr>
    </w:p>
    <w:p w:rsidR="00332D77" w:rsidRPr="00F52F66" w:rsidRDefault="00332D77" w:rsidP="00332D77">
      <w:pPr>
        <w:jc w:val="both"/>
      </w:pPr>
      <w:r w:rsidRPr="00F605E3">
        <w:t xml:space="preserve">Динамика  численности  населения  за  предыдущие </w:t>
      </w:r>
      <w:r>
        <w:t xml:space="preserve">годы </w:t>
      </w:r>
      <w:r w:rsidRPr="00F605E3">
        <w:t xml:space="preserve"> приведена в таблице</w:t>
      </w:r>
      <w:r>
        <w:t xml:space="preserve"> ниже</w:t>
      </w:r>
    </w:p>
    <w:p w:rsidR="00332D77" w:rsidRPr="00F006EA" w:rsidRDefault="00332D77" w:rsidP="00332D77">
      <w:pPr>
        <w:pStyle w:val="aff0"/>
        <w:tabs>
          <w:tab w:val="left" w:pos="360"/>
          <w:tab w:val="left" w:pos="540"/>
        </w:tabs>
        <w:ind w:right="279"/>
        <w:jc w:val="both"/>
        <w:rPr>
          <w:i/>
          <w:szCs w:val="28"/>
          <w:lang w:val="ru-RU"/>
        </w:rPr>
      </w:pPr>
      <w:r w:rsidRPr="00FD18D0">
        <w:rPr>
          <w:i/>
        </w:rPr>
        <w:t>Таблица</w:t>
      </w:r>
      <w:r>
        <w:rPr>
          <w:i/>
          <w:lang w:val="ru-RU"/>
        </w:rPr>
        <w:t>:</w:t>
      </w:r>
      <w:r w:rsidRPr="00FD18D0">
        <w:rPr>
          <w:i/>
        </w:rPr>
        <w:t xml:space="preserve"> </w:t>
      </w:r>
      <w:r w:rsidRPr="00FD18D0">
        <w:rPr>
          <w:i/>
          <w:lang w:val="ru-RU"/>
        </w:rPr>
        <w:t xml:space="preserve"> </w:t>
      </w:r>
      <w:r w:rsidRPr="00FD18D0">
        <w:rPr>
          <w:i/>
          <w:szCs w:val="28"/>
        </w:rPr>
        <w:t>Динамика численности</w:t>
      </w:r>
      <w:r w:rsidRPr="00FD18D0">
        <w:rPr>
          <w:i/>
        </w:rPr>
        <w:t xml:space="preserve"> населения в разрезе населенных пунктов</w:t>
      </w:r>
      <w:r w:rsidRPr="00FD18D0">
        <w:rPr>
          <w:i/>
          <w:szCs w:val="28"/>
        </w:rPr>
        <w:t xml:space="preserve"> за </w:t>
      </w:r>
      <w:r>
        <w:rPr>
          <w:i/>
          <w:szCs w:val="28"/>
          <w:lang w:val="ru-RU"/>
        </w:rPr>
        <w:t>2002</w:t>
      </w:r>
      <w:r w:rsidRPr="00FD18D0">
        <w:rPr>
          <w:i/>
          <w:szCs w:val="28"/>
        </w:rPr>
        <w:t xml:space="preserve"> – 201</w:t>
      </w:r>
      <w:r>
        <w:rPr>
          <w:i/>
          <w:szCs w:val="28"/>
          <w:lang w:val="ru-RU"/>
        </w:rPr>
        <w:t>7</w:t>
      </w:r>
      <w:r w:rsidRPr="00FD18D0">
        <w:rPr>
          <w:i/>
          <w:szCs w:val="28"/>
        </w:rPr>
        <w:t xml:space="preserve"> гг</w:t>
      </w:r>
      <w:r>
        <w:rPr>
          <w:i/>
          <w:szCs w:val="28"/>
          <w:lang w:val="ru-RU"/>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4"/>
        <w:gridCol w:w="794"/>
        <w:gridCol w:w="794"/>
        <w:gridCol w:w="794"/>
        <w:gridCol w:w="794"/>
        <w:gridCol w:w="794"/>
        <w:gridCol w:w="794"/>
        <w:gridCol w:w="794"/>
        <w:gridCol w:w="739"/>
      </w:tblGrid>
      <w:tr w:rsidR="00332D77" w:rsidRPr="00B77022" w:rsidTr="00BA5677">
        <w:trPr>
          <w:trHeight w:val="1218"/>
          <w:tblHeader/>
          <w:jc w:val="center"/>
        </w:trPr>
        <w:tc>
          <w:tcPr>
            <w:tcW w:w="3324" w:type="dxa"/>
            <w:vMerge w:val="restart"/>
            <w:shd w:val="clear" w:color="auto" w:fill="auto"/>
            <w:vAlign w:val="center"/>
          </w:tcPr>
          <w:p w:rsidR="00332D77" w:rsidRPr="00B77022" w:rsidRDefault="00332D77" w:rsidP="00BA5677">
            <w:pPr>
              <w:ind w:firstLine="190"/>
              <w:jc w:val="both"/>
            </w:pPr>
            <w:r w:rsidRPr="00B77022">
              <w:t>Наименование посел</w:t>
            </w:r>
            <w:r w:rsidRPr="00B77022">
              <w:t>е</w:t>
            </w:r>
            <w:r w:rsidRPr="00B77022">
              <w:t>ния/</w:t>
            </w:r>
          </w:p>
          <w:p w:rsidR="00332D77" w:rsidRPr="00B77022" w:rsidRDefault="00332D77" w:rsidP="00BA5677">
            <w:pPr>
              <w:jc w:val="both"/>
            </w:pPr>
            <w:r w:rsidRPr="00B77022">
              <w:t>населенного пун</w:t>
            </w:r>
            <w:r w:rsidRPr="00B77022">
              <w:t>к</w:t>
            </w:r>
            <w:r w:rsidRPr="00B77022">
              <w:t>та</w:t>
            </w:r>
          </w:p>
        </w:tc>
        <w:tc>
          <w:tcPr>
            <w:tcW w:w="0" w:type="auto"/>
            <w:vMerge w:val="restart"/>
            <w:shd w:val="clear" w:color="auto" w:fill="auto"/>
            <w:vAlign w:val="center"/>
          </w:tcPr>
          <w:p w:rsidR="00332D77" w:rsidRDefault="00332D77" w:rsidP="00BA5677">
            <w:pPr>
              <w:jc w:val="both"/>
            </w:pPr>
          </w:p>
          <w:p w:rsidR="00332D77" w:rsidRDefault="00332D77" w:rsidP="00BA5677">
            <w:pPr>
              <w:jc w:val="both"/>
            </w:pPr>
          </w:p>
          <w:p w:rsidR="00332D77" w:rsidRDefault="00332D77" w:rsidP="00BA5677">
            <w:pPr>
              <w:jc w:val="both"/>
            </w:pPr>
          </w:p>
          <w:p w:rsidR="00332D77" w:rsidRPr="00B77022" w:rsidRDefault="00332D77" w:rsidP="00BA5677">
            <w:pPr>
              <w:jc w:val="both"/>
            </w:pPr>
            <w:r>
              <w:t xml:space="preserve">2002г.  </w:t>
            </w:r>
          </w:p>
        </w:tc>
        <w:tc>
          <w:tcPr>
            <w:tcW w:w="0" w:type="auto"/>
            <w:gridSpan w:val="6"/>
            <w:shd w:val="clear" w:color="auto" w:fill="auto"/>
            <w:vAlign w:val="center"/>
          </w:tcPr>
          <w:p w:rsidR="00332D77" w:rsidRPr="00B77022" w:rsidRDefault="00332D77" w:rsidP="00BA5677">
            <w:pPr>
              <w:jc w:val="both"/>
            </w:pPr>
            <w:r w:rsidRPr="00B77022">
              <w:t>Численность населения на конец года, чел.</w:t>
            </w:r>
          </w:p>
        </w:tc>
        <w:tc>
          <w:tcPr>
            <w:tcW w:w="0" w:type="auto"/>
            <w:shd w:val="clear" w:color="auto" w:fill="auto"/>
            <w:vAlign w:val="center"/>
          </w:tcPr>
          <w:p w:rsidR="00332D77" w:rsidRPr="00B77022" w:rsidRDefault="00332D77" w:rsidP="00BA5677">
            <w:pPr>
              <w:ind w:firstLine="79"/>
              <w:jc w:val="both"/>
            </w:pPr>
          </w:p>
        </w:tc>
      </w:tr>
      <w:tr w:rsidR="00332D77" w:rsidRPr="00B77022" w:rsidTr="00BA5677">
        <w:trPr>
          <w:trHeight w:val="317"/>
          <w:tblHeader/>
          <w:jc w:val="center"/>
        </w:trPr>
        <w:tc>
          <w:tcPr>
            <w:tcW w:w="3324" w:type="dxa"/>
            <w:vMerge/>
            <w:vAlign w:val="center"/>
          </w:tcPr>
          <w:p w:rsidR="00332D77" w:rsidRPr="00B77022" w:rsidRDefault="00332D77" w:rsidP="00BA5677">
            <w:pPr>
              <w:jc w:val="both"/>
            </w:pPr>
          </w:p>
        </w:tc>
        <w:tc>
          <w:tcPr>
            <w:tcW w:w="0" w:type="auto"/>
            <w:vMerge/>
            <w:vAlign w:val="center"/>
          </w:tcPr>
          <w:p w:rsidR="00332D77" w:rsidRPr="00B77022" w:rsidRDefault="00332D77" w:rsidP="00BA5677">
            <w:pPr>
              <w:jc w:val="both"/>
            </w:pPr>
          </w:p>
        </w:tc>
        <w:tc>
          <w:tcPr>
            <w:tcW w:w="0" w:type="auto"/>
            <w:shd w:val="clear" w:color="auto" w:fill="auto"/>
            <w:vAlign w:val="center"/>
          </w:tcPr>
          <w:p w:rsidR="00332D77" w:rsidRPr="00B77022" w:rsidRDefault="00332D77" w:rsidP="00BA5677">
            <w:pPr>
              <w:ind w:firstLine="132"/>
              <w:jc w:val="both"/>
            </w:pPr>
            <w:r>
              <w:t>2010</w:t>
            </w:r>
            <w:r w:rsidRPr="00B77022">
              <w:t>г.</w:t>
            </w:r>
          </w:p>
        </w:tc>
        <w:tc>
          <w:tcPr>
            <w:tcW w:w="0" w:type="auto"/>
            <w:shd w:val="clear" w:color="auto" w:fill="auto"/>
            <w:vAlign w:val="center"/>
          </w:tcPr>
          <w:p w:rsidR="00332D77" w:rsidRPr="00B77022" w:rsidRDefault="00332D77" w:rsidP="00BA5677">
            <w:pPr>
              <w:ind w:firstLine="25"/>
              <w:jc w:val="both"/>
            </w:pPr>
            <w:r w:rsidRPr="00B77022">
              <w:t>20</w:t>
            </w:r>
            <w:r>
              <w:t>12</w:t>
            </w:r>
            <w:r w:rsidRPr="00B77022">
              <w:t>г.</w:t>
            </w:r>
          </w:p>
        </w:tc>
        <w:tc>
          <w:tcPr>
            <w:tcW w:w="0" w:type="auto"/>
            <w:shd w:val="clear" w:color="auto" w:fill="auto"/>
            <w:vAlign w:val="center"/>
          </w:tcPr>
          <w:p w:rsidR="00332D77" w:rsidRPr="00B77022" w:rsidRDefault="00332D77" w:rsidP="00BA5677">
            <w:pPr>
              <w:ind w:firstLine="49"/>
              <w:jc w:val="both"/>
            </w:pPr>
            <w:r>
              <w:t>2013</w:t>
            </w:r>
            <w:r w:rsidRPr="00B77022">
              <w:t>г.</w:t>
            </w:r>
          </w:p>
        </w:tc>
        <w:tc>
          <w:tcPr>
            <w:tcW w:w="0" w:type="auto"/>
            <w:shd w:val="clear" w:color="auto" w:fill="auto"/>
            <w:vAlign w:val="center"/>
          </w:tcPr>
          <w:p w:rsidR="00332D77" w:rsidRPr="00B77022" w:rsidRDefault="00332D77" w:rsidP="00BA5677">
            <w:pPr>
              <w:jc w:val="both"/>
            </w:pPr>
            <w:r>
              <w:t>2014</w:t>
            </w:r>
            <w:r w:rsidRPr="00B77022">
              <w:t>г.</w:t>
            </w:r>
          </w:p>
        </w:tc>
        <w:tc>
          <w:tcPr>
            <w:tcW w:w="0" w:type="auto"/>
            <w:shd w:val="clear" w:color="auto" w:fill="auto"/>
            <w:vAlign w:val="center"/>
          </w:tcPr>
          <w:p w:rsidR="00332D77" w:rsidRPr="00B77022" w:rsidRDefault="00332D77" w:rsidP="00BA5677">
            <w:pPr>
              <w:jc w:val="both"/>
            </w:pPr>
            <w:r w:rsidRPr="00B77022">
              <w:t>20</w:t>
            </w:r>
            <w:r>
              <w:t>15</w:t>
            </w:r>
            <w:r w:rsidRPr="00B77022">
              <w:t>г.</w:t>
            </w:r>
          </w:p>
        </w:tc>
        <w:tc>
          <w:tcPr>
            <w:tcW w:w="0" w:type="auto"/>
            <w:shd w:val="clear" w:color="auto" w:fill="auto"/>
            <w:vAlign w:val="center"/>
          </w:tcPr>
          <w:p w:rsidR="00332D77" w:rsidRPr="00B77022" w:rsidRDefault="00332D77" w:rsidP="00BA5677">
            <w:pPr>
              <w:jc w:val="both"/>
            </w:pPr>
            <w:r>
              <w:t>2016</w:t>
            </w:r>
            <w:r w:rsidRPr="00B77022">
              <w:t>г.</w:t>
            </w:r>
          </w:p>
        </w:tc>
        <w:tc>
          <w:tcPr>
            <w:tcW w:w="0" w:type="auto"/>
            <w:vAlign w:val="center"/>
          </w:tcPr>
          <w:p w:rsidR="00332D77" w:rsidRPr="00B77022" w:rsidRDefault="00332D77" w:rsidP="00BA5677">
            <w:pPr>
              <w:ind w:firstLine="79"/>
              <w:jc w:val="both"/>
            </w:pPr>
            <w:r>
              <w:t>2017г</w:t>
            </w:r>
          </w:p>
        </w:tc>
      </w:tr>
      <w:tr w:rsidR="00332D77" w:rsidRPr="00B77022" w:rsidTr="00BA5677">
        <w:trPr>
          <w:trHeight w:val="317"/>
          <w:jc w:val="center"/>
        </w:trPr>
        <w:tc>
          <w:tcPr>
            <w:tcW w:w="3324" w:type="dxa"/>
            <w:shd w:val="clear" w:color="auto" w:fill="FFFFFF"/>
            <w:vAlign w:val="center"/>
          </w:tcPr>
          <w:p w:rsidR="00332D77" w:rsidRPr="00037F89" w:rsidRDefault="00332D77" w:rsidP="00BA5677">
            <w:pPr>
              <w:jc w:val="both"/>
            </w:pPr>
            <w:r>
              <w:t>Дракинское сп (чел.)</w:t>
            </w:r>
          </w:p>
        </w:tc>
        <w:tc>
          <w:tcPr>
            <w:tcW w:w="0" w:type="auto"/>
            <w:shd w:val="clear" w:color="auto" w:fill="FFFFFF"/>
            <w:vAlign w:val="center"/>
          </w:tcPr>
          <w:p w:rsidR="00332D77" w:rsidRPr="00B77022" w:rsidRDefault="00332D77" w:rsidP="00BA5677">
            <w:r w:rsidRPr="00C23FF7">
              <w:t>1636</w:t>
            </w:r>
          </w:p>
        </w:tc>
        <w:tc>
          <w:tcPr>
            <w:tcW w:w="0" w:type="auto"/>
            <w:shd w:val="clear" w:color="auto" w:fill="auto"/>
            <w:vAlign w:val="center"/>
          </w:tcPr>
          <w:p w:rsidR="00332D77" w:rsidRPr="00B77022" w:rsidRDefault="00332D77" w:rsidP="00BA5677">
            <w:r w:rsidRPr="00C23FF7">
              <w:t>1631</w:t>
            </w:r>
          </w:p>
        </w:tc>
        <w:tc>
          <w:tcPr>
            <w:tcW w:w="0" w:type="auto"/>
            <w:shd w:val="clear" w:color="auto" w:fill="auto"/>
            <w:vAlign w:val="center"/>
          </w:tcPr>
          <w:p w:rsidR="00332D77" w:rsidRPr="00B77022" w:rsidRDefault="00332D77" w:rsidP="00BA5677">
            <w:r w:rsidRPr="00C23FF7">
              <w:t>1591</w:t>
            </w:r>
          </w:p>
        </w:tc>
        <w:tc>
          <w:tcPr>
            <w:tcW w:w="0" w:type="auto"/>
            <w:shd w:val="clear" w:color="auto" w:fill="FFFFFF"/>
            <w:vAlign w:val="center"/>
          </w:tcPr>
          <w:p w:rsidR="00332D77" w:rsidRPr="00B77022" w:rsidRDefault="00332D77" w:rsidP="00BA5677">
            <w:r w:rsidRPr="00C23FF7">
              <w:t>1565</w:t>
            </w:r>
          </w:p>
        </w:tc>
        <w:tc>
          <w:tcPr>
            <w:tcW w:w="0" w:type="auto"/>
            <w:shd w:val="clear" w:color="auto" w:fill="FFFFFF"/>
            <w:vAlign w:val="center"/>
          </w:tcPr>
          <w:p w:rsidR="00332D77" w:rsidRPr="00B77022" w:rsidRDefault="00332D77" w:rsidP="00BA5677">
            <w:r w:rsidRPr="00C23FF7">
              <w:t>1528</w:t>
            </w:r>
          </w:p>
        </w:tc>
        <w:tc>
          <w:tcPr>
            <w:tcW w:w="0" w:type="auto"/>
            <w:shd w:val="clear" w:color="auto" w:fill="FFFFFF"/>
            <w:vAlign w:val="center"/>
          </w:tcPr>
          <w:p w:rsidR="00332D77" w:rsidRPr="00B77022" w:rsidRDefault="00332D77" w:rsidP="00BA5677">
            <w:r w:rsidRPr="00C23FF7">
              <w:t>1528</w:t>
            </w:r>
          </w:p>
        </w:tc>
        <w:tc>
          <w:tcPr>
            <w:tcW w:w="0" w:type="auto"/>
            <w:shd w:val="clear" w:color="auto" w:fill="FFFFFF"/>
            <w:vAlign w:val="center"/>
          </w:tcPr>
          <w:p w:rsidR="00332D77" w:rsidRPr="00C23FF7" w:rsidRDefault="00332D77" w:rsidP="00BA5677">
            <w:r w:rsidRPr="00C23FF7">
              <w:t>1486</w:t>
            </w:r>
          </w:p>
        </w:tc>
        <w:tc>
          <w:tcPr>
            <w:tcW w:w="0" w:type="auto"/>
            <w:shd w:val="clear" w:color="auto" w:fill="FFFFFF"/>
            <w:vAlign w:val="center"/>
          </w:tcPr>
          <w:p w:rsidR="00332D77" w:rsidRPr="00C23FF7" w:rsidRDefault="00332D77" w:rsidP="00BA5677">
            <w:r w:rsidRPr="00C23FF7">
              <w:t>1456</w:t>
            </w:r>
          </w:p>
        </w:tc>
      </w:tr>
    </w:tbl>
    <w:p w:rsidR="00332D77" w:rsidRDefault="00332D77" w:rsidP="00332D77">
      <w:pPr>
        <w:ind w:firstLine="454"/>
        <w:jc w:val="both"/>
        <w:rPr>
          <w:i/>
          <w:szCs w:val="28"/>
        </w:rPr>
      </w:pPr>
    </w:p>
    <w:p w:rsidR="00332D77" w:rsidRPr="00845E80" w:rsidRDefault="00332D77" w:rsidP="00332D77">
      <w:pPr>
        <w:shd w:val="clear" w:color="auto" w:fill="FFFFFF"/>
        <w:autoSpaceDE w:val="0"/>
        <w:autoSpaceDN w:val="0"/>
        <w:adjustRightInd w:val="0"/>
        <w:jc w:val="both"/>
        <w:rPr>
          <w:b/>
          <w:szCs w:val="24"/>
        </w:rPr>
      </w:pPr>
      <w:r w:rsidRPr="00293CE6">
        <w:rPr>
          <w:szCs w:val="28"/>
        </w:rPr>
        <w:t xml:space="preserve">Согласно данным таблицы прослеживается </w:t>
      </w:r>
      <w:r>
        <w:rPr>
          <w:szCs w:val="28"/>
        </w:rPr>
        <w:t xml:space="preserve">общая </w:t>
      </w:r>
      <w:r w:rsidRPr="00293CE6">
        <w:rPr>
          <w:szCs w:val="28"/>
        </w:rPr>
        <w:t>тенденция снижение числе</w:t>
      </w:r>
      <w:r w:rsidRPr="00293CE6">
        <w:rPr>
          <w:szCs w:val="28"/>
        </w:rPr>
        <w:t>н</w:t>
      </w:r>
      <w:r w:rsidRPr="00293CE6">
        <w:rPr>
          <w:szCs w:val="28"/>
        </w:rPr>
        <w:t>ности населения.</w:t>
      </w:r>
      <w:r>
        <w:rPr>
          <w:szCs w:val="28"/>
        </w:rPr>
        <w:t xml:space="preserve"> </w:t>
      </w:r>
      <w:r w:rsidRPr="009B5D45">
        <w:rPr>
          <w:szCs w:val="24"/>
        </w:rPr>
        <w:t xml:space="preserve">В </w:t>
      </w:r>
      <w:r>
        <w:rPr>
          <w:szCs w:val="24"/>
        </w:rPr>
        <w:t>Дракинском сельском</w:t>
      </w:r>
      <w:r w:rsidRPr="009B5D45">
        <w:rPr>
          <w:szCs w:val="24"/>
        </w:rPr>
        <w:t xml:space="preserve"> поселении возникла сложная демографическая ситуация: число умерших превысила число родившихся. </w:t>
      </w:r>
      <w:r w:rsidRPr="00157F4D">
        <w:rPr>
          <w:szCs w:val="24"/>
        </w:rPr>
        <w:t xml:space="preserve">За последние  </w:t>
      </w:r>
      <w:r>
        <w:rPr>
          <w:szCs w:val="24"/>
        </w:rPr>
        <w:t>годы с 2010г по 2017г</w:t>
      </w:r>
      <w:r w:rsidRPr="00157F4D">
        <w:rPr>
          <w:szCs w:val="24"/>
        </w:rPr>
        <w:t xml:space="preserve"> население </w:t>
      </w:r>
      <w:r>
        <w:rPr>
          <w:szCs w:val="24"/>
        </w:rPr>
        <w:t>Дракинского сельского</w:t>
      </w:r>
      <w:r w:rsidRPr="00157F4D">
        <w:rPr>
          <w:szCs w:val="24"/>
        </w:rPr>
        <w:t xml:space="preserve"> поселения уменьшилось на </w:t>
      </w:r>
      <w:r>
        <w:rPr>
          <w:szCs w:val="24"/>
        </w:rPr>
        <w:t>175</w:t>
      </w:r>
      <w:r w:rsidRPr="00157F4D">
        <w:rPr>
          <w:szCs w:val="24"/>
        </w:rPr>
        <w:t xml:space="preserve"> ч</w:t>
      </w:r>
      <w:r w:rsidRPr="00157F4D">
        <w:rPr>
          <w:szCs w:val="24"/>
        </w:rPr>
        <w:t>е</w:t>
      </w:r>
      <w:r w:rsidRPr="00157F4D">
        <w:rPr>
          <w:szCs w:val="24"/>
        </w:rPr>
        <w:t>ловек</w:t>
      </w:r>
      <w:r>
        <w:rPr>
          <w:szCs w:val="24"/>
        </w:rPr>
        <w:t>.</w:t>
      </w:r>
    </w:p>
    <w:p w:rsidR="00332D77" w:rsidRDefault="00332D77" w:rsidP="00332D77">
      <w:pPr>
        <w:ind w:firstLine="454"/>
        <w:jc w:val="both"/>
        <w:rPr>
          <w:szCs w:val="28"/>
        </w:rPr>
      </w:pPr>
      <w:r>
        <w:rPr>
          <w:szCs w:val="28"/>
        </w:rPr>
        <w:t>С</w:t>
      </w:r>
      <w:r w:rsidRPr="00293CE6">
        <w:rPr>
          <w:szCs w:val="28"/>
        </w:rPr>
        <w:t>нижени</w:t>
      </w:r>
      <w:r>
        <w:rPr>
          <w:szCs w:val="28"/>
        </w:rPr>
        <w:t>е</w:t>
      </w:r>
      <w:r w:rsidRPr="00293CE6">
        <w:rPr>
          <w:szCs w:val="28"/>
        </w:rPr>
        <w:t xml:space="preserve"> численности населения слагается из условия естественного его движения и миграции за последние </w:t>
      </w:r>
      <w:r>
        <w:rPr>
          <w:szCs w:val="28"/>
        </w:rPr>
        <w:t>годы</w:t>
      </w:r>
      <w:r w:rsidRPr="00293CE6">
        <w:rPr>
          <w:szCs w:val="28"/>
        </w:rPr>
        <w:t>.</w:t>
      </w:r>
      <w:r>
        <w:rPr>
          <w:szCs w:val="28"/>
        </w:rPr>
        <w:t xml:space="preserve"> </w:t>
      </w:r>
      <w:r w:rsidRPr="00293CE6">
        <w:rPr>
          <w:szCs w:val="28"/>
        </w:rPr>
        <w:t>Низкая доля рождаемости вле</w:t>
      </w:r>
      <w:r>
        <w:rPr>
          <w:szCs w:val="28"/>
        </w:rPr>
        <w:t>чет</w:t>
      </w:r>
      <w:r w:rsidRPr="00293CE6">
        <w:rPr>
          <w:szCs w:val="28"/>
        </w:rPr>
        <w:t xml:space="preserve"> значительное старение населения</w:t>
      </w:r>
      <w:r>
        <w:rPr>
          <w:szCs w:val="28"/>
        </w:rPr>
        <w:t xml:space="preserve">, соответственно </w:t>
      </w:r>
      <w:r w:rsidRPr="00293CE6">
        <w:rPr>
          <w:szCs w:val="28"/>
        </w:rPr>
        <w:t xml:space="preserve"> сокращение числа жителей в трудоспособном возрасте. </w:t>
      </w:r>
    </w:p>
    <w:p w:rsidR="00332D77" w:rsidRPr="00704587" w:rsidRDefault="00332D77" w:rsidP="00332D77">
      <w:pPr>
        <w:shd w:val="clear" w:color="auto" w:fill="FFFFFF"/>
        <w:autoSpaceDE w:val="0"/>
        <w:autoSpaceDN w:val="0"/>
        <w:adjustRightInd w:val="0"/>
        <w:jc w:val="both"/>
        <w:rPr>
          <w:b/>
          <w:szCs w:val="24"/>
        </w:rPr>
      </w:pPr>
      <w:bookmarkStart w:id="53" w:name="_Toc221507174"/>
      <w:r w:rsidRPr="00704587">
        <w:rPr>
          <w:szCs w:val="24"/>
        </w:rPr>
        <w:t>При расчете численности населения на расчетный срок учитывались следующие допущ</w:t>
      </w:r>
      <w:r w:rsidRPr="00704587">
        <w:rPr>
          <w:szCs w:val="24"/>
        </w:rPr>
        <w:t>е</w:t>
      </w:r>
      <w:r w:rsidRPr="00704587">
        <w:rPr>
          <w:szCs w:val="24"/>
        </w:rPr>
        <w:t>ния:</w:t>
      </w:r>
      <w:bookmarkEnd w:id="53"/>
    </w:p>
    <w:p w:rsidR="00332D77" w:rsidRPr="00704587" w:rsidRDefault="00332D77" w:rsidP="00332D77">
      <w:pPr>
        <w:shd w:val="clear" w:color="auto" w:fill="FFFFFF"/>
        <w:autoSpaceDE w:val="0"/>
        <w:autoSpaceDN w:val="0"/>
        <w:adjustRightInd w:val="0"/>
        <w:jc w:val="both"/>
        <w:rPr>
          <w:b/>
          <w:szCs w:val="24"/>
        </w:rPr>
      </w:pPr>
      <w:bookmarkStart w:id="54" w:name="_Toc221507175"/>
      <w:r w:rsidRPr="00704587">
        <w:rPr>
          <w:szCs w:val="24"/>
        </w:rPr>
        <w:lastRenderedPageBreak/>
        <w:t>- возможность повышения численности населения при исполнении мероприятий по ж</w:t>
      </w:r>
      <w:r w:rsidRPr="00704587">
        <w:rPr>
          <w:szCs w:val="24"/>
        </w:rPr>
        <w:t>и</w:t>
      </w:r>
      <w:r w:rsidRPr="00704587">
        <w:rPr>
          <w:szCs w:val="24"/>
        </w:rPr>
        <w:t>лищному и социальному развитию;</w:t>
      </w:r>
      <w:bookmarkEnd w:id="54"/>
    </w:p>
    <w:p w:rsidR="00332D77" w:rsidRPr="00704587" w:rsidRDefault="00332D77" w:rsidP="00332D77">
      <w:pPr>
        <w:shd w:val="clear" w:color="auto" w:fill="FFFFFF"/>
        <w:autoSpaceDE w:val="0"/>
        <w:autoSpaceDN w:val="0"/>
        <w:adjustRightInd w:val="0"/>
        <w:jc w:val="both"/>
        <w:rPr>
          <w:b/>
          <w:szCs w:val="24"/>
        </w:rPr>
      </w:pPr>
      <w:bookmarkStart w:id="55" w:name="_Toc221507176"/>
      <w:r w:rsidRPr="00704587">
        <w:rPr>
          <w:szCs w:val="24"/>
        </w:rPr>
        <w:t>- выполнение мероприятий программы по переселению граждан РФ;</w:t>
      </w:r>
      <w:bookmarkEnd w:id="55"/>
    </w:p>
    <w:p w:rsidR="00332D77" w:rsidRDefault="00332D77" w:rsidP="00332D77">
      <w:pPr>
        <w:shd w:val="clear" w:color="auto" w:fill="FFFFFF"/>
        <w:autoSpaceDE w:val="0"/>
        <w:autoSpaceDN w:val="0"/>
        <w:adjustRightInd w:val="0"/>
        <w:jc w:val="both"/>
        <w:rPr>
          <w:szCs w:val="24"/>
        </w:rPr>
      </w:pPr>
      <w:bookmarkStart w:id="56" w:name="_Toc221507177"/>
      <w:r w:rsidRPr="00704587">
        <w:rPr>
          <w:szCs w:val="24"/>
        </w:rPr>
        <w:t>- выполнение мероприятий программы по доступному жилью для граждан РФ</w:t>
      </w:r>
      <w:bookmarkEnd w:id="56"/>
      <w:r>
        <w:rPr>
          <w:szCs w:val="24"/>
        </w:rPr>
        <w:t>.</w:t>
      </w:r>
    </w:p>
    <w:p w:rsidR="00332D77" w:rsidRPr="00704587" w:rsidRDefault="00332D77" w:rsidP="00332D77">
      <w:pPr>
        <w:shd w:val="clear" w:color="auto" w:fill="FFFFFF"/>
        <w:autoSpaceDE w:val="0"/>
        <w:autoSpaceDN w:val="0"/>
        <w:adjustRightInd w:val="0"/>
        <w:jc w:val="both"/>
        <w:rPr>
          <w:szCs w:val="24"/>
        </w:rPr>
      </w:pPr>
      <w:r w:rsidRPr="00704587">
        <w:rPr>
          <w:szCs w:val="24"/>
        </w:rPr>
        <w:t>Социально-экономическое развитие поселения за последние годы определялось теми основными направлениями и тенденциями, которые сформировались в экономике страны в ц</w:t>
      </w:r>
      <w:r w:rsidRPr="00704587">
        <w:rPr>
          <w:szCs w:val="24"/>
        </w:rPr>
        <w:t>е</w:t>
      </w:r>
      <w:r w:rsidRPr="00704587">
        <w:rPr>
          <w:szCs w:val="24"/>
        </w:rPr>
        <w:t xml:space="preserve">лом. За период социально-экономических потрясений наблюдались бюджетный и финансовый кризисы, спад товарного производства в промышленности и </w:t>
      </w:r>
      <w:r>
        <w:rPr>
          <w:szCs w:val="24"/>
        </w:rPr>
        <w:t>сельском</w:t>
      </w:r>
      <w:r w:rsidRPr="00704587">
        <w:rPr>
          <w:szCs w:val="24"/>
        </w:rPr>
        <w:t xml:space="preserve"> хозяйстве, снижение уровня жизни основных слоев населения, безработица. В настоящее время наметился постепе</w:t>
      </w:r>
      <w:r w:rsidRPr="00704587">
        <w:rPr>
          <w:szCs w:val="24"/>
        </w:rPr>
        <w:t>н</w:t>
      </w:r>
      <w:r w:rsidRPr="00704587">
        <w:rPr>
          <w:szCs w:val="24"/>
        </w:rPr>
        <w:t>ный переход экономики из депрессионного состояния в состояние стабилизации.</w:t>
      </w:r>
    </w:p>
    <w:p w:rsidR="00332D77" w:rsidRPr="00704587" w:rsidRDefault="00332D77" w:rsidP="00332D77">
      <w:pPr>
        <w:shd w:val="clear" w:color="auto" w:fill="FFFFFF"/>
        <w:autoSpaceDE w:val="0"/>
        <w:autoSpaceDN w:val="0"/>
        <w:adjustRightInd w:val="0"/>
        <w:jc w:val="both"/>
        <w:rPr>
          <w:szCs w:val="24"/>
        </w:rPr>
      </w:pPr>
      <w:r w:rsidRPr="00704587">
        <w:rPr>
          <w:szCs w:val="24"/>
        </w:rPr>
        <w:t xml:space="preserve">В экономике поселения ведущее место принадлежит </w:t>
      </w:r>
      <w:r>
        <w:rPr>
          <w:szCs w:val="24"/>
        </w:rPr>
        <w:t>сельскому</w:t>
      </w:r>
      <w:r w:rsidRPr="00704587">
        <w:rPr>
          <w:szCs w:val="24"/>
        </w:rPr>
        <w:t xml:space="preserve"> хозяйству, на долю кот</w:t>
      </w:r>
      <w:r w:rsidRPr="00704587">
        <w:rPr>
          <w:szCs w:val="24"/>
        </w:rPr>
        <w:t>о</w:t>
      </w:r>
      <w:r w:rsidRPr="00704587">
        <w:rPr>
          <w:szCs w:val="24"/>
        </w:rPr>
        <w:t>рой приходится более 50 % в общем объеме валовой продукции, выполненных работ и услуг.</w:t>
      </w:r>
    </w:p>
    <w:p w:rsidR="00332D77" w:rsidRPr="00293CE6" w:rsidRDefault="00332D77" w:rsidP="00332D77">
      <w:pPr>
        <w:ind w:firstLine="454"/>
        <w:jc w:val="both"/>
        <w:rPr>
          <w:b/>
          <w:szCs w:val="28"/>
        </w:rPr>
      </w:pPr>
      <w:r w:rsidRPr="00293CE6">
        <w:rPr>
          <w:b/>
          <w:szCs w:val="28"/>
        </w:rPr>
        <w:t>Занятость</w:t>
      </w:r>
    </w:p>
    <w:p w:rsidR="00332D77" w:rsidRPr="00293CE6" w:rsidRDefault="00332D77" w:rsidP="00332D77">
      <w:pPr>
        <w:ind w:firstLine="454"/>
        <w:jc w:val="both"/>
        <w:rPr>
          <w:szCs w:val="28"/>
        </w:rPr>
      </w:pPr>
      <w:r>
        <w:rPr>
          <w:szCs w:val="28"/>
        </w:rPr>
        <w:t>Торбеевский</w:t>
      </w:r>
      <w:r w:rsidRPr="00293CE6">
        <w:rPr>
          <w:szCs w:val="28"/>
        </w:rPr>
        <w:t xml:space="preserve"> район согласно интегральной оценке уровня социально-экономического развития рай</w:t>
      </w:r>
      <w:r>
        <w:rPr>
          <w:szCs w:val="28"/>
        </w:rPr>
        <w:t>онов Республики Мордовия на 2018</w:t>
      </w:r>
      <w:r w:rsidRPr="00293CE6">
        <w:rPr>
          <w:szCs w:val="28"/>
        </w:rPr>
        <w:t xml:space="preserve"> год классифицирован как аграрно-промышленная территория. Развитие аграрно-промышленного комплекса определили природно-климатические условия.</w:t>
      </w:r>
    </w:p>
    <w:p w:rsidR="00332D77" w:rsidRDefault="00332D77" w:rsidP="00332D77">
      <w:pPr>
        <w:pStyle w:val="aff0"/>
        <w:jc w:val="both"/>
      </w:pPr>
      <w:r>
        <w:rPr>
          <w:bCs/>
        </w:rPr>
        <w:t xml:space="preserve">В </w:t>
      </w:r>
      <w:r>
        <w:rPr>
          <w:bCs/>
          <w:lang w:val="ru-RU"/>
        </w:rPr>
        <w:t>сельском</w:t>
      </w:r>
      <w:r>
        <w:rPr>
          <w:bCs/>
        </w:rPr>
        <w:t xml:space="preserve"> поселении наблюдается миграционный отток постоянно проживающего населения. Эти процессы негативным образом влияют на снижение трудового п</w:t>
      </w:r>
      <w:r>
        <w:rPr>
          <w:bCs/>
        </w:rPr>
        <w:t>о</w:t>
      </w:r>
      <w:r>
        <w:rPr>
          <w:bCs/>
        </w:rPr>
        <w:t>тенциала территории, снижение потребительского потенциала и на процессы территориального развития и пространственного освоения. Негативным образом воздействует на демогр</w:t>
      </w:r>
      <w:r>
        <w:rPr>
          <w:bCs/>
        </w:rPr>
        <w:t>а</w:t>
      </w:r>
      <w:r>
        <w:rPr>
          <w:bCs/>
        </w:rPr>
        <w:t>фический и миграционный потенциал Дракинского сельского</w:t>
      </w:r>
      <w:r>
        <w:t xml:space="preserve"> поселения, </w:t>
      </w:r>
      <w:r>
        <w:rPr>
          <w:bCs/>
        </w:rPr>
        <w:t>наличие крупного центра притяжения мигрантов г. Москва. Трудоспособное население ездит на работу ва</w:t>
      </w:r>
      <w:r>
        <w:rPr>
          <w:bCs/>
        </w:rPr>
        <w:t>х</w:t>
      </w:r>
      <w:r>
        <w:rPr>
          <w:bCs/>
        </w:rPr>
        <w:t>товым методом в Москву, переезжает в республиканский центр.</w:t>
      </w:r>
    </w:p>
    <w:p w:rsidR="00332D77" w:rsidRDefault="00332D77" w:rsidP="00332D77">
      <w:pPr>
        <w:pStyle w:val="24"/>
        <w:spacing w:line="360" w:lineRule="auto"/>
        <w:ind w:firstLine="680"/>
        <w:jc w:val="both"/>
      </w:pPr>
      <w:r>
        <w:t>Факторами снижения численности населения являются:  дефицит мест прилож</w:t>
      </w:r>
      <w:r>
        <w:t>е</w:t>
      </w:r>
      <w:r>
        <w:t>ния труда, относительный упадок сельскохозяйственного производства,</w:t>
      </w:r>
      <w:r>
        <w:rPr>
          <w:lang w:val="ru-RU"/>
        </w:rPr>
        <w:t xml:space="preserve"> </w:t>
      </w:r>
      <w:r>
        <w:t xml:space="preserve">низкий уровень жизни </w:t>
      </w:r>
      <w:r>
        <w:rPr>
          <w:lang w:val="ru-RU"/>
        </w:rPr>
        <w:t>сельского</w:t>
      </w:r>
      <w:r>
        <w:t xml:space="preserve"> населения.</w:t>
      </w:r>
    </w:p>
    <w:p w:rsidR="00332D77" w:rsidRDefault="00332D77" w:rsidP="00332D77">
      <w:pPr>
        <w:pStyle w:val="24"/>
        <w:spacing w:line="360" w:lineRule="auto"/>
        <w:jc w:val="both"/>
      </w:pPr>
      <w:r>
        <w:t>Все это отразилось на возрастной структуре населения – увеличение доли группы населения пенсионного возраста, сокращение доли детей.</w:t>
      </w:r>
    </w:p>
    <w:p w:rsidR="00332D77" w:rsidRDefault="00332D77" w:rsidP="00332D77">
      <w:pPr>
        <w:ind w:left="180" w:firstLine="360"/>
        <w:jc w:val="both"/>
        <w:rPr>
          <w:szCs w:val="28"/>
        </w:rPr>
      </w:pPr>
      <w:r w:rsidRPr="00373266">
        <w:rPr>
          <w:szCs w:val="28"/>
        </w:rPr>
        <w:t xml:space="preserve">При расчетах перспективной численности населения </w:t>
      </w:r>
      <w:r>
        <w:rPr>
          <w:szCs w:val="28"/>
        </w:rPr>
        <w:t xml:space="preserve">района </w:t>
      </w:r>
      <w:r w:rsidRPr="00373266">
        <w:rPr>
          <w:szCs w:val="28"/>
        </w:rPr>
        <w:t>в соответствии с инновационным сценарием демографического разв</w:t>
      </w:r>
      <w:r w:rsidRPr="00373266">
        <w:rPr>
          <w:szCs w:val="28"/>
        </w:rPr>
        <w:t>и</w:t>
      </w:r>
      <w:r w:rsidRPr="00373266">
        <w:rPr>
          <w:szCs w:val="28"/>
        </w:rPr>
        <w:t>тия принимались во внимание следующие факторы:</w:t>
      </w:r>
    </w:p>
    <w:p w:rsidR="00332D77" w:rsidRPr="00373266" w:rsidRDefault="00332D77" w:rsidP="00332D77">
      <w:pPr>
        <w:ind w:left="180" w:firstLine="360"/>
        <w:jc w:val="both"/>
        <w:rPr>
          <w:szCs w:val="28"/>
        </w:rPr>
      </w:pPr>
      <w:r w:rsidRPr="00373266">
        <w:rPr>
          <w:szCs w:val="28"/>
        </w:rPr>
        <w:t>-</w:t>
      </w:r>
      <w:r>
        <w:rPr>
          <w:szCs w:val="28"/>
        </w:rPr>
        <w:t xml:space="preserve"> </w:t>
      </w:r>
      <w:r w:rsidRPr="00373266">
        <w:rPr>
          <w:szCs w:val="28"/>
        </w:rPr>
        <w:t>активная политика привлечения мигрантов, реализация Государственной программы по п</w:t>
      </w:r>
      <w:r w:rsidRPr="00373266">
        <w:rPr>
          <w:szCs w:val="28"/>
        </w:rPr>
        <w:t>е</w:t>
      </w:r>
      <w:r w:rsidRPr="00373266">
        <w:rPr>
          <w:szCs w:val="28"/>
        </w:rPr>
        <w:t xml:space="preserve">реселению в Республику Мордовия, в соответствии с которой </w:t>
      </w:r>
      <w:r>
        <w:rPr>
          <w:szCs w:val="28"/>
        </w:rPr>
        <w:t xml:space="preserve">Торбеевский муниципальный </w:t>
      </w:r>
      <w:r w:rsidRPr="00373266">
        <w:rPr>
          <w:szCs w:val="28"/>
        </w:rPr>
        <w:t>район определён одним из муниципальных районов, принимающих переселе</w:t>
      </w:r>
      <w:r w:rsidRPr="00373266">
        <w:rPr>
          <w:szCs w:val="28"/>
        </w:rPr>
        <w:t>н</w:t>
      </w:r>
      <w:r w:rsidRPr="00373266">
        <w:rPr>
          <w:szCs w:val="28"/>
        </w:rPr>
        <w:t>цев</w:t>
      </w:r>
      <w:r>
        <w:rPr>
          <w:szCs w:val="28"/>
        </w:rPr>
        <w:t>;</w:t>
      </w:r>
    </w:p>
    <w:p w:rsidR="00332D77" w:rsidRPr="00373266" w:rsidRDefault="00332D77" w:rsidP="00332D77">
      <w:pPr>
        <w:ind w:left="180" w:firstLine="360"/>
        <w:jc w:val="both"/>
        <w:rPr>
          <w:szCs w:val="28"/>
        </w:rPr>
      </w:pPr>
      <w:r w:rsidRPr="00373266">
        <w:rPr>
          <w:szCs w:val="28"/>
        </w:rPr>
        <w:t>-</w:t>
      </w:r>
      <w:r>
        <w:rPr>
          <w:szCs w:val="28"/>
        </w:rPr>
        <w:t xml:space="preserve"> </w:t>
      </w:r>
      <w:r w:rsidRPr="00373266">
        <w:rPr>
          <w:szCs w:val="28"/>
        </w:rPr>
        <w:t>перспективы создания рабочих мест;</w:t>
      </w:r>
    </w:p>
    <w:p w:rsidR="00332D77" w:rsidRPr="00373266" w:rsidRDefault="00332D77" w:rsidP="00332D77">
      <w:pPr>
        <w:ind w:left="180" w:firstLine="360"/>
        <w:jc w:val="both"/>
        <w:rPr>
          <w:szCs w:val="28"/>
        </w:rPr>
      </w:pPr>
      <w:r w:rsidRPr="00373266">
        <w:rPr>
          <w:szCs w:val="28"/>
        </w:rPr>
        <w:lastRenderedPageBreak/>
        <w:t>-</w:t>
      </w:r>
      <w:r>
        <w:rPr>
          <w:szCs w:val="28"/>
        </w:rPr>
        <w:t xml:space="preserve"> </w:t>
      </w:r>
      <w:r w:rsidRPr="00373266">
        <w:rPr>
          <w:szCs w:val="28"/>
        </w:rPr>
        <w:t>увеличение объемов трудовой миграции и сельскохозяйственного переселения (в том числе за счет изменения принципов учета).</w:t>
      </w:r>
    </w:p>
    <w:p w:rsidR="00332D77" w:rsidRPr="00373266" w:rsidRDefault="00332D77" w:rsidP="00332D77">
      <w:pPr>
        <w:ind w:left="180" w:firstLine="360"/>
        <w:jc w:val="both"/>
        <w:rPr>
          <w:szCs w:val="28"/>
        </w:rPr>
      </w:pPr>
      <w:r w:rsidRPr="00373266">
        <w:rPr>
          <w:szCs w:val="28"/>
        </w:rPr>
        <w:t>Несмотря на то, что основным источником формирования прогнозной численности насел</w:t>
      </w:r>
      <w:r w:rsidRPr="00373266">
        <w:rPr>
          <w:szCs w:val="28"/>
        </w:rPr>
        <w:t>е</w:t>
      </w:r>
      <w:r w:rsidRPr="00373266">
        <w:rPr>
          <w:szCs w:val="28"/>
        </w:rPr>
        <w:t>ния остается естественный прирост (убыль) населения, который дает 2/3 составляющей от общей численности, наиболее динамичным компонентом прогнозной численности будет миграция н</w:t>
      </w:r>
      <w:r w:rsidRPr="00373266">
        <w:rPr>
          <w:szCs w:val="28"/>
        </w:rPr>
        <w:t>а</w:t>
      </w:r>
      <w:r w:rsidRPr="00373266">
        <w:rPr>
          <w:szCs w:val="28"/>
        </w:rPr>
        <w:t>се</w:t>
      </w:r>
      <w:r>
        <w:rPr>
          <w:szCs w:val="28"/>
        </w:rPr>
        <w:t>ления.</w:t>
      </w:r>
    </w:p>
    <w:p w:rsidR="00332D77" w:rsidRPr="0037541A" w:rsidRDefault="00332D77" w:rsidP="00332D77">
      <w:pPr>
        <w:shd w:val="clear" w:color="auto" w:fill="FFFFFF"/>
        <w:autoSpaceDE w:val="0"/>
        <w:autoSpaceDN w:val="0"/>
        <w:adjustRightInd w:val="0"/>
        <w:ind w:left="180" w:firstLine="360"/>
        <w:jc w:val="both"/>
        <w:rPr>
          <w:szCs w:val="24"/>
        </w:rPr>
      </w:pPr>
      <w:r w:rsidRPr="0037541A">
        <w:rPr>
          <w:szCs w:val="24"/>
        </w:rPr>
        <w:t>Социально</w:t>
      </w:r>
      <w:r>
        <w:rPr>
          <w:szCs w:val="24"/>
        </w:rPr>
        <w:t xml:space="preserve"> </w:t>
      </w:r>
      <w:r w:rsidRPr="0037541A">
        <w:rPr>
          <w:szCs w:val="24"/>
        </w:rPr>
        <w:t>-</w:t>
      </w:r>
      <w:r>
        <w:rPr>
          <w:szCs w:val="24"/>
        </w:rPr>
        <w:t xml:space="preserve"> </w:t>
      </w:r>
      <w:r w:rsidRPr="0037541A">
        <w:rPr>
          <w:szCs w:val="24"/>
        </w:rPr>
        <w:t>экономическое развитие поселения за последние годы определялось теми основными направлениями и тенденциями, которые сформировались в экономике страны в ц</w:t>
      </w:r>
      <w:r w:rsidRPr="0037541A">
        <w:rPr>
          <w:szCs w:val="24"/>
        </w:rPr>
        <w:t>е</w:t>
      </w:r>
      <w:r w:rsidRPr="0037541A">
        <w:rPr>
          <w:szCs w:val="24"/>
        </w:rPr>
        <w:t>лом. За период социально-экономических потрясений наблюдались бюджетный и финансовый криз</w:t>
      </w:r>
      <w:r w:rsidRPr="0037541A">
        <w:rPr>
          <w:szCs w:val="24"/>
        </w:rPr>
        <w:t>и</w:t>
      </w:r>
      <w:r w:rsidRPr="0037541A">
        <w:rPr>
          <w:szCs w:val="24"/>
        </w:rPr>
        <w:t xml:space="preserve">сы, спад товарного производства в промышленности и </w:t>
      </w:r>
      <w:r>
        <w:rPr>
          <w:szCs w:val="24"/>
        </w:rPr>
        <w:t>сельском</w:t>
      </w:r>
      <w:r w:rsidRPr="0037541A">
        <w:rPr>
          <w:szCs w:val="24"/>
        </w:rPr>
        <w:t xml:space="preserve"> хозяйстве, снижение уровня жизни основных слоев населения, безработица. В настоящее время наметился постепенный п</w:t>
      </w:r>
      <w:r w:rsidRPr="0037541A">
        <w:rPr>
          <w:szCs w:val="24"/>
        </w:rPr>
        <w:t>е</w:t>
      </w:r>
      <w:r w:rsidRPr="0037541A">
        <w:rPr>
          <w:szCs w:val="24"/>
        </w:rPr>
        <w:t>реход экономики из депрессионного состояния в состояние стабилизации.</w:t>
      </w:r>
    </w:p>
    <w:p w:rsidR="00332D77" w:rsidRPr="0037541A" w:rsidRDefault="00332D77" w:rsidP="00332D77">
      <w:pPr>
        <w:shd w:val="clear" w:color="auto" w:fill="FFFFFF"/>
        <w:autoSpaceDE w:val="0"/>
        <w:autoSpaceDN w:val="0"/>
        <w:adjustRightInd w:val="0"/>
        <w:ind w:left="180" w:firstLine="360"/>
        <w:jc w:val="both"/>
        <w:rPr>
          <w:szCs w:val="24"/>
        </w:rPr>
      </w:pPr>
      <w:r w:rsidRPr="0037541A">
        <w:rPr>
          <w:szCs w:val="24"/>
        </w:rPr>
        <w:t xml:space="preserve">В экономике поселения ведущее место принадлежит </w:t>
      </w:r>
      <w:r>
        <w:rPr>
          <w:szCs w:val="24"/>
        </w:rPr>
        <w:t>сельскому хозяйству</w:t>
      </w:r>
      <w:r w:rsidRPr="0037541A">
        <w:rPr>
          <w:szCs w:val="24"/>
        </w:rPr>
        <w:t>, на долю которой приходится более 50 % в общем объеме валовой продукции, выполненных работ и услуг.</w:t>
      </w:r>
    </w:p>
    <w:p w:rsidR="00332D77" w:rsidRPr="00ED6EAD" w:rsidRDefault="00332D77" w:rsidP="00332D77">
      <w:pPr>
        <w:shd w:val="clear" w:color="auto" w:fill="FFFFFF"/>
        <w:autoSpaceDE w:val="0"/>
        <w:autoSpaceDN w:val="0"/>
        <w:adjustRightInd w:val="0"/>
        <w:ind w:left="180" w:firstLine="360"/>
        <w:jc w:val="both"/>
        <w:rPr>
          <w:szCs w:val="24"/>
          <w:u w:val="single"/>
        </w:rPr>
      </w:pPr>
      <w:r w:rsidRPr="00ED6EAD">
        <w:rPr>
          <w:szCs w:val="24"/>
          <w:u w:val="single"/>
        </w:rPr>
        <w:t>Мероприятия по улучшению демографической ситуации:</w:t>
      </w:r>
    </w:p>
    <w:p w:rsidR="00332D77" w:rsidRPr="008E21C4" w:rsidRDefault="00332D77" w:rsidP="00332D77">
      <w:pPr>
        <w:shd w:val="clear" w:color="auto" w:fill="FFFFFF"/>
        <w:autoSpaceDE w:val="0"/>
        <w:autoSpaceDN w:val="0"/>
        <w:adjustRightInd w:val="0"/>
        <w:ind w:left="180" w:firstLine="360"/>
        <w:jc w:val="both"/>
        <w:rPr>
          <w:szCs w:val="24"/>
        </w:rPr>
      </w:pPr>
      <w:r w:rsidRPr="008E21C4">
        <w:rPr>
          <w:szCs w:val="24"/>
        </w:rPr>
        <w:t>1. Выполнение государственных программ по обеспечению доступным жильем и реформ</w:t>
      </w:r>
      <w:r w:rsidRPr="008E21C4">
        <w:rPr>
          <w:szCs w:val="24"/>
        </w:rPr>
        <w:t>и</w:t>
      </w:r>
      <w:r w:rsidRPr="008E21C4">
        <w:rPr>
          <w:szCs w:val="24"/>
        </w:rPr>
        <w:t>рованию и модернизации ЖКХ.</w:t>
      </w:r>
    </w:p>
    <w:p w:rsidR="00332D77" w:rsidRPr="008E21C4" w:rsidRDefault="00332D77" w:rsidP="00332D77">
      <w:pPr>
        <w:shd w:val="clear" w:color="auto" w:fill="FFFFFF"/>
        <w:autoSpaceDE w:val="0"/>
        <w:autoSpaceDN w:val="0"/>
        <w:adjustRightInd w:val="0"/>
        <w:ind w:left="180" w:firstLine="360"/>
        <w:jc w:val="both"/>
        <w:rPr>
          <w:szCs w:val="24"/>
        </w:rPr>
      </w:pPr>
      <w:r w:rsidRPr="008E21C4">
        <w:rPr>
          <w:szCs w:val="24"/>
        </w:rPr>
        <w:t>2. Модернизация производств, увеличение производственных площадей, которые повлекут увеличение доходов населения, создание новых рабочих мест, привлечение в поселение кадров из других р</w:t>
      </w:r>
      <w:r w:rsidRPr="008E21C4">
        <w:rPr>
          <w:szCs w:val="24"/>
        </w:rPr>
        <w:t>е</w:t>
      </w:r>
      <w:r w:rsidRPr="008E21C4">
        <w:rPr>
          <w:szCs w:val="24"/>
        </w:rPr>
        <w:t>гионов.</w:t>
      </w:r>
    </w:p>
    <w:p w:rsidR="00332D77" w:rsidRPr="008E21C4" w:rsidRDefault="00332D77" w:rsidP="00332D77">
      <w:pPr>
        <w:shd w:val="clear" w:color="auto" w:fill="FFFFFF"/>
        <w:autoSpaceDE w:val="0"/>
        <w:autoSpaceDN w:val="0"/>
        <w:adjustRightInd w:val="0"/>
        <w:ind w:left="180" w:firstLine="360"/>
        <w:jc w:val="both"/>
        <w:rPr>
          <w:bCs/>
          <w:szCs w:val="24"/>
        </w:rPr>
      </w:pPr>
      <w:r w:rsidRPr="008E21C4">
        <w:rPr>
          <w:bCs/>
          <w:szCs w:val="24"/>
        </w:rPr>
        <w:t>3. Развитие сферы туризма, которая также повлечет увеличение благосостояния жителей, рост количества рабочих мест.</w:t>
      </w:r>
    </w:p>
    <w:p w:rsidR="00332D77" w:rsidRPr="008E21C4" w:rsidRDefault="00332D77" w:rsidP="00332D77">
      <w:pPr>
        <w:shd w:val="clear" w:color="auto" w:fill="FFFFFF"/>
        <w:autoSpaceDE w:val="0"/>
        <w:autoSpaceDN w:val="0"/>
        <w:adjustRightInd w:val="0"/>
        <w:ind w:left="180" w:firstLine="360"/>
        <w:jc w:val="both"/>
        <w:rPr>
          <w:bCs/>
          <w:szCs w:val="24"/>
        </w:rPr>
      </w:pPr>
      <w:r w:rsidRPr="008E21C4">
        <w:rPr>
          <w:bCs/>
          <w:szCs w:val="24"/>
        </w:rPr>
        <w:t>4. Создание предпосылок для развития малого предпринимател</w:t>
      </w:r>
      <w:r w:rsidRPr="008E21C4">
        <w:rPr>
          <w:bCs/>
          <w:szCs w:val="24"/>
        </w:rPr>
        <w:t>ь</w:t>
      </w:r>
      <w:r w:rsidRPr="008E21C4">
        <w:rPr>
          <w:bCs/>
          <w:szCs w:val="24"/>
        </w:rPr>
        <w:t>ства.</w:t>
      </w:r>
    </w:p>
    <w:p w:rsidR="00332D77" w:rsidRPr="008E21C4" w:rsidRDefault="00332D77" w:rsidP="00332D77">
      <w:pPr>
        <w:shd w:val="clear" w:color="auto" w:fill="FFFFFF"/>
        <w:autoSpaceDE w:val="0"/>
        <w:autoSpaceDN w:val="0"/>
        <w:adjustRightInd w:val="0"/>
        <w:ind w:left="180" w:firstLine="360"/>
        <w:jc w:val="both"/>
        <w:rPr>
          <w:szCs w:val="24"/>
        </w:rPr>
      </w:pPr>
      <w:r w:rsidRPr="008E21C4">
        <w:rPr>
          <w:szCs w:val="24"/>
        </w:rPr>
        <w:t>5. Поддержка и развитие социальной сферы, а именно:</w:t>
      </w:r>
    </w:p>
    <w:p w:rsidR="00332D77" w:rsidRDefault="00332D77" w:rsidP="00332D77">
      <w:pPr>
        <w:shd w:val="clear" w:color="auto" w:fill="FFFFFF"/>
        <w:autoSpaceDE w:val="0"/>
        <w:autoSpaceDN w:val="0"/>
        <w:adjustRightInd w:val="0"/>
        <w:ind w:left="180" w:firstLine="360"/>
        <w:jc w:val="both"/>
        <w:rPr>
          <w:szCs w:val="24"/>
        </w:rPr>
      </w:pPr>
      <w:r w:rsidRPr="008E21C4">
        <w:rPr>
          <w:szCs w:val="24"/>
        </w:rPr>
        <w:t>- сохранение и развитие системы единого образовательного пр</w:t>
      </w:r>
      <w:r w:rsidRPr="008E21C4">
        <w:rPr>
          <w:szCs w:val="24"/>
        </w:rPr>
        <w:t>о</w:t>
      </w:r>
      <w:r w:rsidRPr="008E21C4">
        <w:rPr>
          <w:szCs w:val="24"/>
        </w:rPr>
        <w:t>странства;</w:t>
      </w:r>
    </w:p>
    <w:p w:rsidR="00332D77" w:rsidRPr="008E21C4" w:rsidRDefault="00332D77" w:rsidP="00332D77">
      <w:pPr>
        <w:shd w:val="clear" w:color="auto" w:fill="FFFFFF"/>
        <w:autoSpaceDE w:val="0"/>
        <w:autoSpaceDN w:val="0"/>
        <w:adjustRightInd w:val="0"/>
        <w:ind w:left="180" w:firstLine="360"/>
        <w:jc w:val="both"/>
        <w:rPr>
          <w:szCs w:val="24"/>
        </w:rPr>
      </w:pPr>
      <w:r>
        <w:rPr>
          <w:szCs w:val="24"/>
        </w:rPr>
        <w:t xml:space="preserve">- </w:t>
      </w:r>
      <w:r w:rsidRPr="008E21C4">
        <w:rPr>
          <w:vanish/>
          <w:szCs w:val="24"/>
        </w:rPr>
        <w:t>- о</w:t>
      </w:r>
      <w:r w:rsidRPr="008E21C4">
        <w:rPr>
          <w:szCs w:val="24"/>
        </w:rPr>
        <w:t>обеспечение качественной равнодоступной бесплатной медици</w:t>
      </w:r>
      <w:r w:rsidRPr="008E21C4">
        <w:rPr>
          <w:szCs w:val="24"/>
        </w:rPr>
        <w:t>н</w:t>
      </w:r>
      <w:r w:rsidRPr="008E21C4">
        <w:rPr>
          <w:szCs w:val="24"/>
        </w:rPr>
        <w:t>ской помощью;</w:t>
      </w:r>
    </w:p>
    <w:p w:rsidR="00332D77" w:rsidRPr="008E21C4" w:rsidRDefault="00332D77" w:rsidP="00332D77">
      <w:pPr>
        <w:shd w:val="clear" w:color="auto" w:fill="FFFFFF"/>
        <w:autoSpaceDE w:val="0"/>
        <w:autoSpaceDN w:val="0"/>
        <w:adjustRightInd w:val="0"/>
        <w:ind w:left="180" w:firstLine="360"/>
        <w:jc w:val="both"/>
        <w:rPr>
          <w:szCs w:val="24"/>
        </w:rPr>
      </w:pPr>
      <w:r w:rsidRPr="008E21C4">
        <w:rPr>
          <w:szCs w:val="24"/>
        </w:rPr>
        <w:t>- создание условий для роста культурного уровня населения;</w:t>
      </w:r>
    </w:p>
    <w:p w:rsidR="00332D77" w:rsidRPr="008E21C4" w:rsidRDefault="00332D77" w:rsidP="00332D77">
      <w:pPr>
        <w:shd w:val="clear" w:color="auto" w:fill="FFFFFF"/>
        <w:autoSpaceDE w:val="0"/>
        <w:autoSpaceDN w:val="0"/>
        <w:adjustRightInd w:val="0"/>
        <w:ind w:left="180" w:firstLine="360"/>
        <w:jc w:val="both"/>
        <w:rPr>
          <w:szCs w:val="24"/>
        </w:rPr>
      </w:pPr>
      <w:r w:rsidRPr="008E21C4">
        <w:rPr>
          <w:szCs w:val="24"/>
        </w:rPr>
        <w:t>- усиление адресной поддержки социально незащищённых слоев населения;</w:t>
      </w:r>
    </w:p>
    <w:p w:rsidR="00332D77" w:rsidRDefault="00332D77" w:rsidP="00332D77">
      <w:pPr>
        <w:shd w:val="clear" w:color="auto" w:fill="FFFFFF"/>
        <w:autoSpaceDE w:val="0"/>
        <w:autoSpaceDN w:val="0"/>
        <w:adjustRightInd w:val="0"/>
        <w:ind w:left="180" w:firstLine="360"/>
        <w:jc w:val="both"/>
        <w:rPr>
          <w:bCs/>
          <w:szCs w:val="24"/>
        </w:rPr>
      </w:pPr>
      <w:r w:rsidRPr="008E21C4">
        <w:rPr>
          <w:bCs/>
          <w:szCs w:val="24"/>
        </w:rPr>
        <w:t xml:space="preserve">6. Оказание содействия переселению граждан в </w:t>
      </w:r>
      <w:r>
        <w:rPr>
          <w:szCs w:val="28"/>
        </w:rPr>
        <w:t>Дракинское сельское поселение</w:t>
      </w:r>
      <w:r>
        <w:rPr>
          <w:rFonts w:eastAsia="SimSun"/>
        </w:rPr>
        <w:t xml:space="preserve"> из </w:t>
      </w:r>
      <w:r w:rsidRPr="008E21C4">
        <w:rPr>
          <w:bCs/>
          <w:szCs w:val="24"/>
        </w:rPr>
        <w:t>других р</w:t>
      </w:r>
      <w:r w:rsidRPr="008E21C4">
        <w:rPr>
          <w:bCs/>
          <w:szCs w:val="24"/>
        </w:rPr>
        <w:t>е</w:t>
      </w:r>
      <w:r w:rsidRPr="008E21C4">
        <w:rPr>
          <w:bCs/>
          <w:szCs w:val="24"/>
        </w:rPr>
        <w:t>гионов.</w:t>
      </w:r>
    </w:p>
    <w:p w:rsidR="00332D77" w:rsidRDefault="00332D77" w:rsidP="00332D77">
      <w:pPr>
        <w:ind w:firstLine="454"/>
        <w:jc w:val="both"/>
        <w:rPr>
          <w:szCs w:val="28"/>
        </w:rPr>
      </w:pPr>
      <w:r>
        <w:rPr>
          <w:szCs w:val="28"/>
        </w:rPr>
        <w:t>В ближайшее будущее предполагается, что структура занятости населения будет эволюционировать в сторону перераспределения занятых из сферы производства товаров в сферу производства услуг, расширения туризма, гостиничного хозяйства и экскурсионного дела, интенсификации финансовой деятельности.</w:t>
      </w:r>
    </w:p>
    <w:p w:rsidR="00332D77" w:rsidRDefault="00332D77" w:rsidP="00332D77">
      <w:pPr>
        <w:ind w:firstLine="454"/>
        <w:jc w:val="both"/>
        <w:rPr>
          <w:szCs w:val="28"/>
        </w:rPr>
      </w:pPr>
      <w:r>
        <w:rPr>
          <w:szCs w:val="28"/>
        </w:rPr>
        <w:t xml:space="preserve">До </w:t>
      </w:r>
      <w:smartTag w:uri="urn:schemas-microsoft-com:office:smarttags" w:element="metricconverter">
        <w:smartTagPr>
          <w:attr w:name="ProductID" w:val="2020 г"/>
        </w:smartTagPr>
        <w:r>
          <w:rPr>
            <w:szCs w:val="28"/>
          </w:rPr>
          <w:t>2020 г</w:t>
        </w:r>
      </w:smartTag>
      <w:r>
        <w:rPr>
          <w:szCs w:val="28"/>
        </w:rPr>
        <w:t xml:space="preserve">. на внутреннем рынке труда будут востребованы такие специальности, как механизатор, водитель, тракторист, агроном, ветврач, зоотехник, животновод. В последующее десятилетие в связи с </w:t>
      </w:r>
      <w:r>
        <w:rPr>
          <w:szCs w:val="28"/>
        </w:rPr>
        <w:lastRenderedPageBreak/>
        <w:t>модернизацией промышленности и АПК, развитием строительной индустрии, расширением сферы услуг потребуются квалифицированные специалисты обновленной структуры занятости населения (инженерные кадры электротехнических специальностей, специалисты в области сервиса и туризма).</w:t>
      </w:r>
    </w:p>
    <w:p w:rsidR="00332D77" w:rsidRDefault="00332D77" w:rsidP="00332D77">
      <w:pPr>
        <w:ind w:firstLine="454"/>
        <w:jc w:val="both"/>
        <w:rPr>
          <w:szCs w:val="28"/>
        </w:rPr>
      </w:pPr>
      <w:r>
        <w:rPr>
          <w:szCs w:val="28"/>
        </w:rPr>
        <w:t xml:space="preserve">Исходя из цели социально-экономического развития </w:t>
      </w:r>
      <w:r>
        <w:rPr>
          <w:color w:val="000000"/>
          <w:szCs w:val="28"/>
        </w:rPr>
        <w:t>поселения</w:t>
      </w:r>
      <w:r>
        <w:rPr>
          <w:szCs w:val="28"/>
        </w:rPr>
        <w:t>, основными направлениями его развития следует считать:</w:t>
      </w:r>
    </w:p>
    <w:p w:rsidR="00332D77" w:rsidRDefault="00332D77" w:rsidP="00332D77">
      <w:pPr>
        <w:tabs>
          <w:tab w:val="left" w:pos="720"/>
        </w:tabs>
        <w:ind w:firstLine="454"/>
        <w:jc w:val="both"/>
        <w:rPr>
          <w:szCs w:val="28"/>
        </w:rPr>
      </w:pPr>
      <w:r>
        <w:rPr>
          <w:szCs w:val="28"/>
        </w:rPr>
        <w:t>— улучшение демографической ситуации в районе должно включать разработку финансовых механизмов поддержки личных и подсобных хозяйств населения (ЛПХ) в рамках национальных проектов Президента РФ; увеличение разнообразия льгот молодым семьям (кредитование жилья и ипотека, строительство жилья не только в райцентре, но и селах, выплаты на рождение и воспитание детей, образовательные льготы, поддержка и поощрение участия молодежи в реализации основных нацпроектов); пропаганду труда и здорового образа жизни;</w:t>
      </w:r>
    </w:p>
    <w:p w:rsidR="00332D77" w:rsidRDefault="00332D77" w:rsidP="00332D77">
      <w:pPr>
        <w:pStyle w:val="aff0"/>
        <w:tabs>
          <w:tab w:val="left" w:pos="720"/>
        </w:tabs>
        <w:suppressAutoHyphens/>
        <w:ind w:firstLine="454"/>
        <w:jc w:val="both"/>
        <w:rPr>
          <w:szCs w:val="28"/>
        </w:rPr>
      </w:pPr>
      <w:r>
        <w:rPr>
          <w:szCs w:val="28"/>
        </w:rPr>
        <w:t xml:space="preserve">— расширение рынка труда, чему должно способствовать развитие частного предпринимательства как в отраслях производства и строительства, так и в бытовом обслуживании и сфере ЖКХ; </w:t>
      </w:r>
    </w:p>
    <w:p w:rsidR="00332D77" w:rsidRDefault="00332D77" w:rsidP="00332D77">
      <w:pPr>
        <w:pStyle w:val="aff0"/>
        <w:tabs>
          <w:tab w:val="left" w:pos="720"/>
        </w:tabs>
        <w:ind w:firstLine="454"/>
        <w:jc w:val="both"/>
        <w:rPr>
          <w:szCs w:val="28"/>
        </w:rPr>
      </w:pPr>
      <w:r>
        <w:rPr>
          <w:szCs w:val="28"/>
        </w:rPr>
        <w:t xml:space="preserve">— рациональное использование кадрового потенциала государственных, смешанных, частных предприятий и ЛПХ; развитие системы поддержки малого предпринимательства на уровне местного самоуправления, включающее увеличение объема услуг, производимых малыми предприятиями и доли частного бизнеса в собственных доходах района; создание рабочих мест в малом бизнесе; </w:t>
      </w:r>
    </w:p>
    <w:p w:rsidR="00332D77" w:rsidRDefault="00332D77" w:rsidP="00332D77">
      <w:pPr>
        <w:tabs>
          <w:tab w:val="left" w:pos="720"/>
        </w:tabs>
        <w:ind w:firstLine="454"/>
        <w:jc w:val="both"/>
        <w:rPr>
          <w:szCs w:val="28"/>
        </w:rPr>
      </w:pPr>
      <w:r>
        <w:rPr>
          <w:szCs w:val="28"/>
        </w:rPr>
        <w:t>— повышение уровня развития социальной инфраструктуры, расширение современной сети автодорог для обеспечения согласованного и комплексного развития основных сфер жизнедеятельности населения.</w:t>
      </w:r>
    </w:p>
    <w:p w:rsidR="00332D77" w:rsidRDefault="00332D77" w:rsidP="00332D77">
      <w:pPr>
        <w:ind w:firstLine="454"/>
        <w:jc w:val="both"/>
        <w:rPr>
          <w:szCs w:val="28"/>
        </w:rPr>
      </w:pPr>
      <w:r>
        <w:rPr>
          <w:b/>
          <w:bCs/>
          <w:szCs w:val="28"/>
        </w:rPr>
        <w:t>Содержание предлагаемых мероприятий по потенциалу рынка труда</w:t>
      </w:r>
    </w:p>
    <w:p w:rsidR="00332D77" w:rsidRDefault="00332D77" w:rsidP="00332D77">
      <w:pPr>
        <w:ind w:firstLine="454"/>
        <w:jc w:val="both"/>
        <w:rPr>
          <w:szCs w:val="28"/>
        </w:rPr>
      </w:pPr>
      <w:r>
        <w:rPr>
          <w:szCs w:val="28"/>
        </w:rPr>
        <w:t xml:space="preserve">    1. Для определения демографического потенциала рынка труда и резервов его пополнения необходимо ведение статистического учета численности населения (рождаемости и смертности, структуры домохозяйств и количества детей в них) с точностью до одного человека по всей территории поселения.</w:t>
      </w:r>
    </w:p>
    <w:p w:rsidR="00332D77" w:rsidRDefault="00332D77" w:rsidP="00332D77">
      <w:pPr>
        <w:tabs>
          <w:tab w:val="left" w:pos="720"/>
        </w:tabs>
        <w:ind w:firstLine="454"/>
        <w:jc w:val="both"/>
        <w:rPr>
          <w:szCs w:val="28"/>
        </w:rPr>
      </w:pPr>
      <w:r>
        <w:rPr>
          <w:szCs w:val="28"/>
        </w:rPr>
        <w:t xml:space="preserve">   2. Для снижения предотвращаемой смертности населения в трудоспособном возрасте необходимо расширение системы мер по охране труда, и усиление контроля за их исполнением, формирование здорового образа жизни, развитие культуры (в том числе физкультуры и спорта), здравоохранения, туризма и экскурсионного дела.</w:t>
      </w:r>
    </w:p>
    <w:p w:rsidR="00332D77" w:rsidRDefault="00332D77" w:rsidP="00332D77">
      <w:pPr>
        <w:tabs>
          <w:tab w:val="left" w:pos="720"/>
        </w:tabs>
        <w:ind w:firstLine="454"/>
        <w:jc w:val="both"/>
        <w:rPr>
          <w:szCs w:val="28"/>
        </w:rPr>
      </w:pPr>
      <w:r w:rsidRPr="00956556">
        <w:rPr>
          <w:szCs w:val="28"/>
        </w:rPr>
        <w:t xml:space="preserve">   3. </w:t>
      </w:r>
      <w:r>
        <w:rPr>
          <w:szCs w:val="28"/>
        </w:rPr>
        <w:t>Дракинское сельское</w:t>
      </w:r>
      <w:r w:rsidRPr="00956556">
        <w:rPr>
          <w:szCs w:val="28"/>
        </w:rPr>
        <w:t xml:space="preserve"> поселение является одной из «точек роста» </w:t>
      </w:r>
      <w:r>
        <w:rPr>
          <w:szCs w:val="28"/>
        </w:rPr>
        <w:t>Торбеевского муниципального</w:t>
      </w:r>
      <w:r w:rsidRPr="00956556">
        <w:rPr>
          <w:szCs w:val="28"/>
        </w:rPr>
        <w:t xml:space="preserve"> района. В поселении необходимо создание новых рабочих мест, что</w:t>
      </w:r>
      <w:r>
        <w:rPr>
          <w:szCs w:val="28"/>
        </w:rPr>
        <w:t xml:space="preserve"> позволит улучшить экономическую ситуацию, повысить миграционную и инвестиционную привлекательность, стабилизировать социальную обстановку, что приведет к обеспечению удовлетворения основных потребностей в высококвалифицированных кадрах. </w:t>
      </w:r>
    </w:p>
    <w:p w:rsidR="00332D77" w:rsidRPr="00956556" w:rsidRDefault="00332D77" w:rsidP="00332D77">
      <w:pPr>
        <w:tabs>
          <w:tab w:val="left" w:pos="720"/>
        </w:tabs>
        <w:ind w:firstLine="454"/>
        <w:jc w:val="both"/>
        <w:rPr>
          <w:szCs w:val="28"/>
        </w:rPr>
      </w:pPr>
      <w:r w:rsidRPr="00956556">
        <w:rPr>
          <w:szCs w:val="28"/>
        </w:rPr>
        <w:t xml:space="preserve">    Определение демографического потенциала рынка труда и резервов его пополнения; создание условий для сохранения высокой рождаемости, снижения предотвращаемой смертности и оттока </w:t>
      </w:r>
      <w:r w:rsidRPr="00956556">
        <w:rPr>
          <w:szCs w:val="28"/>
        </w:rPr>
        <w:lastRenderedPageBreak/>
        <w:t>населения позволит стабилизировать демографическую ситуацию и восполнить демографический потенциал рынка труда; оптимизация структуры трудовых ресурсов; создание условий для эффективной и территориально сбалансированной занятости населения послужит базой для формирования цивилизованного рынка труда.</w:t>
      </w:r>
    </w:p>
    <w:p w:rsidR="00332D77" w:rsidRPr="00DC5FD0" w:rsidRDefault="00332D77" w:rsidP="00332D77">
      <w:pPr>
        <w:ind w:left="540"/>
        <w:jc w:val="both"/>
      </w:pPr>
      <w:r>
        <w:tab/>
      </w:r>
      <w:r w:rsidRPr="00DC5FD0">
        <w:t>Политика государства в сфере занятости населения должна быть н</w:t>
      </w:r>
      <w:r w:rsidRPr="00DC5FD0">
        <w:t>а</w:t>
      </w:r>
      <w:r w:rsidRPr="00DC5FD0">
        <w:t>правлена на создание условий для развития кадрового потенциала на селе, повышения эффективности его использования в соответствии с потребностями агропромышленного производства и социальной и</w:t>
      </w:r>
      <w:r w:rsidRPr="00DC5FD0">
        <w:t>н</w:t>
      </w:r>
      <w:r w:rsidRPr="00DC5FD0">
        <w:t>фраструктуры.</w:t>
      </w:r>
    </w:p>
    <w:p w:rsidR="00332D77" w:rsidRPr="00DC5FD0" w:rsidRDefault="00332D77" w:rsidP="00332D77">
      <w:pPr>
        <w:ind w:left="540"/>
        <w:jc w:val="both"/>
      </w:pPr>
      <w:r>
        <w:tab/>
      </w:r>
      <w:r w:rsidRPr="00DC5FD0">
        <w:t>Для обеспечения занятости населения предусматривается:</w:t>
      </w:r>
    </w:p>
    <w:p w:rsidR="00332D77" w:rsidRPr="00DC5FD0" w:rsidRDefault="00332D77" w:rsidP="00332D77">
      <w:pPr>
        <w:ind w:left="540"/>
        <w:jc w:val="both"/>
      </w:pPr>
      <w:r w:rsidRPr="00DC5FD0">
        <w:t xml:space="preserve">-совершенствование финансово-кредитных и налоговых рычагов воздействия на занятость и создание новых рабочих мест; </w:t>
      </w:r>
    </w:p>
    <w:p w:rsidR="00332D77" w:rsidRPr="00DC5FD0" w:rsidRDefault="00332D77" w:rsidP="00332D77">
      <w:pPr>
        <w:ind w:left="567"/>
        <w:jc w:val="both"/>
      </w:pPr>
      <w:r w:rsidRPr="00DC5FD0">
        <w:t>-стимулирование развития личных подсобных и крестьянских (фермерских) хозяйств, индивидуального предпринимательства на с</w:t>
      </w:r>
      <w:r w:rsidRPr="00DC5FD0">
        <w:t>е</w:t>
      </w:r>
      <w:r w:rsidRPr="00DC5FD0">
        <w:t>ле;</w:t>
      </w:r>
    </w:p>
    <w:p w:rsidR="00332D77" w:rsidRPr="00DC5FD0" w:rsidRDefault="00332D77" w:rsidP="00332D77">
      <w:pPr>
        <w:ind w:left="540"/>
        <w:jc w:val="both"/>
      </w:pPr>
      <w:r w:rsidRPr="00DC5FD0">
        <w:t>-совершенствование системы подготовки и переподготовки ка</w:t>
      </w:r>
      <w:r w:rsidRPr="00DC5FD0">
        <w:t>д</w:t>
      </w:r>
      <w:r w:rsidRPr="00DC5FD0">
        <w:t>ров с учетом потребности рынка труда с целью перераспределения высвобождаемых работников в высокодоходные несельскохозяйс</w:t>
      </w:r>
      <w:r w:rsidRPr="00DC5FD0">
        <w:t>т</w:t>
      </w:r>
      <w:r w:rsidRPr="00DC5FD0">
        <w:t>венные виды деятельности и сферу услуг;</w:t>
      </w:r>
    </w:p>
    <w:p w:rsidR="00332D77" w:rsidRPr="00DC5FD0" w:rsidRDefault="00332D77" w:rsidP="00332D77">
      <w:pPr>
        <w:ind w:left="540"/>
        <w:jc w:val="both"/>
      </w:pPr>
      <w:r w:rsidRPr="00DC5FD0">
        <w:t>-содействие гражданам из числа безработных и членам их семей в переезде на новое место жительства и устройстве на работу;</w:t>
      </w:r>
    </w:p>
    <w:p w:rsidR="00332D77" w:rsidRPr="00DC5FD0" w:rsidRDefault="00332D77" w:rsidP="00332D77">
      <w:pPr>
        <w:ind w:left="540"/>
        <w:jc w:val="both"/>
      </w:pPr>
      <w:r w:rsidRPr="00DC5FD0">
        <w:t>-развитие системы общественных оплачиваемых работ в сел</w:t>
      </w:r>
      <w:r w:rsidRPr="00DC5FD0">
        <w:t>ь</w:t>
      </w:r>
      <w:r w:rsidRPr="00DC5FD0">
        <w:t>ской местности с использованием средств государственного фонда содействия занятости (благоустройство сельских населенных пунктов, уход за л</w:t>
      </w:r>
      <w:r w:rsidRPr="00DC5FD0">
        <w:t>е</w:t>
      </w:r>
      <w:r w:rsidRPr="00DC5FD0">
        <w:t>сами, восстановление исторических усадеб, музеев и т.д.);</w:t>
      </w:r>
    </w:p>
    <w:p w:rsidR="00332D77" w:rsidRPr="00DC5FD0" w:rsidRDefault="00332D77" w:rsidP="00332D77">
      <w:pPr>
        <w:ind w:left="540"/>
        <w:jc w:val="both"/>
      </w:pPr>
      <w:r w:rsidRPr="00DC5FD0">
        <w:t>-создание условий для привлечения населения на сезонные работы;</w:t>
      </w:r>
    </w:p>
    <w:p w:rsidR="00332D77" w:rsidRPr="00DC5FD0" w:rsidRDefault="00332D77" w:rsidP="00332D77">
      <w:pPr>
        <w:ind w:left="540"/>
        <w:jc w:val="both"/>
      </w:pPr>
      <w:r w:rsidRPr="00DC5FD0">
        <w:t>-улучшение условий и повышение безопасности труда сельск</w:t>
      </w:r>
      <w:r w:rsidRPr="00DC5FD0">
        <w:t>о</w:t>
      </w:r>
      <w:r w:rsidRPr="00DC5FD0">
        <w:t>хозяйственных работников, создание дополнительных рабочих мест для работников, высв</w:t>
      </w:r>
      <w:r w:rsidRPr="00DC5FD0">
        <w:t>о</w:t>
      </w:r>
      <w:r w:rsidRPr="00DC5FD0">
        <w:t>божденных в связи с реформированием АПК;</w:t>
      </w:r>
    </w:p>
    <w:p w:rsidR="00332D77" w:rsidRPr="00DC5FD0" w:rsidRDefault="00332D77" w:rsidP="00332D77">
      <w:pPr>
        <w:ind w:left="540"/>
        <w:jc w:val="both"/>
      </w:pPr>
      <w:r w:rsidRPr="00DC5FD0">
        <w:t>-упрощение процедур организации деятельности субъектов м</w:t>
      </w:r>
      <w:r w:rsidRPr="00DC5FD0">
        <w:t>а</w:t>
      </w:r>
      <w:r w:rsidRPr="00DC5FD0">
        <w:t>лого предпринимательства на селе, получения кредитных ресурсов, развитие системы их взаимного кредитования;</w:t>
      </w:r>
    </w:p>
    <w:p w:rsidR="00332D77" w:rsidRPr="00DC5FD0" w:rsidRDefault="00332D77" w:rsidP="00332D77">
      <w:pPr>
        <w:ind w:left="540"/>
        <w:jc w:val="both"/>
      </w:pPr>
      <w:r w:rsidRPr="00DC5FD0">
        <w:t>-оказание малому предпринимательству в сел</w:t>
      </w:r>
      <w:r w:rsidRPr="00DC5FD0">
        <w:t>ь</w:t>
      </w:r>
      <w:r w:rsidRPr="00DC5FD0">
        <w:t xml:space="preserve">ской местности юридических, информационных, консалтинговых, маркетинговых и других услуг; </w:t>
      </w:r>
    </w:p>
    <w:p w:rsidR="00332D77" w:rsidRPr="00DC5FD0" w:rsidRDefault="00332D77" w:rsidP="00332D77">
      <w:pPr>
        <w:ind w:left="540"/>
        <w:jc w:val="both"/>
      </w:pPr>
      <w:r w:rsidRPr="00DC5FD0">
        <w:t>-реализация системы мер, направленных на закрепление кадров на селе, прежде всего молодых специалистов, включая обе</w:t>
      </w:r>
      <w:r w:rsidRPr="00DC5FD0">
        <w:t>с</w:t>
      </w:r>
      <w:r w:rsidRPr="00DC5FD0">
        <w:t>печение жильем, выплату единовременных пособий, предоставление льготных кредитов на потребительские нужды и др.</w:t>
      </w:r>
    </w:p>
    <w:p w:rsidR="00332D77" w:rsidRPr="00DC5FD0" w:rsidRDefault="00332D77" w:rsidP="00332D77">
      <w:pPr>
        <w:ind w:left="540"/>
        <w:jc w:val="both"/>
      </w:pPr>
      <w:r>
        <w:tab/>
      </w:r>
      <w:r>
        <w:tab/>
      </w:r>
      <w:r w:rsidRPr="00DC5FD0">
        <w:t xml:space="preserve">В области повышения доходов </w:t>
      </w:r>
      <w:r>
        <w:t>сельского</w:t>
      </w:r>
      <w:r w:rsidRPr="00DC5FD0">
        <w:t xml:space="preserve"> населения особое вн</w:t>
      </w:r>
      <w:r w:rsidRPr="00DC5FD0">
        <w:t>и</w:t>
      </w:r>
      <w:r w:rsidRPr="00DC5FD0">
        <w:t>мание будет уделяться усилению стимулирующей роли зарабо</w:t>
      </w:r>
      <w:r w:rsidRPr="00DC5FD0">
        <w:t>т</w:t>
      </w:r>
      <w:r w:rsidRPr="00DC5FD0">
        <w:t>ной платы, совершенствованию системы вознаграждения за повышение эффективности производства и конечные результаты финансовой деятельности сельскохозяйственных организаций (реализованную проду</w:t>
      </w:r>
      <w:r w:rsidRPr="00DC5FD0">
        <w:t>к</w:t>
      </w:r>
      <w:r w:rsidRPr="00DC5FD0">
        <w:t>цию, прибыль), установлению личного контроля работника за движением капитала, формированию персониф</w:t>
      </w:r>
      <w:r w:rsidRPr="00DC5FD0">
        <w:t>и</w:t>
      </w:r>
      <w:r w:rsidRPr="00DC5FD0">
        <w:t xml:space="preserve">цированных долей и паев в имуществе организаций, концентрации их у наиболее активной и предприимчивой части </w:t>
      </w:r>
      <w:r w:rsidRPr="00DC5FD0">
        <w:lastRenderedPageBreak/>
        <w:t>сельских товаропроизводителей.</w:t>
      </w:r>
      <w:r>
        <w:tab/>
      </w:r>
      <w:r w:rsidRPr="00DC5FD0">
        <w:t>Система заработной платы будет максимально ориентирована на использование каждым работником резервов увеличения производства (повышения урожайности культур, продуктивности животноводства, производительности труда, снижения материальных, топливно-энергетических затрат и др.).</w:t>
      </w:r>
    </w:p>
    <w:p w:rsidR="00332D77" w:rsidRPr="00DC5FD0" w:rsidRDefault="00332D77" w:rsidP="00332D77">
      <w:pPr>
        <w:ind w:left="540"/>
        <w:jc w:val="both"/>
      </w:pPr>
      <w:r>
        <w:tab/>
      </w:r>
      <w:r w:rsidRPr="00DC5FD0">
        <w:t>Учитывая, что вторым по значимости источником доходов на с</w:t>
      </w:r>
      <w:r w:rsidRPr="00DC5FD0">
        <w:t>е</w:t>
      </w:r>
      <w:r w:rsidRPr="00DC5FD0">
        <w:t>ле являются личные подсобные хозяйства, государство будет поо</w:t>
      </w:r>
      <w:r w:rsidRPr="00DC5FD0">
        <w:t>щ</w:t>
      </w:r>
      <w:r w:rsidRPr="00DC5FD0">
        <w:t>рять стремление людей заниматься этой формой производства, оказ</w:t>
      </w:r>
      <w:r w:rsidRPr="00DC5FD0">
        <w:t>ы</w:t>
      </w:r>
      <w:r w:rsidRPr="00DC5FD0">
        <w:t>вать ей всемерную поддержку.</w:t>
      </w:r>
    </w:p>
    <w:p w:rsidR="00332D77" w:rsidRPr="00DC5FD0" w:rsidRDefault="00332D77" w:rsidP="00332D77">
      <w:pPr>
        <w:ind w:left="540"/>
        <w:jc w:val="both"/>
      </w:pPr>
      <w:r>
        <w:tab/>
      </w:r>
      <w:r w:rsidRPr="00DC5FD0">
        <w:t>Для повышения доходов работников аграрного производства и престижности сельскохозяйственного труда предусматривается:</w:t>
      </w:r>
    </w:p>
    <w:p w:rsidR="00332D77" w:rsidRPr="00DC5FD0" w:rsidRDefault="00332D77" w:rsidP="00332D77">
      <w:pPr>
        <w:ind w:left="540"/>
        <w:jc w:val="both"/>
      </w:pPr>
      <w:r>
        <w:tab/>
      </w:r>
      <w:r>
        <w:tab/>
      </w:r>
      <w:r w:rsidRPr="00DC5FD0">
        <w:t>-обеспечить формирование заработной платы с учетом условий сельскохозяйственного производства, а также факторов, влияющих на результативность и оплату труда;</w:t>
      </w:r>
    </w:p>
    <w:p w:rsidR="00332D77" w:rsidRPr="00DC5FD0" w:rsidRDefault="00332D77" w:rsidP="00332D77">
      <w:pPr>
        <w:ind w:left="540"/>
        <w:jc w:val="both"/>
      </w:pPr>
      <w:r>
        <w:tab/>
      </w:r>
      <w:r>
        <w:tab/>
      </w:r>
      <w:r w:rsidRPr="00DC5FD0">
        <w:t>-обеспечить нормирование рабочего времени в сельскохозяйс</w:t>
      </w:r>
      <w:r w:rsidRPr="00DC5FD0">
        <w:t>т</w:t>
      </w:r>
      <w:r w:rsidRPr="00DC5FD0">
        <w:t>венном производстве в соответствии с трудовым законодательством;</w:t>
      </w:r>
    </w:p>
    <w:p w:rsidR="00332D77" w:rsidRPr="00DC5FD0" w:rsidRDefault="00332D77" w:rsidP="00332D77">
      <w:pPr>
        <w:ind w:left="540"/>
        <w:jc w:val="both"/>
      </w:pPr>
      <w:r>
        <w:tab/>
      </w:r>
      <w:r>
        <w:tab/>
      </w:r>
      <w:r w:rsidRPr="00DC5FD0">
        <w:t>-создать безопасные, соответствующие санитарно-гигиеническим требованиям условия труда;</w:t>
      </w:r>
    </w:p>
    <w:p w:rsidR="00332D77" w:rsidRPr="00DC5FD0" w:rsidRDefault="00332D77" w:rsidP="00332D77">
      <w:pPr>
        <w:ind w:left="540"/>
        <w:jc w:val="both"/>
      </w:pPr>
      <w:r>
        <w:tab/>
      </w:r>
      <w:r>
        <w:tab/>
      </w:r>
      <w:r w:rsidRPr="00DC5FD0">
        <w:t>-обеспечить безопасные условия проживания в сельской местн</w:t>
      </w:r>
      <w:r w:rsidRPr="00DC5FD0">
        <w:t>о</w:t>
      </w:r>
      <w:r w:rsidRPr="00DC5FD0">
        <w:t>сти;</w:t>
      </w:r>
    </w:p>
    <w:p w:rsidR="00332D77" w:rsidRPr="00DC5FD0" w:rsidRDefault="00332D77" w:rsidP="00332D77">
      <w:pPr>
        <w:ind w:left="540"/>
        <w:jc w:val="both"/>
      </w:pPr>
      <w:r>
        <w:tab/>
      </w:r>
      <w:r>
        <w:tab/>
      </w:r>
      <w:r w:rsidRPr="00DC5FD0">
        <w:t>-усилить меры государственной поддержки сельских семей, во</w:t>
      </w:r>
      <w:r w:rsidRPr="00DC5FD0">
        <w:t>с</w:t>
      </w:r>
      <w:r w:rsidRPr="00DC5FD0">
        <w:t xml:space="preserve">питывающих детей; </w:t>
      </w:r>
    </w:p>
    <w:p w:rsidR="00332D77" w:rsidRPr="00DC5FD0" w:rsidRDefault="00332D77" w:rsidP="00332D77">
      <w:pPr>
        <w:ind w:left="540"/>
        <w:jc w:val="both"/>
      </w:pPr>
      <w:r>
        <w:tab/>
      </w:r>
      <w:r>
        <w:tab/>
      </w:r>
      <w:r w:rsidRPr="00DC5FD0">
        <w:t>-обеспечить предоставление адресной социальной помощи м</w:t>
      </w:r>
      <w:r w:rsidRPr="00DC5FD0">
        <w:t>а</w:t>
      </w:r>
      <w:r w:rsidRPr="00DC5FD0">
        <w:t>лообеспеченным семьям и гражданам;</w:t>
      </w:r>
    </w:p>
    <w:p w:rsidR="00332D77" w:rsidRPr="00DC5FD0" w:rsidRDefault="00332D77" w:rsidP="00332D77">
      <w:pPr>
        <w:ind w:left="540"/>
        <w:jc w:val="both"/>
      </w:pPr>
      <w:r>
        <w:tab/>
      </w:r>
      <w:r>
        <w:tab/>
      </w:r>
      <w:r w:rsidRPr="00DC5FD0">
        <w:t>-повысить доходность личных подсобных хозяйств, сформир</w:t>
      </w:r>
      <w:r w:rsidRPr="00DC5FD0">
        <w:t>о</w:t>
      </w:r>
      <w:r w:rsidRPr="00DC5FD0">
        <w:t>вать систему оказания им практической помощи в возделывании сельскохозяйственных культур и содержании сельскохозяйственных животных;</w:t>
      </w:r>
    </w:p>
    <w:p w:rsidR="00332D77" w:rsidRPr="00DC5FD0" w:rsidRDefault="00332D77" w:rsidP="00332D77">
      <w:pPr>
        <w:ind w:left="567"/>
        <w:jc w:val="both"/>
      </w:pPr>
      <w:r>
        <w:tab/>
      </w:r>
      <w:r>
        <w:tab/>
        <w:t xml:space="preserve"> </w:t>
      </w:r>
      <w:r w:rsidRPr="00DC5FD0">
        <w:t>Для стимулирования развития предпринимательской деятельн</w:t>
      </w:r>
      <w:r w:rsidRPr="00DC5FD0">
        <w:t>о</w:t>
      </w:r>
      <w:r w:rsidRPr="00DC5FD0">
        <w:t xml:space="preserve">сти в сельской местности, привлечения инвестиций в </w:t>
      </w:r>
      <w:r>
        <w:t>сельское</w:t>
      </w:r>
      <w:r w:rsidRPr="00DC5FD0">
        <w:t xml:space="preserve"> хозя</w:t>
      </w:r>
      <w:r w:rsidRPr="00DC5FD0">
        <w:t>й</w:t>
      </w:r>
      <w:r w:rsidRPr="00DC5FD0">
        <w:t xml:space="preserve">ство и социальную сферу села, развития новых сфер занятости </w:t>
      </w:r>
      <w:r>
        <w:t>сельского</w:t>
      </w:r>
      <w:r w:rsidRPr="00DC5FD0">
        <w:t xml:space="preserve"> нас</w:t>
      </w:r>
      <w:r w:rsidRPr="00DC5FD0">
        <w:t>е</w:t>
      </w:r>
      <w:r w:rsidRPr="00DC5FD0">
        <w:t>ления и активизации создания дополнительных рабочих мест намечается введение преференциального режима налогообложения субъектов х</w:t>
      </w:r>
      <w:r w:rsidRPr="00DC5FD0">
        <w:t>о</w:t>
      </w:r>
      <w:r w:rsidRPr="00DC5FD0">
        <w:t>зяйствования, работающих на селе. Он предусматривает:</w:t>
      </w:r>
    </w:p>
    <w:p w:rsidR="00332D77" w:rsidRPr="00DC5FD0" w:rsidRDefault="00332D77" w:rsidP="00332D77">
      <w:pPr>
        <w:ind w:left="540"/>
        <w:jc w:val="both"/>
      </w:pPr>
      <w:r>
        <w:tab/>
      </w:r>
      <w:r w:rsidRPr="00DC5FD0">
        <w:t xml:space="preserve">    -освобождение от уплаты налога на недвижимость по основным фондам, используемым для ведения предпринимательской деятельн</w:t>
      </w:r>
      <w:r w:rsidRPr="00DC5FD0">
        <w:t>о</w:t>
      </w:r>
      <w:r w:rsidRPr="00DC5FD0">
        <w:t>сти на селе;</w:t>
      </w:r>
    </w:p>
    <w:p w:rsidR="00332D77" w:rsidRPr="00DC5FD0" w:rsidRDefault="00332D77" w:rsidP="00332D77">
      <w:pPr>
        <w:ind w:left="540"/>
        <w:jc w:val="both"/>
      </w:pPr>
      <w:r>
        <w:tab/>
      </w:r>
      <w:r>
        <w:tab/>
      </w:r>
      <w:r w:rsidRPr="00DC5FD0">
        <w:t>-возможность предоставления вновь созданным коммерческим организациям и индивидуальным предпринимателям, зарегистрированным и осуществляющим деятельность в сельской местности (за исключ</w:t>
      </w:r>
      <w:r w:rsidRPr="00DC5FD0">
        <w:t>е</w:t>
      </w:r>
      <w:r w:rsidRPr="00DC5FD0">
        <w:t>нием территорий районов, прилегающих к областным центрам), бе</w:t>
      </w:r>
      <w:r w:rsidRPr="00DC5FD0">
        <w:t>с</w:t>
      </w:r>
      <w:r w:rsidRPr="00DC5FD0">
        <w:t>процентного налогового кредита на срок до одного  года;</w:t>
      </w:r>
    </w:p>
    <w:p w:rsidR="00332D77" w:rsidRPr="00DC5FD0" w:rsidRDefault="00332D77" w:rsidP="00332D77">
      <w:pPr>
        <w:ind w:left="540"/>
        <w:jc w:val="both"/>
      </w:pPr>
      <w:r>
        <w:tab/>
      </w:r>
      <w:r>
        <w:tab/>
      </w:r>
      <w:r w:rsidRPr="00DC5FD0">
        <w:t>-возможность включения в затраты, относимые на себесто</w:t>
      </w:r>
      <w:r w:rsidRPr="00DC5FD0">
        <w:t>и</w:t>
      </w:r>
      <w:r w:rsidRPr="00DC5FD0">
        <w:t>мость продукции (для целей налогообложения), средств и ресурсов, направляемых предпринимательскими структурами (коммерческими организациями и индивидуальными предпринимателями) для оказания другим субъектам хозяйствования помощи в развитии сельскохозяйственного прои</w:t>
      </w:r>
      <w:r w:rsidRPr="00DC5FD0">
        <w:t>з</w:t>
      </w:r>
      <w:r w:rsidRPr="00DC5FD0">
        <w:t>водства.</w:t>
      </w:r>
    </w:p>
    <w:p w:rsidR="00332D77" w:rsidRPr="00931169" w:rsidRDefault="00332D77" w:rsidP="00332D77">
      <w:pPr>
        <w:ind w:left="180" w:firstLine="360"/>
        <w:jc w:val="both"/>
        <w:rPr>
          <w:b/>
        </w:rPr>
      </w:pPr>
      <w:r w:rsidRPr="00515092">
        <w:rPr>
          <w:b/>
        </w:rPr>
        <w:lastRenderedPageBreak/>
        <w:t xml:space="preserve">Проблемные  вопросы,  </w:t>
      </w:r>
      <w:r w:rsidRPr="00515092">
        <w:rPr>
          <w:b/>
          <w:bCs/>
        </w:rPr>
        <w:t xml:space="preserve">требующие  </w:t>
      </w:r>
      <w:r w:rsidRPr="00515092">
        <w:rPr>
          <w:b/>
        </w:rPr>
        <w:t>решения  в  настоящее время</w:t>
      </w:r>
      <w:r>
        <w:rPr>
          <w:b/>
        </w:rPr>
        <w:t xml:space="preserve"> </w:t>
      </w:r>
      <w:r w:rsidRPr="00515092">
        <w:rPr>
          <w:b/>
        </w:rPr>
        <w:t xml:space="preserve">и  в  дальнейшей </w:t>
      </w:r>
      <w:r w:rsidRPr="00931169">
        <w:rPr>
          <w:b/>
          <w:bCs/>
        </w:rPr>
        <w:t>пе</w:t>
      </w:r>
      <w:r w:rsidRPr="00931169">
        <w:rPr>
          <w:b/>
          <w:bCs/>
        </w:rPr>
        <w:t>р</w:t>
      </w:r>
      <w:r w:rsidRPr="00931169">
        <w:rPr>
          <w:b/>
          <w:bCs/>
        </w:rPr>
        <w:t>спективе</w:t>
      </w:r>
    </w:p>
    <w:p w:rsidR="00332D77" w:rsidRPr="00515092" w:rsidRDefault="00332D77" w:rsidP="00332D77">
      <w:pPr>
        <w:ind w:left="180" w:firstLine="360"/>
        <w:jc w:val="both"/>
      </w:pPr>
      <w:r w:rsidRPr="00515092">
        <w:t>Анализ социально-экономических процессов позволяет определить следующие пробле</w:t>
      </w:r>
      <w:r w:rsidRPr="00515092">
        <w:t>м</w:t>
      </w:r>
      <w:r w:rsidRPr="00515092">
        <w:t>ные вопросы развития поселения, требующие скорейшего решения:</w:t>
      </w:r>
    </w:p>
    <w:p w:rsidR="00332D77" w:rsidRPr="007652E9" w:rsidRDefault="00332D77" w:rsidP="00332D77">
      <w:pPr>
        <w:numPr>
          <w:ilvl w:val="0"/>
          <w:numId w:val="14"/>
        </w:numPr>
        <w:tabs>
          <w:tab w:val="clear" w:pos="1600"/>
        </w:tabs>
        <w:spacing w:after="0" w:line="360" w:lineRule="auto"/>
        <w:ind w:left="180" w:firstLine="360"/>
        <w:jc w:val="both"/>
      </w:pPr>
      <w:r w:rsidRPr="007652E9">
        <w:t>Недостаточный уровень эффективности производства и использования хозяйс</w:t>
      </w:r>
      <w:r w:rsidRPr="007652E9">
        <w:t>т</w:t>
      </w:r>
      <w:r w:rsidRPr="007652E9">
        <w:t>венного потенциала предприятий поселения: загрузка производственных мощностей не пр</w:t>
      </w:r>
      <w:r w:rsidRPr="007652E9">
        <w:t>е</w:t>
      </w:r>
      <w:r w:rsidRPr="007652E9">
        <w:t>вышает 50 %, низок уровень рентабельности, слаба фондоотдача предприятий, неконкурентоспособны отдельные виды производимой продукции, ощущается н</w:t>
      </w:r>
      <w:r w:rsidRPr="007652E9">
        <w:t>е</w:t>
      </w:r>
      <w:r w:rsidRPr="007652E9">
        <w:t>достаток инвестиций.</w:t>
      </w:r>
    </w:p>
    <w:p w:rsidR="00332D77" w:rsidRPr="00515092" w:rsidRDefault="00332D77" w:rsidP="00332D77">
      <w:pPr>
        <w:numPr>
          <w:ilvl w:val="0"/>
          <w:numId w:val="14"/>
        </w:numPr>
        <w:tabs>
          <w:tab w:val="clear" w:pos="1600"/>
        </w:tabs>
        <w:spacing w:after="0" w:line="360" w:lineRule="auto"/>
        <w:ind w:left="180" w:firstLine="360"/>
        <w:jc w:val="both"/>
      </w:pPr>
      <w:r w:rsidRPr="00515092">
        <w:t>Сложное финансовое состояние хозяйствующих субъектов, обусловленное недо</w:t>
      </w:r>
      <w:r w:rsidRPr="00515092">
        <w:t>с</w:t>
      </w:r>
      <w:r w:rsidRPr="00515092">
        <w:t>татком оборотных средств, низкой платежеспособностью. Наличие просроченной дебиторской и кредиторской з</w:t>
      </w:r>
      <w:r w:rsidRPr="00515092">
        <w:t>а</w:t>
      </w:r>
      <w:r w:rsidRPr="00515092">
        <w:t>долженности.</w:t>
      </w:r>
    </w:p>
    <w:p w:rsidR="00332D77" w:rsidRPr="00515092" w:rsidRDefault="00332D77" w:rsidP="00332D77">
      <w:pPr>
        <w:numPr>
          <w:ilvl w:val="0"/>
          <w:numId w:val="14"/>
        </w:numPr>
        <w:tabs>
          <w:tab w:val="clear" w:pos="1600"/>
        </w:tabs>
        <w:spacing w:after="0" w:line="360" w:lineRule="auto"/>
        <w:ind w:left="180" w:firstLine="360"/>
        <w:jc w:val="both"/>
      </w:pPr>
      <w:r w:rsidRPr="00515092">
        <w:t>Наличие задолженности в бюджеты всех уровней и во вн</w:t>
      </w:r>
      <w:r w:rsidRPr="00515092">
        <w:t>е</w:t>
      </w:r>
      <w:r w:rsidRPr="00515092">
        <w:t>бюджетные фонды.</w:t>
      </w:r>
    </w:p>
    <w:p w:rsidR="00332D77" w:rsidRPr="00515092" w:rsidRDefault="00332D77" w:rsidP="00332D77">
      <w:pPr>
        <w:numPr>
          <w:ilvl w:val="0"/>
          <w:numId w:val="14"/>
        </w:numPr>
        <w:tabs>
          <w:tab w:val="clear" w:pos="1600"/>
        </w:tabs>
        <w:spacing w:after="0" w:line="360" w:lineRule="auto"/>
        <w:ind w:left="180" w:firstLine="360"/>
        <w:jc w:val="both"/>
      </w:pPr>
      <w:r w:rsidRPr="00515092">
        <w:t>Недостаточность государственного влияния в интересах территорий на деятельность предприятий. Низкий уровень развития социальной сферы и жилищно-коммунального хозяйс</w:t>
      </w:r>
      <w:r w:rsidRPr="00515092">
        <w:t>т</w:t>
      </w:r>
      <w:r w:rsidRPr="00515092">
        <w:t>ва.</w:t>
      </w:r>
    </w:p>
    <w:p w:rsidR="00332D77" w:rsidRPr="00665BB4" w:rsidRDefault="00332D77" w:rsidP="00332D77">
      <w:pPr>
        <w:numPr>
          <w:ilvl w:val="0"/>
          <w:numId w:val="14"/>
        </w:numPr>
        <w:tabs>
          <w:tab w:val="clear" w:pos="1600"/>
        </w:tabs>
        <w:spacing w:after="0" w:line="360" w:lineRule="auto"/>
        <w:ind w:left="180" w:firstLine="360"/>
        <w:jc w:val="both"/>
      </w:pPr>
      <w:r w:rsidRPr="00665BB4">
        <w:t>Слабая поддержка из федерального бюджета сельхозтовар</w:t>
      </w:r>
      <w:r w:rsidRPr="00665BB4">
        <w:t>о</w:t>
      </w:r>
      <w:r w:rsidRPr="00665BB4">
        <w:t>производителей.</w:t>
      </w:r>
    </w:p>
    <w:p w:rsidR="00332D77" w:rsidRPr="002E1061" w:rsidRDefault="00332D77" w:rsidP="00332D77">
      <w:pPr>
        <w:numPr>
          <w:ilvl w:val="0"/>
          <w:numId w:val="14"/>
        </w:numPr>
        <w:tabs>
          <w:tab w:val="clear" w:pos="1600"/>
        </w:tabs>
        <w:spacing w:after="0" w:line="360" w:lineRule="auto"/>
        <w:ind w:left="180" w:firstLine="360"/>
        <w:jc w:val="both"/>
      </w:pPr>
      <w:r w:rsidRPr="002E1061">
        <w:t>Низкий темп роста реальных доходов населения.</w:t>
      </w:r>
    </w:p>
    <w:p w:rsidR="00332D77" w:rsidRDefault="00332D77" w:rsidP="00332D77">
      <w:pPr>
        <w:numPr>
          <w:ilvl w:val="0"/>
          <w:numId w:val="14"/>
        </w:numPr>
        <w:tabs>
          <w:tab w:val="clear" w:pos="1600"/>
        </w:tabs>
        <w:spacing w:after="0" w:line="360" w:lineRule="auto"/>
        <w:ind w:left="180" w:firstLine="360"/>
        <w:jc w:val="both"/>
      </w:pPr>
      <w:r w:rsidRPr="002E1061">
        <w:t>Наличие безработицы. Реорганизационные процессы на ряде предприятий, связанные с ликвидацией неэффективно работающих производств, ведут к высвобождению работающих на этих предпр</w:t>
      </w:r>
      <w:r w:rsidRPr="002E1061">
        <w:t>и</w:t>
      </w:r>
      <w:r w:rsidRPr="002E1061">
        <w:t>ятиях.</w:t>
      </w:r>
    </w:p>
    <w:p w:rsidR="00332D77" w:rsidRDefault="00332D77" w:rsidP="00332D77">
      <w:pPr>
        <w:ind w:left="180"/>
        <w:jc w:val="both"/>
      </w:pPr>
    </w:p>
    <w:p w:rsidR="00332D77" w:rsidRPr="002E1061" w:rsidRDefault="00332D77" w:rsidP="00332D77">
      <w:pPr>
        <w:ind w:left="180" w:firstLine="360"/>
        <w:jc w:val="both"/>
        <w:rPr>
          <w:b/>
        </w:rPr>
      </w:pPr>
      <w:r w:rsidRPr="002E1061">
        <w:rPr>
          <w:b/>
        </w:rPr>
        <w:t>Приоритетные направ</w:t>
      </w:r>
      <w:r>
        <w:rPr>
          <w:b/>
        </w:rPr>
        <w:t>ления развития поселения на 2018-2038</w:t>
      </w:r>
      <w:r w:rsidRPr="002E1061">
        <w:rPr>
          <w:b/>
        </w:rPr>
        <w:t xml:space="preserve"> г.г.</w:t>
      </w:r>
    </w:p>
    <w:p w:rsidR="00332D77" w:rsidRPr="002E1061" w:rsidRDefault="00332D77" w:rsidP="00332D77">
      <w:pPr>
        <w:ind w:left="180" w:firstLine="360"/>
        <w:jc w:val="both"/>
      </w:pPr>
      <w:r w:rsidRPr="002E1061">
        <w:t xml:space="preserve">Для решения вышеперечисленных проблем </w:t>
      </w:r>
      <w:r>
        <w:rPr>
          <w:szCs w:val="28"/>
        </w:rPr>
        <w:t>Дракинского сельского</w:t>
      </w:r>
      <w:r>
        <w:t xml:space="preserve"> поселения </w:t>
      </w:r>
      <w:r w:rsidRPr="002E1061">
        <w:t>администр</w:t>
      </w:r>
      <w:r w:rsidRPr="002E1061">
        <w:t>а</w:t>
      </w:r>
      <w:r w:rsidRPr="002E1061">
        <w:t>цией определены приоритетные направления, которые должны оказать позитивное влияние на сложившуюся социально - эк</w:t>
      </w:r>
      <w:r w:rsidRPr="002E1061">
        <w:t>о</w:t>
      </w:r>
      <w:r w:rsidRPr="002E1061">
        <w:t>номическую ситуацию</w:t>
      </w:r>
    </w:p>
    <w:p w:rsidR="00332D77" w:rsidRPr="002E1061" w:rsidRDefault="00332D77" w:rsidP="00332D77">
      <w:pPr>
        <w:numPr>
          <w:ilvl w:val="0"/>
          <w:numId w:val="15"/>
        </w:numPr>
        <w:tabs>
          <w:tab w:val="clear" w:pos="1600"/>
        </w:tabs>
        <w:spacing w:after="0" w:line="360" w:lineRule="auto"/>
        <w:ind w:left="180" w:firstLine="360"/>
        <w:jc w:val="both"/>
      </w:pPr>
      <w:r w:rsidRPr="002E1061">
        <w:t>Развитие агропромышленного комплекса, включая его агрохимическое обслуж</w:t>
      </w:r>
      <w:r w:rsidRPr="002E1061">
        <w:t>и</w:t>
      </w:r>
      <w:r w:rsidRPr="002E1061">
        <w:t>вание и развитие предприятий переработки с/х продукции; развитие предприятий легкой промышленн</w:t>
      </w:r>
      <w:r w:rsidRPr="002E1061">
        <w:t>о</w:t>
      </w:r>
      <w:r w:rsidRPr="002E1061">
        <w:t>сти, малого предпринимательства.</w:t>
      </w:r>
    </w:p>
    <w:p w:rsidR="00332D77" w:rsidRPr="002E1061" w:rsidRDefault="00332D77" w:rsidP="00332D77">
      <w:pPr>
        <w:numPr>
          <w:ilvl w:val="0"/>
          <w:numId w:val="15"/>
        </w:numPr>
        <w:tabs>
          <w:tab w:val="clear" w:pos="1600"/>
        </w:tabs>
        <w:spacing w:after="0" w:line="360" w:lineRule="auto"/>
        <w:ind w:left="180" w:firstLine="360"/>
        <w:jc w:val="both"/>
      </w:pPr>
      <w:r w:rsidRPr="002E1061">
        <w:t>Повышение эффективности управления муниципальным имуществом, в т.ч. развитие земельных отношений.</w:t>
      </w:r>
    </w:p>
    <w:p w:rsidR="00332D77" w:rsidRPr="002E1061" w:rsidRDefault="00332D77" w:rsidP="00332D77">
      <w:pPr>
        <w:numPr>
          <w:ilvl w:val="0"/>
          <w:numId w:val="15"/>
        </w:numPr>
        <w:tabs>
          <w:tab w:val="clear" w:pos="1600"/>
        </w:tabs>
        <w:spacing w:after="0" w:line="360" w:lineRule="auto"/>
        <w:ind w:left="180" w:firstLine="360"/>
        <w:jc w:val="both"/>
      </w:pPr>
      <w:r w:rsidRPr="002E1061">
        <w:t>Привлечение инвестиций в реальный сектор экономики.</w:t>
      </w:r>
    </w:p>
    <w:p w:rsidR="00332D77" w:rsidRPr="002E1061" w:rsidRDefault="00332D77" w:rsidP="00332D77">
      <w:pPr>
        <w:numPr>
          <w:ilvl w:val="0"/>
          <w:numId w:val="15"/>
        </w:numPr>
        <w:tabs>
          <w:tab w:val="clear" w:pos="1600"/>
        </w:tabs>
        <w:spacing w:after="0" w:line="360" w:lineRule="auto"/>
        <w:ind w:left="180" w:firstLine="360"/>
        <w:jc w:val="both"/>
      </w:pPr>
      <w:r w:rsidRPr="002E1061">
        <w:t>Поддержка всех форм малого предпринимательства, индивидуальной предприним</w:t>
      </w:r>
      <w:r w:rsidRPr="002E1061">
        <w:t>а</w:t>
      </w:r>
      <w:r w:rsidRPr="002E1061">
        <w:t>тельской деятельности граждан.</w:t>
      </w:r>
    </w:p>
    <w:p w:rsidR="00332D77" w:rsidRPr="002E1061" w:rsidRDefault="00332D77" w:rsidP="00332D77">
      <w:pPr>
        <w:numPr>
          <w:ilvl w:val="0"/>
          <w:numId w:val="15"/>
        </w:numPr>
        <w:tabs>
          <w:tab w:val="clear" w:pos="1600"/>
        </w:tabs>
        <w:spacing w:after="0" w:line="360" w:lineRule="auto"/>
        <w:ind w:left="180" w:firstLine="360"/>
        <w:jc w:val="both"/>
      </w:pPr>
      <w:r w:rsidRPr="002E1061">
        <w:t>Обеспечение бюджетных обязательств работникам бюджетной сферы, а также социальным льготам, субсидиям, пособиям и ко</w:t>
      </w:r>
      <w:r w:rsidRPr="002E1061">
        <w:t>м</w:t>
      </w:r>
      <w:r w:rsidRPr="002E1061">
        <w:t>пенсациям населению.</w:t>
      </w:r>
    </w:p>
    <w:p w:rsidR="00332D77" w:rsidRDefault="00332D77" w:rsidP="00332D77">
      <w:pPr>
        <w:jc w:val="both"/>
        <w:rPr>
          <w:b/>
          <w:caps/>
        </w:rPr>
      </w:pPr>
    </w:p>
    <w:p w:rsidR="00332D77" w:rsidRDefault="00332D77" w:rsidP="00332D77">
      <w:pPr>
        <w:jc w:val="both"/>
        <w:rPr>
          <w:b/>
          <w:caps/>
        </w:rPr>
      </w:pPr>
      <w:r w:rsidRPr="006829D0">
        <w:rPr>
          <w:b/>
          <w:caps/>
        </w:rPr>
        <w:lastRenderedPageBreak/>
        <w:t>Глава 5. Планировочная организация территории поселения и населенных пунктов, входящих в состав поселения</w:t>
      </w:r>
      <w:bookmarkEnd w:id="48"/>
      <w:bookmarkEnd w:id="49"/>
      <w:bookmarkEnd w:id="50"/>
      <w:bookmarkEnd w:id="51"/>
      <w:bookmarkEnd w:id="52"/>
    </w:p>
    <w:p w:rsidR="00332D77" w:rsidRDefault="00332D77" w:rsidP="00332D77">
      <w:pPr>
        <w:pStyle w:val="aff0"/>
        <w:rPr>
          <w:b/>
          <w:i/>
          <w:iCs/>
          <w:color w:val="000000"/>
        </w:rPr>
      </w:pPr>
      <w:bookmarkStart w:id="57" w:name="_Toc230674872"/>
      <w:bookmarkStart w:id="58" w:name="_Toc230675000"/>
      <w:bookmarkStart w:id="59" w:name="_Toc230675450"/>
      <w:bookmarkStart w:id="60" w:name="_Toc230681215"/>
      <w:bookmarkStart w:id="61" w:name="_Toc253570902"/>
      <w:r>
        <w:rPr>
          <w:b/>
          <w:i/>
          <w:iCs/>
          <w:color w:val="000000"/>
        </w:rPr>
        <w:t>Функциональное зонирование территории</w:t>
      </w:r>
    </w:p>
    <w:p w:rsidR="00332D77" w:rsidRDefault="00332D77" w:rsidP="00332D77">
      <w:pPr>
        <w:pStyle w:val="aff0"/>
        <w:rPr>
          <w:bCs/>
          <w:color w:val="000000"/>
        </w:rPr>
      </w:pPr>
      <w:r>
        <w:rPr>
          <w:bCs/>
          <w:color w:val="000000"/>
        </w:rPr>
        <w:t>В настоящее время на территории Дракинского сельского поселения можно выд</w:t>
      </w:r>
      <w:r>
        <w:rPr>
          <w:bCs/>
          <w:color w:val="000000"/>
        </w:rPr>
        <w:t>е</w:t>
      </w:r>
      <w:r>
        <w:rPr>
          <w:bCs/>
          <w:color w:val="000000"/>
        </w:rPr>
        <w:t>лить следующие функционал</w:t>
      </w:r>
      <w:r>
        <w:rPr>
          <w:bCs/>
          <w:color w:val="000000"/>
        </w:rPr>
        <w:t>ь</w:t>
      </w:r>
      <w:r>
        <w:rPr>
          <w:bCs/>
          <w:color w:val="000000"/>
        </w:rPr>
        <w:t>ные зоны:</w:t>
      </w:r>
    </w:p>
    <w:p w:rsidR="00332D77" w:rsidRDefault="00332D77" w:rsidP="00332D77">
      <w:pPr>
        <w:ind w:firstLine="539"/>
        <w:jc w:val="both"/>
        <w:rPr>
          <w:szCs w:val="28"/>
        </w:rPr>
      </w:pPr>
      <w:r>
        <w:rPr>
          <w:szCs w:val="28"/>
        </w:rPr>
        <w:t>- зона производственного назначения;</w:t>
      </w:r>
    </w:p>
    <w:p w:rsidR="00332D77" w:rsidRDefault="00332D77" w:rsidP="00332D77">
      <w:pPr>
        <w:ind w:firstLine="539"/>
        <w:jc w:val="both"/>
        <w:rPr>
          <w:szCs w:val="28"/>
        </w:rPr>
      </w:pPr>
      <w:r>
        <w:rPr>
          <w:szCs w:val="28"/>
        </w:rPr>
        <w:t>- жилая зона;</w:t>
      </w:r>
    </w:p>
    <w:p w:rsidR="00332D77" w:rsidRDefault="00332D77" w:rsidP="00332D77">
      <w:pPr>
        <w:ind w:firstLine="539"/>
        <w:jc w:val="both"/>
        <w:rPr>
          <w:szCs w:val="28"/>
        </w:rPr>
      </w:pPr>
      <w:r>
        <w:rPr>
          <w:szCs w:val="28"/>
        </w:rPr>
        <w:t>- зона сельскохозяйственного назначения;</w:t>
      </w:r>
    </w:p>
    <w:p w:rsidR="00332D77" w:rsidRDefault="00332D77" w:rsidP="00332D77">
      <w:pPr>
        <w:ind w:firstLine="539"/>
        <w:jc w:val="both"/>
        <w:rPr>
          <w:szCs w:val="28"/>
        </w:rPr>
      </w:pPr>
      <w:r>
        <w:rPr>
          <w:szCs w:val="28"/>
        </w:rPr>
        <w:t xml:space="preserve">- зона рекреационного назначения. </w:t>
      </w:r>
    </w:p>
    <w:p w:rsidR="00332D77" w:rsidRDefault="00332D77" w:rsidP="00332D77">
      <w:pPr>
        <w:ind w:firstLine="539"/>
        <w:jc w:val="both"/>
        <w:rPr>
          <w:szCs w:val="28"/>
        </w:rPr>
      </w:pPr>
      <w:r>
        <w:rPr>
          <w:szCs w:val="28"/>
        </w:rPr>
        <w:t>- зона инженерной и транспортной инфраструктуры.</w:t>
      </w:r>
    </w:p>
    <w:p w:rsidR="00332D77" w:rsidRDefault="00332D77" w:rsidP="00332D77">
      <w:pPr>
        <w:ind w:firstLine="539"/>
        <w:jc w:val="both"/>
        <w:rPr>
          <w:szCs w:val="28"/>
        </w:rPr>
      </w:pPr>
      <w:r>
        <w:rPr>
          <w:szCs w:val="28"/>
        </w:rPr>
        <w:t>Деление населенных пунктов на функциональные зоны, решается в их органической связи  с учетом предъявляемых к ним требованиям пешехо</w:t>
      </w:r>
      <w:r>
        <w:rPr>
          <w:szCs w:val="28"/>
        </w:rPr>
        <w:t>д</w:t>
      </w:r>
      <w:r>
        <w:rPr>
          <w:szCs w:val="28"/>
        </w:rPr>
        <w:t>ной доступности от места жительства к месту приложения труда и с учетом санитарно-гигиенических требований и возможности территориального ра</w:t>
      </w:r>
      <w:r>
        <w:rPr>
          <w:szCs w:val="28"/>
        </w:rPr>
        <w:t>з</w:t>
      </w:r>
      <w:r>
        <w:rPr>
          <w:szCs w:val="28"/>
        </w:rPr>
        <w:t>вития жилой и производственной зон.</w:t>
      </w:r>
    </w:p>
    <w:p w:rsidR="00332D77" w:rsidRDefault="00332D77" w:rsidP="00332D77">
      <w:pPr>
        <w:ind w:firstLine="539"/>
        <w:jc w:val="both"/>
        <w:rPr>
          <w:szCs w:val="28"/>
        </w:rPr>
      </w:pPr>
      <w:r>
        <w:rPr>
          <w:szCs w:val="28"/>
        </w:rPr>
        <w:t>Одно из условий правильного построения планировочной структуры - это соподч</w:t>
      </w:r>
      <w:r>
        <w:rPr>
          <w:szCs w:val="28"/>
        </w:rPr>
        <w:t>и</w:t>
      </w:r>
      <w:r>
        <w:rPr>
          <w:szCs w:val="28"/>
        </w:rPr>
        <w:t>нение производственной и селитебной зон, связь их с внешними дорогами и земельными угодьями, а также создание единого объемно-планировочного решения облика населенн</w:t>
      </w:r>
      <w:r>
        <w:rPr>
          <w:szCs w:val="28"/>
        </w:rPr>
        <w:t>о</w:t>
      </w:r>
      <w:r>
        <w:rPr>
          <w:szCs w:val="28"/>
        </w:rPr>
        <w:t>го пункта.</w:t>
      </w:r>
    </w:p>
    <w:p w:rsidR="00332D77" w:rsidRDefault="00332D77" w:rsidP="00332D77">
      <w:pPr>
        <w:ind w:firstLine="539"/>
        <w:jc w:val="both"/>
        <w:rPr>
          <w:szCs w:val="28"/>
        </w:rPr>
      </w:pPr>
      <w:r>
        <w:rPr>
          <w:szCs w:val="28"/>
        </w:rPr>
        <w:t>Целесообразно размещение объектов жилья и соцкультбыта в пределах населенного пункта с частичным освоением резервной, свободной площади и на свободной, прил</w:t>
      </w:r>
      <w:r>
        <w:rPr>
          <w:szCs w:val="28"/>
        </w:rPr>
        <w:t>е</w:t>
      </w:r>
      <w:r>
        <w:rPr>
          <w:szCs w:val="28"/>
        </w:rPr>
        <w:t>гающей  территории.</w:t>
      </w:r>
    </w:p>
    <w:p w:rsidR="00332D77" w:rsidRDefault="00332D77" w:rsidP="00332D77">
      <w:pPr>
        <w:ind w:firstLine="539"/>
        <w:jc w:val="both"/>
        <w:rPr>
          <w:szCs w:val="28"/>
        </w:rPr>
      </w:pPr>
      <w:r>
        <w:rPr>
          <w:szCs w:val="28"/>
        </w:rPr>
        <w:t>Свободные и освобождаемые от застройки участки, расположенные в черте населенного пункта, составляют внутренние территориальные ресурсы, которые след</w:t>
      </w:r>
      <w:r>
        <w:rPr>
          <w:szCs w:val="28"/>
        </w:rPr>
        <w:t>у</w:t>
      </w:r>
      <w:r>
        <w:rPr>
          <w:szCs w:val="28"/>
        </w:rPr>
        <w:t>ет использовать под новое строительство.</w:t>
      </w:r>
    </w:p>
    <w:p w:rsidR="00332D77" w:rsidRDefault="00332D77" w:rsidP="00332D77">
      <w:pPr>
        <w:ind w:firstLine="539"/>
        <w:jc w:val="both"/>
        <w:rPr>
          <w:szCs w:val="28"/>
        </w:rPr>
      </w:pPr>
      <w:r>
        <w:rPr>
          <w:szCs w:val="28"/>
        </w:rPr>
        <w:t>Под новое строительство в границах населенных пунктов используются свободный приусадебный фонд, пустыри, огородные участки, расположе</w:t>
      </w:r>
      <w:r>
        <w:rPr>
          <w:szCs w:val="28"/>
        </w:rPr>
        <w:t>н</w:t>
      </w:r>
      <w:r>
        <w:rPr>
          <w:szCs w:val="28"/>
        </w:rPr>
        <w:t>ные отдельно от домов участки жилых и производственных зданий, намече</w:t>
      </w:r>
      <w:r>
        <w:rPr>
          <w:szCs w:val="28"/>
        </w:rPr>
        <w:t>н</w:t>
      </w:r>
      <w:r>
        <w:rPr>
          <w:szCs w:val="28"/>
        </w:rPr>
        <w:t>ных под снос, огородную часть сверхнормативных приусадебных участков.</w:t>
      </w:r>
    </w:p>
    <w:p w:rsidR="00332D77" w:rsidRDefault="00332D77" w:rsidP="00332D77">
      <w:pPr>
        <w:ind w:firstLine="539"/>
        <w:jc w:val="both"/>
        <w:rPr>
          <w:szCs w:val="28"/>
        </w:rPr>
      </w:pPr>
      <w:r>
        <w:rPr>
          <w:szCs w:val="28"/>
        </w:rPr>
        <w:t>Лесные насаждения кроме защитной функции несут функции создания лесного ми</w:t>
      </w:r>
      <w:r>
        <w:rPr>
          <w:szCs w:val="28"/>
        </w:rPr>
        <w:t>к</w:t>
      </w:r>
      <w:r>
        <w:rPr>
          <w:szCs w:val="28"/>
        </w:rPr>
        <w:t>роклимата для проживания и размножения млекопитающих, птиц, насекомых.</w:t>
      </w:r>
    </w:p>
    <w:p w:rsidR="00332D77" w:rsidRPr="00767928" w:rsidRDefault="00332D77" w:rsidP="00332D77">
      <w:pPr>
        <w:shd w:val="clear" w:color="auto" w:fill="FFFFFF"/>
        <w:autoSpaceDE w:val="0"/>
        <w:autoSpaceDN w:val="0"/>
        <w:adjustRightInd w:val="0"/>
        <w:jc w:val="both"/>
        <w:rPr>
          <w:szCs w:val="24"/>
        </w:rPr>
      </w:pPr>
      <w:r w:rsidRPr="00767928">
        <w:rPr>
          <w:szCs w:val="24"/>
        </w:rPr>
        <w:t xml:space="preserve">Цель градостроительного регулирования социального развития </w:t>
      </w:r>
      <w:r>
        <w:rPr>
          <w:szCs w:val="24"/>
        </w:rPr>
        <w:t>поселения</w:t>
      </w:r>
      <w:r w:rsidRPr="00767928">
        <w:rPr>
          <w:szCs w:val="24"/>
        </w:rPr>
        <w:t xml:space="preserve"> – повышение качества (комфортности) среды проживания населения по:</w:t>
      </w:r>
    </w:p>
    <w:p w:rsidR="00332D77" w:rsidRPr="00767928" w:rsidRDefault="00332D77" w:rsidP="00332D77">
      <w:pPr>
        <w:shd w:val="clear" w:color="auto" w:fill="FFFFFF"/>
        <w:autoSpaceDE w:val="0"/>
        <w:autoSpaceDN w:val="0"/>
        <w:adjustRightInd w:val="0"/>
        <w:jc w:val="both"/>
        <w:rPr>
          <w:szCs w:val="24"/>
        </w:rPr>
      </w:pPr>
      <w:r w:rsidRPr="00767928">
        <w:rPr>
          <w:szCs w:val="24"/>
        </w:rPr>
        <w:t>необходимому размеру и качеству жилья;</w:t>
      </w:r>
    </w:p>
    <w:p w:rsidR="00332D77" w:rsidRPr="00767928" w:rsidRDefault="00332D77" w:rsidP="00332D77">
      <w:pPr>
        <w:shd w:val="clear" w:color="auto" w:fill="FFFFFF"/>
        <w:autoSpaceDE w:val="0"/>
        <w:autoSpaceDN w:val="0"/>
        <w:adjustRightInd w:val="0"/>
        <w:jc w:val="both"/>
        <w:rPr>
          <w:szCs w:val="24"/>
        </w:rPr>
      </w:pPr>
      <w:r w:rsidRPr="00767928">
        <w:rPr>
          <w:szCs w:val="24"/>
        </w:rPr>
        <w:t>по разнообразию и доступности культурно-бытовых услуг;</w:t>
      </w:r>
    </w:p>
    <w:p w:rsidR="00332D77" w:rsidRPr="00767928" w:rsidRDefault="00332D77" w:rsidP="00332D77">
      <w:pPr>
        <w:shd w:val="clear" w:color="auto" w:fill="FFFFFF"/>
        <w:autoSpaceDE w:val="0"/>
        <w:autoSpaceDN w:val="0"/>
        <w:adjustRightInd w:val="0"/>
        <w:jc w:val="both"/>
        <w:rPr>
          <w:szCs w:val="24"/>
        </w:rPr>
      </w:pPr>
      <w:r w:rsidRPr="00767928">
        <w:rPr>
          <w:szCs w:val="24"/>
        </w:rPr>
        <w:t>по доступности и благоустройству мест отдыха.</w:t>
      </w:r>
    </w:p>
    <w:p w:rsidR="00332D77" w:rsidRPr="00767928" w:rsidRDefault="00332D77" w:rsidP="00332D77">
      <w:pPr>
        <w:shd w:val="clear" w:color="auto" w:fill="FFFFFF"/>
        <w:autoSpaceDE w:val="0"/>
        <w:autoSpaceDN w:val="0"/>
        <w:adjustRightInd w:val="0"/>
        <w:jc w:val="both"/>
        <w:rPr>
          <w:szCs w:val="24"/>
        </w:rPr>
      </w:pPr>
      <w:r w:rsidRPr="00767928">
        <w:rPr>
          <w:szCs w:val="24"/>
        </w:rPr>
        <w:lastRenderedPageBreak/>
        <w:t xml:space="preserve">Развитие социальной сферы хозяйственного комплекса </w:t>
      </w:r>
      <w:r>
        <w:rPr>
          <w:szCs w:val="24"/>
        </w:rPr>
        <w:t>поселения</w:t>
      </w:r>
      <w:r w:rsidRPr="00767928">
        <w:rPr>
          <w:szCs w:val="24"/>
        </w:rPr>
        <w:t xml:space="preserve"> в новых социально-экономических условиях возможно при широком внедрении в эту сферу рынка с использован</w:t>
      </w:r>
      <w:r w:rsidRPr="00767928">
        <w:rPr>
          <w:szCs w:val="24"/>
        </w:rPr>
        <w:t>и</w:t>
      </w:r>
      <w:r w:rsidRPr="00767928">
        <w:rPr>
          <w:szCs w:val="24"/>
        </w:rPr>
        <w:t>ем средств населения, при гарантированном обеспечении минимальных государственных соц</w:t>
      </w:r>
      <w:r w:rsidRPr="00767928">
        <w:rPr>
          <w:szCs w:val="24"/>
        </w:rPr>
        <w:t>и</w:t>
      </w:r>
      <w:r w:rsidRPr="00767928">
        <w:rPr>
          <w:szCs w:val="24"/>
        </w:rPr>
        <w:t>альных стандартов за счет средств органов самоуправления.</w:t>
      </w:r>
    </w:p>
    <w:p w:rsidR="00332D77" w:rsidRDefault="00332D77" w:rsidP="00332D77">
      <w:pPr>
        <w:shd w:val="clear" w:color="auto" w:fill="FFFFFF"/>
        <w:autoSpaceDE w:val="0"/>
        <w:autoSpaceDN w:val="0"/>
        <w:adjustRightInd w:val="0"/>
        <w:jc w:val="both"/>
        <w:rPr>
          <w:szCs w:val="24"/>
        </w:rPr>
      </w:pPr>
      <w:r w:rsidRPr="00767928">
        <w:rPr>
          <w:szCs w:val="24"/>
        </w:rPr>
        <w:t xml:space="preserve">Приоритетными направлениями социальной сферы в </w:t>
      </w:r>
      <w:r>
        <w:rPr>
          <w:szCs w:val="24"/>
        </w:rPr>
        <w:t>поселение</w:t>
      </w:r>
      <w:r w:rsidRPr="00767928">
        <w:rPr>
          <w:szCs w:val="24"/>
        </w:rPr>
        <w:t xml:space="preserve"> являются жилищное и культурно-бытовое строительство.</w:t>
      </w:r>
    </w:p>
    <w:p w:rsidR="00332D77" w:rsidRDefault="00332D77" w:rsidP="00332D77">
      <w:pPr>
        <w:pStyle w:val="aff0"/>
        <w:jc w:val="both"/>
        <w:rPr>
          <w:lang w:val="ru-RU"/>
        </w:rPr>
      </w:pPr>
      <w:r>
        <w:t xml:space="preserve"> Генпланом предусмотрено сохранение промышленной зоны по их прежней прина</w:t>
      </w:r>
      <w:r>
        <w:t>д</w:t>
      </w:r>
      <w:r>
        <w:t xml:space="preserve">лежности с возможностью расширения. </w:t>
      </w:r>
    </w:p>
    <w:p w:rsidR="00332D77" w:rsidRDefault="00332D77" w:rsidP="00332D77">
      <w:pPr>
        <w:pStyle w:val="aff0"/>
        <w:rPr>
          <w:bCs/>
          <w:lang w:val="ru-RU"/>
        </w:rPr>
      </w:pPr>
    </w:p>
    <w:p w:rsidR="00332D77" w:rsidRDefault="00332D77" w:rsidP="00332D77">
      <w:pPr>
        <w:pStyle w:val="3"/>
        <w:widowControl w:val="0"/>
        <w:spacing w:after="0"/>
        <w:ind w:left="113" w:right="-57" w:firstLine="357"/>
        <w:rPr>
          <w:sz w:val="24"/>
          <w:szCs w:val="24"/>
          <w:lang w:val="ru-RU"/>
        </w:rPr>
      </w:pPr>
      <w:r w:rsidRPr="00AF3ED0">
        <w:rPr>
          <w:sz w:val="24"/>
          <w:szCs w:val="24"/>
          <w:lang w:val="ru-RU"/>
        </w:rPr>
        <w:t>5</w:t>
      </w:r>
      <w:r w:rsidRPr="00AF3ED0">
        <w:rPr>
          <w:sz w:val="24"/>
          <w:szCs w:val="24"/>
        </w:rPr>
        <w:t>.1  Жилые территории и жилой фонд</w:t>
      </w:r>
      <w:bookmarkEnd w:id="57"/>
      <w:bookmarkEnd w:id="58"/>
      <w:bookmarkEnd w:id="59"/>
      <w:bookmarkEnd w:id="60"/>
      <w:bookmarkEnd w:id="61"/>
    </w:p>
    <w:p w:rsidR="00332D77" w:rsidRPr="00B513F5" w:rsidRDefault="00332D77" w:rsidP="00332D77">
      <w:pPr>
        <w:widowControl w:val="0"/>
        <w:ind w:left="113" w:right="-57"/>
        <w:jc w:val="both"/>
      </w:pPr>
      <w:r w:rsidRPr="00B513F5">
        <w:t>Обеспечение населения качественным жильем является одной из важнейших социальных задач, стоящих перед муниципалитетом. Капитальное исполнение, полное инженерное обеспеч</w:t>
      </w:r>
      <w:r w:rsidRPr="00B513F5">
        <w:t>е</w:t>
      </w:r>
      <w:r w:rsidRPr="00B513F5">
        <w:t>ние, создание предпосылок для эффективного развития жилищного строительства с использованием собственных ресурсов – это приоритетные цели в ж</w:t>
      </w:r>
      <w:r w:rsidRPr="00B513F5">
        <w:t>и</w:t>
      </w:r>
      <w:r w:rsidRPr="00B513F5">
        <w:t>лищной сфере.</w:t>
      </w:r>
    </w:p>
    <w:p w:rsidR="00332D77" w:rsidRPr="00B513F5" w:rsidRDefault="00332D77" w:rsidP="00332D77">
      <w:pPr>
        <w:widowControl w:val="0"/>
        <w:ind w:left="113" w:right="-57"/>
        <w:jc w:val="both"/>
      </w:pPr>
      <w:r w:rsidRPr="00B513F5">
        <w:rPr>
          <w:i/>
        </w:rPr>
        <w:t>Муниципальная жилищная политика</w:t>
      </w:r>
      <w:r w:rsidRPr="00B513F5">
        <w:t xml:space="preserve"> – совокупность систематически</w:t>
      </w:r>
      <w:r>
        <w:t>х</w:t>
      </w:r>
      <w:r w:rsidRPr="00B513F5">
        <w:t xml:space="preserve"> решений и мероприятий, направленных на удовлетворение п</w:t>
      </w:r>
      <w:r w:rsidRPr="00B513F5">
        <w:t>о</w:t>
      </w:r>
      <w:r w:rsidRPr="00B513F5">
        <w:t>требностей населения в жилье.</w:t>
      </w:r>
    </w:p>
    <w:p w:rsidR="00332D77" w:rsidRPr="00B513F5" w:rsidRDefault="00332D77" w:rsidP="00332D77">
      <w:pPr>
        <w:widowControl w:val="0"/>
        <w:ind w:left="113" w:right="-57"/>
        <w:jc w:val="both"/>
      </w:pPr>
      <w:r w:rsidRPr="00B513F5">
        <w:t>Перечень вопросов в сфере муниципальной жилищной политики, решение которых обесп</w:t>
      </w:r>
      <w:r w:rsidRPr="00B513F5">
        <w:t>е</w:t>
      </w:r>
      <w:r w:rsidRPr="00B513F5">
        <w:t>чивают муниципальные органы власти:</w:t>
      </w:r>
    </w:p>
    <w:p w:rsidR="00332D77" w:rsidRPr="00B513F5" w:rsidRDefault="00332D77" w:rsidP="00332D77">
      <w:pPr>
        <w:widowControl w:val="0"/>
        <w:ind w:left="113" w:right="-57"/>
        <w:jc w:val="both"/>
      </w:pPr>
      <w:r w:rsidRPr="00B513F5">
        <w:t>- учет (мониторинг) жилищного фонда,</w:t>
      </w:r>
    </w:p>
    <w:p w:rsidR="00332D77" w:rsidRPr="00B513F5" w:rsidRDefault="00332D77" w:rsidP="00332D77">
      <w:pPr>
        <w:widowControl w:val="0"/>
        <w:ind w:left="113" w:right="-57"/>
        <w:jc w:val="both"/>
      </w:pPr>
      <w:r w:rsidRPr="00B513F5">
        <w:t>- определение существующей обеспеченности жильем населения муниципального образов</w:t>
      </w:r>
      <w:r w:rsidRPr="00B513F5">
        <w:t>а</w:t>
      </w:r>
      <w:r w:rsidRPr="00B513F5">
        <w:t>ния,</w:t>
      </w:r>
    </w:p>
    <w:p w:rsidR="00332D77" w:rsidRPr="00B513F5" w:rsidRDefault="00332D77" w:rsidP="00332D77">
      <w:pPr>
        <w:widowControl w:val="0"/>
        <w:ind w:left="113" w:right="-57"/>
        <w:jc w:val="both"/>
      </w:pPr>
      <w:r w:rsidRPr="00B513F5">
        <w:t>- установление нормативов жилищной обеспеченности, учитывающие местные условия м</w:t>
      </w:r>
      <w:r w:rsidRPr="00B513F5">
        <w:t>у</w:t>
      </w:r>
      <w:r w:rsidRPr="00B513F5">
        <w:t>ниципального образования,</w:t>
      </w:r>
    </w:p>
    <w:p w:rsidR="00332D77" w:rsidRPr="00B513F5" w:rsidRDefault="00332D77" w:rsidP="00332D77">
      <w:pPr>
        <w:widowControl w:val="0"/>
        <w:ind w:left="113" w:right="-57"/>
        <w:jc w:val="both"/>
      </w:pPr>
      <w:r w:rsidRPr="00B513F5">
        <w:t>- организация жилищного строительства (вопросы его содерж</w:t>
      </w:r>
      <w:r w:rsidRPr="00B513F5">
        <w:t>а</w:t>
      </w:r>
      <w:r w:rsidRPr="00B513F5">
        <w:t>ния относятся к жилищно-коммунальному комплексу) за счет всех и</w:t>
      </w:r>
      <w:r w:rsidRPr="00B513F5">
        <w:t>с</w:t>
      </w:r>
      <w:r w:rsidRPr="00B513F5">
        <w:t>точников финансирования,</w:t>
      </w:r>
    </w:p>
    <w:p w:rsidR="00332D77" w:rsidRPr="00B513F5" w:rsidRDefault="00332D77" w:rsidP="00332D77">
      <w:pPr>
        <w:widowControl w:val="0"/>
        <w:ind w:left="113" w:right="-57"/>
        <w:jc w:val="both"/>
      </w:pPr>
      <w:r w:rsidRPr="00B513F5">
        <w:t>- формирование нормативно-правовой базы в жилищной сфере.</w:t>
      </w:r>
    </w:p>
    <w:p w:rsidR="00332D77" w:rsidRDefault="00332D77" w:rsidP="00332D77">
      <w:pPr>
        <w:widowControl w:val="0"/>
        <w:ind w:left="113" w:right="-57"/>
        <w:jc w:val="both"/>
        <w:rPr>
          <w:szCs w:val="28"/>
        </w:rPr>
      </w:pPr>
      <w:r w:rsidRPr="00452745">
        <w:t xml:space="preserve">Суммарная площадь жилищного фонда </w:t>
      </w:r>
      <w:r>
        <w:rPr>
          <w:szCs w:val="28"/>
        </w:rPr>
        <w:t>Дракинского</w:t>
      </w:r>
      <w:r w:rsidRPr="00452745">
        <w:t xml:space="preserve"> сельского поселения составляет </w:t>
      </w:r>
      <w:r>
        <w:t>52700</w:t>
      </w:r>
      <w:r w:rsidRPr="00452745">
        <w:t xml:space="preserve"> кв.м. </w:t>
      </w:r>
      <w:r w:rsidRPr="00452745">
        <w:rPr>
          <w:szCs w:val="24"/>
        </w:rPr>
        <w:t xml:space="preserve">Средняя площадь индивидуального жилого дома по </w:t>
      </w:r>
      <w:r>
        <w:rPr>
          <w:szCs w:val="28"/>
        </w:rPr>
        <w:t>Дракинского</w:t>
      </w:r>
      <w:r w:rsidRPr="00452745">
        <w:rPr>
          <w:rFonts w:eastAsia="SimSun"/>
        </w:rPr>
        <w:t xml:space="preserve"> </w:t>
      </w:r>
      <w:r w:rsidRPr="00452745">
        <w:rPr>
          <w:szCs w:val="24"/>
        </w:rPr>
        <w:t>сельскому поселению с</w:t>
      </w:r>
      <w:r w:rsidRPr="00452745">
        <w:rPr>
          <w:szCs w:val="24"/>
        </w:rPr>
        <w:t>о</w:t>
      </w:r>
      <w:r w:rsidRPr="00452745">
        <w:rPr>
          <w:szCs w:val="24"/>
        </w:rPr>
        <w:t>ставля</w:t>
      </w:r>
      <w:r>
        <w:rPr>
          <w:szCs w:val="24"/>
        </w:rPr>
        <w:t>ет 40</w:t>
      </w:r>
      <w:r w:rsidRPr="00452745">
        <w:rPr>
          <w:szCs w:val="24"/>
        </w:rPr>
        <w:t xml:space="preserve"> кв.м.</w:t>
      </w:r>
      <w:r w:rsidRPr="00452745">
        <w:t xml:space="preserve"> </w:t>
      </w:r>
      <w:r w:rsidRPr="00452745">
        <w:rPr>
          <w:szCs w:val="28"/>
        </w:rPr>
        <w:t xml:space="preserve">Средняя обеспеченность жилищным фондом в расчете на одного постоянного жителя – </w:t>
      </w:r>
      <w:r>
        <w:rPr>
          <w:szCs w:val="28"/>
        </w:rPr>
        <w:t>32</w:t>
      </w:r>
      <w:r w:rsidRPr="00452745">
        <w:rPr>
          <w:szCs w:val="28"/>
        </w:rPr>
        <w:t xml:space="preserve"> м</w:t>
      </w:r>
      <w:r w:rsidRPr="00452745">
        <w:rPr>
          <w:szCs w:val="28"/>
          <w:vertAlign w:val="superscript"/>
        </w:rPr>
        <w:t>2</w:t>
      </w:r>
      <w:r w:rsidRPr="00452745">
        <w:rPr>
          <w:szCs w:val="28"/>
        </w:rPr>
        <w:t xml:space="preserve"> на чел., что превышает республиканские показатели (</w:t>
      </w:r>
      <w:smartTag w:uri="urn:schemas-microsoft-com:office:smarttags" w:element="metricconverter">
        <w:smartTagPr>
          <w:attr w:name="ProductID" w:val="22,9 м2"/>
        </w:smartTagPr>
        <w:r w:rsidRPr="00452745">
          <w:rPr>
            <w:szCs w:val="28"/>
          </w:rPr>
          <w:t>22,9 м</w:t>
        </w:r>
        <w:r w:rsidRPr="00452745">
          <w:rPr>
            <w:szCs w:val="28"/>
            <w:vertAlign w:val="superscript"/>
          </w:rPr>
          <w:t>2</w:t>
        </w:r>
      </w:smartTag>
      <w:r w:rsidRPr="00452745">
        <w:rPr>
          <w:szCs w:val="28"/>
        </w:rPr>
        <w:t xml:space="preserve"> на чел.). Высокий уровень жилищной обеспеченности отчасти объясняется сокращением численности населения и налич</w:t>
      </w:r>
      <w:r w:rsidRPr="00452745">
        <w:rPr>
          <w:szCs w:val="28"/>
        </w:rPr>
        <w:t>и</w:t>
      </w:r>
      <w:r w:rsidRPr="00452745">
        <w:rPr>
          <w:szCs w:val="28"/>
        </w:rPr>
        <w:t>ем «умирающих» населенных пунктов на территории района.</w:t>
      </w:r>
    </w:p>
    <w:p w:rsidR="00332D77" w:rsidRDefault="00332D77" w:rsidP="00332D77">
      <w:pPr>
        <w:widowControl w:val="0"/>
        <w:ind w:left="113" w:right="-57"/>
        <w:jc w:val="both"/>
        <w:rPr>
          <w:szCs w:val="24"/>
        </w:rPr>
      </w:pPr>
      <w:r>
        <w:rPr>
          <w:szCs w:val="24"/>
        </w:rPr>
        <w:t>Д</w:t>
      </w:r>
      <w:r w:rsidRPr="00E53574">
        <w:rPr>
          <w:szCs w:val="24"/>
        </w:rPr>
        <w:t>ля сельского поселения актуальной проблемой является замена ветхого фонда новым кап</w:t>
      </w:r>
      <w:r w:rsidRPr="00E53574">
        <w:rPr>
          <w:szCs w:val="24"/>
        </w:rPr>
        <w:t>и</w:t>
      </w:r>
      <w:r w:rsidRPr="00E53574">
        <w:rPr>
          <w:szCs w:val="24"/>
        </w:rPr>
        <w:t>тальным, с проведением реконструктивных мероприятий жилых кварталов и упорядочением с</w:t>
      </w:r>
      <w:r w:rsidRPr="00E53574">
        <w:rPr>
          <w:szCs w:val="24"/>
        </w:rPr>
        <w:t>е</w:t>
      </w:r>
      <w:r w:rsidRPr="00E53574">
        <w:rPr>
          <w:szCs w:val="24"/>
        </w:rPr>
        <w:t>литебной территории.</w:t>
      </w:r>
    </w:p>
    <w:p w:rsidR="00332D77" w:rsidRPr="0036154C" w:rsidRDefault="00332D77" w:rsidP="00332D77">
      <w:pPr>
        <w:widowControl w:val="0"/>
        <w:ind w:left="113" w:right="-57"/>
        <w:jc w:val="both"/>
        <w:rPr>
          <w:b/>
        </w:rPr>
      </w:pPr>
      <w:r w:rsidRPr="0036154C">
        <w:rPr>
          <w:b/>
        </w:rPr>
        <w:t>Проблемы</w:t>
      </w:r>
    </w:p>
    <w:p w:rsidR="00332D77" w:rsidRDefault="00332D77" w:rsidP="00332D77">
      <w:pPr>
        <w:widowControl w:val="0"/>
        <w:ind w:left="113" w:right="-57"/>
        <w:jc w:val="both"/>
      </w:pPr>
      <w:r w:rsidRPr="00507D0D">
        <w:lastRenderedPageBreak/>
        <w:t>Остро встает проблема ветхого жилья и нового строительства. Коллективному индивид</w:t>
      </w:r>
      <w:r w:rsidRPr="00507D0D">
        <w:t>у</w:t>
      </w:r>
      <w:r w:rsidRPr="00507D0D">
        <w:t>альному жилищному строительству мешает отсутствие</w:t>
      </w:r>
      <w:r>
        <w:t xml:space="preserve"> или</w:t>
      </w:r>
      <w:r w:rsidRPr="00507D0D">
        <w:t xml:space="preserve"> </w:t>
      </w:r>
      <w:r>
        <w:t xml:space="preserve">нехватка </w:t>
      </w:r>
      <w:r w:rsidRPr="00507D0D">
        <w:t>инженерной инфраструктуры (электросна</w:t>
      </w:r>
      <w:r w:rsidRPr="00507D0D">
        <w:t>б</w:t>
      </w:r>
      <w:r w:rsidRPr="00507D0D">
        <w:t>жения, водоснабжения, газификации).</w:t>
      </w:r>
    </w:p>
    <w:p w:rsidR="00332D77" w:rsidRPr="0036154C" w:rsidRDefault="00332D77" w:rsidP="00332D77">
      <w:pPr>
        <w:widowControl w:val="0"/>
        <w:ind w:left="113" w:right="-57"/>
        <w:jc w:val="both"/>
        <w:rPr>
          <w:b/>
        </w:rPr>
      </w:pPr>
      <w:r w:rsidRPr="0036154C">
        <w:rPr>
          <w:b/>
        </w:rPr>
        <w:t>Направления развития жилищного строительства.</w:t>
      </w:r>
    </w:p>
    <w:p w:rsidR="00332D77" w:rsidRPr="00513DAB" w:rsidRDefault="00332D77" w:rsidP="00332D77">
      <w:pPr>
        <w:widowControl w:val="0"/>
        <w:ind w:left="113" w:right="-57"/>
        <w:jc w:val="both"/>
      </w:pPr>
      <w:r w:rsidRPr="00513DAB">
        <w:t>При планировании решения вопросов, связанных с обеспечением потребности населения в ж</w:t>
      </w:r>
      <w:r w:rsidRPr="00513DAB">
        <w:t>и</w:t>
      </w:r>
      <w:r w:rsidRPr="00513DAB">
        <w:t>лищном фонде выделяются следующие направления:</w:t>
      </w:r>
    </w:p>
    <w:p w:rsidR="00332D77" w:rsidRPr="00513DAB" w:rsidRDefault="00332D77" w:rsidP="00332D77">
      <w:pPr>
        <w:widowControl w:val="0"/>
        <w:ind w:left="113" w:right="-57"/>
        <w:jc w:val="both"/>
      </w:pPr>
      <w:r>
        <w:t>1</w:t>
      </w:r>
      <w:r w:rsidRPr="00513DAB">
        <w:t>. Строительство нового жилья на свободных территориях;</w:t>
      </w:r>
    </w:p>
    <w:p w:rsidR="00332D77" w:rsidRPr="00513DAB" w:rsidRDefault="00332D77" w:rsidP="00332D77">
      <w:pPr>
        <w:widowControl w:val="0"/>
        <w:ind w:left="113" w:right="-57"/>
        <w:jc w:val="both"/>
      </w:pPr>
      <w:r>
        <w:t>2</w:t>
      </w:r>
      <w:r w:rsidRPr="00513DAB">
        <w:t>. Повышение качества жилья за счет:</w:t>
      </w:r>
    </w:p>
    <w:p w:rsidR="00332D77" w:rsidRPr="00513DAB" w:rsidRDefault="00332D77" w:rsidP="00332D77">
      <w:pPr>
        <w:widowControl w:val="0"/>
        <w:ind w:left="113" w:right="-57"/>
        <w:jc w:val="both"/>
      </w:pPr>
      <w:r w:rsidRPr="00513DAB">
        <w:t>а) сноса ветхого жилого фонда;</w:t>
      </w:r>
    </w:p>
    <w:p w:rsidR="00332D77" w:rsidRPr="00513DAB" w:rsidRDefault="00332D77" w:rsidP="00332D77">
      <w:pPr>
        <w:widowControl w:val="0"/>
        <w:ind w:left="113" w:right="-57"/>
        <w:jc w:val="both"/>
      </w:pPr>
      <w:r w:rsidRPr="00513DAB">
        <w:t>б) строительства нового, капитального ремонта и реконструкции муниципального жилого фонда;</w:t>
      </w:r>
    </w:p>
    <w:p w:rsidR="00332D77" w:rsidRPr="00513DAB" w:rsidRDefault="00332D77" w:rsidP="00332D77">
      <w:pPr>
        <w:widowControl w:val="0"/>
        <w:ind w:left="113" w:right="-57"/>
        <w:jc w:val="both"/>
      </w:pPr>
      <w:r w:rsidRPr="00513DAB">
        <w:t>в) полного инженерного обеспечения жилого фонда, независимо от формы собственн</w:t>
      </w:r>
      <w:r w:rsidRPr="00513DAB">
        <w:t>о</w:t>
      </w:r>
      <w:r w:rsidRPr="00513DAB">
        <w:t>сти.</w:t>
      </w:r>
    </w:p>
    <w:p w:rsidR="00332D77" w:rsidRPr="00513DAB" w:rsidRDefault="00332D77" w:rsidP="00332D77">
      <w:pPr>
        <w:widowControl w:val="0"/>
        <w:ind w:left="113" w:right="-57"/>
        <w:jc w:val="both"/>
      </w:pPr>
      <w:r>
        <w:t>3</w:t>
      </w:r>
      <w:r w:rsidRPr="00513DAB">
        <w:t>. Обеспечение условий безопасности и санитарного благополучия проживания в сущес</w:t>
      </w:r>
      <w:r w:rsidRPr="00513DAB">
        <w:t>т</w:t>
      </w:r>
      <w:r w:rsidRPr="00513DAB">
        <w:t>вующем жилом фонде.</w:t>
      </w:r>
    </w:p>
    <w:p w:rsidR="00332D77" w:rsidRPr="00513DAB" w:rsidRDefault="00332D77" w:rsidP="00332D77">
      <w:pPr>
        <w:widowControl w:val="0"/>
        <w:ind w:left="113" w:right="-57"/>
        <w:jc w:val="both"/>
      </w:pPr>
      <w:r w:rsidRPr="00513DAB">
        <w:t xml:space="preserve">Данные направления необходимо учитывать при реализации целевых областных программ: </w:t>
      </w:r>
      <w:r>
        <w:rPr>
          <w:color w:val="000000"/>
          <w:szCs w:val="28"/>
        </w:rPr>
        <w:t>Республиканская целевая программа «Жилище»</w:t>
      </w:r>
      <w:r>
        <w:t xml:space="preserve">, </w:t>
      </w:r>
      <w:r w:rsidRPr="00513DAB">
        <w:t xml:space="preserve">«Социальное развитие села», </w:t>
      </w:r>
      <w:r>
        <w:rPr>
          <w:color w:val="000000"/>
          <w:szCs w:val="28"/>
        </w:rPr>
        <w:t>«Комплексная и компактная застройка населённых пунктов»,</w:t>
      </w:r>
      <w:r w:rsidRPr="00513DAB">
        <w:t xml:space="preserve"> «Реформирование жилищно-коммунального хозя</w:t>
      </w:r>
      <w:r w:rsidRPr="00513DAB">
        <w:t>й</w:t>
      </w:r>
      <w:r w:rsidRPr="00513DAB">
        <w:t>ства» и других.</w:t>
      </w:r>
    </w:p>
    <w:p w:rsidR="00332D77" w:rsidRDefault="00332D77" w:rsidP="00332D77">
      <w:pPr>
        <w:widowControl w:val="0"/>
        <w:ind w:left="113" w:right="-57"/>
        <w:jc w:val="both"/>
      </w:pPr>
    </w:p>
    <w:p w:rsidR="00332D77" w:rsidRDefault="00332D77" w:rsidP="00332D77">
      <w:pPr>
        <w:tabs>
          <w:tab w:val="left" w:pos="540"/>
        </w:tabs>
        <w:jc w:val="both"/>
      </w:pPr>
    </w:p>
    <w:bookmarkStart w:id="62" w:name="_Toc224837760"/>
    <w:p w:rsidR="00332D77" w:rsidRDefault="00332D77" w:rsidP="00332D77">
      <w:pPr>
        <w:pStyle w:val="3"/>
        <w:widowControl w:val="0"/>
        <w:spacing w:after="0"/>
        <w:ind w:left="113" w:right="-57"/>
        <w:rPr>
          <w:sz w:val="24"/>
          <w:szCs w:val="24"/>
          <w:lang w:val="ru-RU"/>
        </w:rPr>
      </w:pPr>
      <w:r w:rsidRPr="00AF3ED0">
        <w:rPr>
          <w:sz w:val="24"/>
          <w:szCs w:val="24"/>
        </w:rPr>
        <w:fldChar w:fldCharType="begin"/>
      </w:r>
      <w:r w:rsidRPr="00AF3ED0">
        <w:rPr>
          <w:sz w:val="24"/>
          <w:szCs w:val="24"/>
        </w:rPr>
        <w:instrText>HYPERLINK \l "_Toc224837760"</w:instrText>
      </w:r>
      <w:r w:rsidRPr="00AF3ED0">
        <w:rPr>
          <w:sz w:val="24"/>
          <w:szCs w:val="24"/>
        </w:rPr>
        <w:fldChar w:fldCharType="separate"/>
      </w:r>
      <w:bookmarkStart w:id="63" w:name="_Toc253570903"/>
      <w:bookmarkStart w:id="64" w:name="_Toc230681216"/>
      <w:bookmarkStart w:id="65" w:name="_Toc230675451"/>
      <w:bookmarkStart w:id="66" w:name="_Toc230675001"/>
      <w:bookmarkStart w:id="67" w:name="_Toc230674873"/>
      <w:r w:rsidRPr="00AF3ED0">
        <w:rPr>
          <w:sz w:val="24"/>
          <w:szCs w:val="24"/>
          <w:lang w:val="ru-RU"/>
        </w:rPr>
        <w:t>5</w:t>
      </w:r>
      <w:r w:rsidRPr="00AF3ED0">
        <w:rPr>
          <w:sz w:val="24"/>
          <w:szCs w:val="24"/>
        </w:rPr>
        <w:t>.2  Размещение общественно-деловых объектов (учреждения и предприятия</w:t>
      </w:r>
      <w:bookmarkEnd w:id="63"/>
      <w:bookmarkEnd w:id="64"/>
      <w:bookmarkEnd w:id="65"/>
      <w:bookmarkEnd w:id="66"/>
      <w:bookmarkEnd w:id="67"/>
      <w:r w:rsidRPr="00AF3ED0">
        <w:rPr>
          <w:webHidden/>
          <w:sz w:val="24"/>
          <w:szCs w:val="24"/>
        </w:rPr>
        <w:tab/>
      </w:r>
      <w:r w:rsidRPr="00AF3ED0">
        <w:rPr>
          <w:sz w:val="24"/>
          <w:szCs w:val="24"/>
        </w:rPr>
        <w:fldChar w:fldCharType="end"/>
      </w:r>
      <w:bookmarkStart w:id="68" w:name="_Toc230674874"/>
      <w:bookmarkStart w:id="69" w:name="_Toc230675002"/>
      <w:bookmarkStart w:id="70" w:name="_Toc230675452"/>
      <w:bookmarkStart w:id="71" w:name="_Toc230681217"/>
      <w:bookmarkStart w:id="72" w:name="_Toc253570904"/>
      <w:r w:rsidRPr="00AF3ED0">
        <w:rPr>
          <w:sz w:val="24"/>
          <w:szCs w:val="24"/>
        </w:rPr>
        <w:t>социального и культурно-бытового обслуживания)</w:t>
      </w:r>
      <w:bookmarkEnd w:id="62"/>
      <w:bookmarkEnd w:id="68"/>
      <w:bookmarkEnd w:id="69"/>
      <w:bookmarkEnd w:id="70"/>
      <w:bookmarkEnd w:id="71"/>
      <w:bookmarkEnd w:id="72"/>
    </w:p>
    <w:p w:rsidR="00332D77" w:rsidRPr="00047C07" w:rsidRDefault="00332D77" w:rsidP="00332D77">
      <w:pPr>
        <w:widowControl w:val="0"/>
        <w:ind w:left="113" w:right="-57"/>
        <w:jc w:val="both"/>
        <w:rPr>
          <w:spacing w:val="-2"/>
          <w:szCs w:val="28"/>
        </w:rPr>
      </w:pPr>
      <w:r w:rsidRPr="00047C07">
        <w:rPr>
          <w:szCs w:val="28"/>
        </w:rPr>
        <w:t>К учреждениям и предприятиям социальной инфраструктуры относятся учреждения образ</w:t>
      </w:r>
      <w:r w:rsidRPr="00047C07">
        <w:rPr>
          <w:szCs w:val="28"/>
        </w:rPr>
        <w:t>о</w:t>
      </w:r>
      <w:r w:rsidRPr="00047C07">
        <w:rPr>
          <w:szCs w:val="28"/>
        </w:rPr>
        <w:t>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w:t>
      </w:r>
      <w:r w:rsidRPr="00047C07">
        <w:rPr>
          <w:szCs w:val="28"/>
        </w:rPr>
        <w:t>е</w:t>
      </w:r>
      <w:r w:rsidRPr="00047C07">
        <w:rPr>
          <w:szCs w:val="28"/>
        </w:rPr>
        <w:t>ственного питания и бытового обслуживания, организации и учреждения управления, проектные организации, креди</w:t>
      </w:r>
      <w:r w:rsidRPr="00047C07">
        <w:rPr>
          <w:szCs w:val="28"/>
        </w:rPr>
        <w:t>т</w:t>
      </w:r>
      <w:r w:rsidRPr="00047C07">
        <w:rPr>
          <w:szCs w:val="28"/>
        </w:rPr>
        <w:t xml:space="preserve">но-финансовые учреждения и предприятия связи, научные и административные организации и </w:t>
      </w:r>
      <w:r w:rsidRPr="00047C07">
        <w:rPr>
          <w:spacing w:val="-2"/>
          <w:szCs w:val="28"/>
        </w:rPr>
        <w:t>другие учреждения и предприятия обслуживания.</w:t>
      </w:r>
    </w:p>
    <w:p w:rsidR="00332D77" w:rsidRDefault="00332D77" w:rsidP="00332D77">
      <w:pPr>
        <w:widowControl w:val="0"/>
        <w:ind w:left="113" w:right="-57"/>
        <w:jc w:val="both"/>
        <w:rPr>
          <w:szCs w:val="28"/>
        </w:rPr>
      </w:pPr>
      <w:r w:rsidRPr="00047C07">
        <w:rPr>
          <w:szCs w:val="28"/>
        </w:rPr>
        <w:t>Наличие и разнообразие объектов обслуживания, их пространственная, социальная и экономич</w:t>
      </w:r>
      <w:r w:rsidRPr="00047C07">
        <w:rPr>
          <w:szCs w:val="28"/>
        </w:rPr>
        <w:t>е</w:t>
      </w:r>
      <w:r w:rsidRPr="00047C07">
        <w:rPr>
          <w:szCs w:val="28"/>
        </w:rPr>
        <w:t xml:space="preserve">ская доступность, являются важными показателями качества жизни населения. </w:t>
      </w:r>
    </w:p>
    <w:p w:rsidR="00332D77" w:rsidRDefault="00332D77" w:rsidP="00332D77">
      <w:pPr>
        <w:widowControl w:val="0"/>
        <w:tabs>
          <w:tab w:val="left" w:pos="2205"/>
        </w:tabs>
        <w:ind w:left="113" w:right="-57"/>
        <w:jc w:val="both"/>
      </w:pPr>
      <w:r w:rsidRPr="00994FBA">
        <w:t xml:space="preserve">Все объекты социального и культурно-бытового обслуживания населения </w:t>
      </w:r>
      <w:r>
        <w:rPr>
          <w:szCs w:val="28"/>
        </w:rPr>
        <w:t>Дракинского</w:t>
      </w:r>
      <w:r w:rsidRPr="00994FBA">
        <w:t xml:space="preserve"> сельск</w:t>
      </w:r>
      <w:r w:rsidRPr="00994FBA">
        <w:t>о</w:t>
      </w:r>
      <w:r w:rsidRPr="00994FBA">
        <w:t>го поселения размещаются в с</w:t>
      </w:r>
      <w:r>
        <w:t>.</w:t>
      </w:r>
      <w:r w:rsidRPr="00994FBA">
        <w:t xml:space="preserve"> </w:t>
      </w:r>
      <w:r>
        <w:rPr>
          <w:szCs w:val="28"/>
        </w:rPr>
        <w:t>Дракино</w:t>
      </w:r>
      <w:r w:rsidRPr="00994FBA">
        <w:t>.</w:t>
      </w:r>
      <w:r>
        <w:t xml:space="preserve"> Функционируют: </w:t>
      </w:r>
    </w:p>
    <w:p w:rsidR="00332D77" w:rsidRPr="007F032F" w:rsidRDefault="00332D77" w:rsidP="00332D77">
      <w:pPr>
        <w:widowControl w:val="0"/>
        <w:numPr>
          <w:ilvl w:val="0"/>
          <w:numId w:val="11"/>
        </w:numPr>
        <w:tabs>
          <w:tab w:val="left" w:pos="2205"/>
        </w:tabs>
        <w:spacing w:after="0" w:line="360" w:lineRule="auto"/>
        <w:ind w:left="113" w:right="-57" w:firstLine="567"/>
        <w:jc w:val="both"/>
      </w:pPr>
      <w:r>
        <w:rPr>
          <w:szCs w:val="24"/>
        </w:rPr>
        <w:t>средняя</w:t>
      </w:r>
      <w:r w:rsidRPr="00994FBA">
        <w:rPr>
          <w:szCs w:val="24"/>
        </w:rPr>
        <w:t xml:space="preserve"> общеобразова</w:t>
      </w:r>
      <w:r>
        <w:rPr>
          <w:szCs w:val="24"/>
        </w:rPr>
        <w:t>тельная школа на 140 мест</w:t>
      </w:r>
      <w:r>
        <w:t>;</w:t>
      </w:r>
    </w:p>
    <w:p w:rsidR="00332D77" w:rsidRPr="007F032F" w:rsidRDefault="00332D77" w:rsidP="00332D77">
      <w:pPr>
        <w:widowControl w:val="0"/>
        <w:numPr>
          <w:ilvl w:val="0"/>
          <w:numId w:val="11"/>
        </w:numPr>
        <w:tabs>
          <w:tab w:val="left" w:pos="2205"/>
        </w:tabs>
        <w:spacing w:after="0" w:line="360" w:lineRule="auto"/>
        <w:ind w:left="113" w:right="-57" w:firstLine="567"/>
        <w:jc w:val="both"/>
      </w:pPr>
      <w:r w:rsidRPr="00994FBA">
        <w:rPr>
          <w:szCs w:val="24"/>
        </w:rPr>
        <w:t>фельдшерско-акушерский пункт</w:t>
      </w:r>
      <w:r>
        <w:rPr>
          <w:szCs w:val="24"/>
        </w:rPr>
        <w:t>;</w:t>
      </w:r>
    </w:p>
    <w:p w:rsidR="00332D77" w:rsidRDefault="00332D77" w:rsidP="00332D77">
      <w:pPr>
        <w:widowControl w:val="0"/>
        <w:numPr>
          <w:ilvl w:val="0"/>
          <w:numId w:val="11"/>
        </w:numPr>
        <w:tabs>
          <w:tab w:val="left" w:pos="2205"/>
        </w:tabs>
        <w:spacing w:after="0" w:line="360" w:lineRule="auto"/>
        <w:ind w:left="113" w:right="-57" w:firstLine="567"/>
        <w:jc w:val="both"/>
      </w:pPr>
      <w:r>
        <w:t>библиотека;</w:t>
      </w:r>
    </w:p>
    <w:p w:rsidR="00332D77" w:rsidRDefault="00332D77" w:rsidP="00332D77">
      <w:pPr>
        <w:widowControl w:val="0"/>
        <w:numPr>
          <w:ilvl w:val="0"/>
          <w:numId w:val="11"/>
        </w:numPr>
        <w:tabs>
          <w:tab w:val="left" w:pos="2205"/>
        </w:tabs>
        <w:spacing w:after="0" w:line="360" w:lineRule="auto"/>
        <w:ind w:left="113" w:right="-57" w:firstLine="567"/>
        <w:jc w:val="both"/>
      </w:pPr>
      <w:r>
        <w:t>досуговый центр, клуб;</w:t>
      </w:r>
    </w:p>
    <w:p w:rsidR="00332D77" w:rsidRDefault="00332D77" w:rsidP="00332D77">
      <w:pPr>
        <w:widowControl w:val="0"/>
        <w:numPr>
          <w:ilvl w:val="0"/>
          <w:numId w:val="11"/>
        </w:numPr>
        <w:tabs>
          <w:tab w:val="left" w:pos="2205"/>
        </w:tabs>
        <w:spacing w:after="0" w:line="360" w:lineRule="auto"/>
        <w:ind w:left="113" w:right="-57" w:firstLine="567"/>
        <w:jc w:val="both"/>
      </w:pPr>
      <w:r>
        <w:lastRenderedPageBreak/>
        <w:t>почта;</w:t>
      </w:r>
    </w:p>
    <w:p w:rsidR="00332D77" w:rsidRPr="004079E5" w:rsidRDefault="00332D77" w:rsidP="00332D77">
      <w:pPr>
        <w:widowControl w:val="0"/>
        <w:numPr>
          <w:ilvl w:val="0"/>
          <w:numId w:val="11"/>
        </w:numPr>
        <w:tabs>
          <w:tab w:val="left" w:pos="2205"/>
        </w:tabs>
        <w:spacing w:after="0" w:line="360" w:lineRule="auto"/>
        <w:ind w:left="113" w:right="-57" w:firstLine="567"/>
        <w:jc w:val="both"/>
      </w:pPr>
      <w:r>
        <w:rPr>
          <w:szCs w:val="28"/>
        </w:rPr>
        <w:t>отделение связи;</w:t>
      </w:r>
    </w:p>
    <w:p w:rsidR="00332D77" w:rsidRPr="004079E5" w:rsidRDefault="00332D77" w:rsidP="00332D77">
      <w:pPr>
        <w:widowControl w:val="0"/>
        <w:numPr>
          <w:ilvl w:val="0"/>
          <w:numId w:val="11"/>
        </w:numPr>
        <w:tabs>
          <w:tab w:val="left" w:pos="2205"/>
        </w:tabs>
        <w:spacing w:after="0" w:line="360" w:lineRule="auto"/>
        <w:ind w:left="113" w:right="-57" w:firstLine="567"/>
        <w:jc w:val="both"/>
      </w:pPr>
      <w:r>
        <w:rPr>
          <w:szCs w:val="28"/>
        </w:rPr>
        <w:t>столовая;</w:t>
      </w:r>
    </w:p>
    <w:p w:rsidR="00332D77" w:rsidRPr="007F032F" w:rsidRDefault="00332D77" w:rsidP="00332D77">
      <w:pPr>
        <w:widowControl w:val="0"/>
        <w:numPr>
          <w:ilvl w:val="0"/>
          <w:numId w:val="11"/>
        </w:numPr>
        <w:tabs>
          <w:tab w:val="left" w:pos="2205"/>
        </w:tabs>
        <w:spacing w:after="0" w:line="360" w:lineRule="auto"/>
        <w:ind w:left="113" w:right="-57" w:firstLine="567"/>
        <w:jc w:val="both"/>
      </w:pPr>
      <w:r>
        <w:rPr>
          <w:szCs w:val="28"/>
        </w:rPr>
        <w:t>столовая (не действ);</w:t>
      </w:r>
    </w:p>
    <w:p w:rsidR="00332D77" w:rsidRPr="007F032F" w:rsidRDefault="00332D77" w:rsidP="00332D77">
      <w:pPr>
        <w:widowControl w:val="0"/>
        <w:numPr>
          <w:ilvl w:val="0"/>
          <w:numId w:val="11"/>
        </w:numPr>
        <w:tabs>
          <w:tab w:val="left" w:pos="2205"/>
        </w:tabs>
        <w:spacing w:after="0" w:line="360" w:lineRule="auto"/>
        <w:ind w:left="113" w:right="-57" w:firstLine="567"/>
        <w:jc w:val="both"/>
      </w:pPr>
      <w:r>
        <w:rPr>
          <w:szCs w:val="28"/>
        </w:rPr>
        <w:t xml:space="preserve">памятник погибшим войнам в Великой Отечественной войне 1941 – </w:t>
      </w:r>
      <w:smartTag w:uri="urn:schemas-microsoft-com:office:smarttags" w:element="metricconverter">
        <w:smartTagPr>
          <w:attr w:name="ProductID" w:val="1945 г"/>
        </w:smartTagPr>
        <w:r>
          <w:rPr>
            <w:szCs w:val="28"/>
          </w:rPr>
          <w:t>1945 г</w:t>
        </w:r>
      </w:smartTag>
      <w:r>
        <w:rPr>
          <w:szCs w:val="28"/>
        </w:rPr>
        <w:t>.г.</w:t>
      </w:r>
    </w:p>
    <w:p w:rsidR="00332D77" w:rsidRDefault="00332D77" w:rsidP="00332D77">
      <w:pPr>
        <w:widowControl w:val="0"/>
        <w:numPr>
          <w:ilvl w:val="0"/>
          <w:numId w:val="11"/>
        </w:numPr>
        <w:tabs>
          <w:tab w:val="left" w:pos="2205"/>
        </w:tabs>
        <w:spacing w:after="0" w:line="360" w:lineRule="auto"/>
        <w:ind w:left="113" w:right="-57" w:firstLine="567"/>
        <w:jc w:val="both"/>
      </w:pPr>
      <w:r>
        <w:rPr>
          <w:szCs w:val="28"/>
        </w:rPr>
        <w:t>Покровский мужской монастырь.</w:t>
      </w:r>
    </w:p>
    <w:p w:rsidR="00332D77" w:rsidRDefault="00332D77" w:rsidP="00332D77">
      <w:pPr>
        <w:widowControl w:val="0"/>
        <w:ind w:left="113" w:right="-57"/>
      </w:pPr>
      <w:r w:rsidRPr="00975658">
        <w:t>Современный уровень обеспеченности населения</w:t>
      </w:r>
      <w:r>
        <w:t xml:space="preserve"> </w:t>
      </w:r>
      <w:r w:rsidRPr="00975658">
        <w:t>учреждениями культурно-бытового обслуживания</w:t>
      </w:r>
      <w:r>
        <w:t xml:space="preserve"> </w:t>
      </w:r>
      <w:r>
        <w:rPr>
          <w:szCs w:val="24"/>
        </w:rPr>
        <w:t>с</w:t>
      </w:r>
      <w:r w:rsidRPr="00C3037E">
        <w:t>ведены в табл</w:t>
      </w:r>
      <w:r w:rsidRPr="00C3037E">
        <w:t>и</w:t>
      </w:r>
      <w:r w:rsidRPr="00C3037E">
        <w:t xml:space="preserve">цу </w:t>
      </w:r>
      <w:r>
        <w:t>ниже.</w:t>
      </w:r>
    </w:p>
    <w:p w:rsidR="00332D77" w:rsidRDefault="00332D77" w:rsidP="00332D77">
      <w:pPr>
        <w:widowControl w:val="0"/>
        <w:ind w:left="113" w:right="-57" w:firstLine="360"/>
      </w:pPr>
      <w:r>
        <w:t>Таблица</w:t>
      </w:r>
      <w:r w:rsidRPr="00F6332D">
        <w:t xml:space="preserve"> </w:t>
      </w:r>
    </w:p>
    <w:p w:rsidR="00332D77" w:rsidRPr="001C16E4" w:rsidRDefault="00332D77" w:rsidP="00332D77">
      <w:pPr>
        <w:widowControl w:val="0"/>
        <w:ind w:left="113" w:right="-57" w:firstLine="360"/>
        <w:jc w:val="center"/>
        <w:rPr>
          <w:u w:val="single"/>
        </w:rPr>
      </w:pPr>
      <w:r w:rsidRPr="001C16E4">
        <w:rPr>
          <w:u w:val="single"/>
        </w:rPr>
        <w:t>Современный уровень обеспеченности населения учреждениями культурно-бытового обсл</w:t>
      </w:r>
      <w:r w:rsidRPr="001C16E4">
        <w:rPr>
          <w:u w:val="single"/>
        </w:rPr>
        <w:t>у</w:t>
      </w:r>
      <w:r w:rsidRPr="001C16E4">
        <w:rPr>
          <w:u w:val="single"/>
        </w:rPr>
        <w:t>живания</w:t>
      </w:r>
    </w:p>
    <w:tbl>
      <w:tblPr>
        <w:tblW w:w="9895" w:type="dxa"/>
        <w:tblInd w:w="288" w:type="dxa"/>
        <w:tblLayout w:type="fixed"/>
        <w:tblLook w:val="0000" w:firstRow="0" w:lastRow="0" w:firstColumn="0" w:lastColumn="0" w:noHBand="0" w:noVBand="0"/>
      </w:tblPr>
      <w:tblGrid>
        <w:gridCol w:w="540"/>
        <w:gridCol w:w="2814"/>
        <w:gridCol w:w="1205"/>
        <w:gridCol w:w="1068"/>
        <w:gridCol w:w="892"/>
        <w:gridCol w:w="1151"/>
        <w:gridCol w:w="1173"/>
        <w:gridCol w:w="1052"/>
      </w:tblGrid>
      <w:tr w:rsidR="00332D77" w:rsidRPr="004A0499" w:rsidTr="00BA5677">
        <w:trPr>
          <w:trHeight w:val="622"/>
          <w:tblHeader/>
        </w:trPr>
        <w:tc>
          <w:tcPr>
            <w:tcW w:w="540" w:type="dxa"/>
            <w:vMerge w:val="restart"/>
            <w:tcBorders>
              <w:top w:val="single" w:sz="8" w:space="0" w:color="000000"/>
              <w:left w:val="single" w:sz="8" w:space="0" w:color="000000"/>
              <w:bottom w:val="single" w:sz="4"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r w:rsidRPr="00CD3D02">
              <w:rPr>
                <w:b/>
              </w:rPr>
              <w:t>№ п/п</w:t>
            </w:r>
          </w:p>
        </w:tc>
        <w:tc>
          <w:tcPr>
            <w:tcW w:w="2814" w:type="dxa"/>
            <w:vMerge w:val="restart"/>
            <w:tcBorders>
              <w:top w:val="single" w:sz="8" w:space="0" w:color="000000"/>
              <w:left w:val="single" w:sz="8" w:space="0" w:color="000000"/>
              <w:bottom w:val="single" w:sz="4"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r w:rsidRPr="00CD3D02">
              <w:rPr>
                <w:b/>
              </w:rPr>
              <w:t>Наименов</w:t>
            </w:r>
            <w:r w:rsidRPr="00CD3D02">
              <w:rPr>
                <w:b/>
              </w:rPr>
              <w:t>а</w:t>
            </w:r>
            <w:r w:rsidRPr="00CD3D02">
              <w:rPr>
                <w:b/>
              </w:rPr>
              <w:t>ние</w:t>
            </w:r>
          </w:p>
        </w:tc>
        <w:tc>
          <w:tcPr>
            <w:tcW w:w="1205" w:type="dxa"/>
            <w:vMerge w:val="restart"/>
            <w:tcBorders>
              <w:top w:val="single" w:sz="8" w:space="0" w:color="000000"/>
              <w:left w:val="single" w:sz="8" w:space="0" w:color="000000"/>
              <w:bottom w:val="single" w:sz="4"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r w:rsidRPr="00CD3D02">
              <w:rPr>
                <w:b/>
              </w:rPr>
              <w:t>Един.</w:t>
            </w:r>
          </w:p>
          <w:p w:rsidR="00332D77" w:rsidRPr="00CD3D02" w:rsidRDefault="00332D77" w:rsidP="00BA5677">
            <w:pPr>
              <w:widowControl w:val="0"/>
              <w:spacing w:line="240" w:lineRule="auto"/>
              <w:ind w:left="113" w:right="-57"/>
              <w:jc w:val="center"/>
              <w:rPr>
                <w:b/>
              </w:rPr>
            </w:pPr>
            <w:r w:rsidRPr="00CD3D02">
              <w:rPr>
                <w:b/>
              </w:rPr>
              <w:t>измер</w:t>
            </w:r>
            <w:r w:rsidRPr="00CD3D02">
              <w:rPr>
                <w:b/>
              </w:rPr>
              <w:t>е</w:t>
            </w:r>
            <w:r w:rsidRPr="00CD3D02">
              <w:rPr>
                <w:b/>
              </w:rPr>
              <w:t>ния</w:t>
            </w:r>
          </w:p>
        </w:tc>
        <w:tc>
          <w:tcPr>
            <w:tcW w:w="1068" w:type="dxa"/>
            <w:vMerge w:val="restart"/>
            <w:tcBorders>
              <w:top w:val="single" w:sz="8" w:space="0" w:color="000000"/>
              <w:left w:val="single" w:sz="8" w:space="0" w:color="000000"/>
              <w:bottom w:val="single" w:sz="4"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r w:rsidRPr="00CD3D02">
              <w:rPr>
                <w:b/>
              </w:rPr>
              <w:t>Норм</w:t>
            </w:r>
            <w:r w:rsidRPr="00CD3D02">
              <w:rPr>
                <w:b/>
              </w:rPr>
              <w:t>а</w:t>
            </w:r>
            <w:r w:rsidRPr="00CD3D02">
              <w:rPr>
                <w:b/>
              </w:rPr>
              <w:t>тив на 1000 жит.</w:t>
            </w:r>
          </w:p>
        </w:tc>
        <w:tc>
          <w:tcPr>
            <w:tcW w:w="892" w:type="dxa"/>
            <w:vMerge w:val="restart"/>
            <w:tcBorders>
              <w:top w:val="single" w:sz="8" w:space="0" w:color="000000"/>
              <w:left w:val="single" w:sz="8" w:space="0" w:color="000000"/>
              <w:bottom w:val="single" w:sz="4"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r w:rsidRPr="00CD3D02">
              <w:rPr>
                <w:b/>
              </w:rPr>
              <w:t>Сущ. мо</w:t>
            </w:r>
            <w:r w:rsidRPr="00CD3D02">
              <w:rPr>
                <w:b/>
              </w:rPr>
              <w:t>щ</w:t>
            </w:r>
            <w:r w:rsidRPr="00CD3D02">
              <w:rPr>
                <w:b/>
              </w:rPr>
              <w:t>ность</w:t>
            </w:r>
          </w:p>
        </w:tc>
        <w:tc>
          <w:tcPr>
            <w:tcW w:w="1151" w:type="dxa"/>
            <w:vMerge w:val="restart"/>
            <w:tcBorders>
              <w:top w:val="single" w:sz="8" w:space="0" w:color="000000"/>
              <w:left w:val="single" w:sz="8" w:space="0" w:color="000000"/>
              <w:bottom w:val="single" w:sz="4"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r w:rsidRPr="00CD3D02">
              <w:rPr>
                <w:b/>
              </w:rPr>
              <w:t>Требу</w:t>
            </w:r>
            <w:r w:rsidRPr="00CD3D02">
              <w:rPr>
                <w:b/>
              </w:rPr>
              <w:t>е</w:t>
            </w:r>
            <w:r w:rsidRPr="00CD3D02">
              <w:rPr>
                <w:b/>
              </w:rPr>
              <w:t>мая мо</w:t>
            </w:r>
            <w:r w:rsidRPr="00CD3D02">
              <w:rPr>
                <w:b/>
              </w:rPr>
              <w:t>щ</w:t>
            </w:r>
            <w:r w:rsidRPr="00CD3D02">
              <w:rPr>
                <w:b/>
              </w:rPr>
              <w:t>ность на с</w:t>
            </w:r>
            <w:r w:rsidRPr="00CD3D02">
              <w:rPr>
                <w:b/>
              </w:rPr>
              <w:t>у</w:t>
            </w:r>
            <w:r w:rsidRPr="00CD3D02">
              <w:rPr>
                <w:b/>
              </w:rPr>
              <w:t>ществ. насел</w:t>
            </w:r>
            <w:r w:rsidRPr="00CD3D02">
              <w:rPr>
                <w:b/>
              </w:rPr>
              <w:t>е</w:t>
            </w:r>
            <w:r w:rsidRPr="00CD3D02">
              <w:rPr>
                <w:b/>
              </w:rPr>
              <w:t>ние</w:t>
            </w:r>
          </w:p>
        </w:tc>
        <w:tc>
          <w:tcPr>
            <w:tcW w:w="1173" w:type="dxa"/>
            <w:vMerge w:val="restart"/>
            <w:tcBorders>
              <w:top w:val="single" w:sz="8" w:space="0" w:color="000000"/>
              <w:left w:val="single" w:sz="8" w:space="0" w:color="000000"/>
              <w:bottom w:val="single" w:sz="4"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r w:rsidRPr="00CD3D02">
              <w:rPr>
                <w:b/>
              </w:rPr>
              <w:t>Фактич. обеспече</w:t>
            </w:r>
            <w:r w:rsidRPr="00CD3D02">
              <w:rPr>
                <w:b/>
              </w:rPr>
              <w:t>н</w:t>
            </w:r>
            <w:r w:rsidRPr="00CD3D02">
              <w:rPr>
                <w:b/>
              </w:rPr>
              <w:t>ность, %</w:t>
            </w:r>
          </w:p>
        </w:tc>
        <w:tc>
          <w:tcPr>
            <w:tcW w:w="1052" w:type="dxa"/>
            <w:vMerge w:val="restart"/>
            <w:tcBorders>
              <w:top w:val="single" w:sz="8" w:space="0" w:color="000000"/>
              <w:left w:val="single" w:sz="8" w:space="0" w:color="000000"/>
              <w:bottom w:val="single" w:sz="4" w:space="0" w:color="000000"/>
              <w:right w:val="single" w:sz="8"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r w:rsidRPr="00CD3D02">
              <w:rPr>
                <w:b/>
              </w:rPr>
              <w:t>Примеч</w:t>
            </w:r>
            <w:r w:rsidRPr="00CD3D02">
              <w:rPr>
                <w:b/>
              </w:rPr>
              <w:t>а</w:t>
            </w:r>
            <w:r w:rsidRPr="00CD3D02">
              <w:rPr>
                <w:b/>
              </w:rPr>
              <w:t>ние</w:t>
            </w:r>
          </w:p>
        </w:tc>
      </w:tr>
      <w:tr w:rsidR="00332D77" w:rsidRPr="004A0499" w:rsidTr="00BA5677">
        <w:trPr>
          <w:trHeight w:val="622"/>
          <w:tblHeader/>
        </w:trPr>
        <w:tc>
          <w:tcPr>
            <w:tcW w:w="540" w:type="dxa"/>
            <w:vMerge/>
            <w:tcBorders>
              <w:top w:val="single" w:sz="4" w:space="0" w:color="000000"/>
              <w:left w:val="single" w:sz="8" w:space="0" w:color="000000"/>
              <w:bottom w:val="single" w:sz="8"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p>
        </w:tc>
        <w:tc>
          <w:tcPr>
            <w:tcW w:w="2814" w:type="dxa"/>
            <w:vMerge/>
            <w:tcBorders>
              <w:top w:val="single" w:sz="4" w:space="0" w:color="000000"/>
              <w:left w:val="single" w:sz="8" w:space="0" w:color="000000"/>
              <w:bottom w:val="single" w:sz="8"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p>
        </w:tc>
        <w:tc>
          <w:tcPr>
            <w:tcW w:w="1205" w:type="dxa"/>
            <w:vMerge/>
            <w:tcBorders>
              <w:top w:val="single" w:sz="4" w:space="0" w:color="000000"/>
              <w:left w:val="single" w:sz="8" w:space="0" w:color="000000"/>
              <w:bottom w:val="single" w:sz="8"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p>
        </w:tc>
        <w:tc>
          <w:tcPr>
            <w:tcW w:w="1068" w:type="dxa"/>
            <w:vMerge/>
            <w:tcBorders>
              <w:top w:val="single" w:sz="4" w:space="0" w:color="000000"/>
              <w:left w:val="single" w:sz="8" w:space="0" w:color="000000"/>
              <w:bottom w:val="single" w:sz="8"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p>
        </w:tc>
        <w:tc>
          <w:tcPr>
            <w:tcW w:w="892" w:type="dxa"/>
            <w:vMerge/>
            <w:tcBorders>
              <w:top w:val="single" w:sz="4" w:space="0" w:color="000000"/>
              <w:left w:val="single" w:sz="8" w:space="0" w:color="000000"/>
              <w:bottom w:val="single" w:sz="8"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p>
        </w:tc>
        <w:tc>
          <w:tcPr>
            <w:tcW w:w="1151" w:type="dxa"/>
            <w:vMerge/>
            <w:tcBorders>
              <w:top w:val="single" w:sz="4" w:space="0" w:color="000000"/>
              <w:left w:val="single" w:sz="8" w:space="0" w:color="000000"/>
              <w:bottom w:val="single" w:sz="8"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p>
        </w:tc>
        <w:tc>
          <w:tcPr>
            <w:tcW w:w="1173" w:type="dxa"/>
            <w:vMerge/>
            <w:tcBorders>
              <w:top w:val="single" w:sz="4" w:space="0" w:color="000000"/>
              <w:left w:val="single" w:sz="8" w:space="0" w:color="000000"/>
              <w:bottom w:val="single" w:sz="8"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p>
        </w:tc>
        <w:tc>
          <w:tcPr>
            <w:tcW w:w="1052" w:type="dxa"/>
            <w:vMerge/>
            <w:tcBorders>
              <w:top w:val="single" w:sz="4" w:space="0" w:color="000000"/>
              <w:left w:val="single" w:sz="8" w:space="0" w:color="000000"/>
              <w:bottom w:val="single" w:sz="8" w:space="0" w:color="000000"/>
              <w:right w:val="single" w:sz="8"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p>
        </w:tc>
      </w:tr>
      <w:tr w:rsidR="00332D77" w:rsidRPr="004A0499" w:rsidTr="00BA5677">
        <w:trPr>
          <w:trHeight w:val="311"/>
          <w:tblHeader/>
        </w:trPr>
        <w:tc>
          <w:tcPr>
            <w:tcW w:w="540" w:type="dxa"/>
            <w:tcBorders>
              <w:top w:val="single" w:sz="8" w:space="0" w:color="000000"/>
              <w:left w:val="single" w:sz="8" w:space="0" w:color="000000"/>
              <w:bottom w:val="single" w:sz="8"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r w:rsidRPr="00CD3D02">
              <w:rPr>
                <w:b/>
              </w:rPr>
              <w:t>1</w:t>
            </w:r>
          </w:p>
        </w:tc>
        <w:tc>
          <w:tcPr>
            <w:tcW w:w="2814" w:type="dxa"/>
            <w:tcBorders>
              <w:top w:val="single" w:sz="8" w:space="0" w:color="000000"/>
              <w:left w:val="single" w:sz="8" w:space="0" w:color="000000"/>
              <w:bottom w:val="single" w:sz="8"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r w:rsidRPr="00CD3D02">
              <w:rPr>
                <w:b/>
              </w:rPr>
              <w:t>2</w:t>
            </w:r>
          </w:p>
        </w:tc>
        <w:tc>
          <w:tcPr>
            <w:tcW w:w="1205" w:type="dxa"/>
            <w:tcBorders>
              <w:top w:val="single" w:sz="8" w:space="0" w:color="000000"/>
              <w:left w:val="single" w:sz="8" w:space="0" w:color="000000"/>
              <w:bottom w:val="single" w:sz="8"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r w:rsidRPr="00CD3D02">
              <w:rPr>
                <w:b/>
              </w:rPr>
              <w:t>3</w:t>
            </w:r>
          </w:p>
        </w:tc>
        <w:tc>
          <w:tcPr>
            <w:tcW w:w="1068" w:type="dxa"/>
            <w:tcBorders>
              <w:top w:val="single" w:sz="8" w:space="0" w:color="000000"/>
              <w:left w:val="single" w:sz="8" w:space="0" w:color="000000"/>
              <w:bottom w:val="single" w:sz="8"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r w:rsidRPr="00CD3D02">
              <w:rPr>
                <w:b/>
              </w:rPr>
              <w:t>4</w:t>
            </w:r>
          </w:p>
        </w:tc>
        <w:tc>
          <w:tcPr>
            <w:tcW w:w="892" w:type="dxa"/>
            <w:tcBorders>
              <w:top w:val="single" w:sz="8" w:space="0" w:color="000000"/>
              <w:left w:val="single" w:sz="8" w:space="0" w:color="000000"/>
              <w:bottom w:val="single" w:sz="8"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r w:rsidRPr="00CD3D02">
              <w:rPr>
                <w:b/>
              </w:rPr>
              <w:t>5</w:t>
            </w:r>
          </w:p>
        </w:tc>
        <w:tc>
          <w:tcPr>
            <w:tcW w:w="1151" w:type="dxa"/>
            <w:tcBorders>
              <w:top w:val="single" w:sz="8" w:space="0" w:color="000000"/>
              <w:left w:val="single" w:sz="8" w:space="0" w:color="000000"/>
              <w:bottom w:val="single" w:sz="8"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r w:rsidRPr="00CD3D02">
              <w:rPr>
                <w:b/>
              </w:rPr>
              <w:t>6</w:t>
            </w:r>
          </w:p>
        </w:tc>
        <w:tc>
          <w:tcPr>
            <w:tcW w:w="1173" w:type="dxa"/>
            <w:tcBorders>
              <w:top w:val="single" w:sz="8" w:space="0" w:color="000000"/>
              <w:left w:val="single" w:sz="8" w:space="0" w:color="000000"/>
              <w:bottom w:val="single" w:sz="8"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r w:rsidRPr="00CD3D02">
              <w:rPr>
                <w:b/>
              </w:rPr>
              <w:t>7</w:t>
            </w:r>
          </w:p>
        </w:tc>
        <w:tc>
          <w:tcPr>
            <w:tcW w:w="1052" w:type="dxa"/>
            <w:tcBorders>
              <w:top w:val="single" w:sz="8" w:space="0" w:color="000000"/>
              <w:left w:val="single" w:sz="8" w:space="0" w:color="000000"/>
              <w:bottom w:val="single" w:sz="8" w:space="0" w:color="000000"/>
              <w:right w:val="single" w:sz="8" w:space="0" w:color="000000"/>
            </w:tcBorders>
            <w:shd w:val="clear" w:color="auto" w:fill="D9D9D9"/>
            <w:vAlign w:val="center"/>
          </w:tcPr>
          <w:p w:rsidR="00332D77" w:rsidRPr="00CD3D02" w:rsidRDefault="00332D77" w:rsidP="00BA5677">
            <w:pPr>
              <w:widowControl w:val="0"/>
              <w:snapToGrid w:val="0"/>
              <w:spacing w:line="240" w:lineRule="auto"/>
              <w:ind w:left="113" w:right="-57"/>
              <w:jc w:val="center"/>
              <w:rPr>
                <w:b/>
              </w:rPr>
            </w:pPr>
            <w:r w:rsidRPr="00CD3D02">
              <w:rPr>
                <w:b/>
              </w:rPr>
              <w:t>8</w:t>
            </w:r>
          </w:p>
        </w:tc>
      </w:tr>
      <w:tr w:rsidR="00332D77" w:rsidRPr="004A0499" w:rsidTr="00BA5677">
        <w:trPr>
          <w:trHeight w:val="311"/>
        </w:trPr>
        <w:tc>
          <w:tcPr>
            <w:tcW w:w="9895" w:type="dxa"/>
            <w:gridSpan w:val="8"/>
            <w:tcBorders>
              <w:top w:val="single" w:sz="8" w:space="0" w:color="000000"/>
              <w:left w:val="single" w:sz="8" w:space="0" w:color="000000"/>
              <w:bottom w:val="single" w:sz="4" w:space="0" w:color="000000"/>
              <w:right w:val="single" w:sz="8" w:space="0" w:color="000000"/>
            </w:tcBorders>
            <w:shd w:val="clear" w:color="auto" w:fill="D9D9D9"/>
            <w:vAlign w:val="center"/>
          </w:tcPr>
          <w:p w:rsidR="00332D77" w:rsidRPr="004A0499" w:rsidRDefault="00332D77" w:rsidP="00BA5677">
            <w:pPr>
              <w:widowControl w:val="0"/>
              <w:snapToGrid w:val="0"/>
              <w:spacing w:line="240" w:lineRule="auto"/>
              <w:ind w:left="113" w:right="-57"/>
              <w:jc w:val="center"/>
              <w:rPr>
                <w:bCs/>
                <w:i/>
                <w:szCs w:val="24"/>
              </w:rPr>
            </w:pPr>
            <w:r w:rsidRPr="004A0499">
              <w:rPr>
                <w:bCs/>
                <w:i/>
                <w:szCs w:val="24"/>
              </w:rPr>
              <w:t>Учебно-воспитательные учреждения</w:t>
            </w:r>
          </w:p>
        </w:tc>
      </w:tr>
      <w:tr w:rsidR="00332D77" w:rsidRPr="004A0499" w:rsidTr="00BA5677">
        <w:trPr>
          <w:trHeight w:val="311"/>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w:t>
            </w:r>
          </w:p>
        </w:tc>
        <w:tc>
          <w:tcPr>
            <w:tcW w:w="2814"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дошкольные учрежд</w:t>
            </w:r>
            <w:r w:rsidRPr="004A0499">
              <w:rPr>
                <w:szCs w:val="24"/>
              </w:rPr>
              <w:t>е</w:t>
            </w:r>
            <w:r w:rsidRPr="004A0499">
              <w:rPr>
                <w:szCs w:val="24"/>
              </w:rPr>
              <w:t>ния</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мест</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ind w:left="113" w:right="-57"/>
              <w:jc w:val="center"/>
              <w:rPr>
                <w:szCs w:val="24"/>
              </w:rPr>
            </w:pPr>
            <w:r w:rsidRPr="004A0499">
              <w:rPr>
                <w:szCs w:val="24"/>
              </w:rPr>
              <w:t>85%</w:t>
            </w:r>
          </w:p>
        </w:tc>
        <w:tc>
          <w:tcPr>
            <w:tcW w:w="892"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w:t>
            </w:r>
          </w:p>
        </w:tc>
        <w:tc>
          <w:tcPr>
            <w:tcW w:w="1151"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190</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отсу</w:t>
            </w:r>
            <w:r w:rsidRPr="004A0499">
              <w:rPr>
                <w:szCs w:val="24"/>
              </w:rPr>
              <w:t>т</w:t>
            </w:r>
            <w:r w:rsidRPr="004A0499">
              <w:rPr>
                <w:szCs w:val="24"/>
              </w:rPr>
              <w:t>ствует</w:t>
            </w:r>
          </w:p>
        </w:tc>
      </w:tr>
      <w:tr w:rsidR="00332D77" w:rsidRPr="004A0499" w:rsidTr="00BA5677">
        <w:trPr>
          <w:trHeight w:val="578"/>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2</w:t>
            </w:r>
          </w:p>
        </w:tc>
        <w:tc>
          <w:tcPr>
            <w:tcW w:w="2814"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общеобразовательная школа</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мест</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100% д</w:t>
            </w:r>
            <w:r w:rsidRPr="004A0499">
              <w:rPr>
                <w:szCs w:val="24"/>
              </w:rPr>
              <w:t>е</w:t>
            </w:r>
            <w:r w:rsidRPr="004A0499">
              <w:rPr>
                <w:szCs w:val="24"/>
              </w:rPr>
              <w:t>тей школ</w:t>
            </w:r>
            <w:r w:rsidRPr="004A0499">
              <w:rPr>
                <w:szCs w:val="24"/>
              </w:rPr>
              <w:t>ь</w:t>
            </w:r>
            <w:r w:rsidRPr="004A0499">
              <w:rPr>
                <w:szCs w:val="24"/>
              </w:rPr>
              <w:t>ного возра</w:t>
            </w:r>
            <w:r w:rsidRPr="004A0499">
              <w:rPr>
                <w:szCs w:val="24"/>
              </w:rPr>
              <w:t>с</w:t>
            </w:r>
            <w:r w:rsidRPr="004A0499">
              <w:rPr>
                <w:szCs w:val="24"/>
              </w:rPr>
              <w:t>та</w:t>
            </w:r>
          </w:p>
        </w:tc>
        <w:tc>
          <w:tcPr>
            <w:tcW w:w="892"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140</w:t>
            </w:r>
          </w:p>
        </w:tc>
        <w:tc>
          <w:tcPr>
            <w:tcW w:w="1151"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115</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117</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Сущ.</w:t>
            </w:r>
          </w:p>
        </w:tc>
      </w:tr>
      <w:tr w:rsidR="00332D77" w:rsidRPr="004A0499" w:rsidTr="00BA5677">
        <w:trPr>
          <w:trHeight w:val="311"/>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3</w:t>
            </w:r>
          </w:p>
        </w:tc>
        <w:tc>
          <w:tcPr>
            <w:tcW w:w="2814"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Средние специальные уче</w:t>
            </w:r>
            <w:r w:rsidRPr="004A0499">
              <w:rPr>
                <w:szCs w:val="24"/>
              </w:rPr>
              <w:t>б</w:t>
            </w:r>
            <w:r w:rsidRPr="004A0499">
              <w:rPr>
                <w:szCs w:val="24"/>
              </w:rPr>
              <w:t>ные заведения</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мест</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11,6</w:t>
            </w:r>
          </w:p>
        </w:tc>
        <w:tc>
          <w:tcPr>
            <w:tcW w:w="892"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151"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отсу</w:t>
            </w:r>
            <w:r w:rsidRPr="004A0499">
              <w:rPr>
                <w:szCs w:val="24"/>
              </w:rPr>
              <w:t>т</w:t>
            </w:r>
            <w:r w:rsidRPr="004A0499">
              <w:rPr>
                <w:szCs w:val="24"/>
              </w:rPr>
              <w:t xml:space="preserve">ствует </w:t>
            </w:r>
          </w:p>
        </w:tc>
      </w:tr>
      <w:tr w:rsidR="00332D77" w:rsidRPr="004A0499" w:rsidTr="00BA5677">
        <w:trPr>
          <w:trHeight w:val="311"/>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4</w:t>
            </w:r>
          </w:p>
        </w:tc>
        <w:tc>
          <w:tcPr>
            <w:tcW w:w="2814"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Внешкольные учрежд</w:t>
            </w:r>
            <w:r w:rsidRPr="004A0499">
              <w:rPr>
                <w:szCs w:val="24"/>
              </w:rPr>
              <w:t>е</w:t>
            </w:r>
            <w:r w:rsidRPr="004A0499">
              <w:rPr>
                <w:szCs w:val="24"/>
              </w:rPr>
              <w:t>ния</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мест</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10%</w:t>
            </w:r>
          </w:p>
        </w:tc>
        <w:tc>
          <w:tcPr>
            <w:tcW w:w="892"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151"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отсу</w:t>
            </w:r>
            <w:r w:rsidRPr="004A0499">
              <w:rPr>
                <w:szCs w:val="24"/>
              </w:rPr>
              <w:t>т</w:t>
            </w:r>
            <w:r w:rsidRPr="004A0499">
              <w:rPr>
                <w:szCs w:val="24"/>
              </w:rPr>
              <w:t>ствует</w:t>
            </w:r>
          </w:p>
        </w:tc>
      </w:tr>
      <w:tr w:rsidR="00332D77" w:rsidRPr="004A0499" w:rsidTr="00BA5677">
        <w:trPr>
          <w:trHeight w:val="311"/>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5</w:t>
            </w:r>
          </w:p>
        </w:tc>
        <w:tc>
          <w:tcPr>
            <w:tcW w:w="2814"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ДЮСШ</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мест</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20%</w:t>
            </w:r>
          </w:p>
        </w:tc>
        <w:tc>
          <w:tcPr>
            <w:tcW w:w="892"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151"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отсу</w:t>
            </w:r>
            <w:r w:rsidRPr="004A0499">
              <w:rPr>
                <w:szCs w:val="24"/>
              </w:rPr>
              <w:t>т</w:t>
            </w:r>
            <w:r w:rsidRPr="004A0499">
              <w:rPr>
                <w:szCs w:val="24"/>
              </w:rPr>
              <w:t>ствует</w:t>
            </w:r>
          </w:p>
        </w:tc>
      </w:tr>
      <w:tr w:rsidR="00332D77" w:rsidRPr="004A0499" w:rsidTr="00BA5677">
        <w:trPr>
          <w:trHeight w:val="622"/>
        </w:trPr>
        <w:tc>
          <w:tcPr>
            <w:tcW w:w="9895" w:type="dxa"/>
            <w:gridSpan w:val="8"/>
            <w:tcBorders>
              <w:top w:val="single" w:sz="4" w:space="0" w:color="000000"/>
              <w:left w:val="single" w:sz="8" w:space="0" w:color="000000"/>
              <w:bottom w:val="single" w:sz="4" w:space="0" w:color="000000"/>
              <w:right w:val="single" w:sz="8" w:space="0" w:color="000000"/>
            </w:tcBorders>
            <w:shd w:val="clear" w:color="auto" w:fill="D9D9D9"/>
            <w:vAlign w:val="center"/>
          </w:tcPr>
          <w:p w:rsidR="00332D77" w:rsidRPr="004A0499" w:rsidRDefault="00332D77" w:rsidP="00BA5677">
            <w:pPr>
              <w:widowControl w:val="0"/>
              <w:snapToGrid w:val="0"/>
              <w:spacing w:line="240" w:lineRule="auto"/>
              <w:ind w:left="113" w:right="-57"/>
              <w:jc w:val="center"/>
              <w:rPr>
                <w:bCs/>
                <w:i/>
                <w:szCs w:val="24"/>
              </w:rPr>
            </w:pPr>
            <w:r w:rsidRPr="004A0499">
              <w:rPr>
                <w:bCs/>
                <w:i/>
                <w:szCs w:val="24"/>
              </w:rPr>
              <w:t>Учреждения здравоохранения, социального обеспечения, спортивные и физкультурно-оздоровительные сооружения</w:t>
            </w:r>
          </w:p>
        </w:tc>
      </w:tr>
      <w:tr w:rsidR="00332D77" w:rsidRPr="004A0499" w:rsidTr="00BA5677">
        <w:trPr>
          <w:trHeight w:val="622"/>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6</w:t>
            </w:r>
          </w:p>
        </w:tc>
        <w:tc>
          <w:tcPr>
            <w:tcW w:w="2814"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Поликлиники</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посещ. в смену</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по з</w:t>
            </w:r>
            <w:r w:rsidRPr="004A0499">
              <w:rPr>
                <w:szCs w:val="24"/>
              </w:rPr>
              <w:t>а</w:t>
            </w:r>
            <w:r w:rsidRPr="004A0499">
              <w:rPr>
                <w:szCs w:val="24"/>
              </w:rPr>
              <w:t>данию на проекти</w:t>
            </w:r>
            <w:r w:rsidRPr="004A0499">
              <w:rPr>
                <w:szCs w:val="24"/>
              </w:rPr>
              <w:lastRenderedPageBreak/>
              <w:t>ров</w:t>
            </w:r>
            <w:r w:rsidRPr="004A0499">
              <w:rPr>
                <w:szCs w:val="24"/>
              </w:rPr>
              <w:t>а</w:t>
            </w:r>
            <w:r w:rsidRPr="004A0499">
              <w:rPr>
                <w:szCs w:val="24"/>
              </w:rPr>
              <w:t>ние</w:t>
            </w:r>
          </w:p>
        </w:tc>
        <w:tc>
          <w:tcPr>
            <w:tcW w:w="892"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rPr>
                <w:szCs w:val="24"/>
              </w:rPr>
            </w:pPr>
            <w:r>
              <w:rPr>
                <w:szCs w:val="24"/>
              </w:rPr>
              <w:lastRenderedPageBreak/>
              <w:t xml:space="preserve"> 14</w:t>
            </w:r>
          </w:p>
        </w:tc>
        <w:tc>
          <w:tcPr>
            <w:tcW w:w="1151"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ФАП</w:t>
            </w:r>
          </w:p>
        </w:tc>
      </w:tr>
      <w:tr w:rsidR="00332D77" w:rsidRPr="004A0499" w:rsidTr="00BA5677">
        <w:trPr>
          <w:trHeight w:val="711"/>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7</w:t>
            </w:r>
          </w:p>
        </w:tc>
        <w:tc>
          <w:tcPr>
            <w:tcW w:w="2814"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Молочная кухня</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порция в сутки</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4 по</w:t>
            </w:r>
            <w:r w:rsidRPr="004A0499">
              <w:rPr>
                <w:szCs w:val="24"/>
              </w:rPr>
              <w:t>р</w:t>
            </w:r>
            <w:r w:rsidRPr="004A0499">
              <w:rPr>
                <w:szCs w:val="24"/>
              </w:rPr>
              <w:t>ции в сутки на 1 ребе</w:t>
            </w:r>
            <w:r w:rsidRPr="004A0499">
              <w:rPr>
                <w:szCs w:val="24"/>
              </w:rPr>
              <w:t>н</w:t>
            </w:r>
            <w:r w:rsidRPr="004A0499">
              <w:rPr>
                <w:szCs w:val="24"/>
              </w:rPr>
              <w:t>ка до 1 года</w:t>
            </w:r>
          </w:p>
        </w:tc>
        <w:tc>
          <w:tcPr>
            <w:tcW w:w="892"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151"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отсу</w:t>
            </w:r>
            <w:r w:rsidRPr="004A0499">
              <w:rPr>
                <w:szCs w:val="24"/>
              </w:rPr>
              <w:t>т</w:t>
            </w:r>
            <w:r w:rsidRPr="004A0499">
              <w:rPr>
                <w:szCs w:val="24"/>
              </w:rPr>
              <w:t>ствует</w:t>
            </w:r>
          </w:p>
        </w:tc>
      </w:tr>
      <w:tr w:rsidR="00332D77" w:rsidRPr="004A0499" w:rsidTr="00BA5677">
        <w:trPr>
          <w:trHeight w:val="770"/>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8</w:t>
            </w:r>
          </w:p>
        </w:tc>
        <w:tc>
          <w:tcPr>
            <w:tcW w:w="2814"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 xml:space="preserve">Раздаточный пункт </w:t>
            </w:r>
          </w:p>
          <w:p w:rsidR="00332D77" w:rsidRPr="004A0499" w:rsidRDefault="00332D77" w:rsidP="00BA5677">
            <w:pPr>
              <w:widowControl w:val="0"/>
              <w:snapToGrid w:val="0"/>
              <w:spacing w:line="240" w:lineRule="auto"/>
              <w:ind w:left="113" w:right="-57"/>
              <w:jc w:val="center"/>
              <w:rPr>
                <w:szCs w:val="24"/>
              </w:rPr>
            </w:pPr>
            <w:r w:rsidRPr="004A0499">
              <w:rPr>
                <w:szCs w:val="24"/>
              </w:rPr>
              <w:t>моло</w:t>
            </w:r>
            <w:r w:rsidRPr="004A0499">
              <w:rPr>
                <w:szCs w:val="24"/>
              </w:rPr>
              <w:t>ч</w:t>
            </w:r>
            <w:r w:rsidRPr="004A0499">
              <w:rPr>
                <w:szCs w:val="24"/>
              </w:rPr>
              <w:t>ной кухни</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М</w:t>
            </w:r>
            <w:r w:rsidRPr="004A0499">
              <w:rPr>
                <w:szCs w:val="24"/>
                <w:vertAlign w:val="superscript"/>
              </w:rPr>
              <w:t xml:space="preserve">2 </w:t>
            </w:r>
            <w:r w:rsidRPr="004A0499">
              <w:rPr>
                <w:szCs w:val="24"/>
              </w:rPr>
              <w:t>общ.пл.</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smartTag w:uri="urn:schemas-microsoft-com:office:smarttags" w:element="metricconverter">
              <w:smartTagPr>
                <w:attr w:name="ProductID" w:val="0,3 м2"/>
              </w:smartTagPr>
              <w:r w:rsidRPr="004A0499">
                <w:rPr>
                  <w:szCs w:val="24"/>
                </w:rPr>
                <w:t>0,3 м</w:t>
              </w:r>
              <w:r w:rsidRPr="004A0499">
                <w:rPr>
                  <w:szCs w:val="24"/>
                  <w:vertAlign w:val="superscript"/>
                </w:rPr>
                <w:t>2</w:t>
              </w:r>
            </w:smartTag>
            <w:r w:rsidRPr="004A0499">
              <w:rPr>
                <w:szCs w:val="24"/>
              </w:rPr>
              <w:t xml:space="preserve"> общей площ</w:t>
            </w:r>
            <w:r w:rsidRPr="004A0499">
              <w:rPr>
                <w:szCs w:val="24"/>
              </w:rPr>
              <w:t>а</w:t>
            </w:r>
            <w:r w:rsidRPr="004A0499">
              <w:rPr>
                <w:szCs w:val="24"/>
              </w:rPr>
              <w:t>ди на ребе</w:t>
            </w:r>
            <w:r w:rsidRPr="004A0499">
              <w:rPr>
                <w:szCs w:val="24"/>
              </w:rPr>
              <w:t>н</w:t>
            </w:r>
            <w:r w:rsidRPr="004A0499">
              <w:rPr>
                <w:szCs w:val="24"/>
              </w:rPr>
              <w:t>ка до 1 года</w:t>
            </w:r>
          </w:p>
        </w:tc>
        <w:tc>
          <w:tcPr>
            <w:tcW w:w="892"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151"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отсу</w:t>
            </w:r>
            <w:r w:rsidRPr="004A0499">
              <w:rPr>
                <w:szCs w:val="24"/>
              </w:rPr>
              <w:t>т</w:t>
            </w:r>
            <w:r w:rsidRPr="004A0499">
              <w:rPr>
                <w:szCs w:val="24"/>
              </w:rPr>
              <w:t>ствует</w:t>
            </w:r>
          </w:p>
        </w:tc>
      </w:tr>
      <w:tr w:rsidR="00332D77" w:rsidRPr="004A0499" w:rsidTr="00BA5677">
        <w:trPr>
          <w:trHeight w:val="311"/>
        </w:trPr>
        <w:tc>
          <w:tcPr>
            <w:tcW w:w="9895" w:type="dxa"/>
            <w:gridSpan w:val="8"/>
            <w:tcBorders>
              <w:top w:val="single" w:sz="4" w:space="0" w:color="000000"/>
              <w:left w:val="single" w:sz="8" w:space="0" w:color="000000"/>
              <w:bottom w:val="single" w:sz="4" w:space="0" w:color="000000"/>
              <w:right w:val="single" w:sz="8" w:space="0" w:color="000000"/>
            </w:tcBorders>
            <w:shd w:val="clear" w:color="auto" w:fill="D9D9D9"/>
            <w:vAlign w:val="center"/>
          </w:tcPr>
          <w:p w:rsidR="00332D77" w:rsidRPr="004A0499" w:rsidRDefault="00332D77" w:rsidP="00BA5677">
            <w:pPr>
              <w:widowControl w:val="0"/>
              <w:snapToGrid w:val="0"/>
              <w:spacing w:line="240" w:lineRule="auto"/>
              <w:ind w:left="113" w:right="-57"/>
              <w:jc w:val="center"/>
              <w:rPr>
                <w:bCs/>
                <w:i/>
                <w:szCs w:val="24"/>
              </w:rPr>
            </w:pPr>
            <w:r w:rsidRPr="004A0499">
              <w:rPr>
                <w:bCs/>
                <w:i/>
                <w:szCs w:val="24"/>
              </w:rPr>
              <w:t>Физкультурно-спортивные сооружения</w:t>
            </w:r>
          </w:p>
        </w:tc>
      </w:tr>
      <w:tr w:rsidR="00332D77" w:rsidRPr="004A0499" w:rsidTr="00BA5677">
        <w:trPr>
          <w:trHeight w:val="622"/>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9</w:t>
            </w:r>
          </w:p>
        </w:tc>
        <w:tc>
          <w:tcPr>
            <w:tcW w:w="2814" w:type="dxa"/>
            <w:tcBorders>
              <w:left w:val="single" w:sz="4"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Спортивные залы общ</w:t>
            </w:r>
            <w:r w:rsidRPr="004A0499">
              <w:rPr>
                <w:szCs w:val="24"/>
              </w:rPr>
              <w:t>е</w:t>
            </w:r>
            <w:r w:rsidRPr="004A0499">
              <w:rPr>
                <w:szCs w:val="24"/>
              </w:rPr>
              <w:t>го пользования</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М</w:t>
            </w:r>
            <w:r w:rsidRPr="004A0499">
              <w:rPr>
                <w:szCs w:val="24"/>
                <w:vertAlign w:val="superscript"/>
              </w:rPr>
              <w:t xml:space="preserve">2 </w:t>
            </w:r>
            <w:r w:rsidRPr="004A0499">
              <w:rPr>
                <w:szCs w:val="24"/>
              </w:rPr>
              <w:t>пл.пола</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200</w:t>
            </w:r>
          </w:p>
        </w:tc>
        <w:tc>
          <w:tcPr>
            <w:tcW w:w="892"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151"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162</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4A0499" w:rsidRDefault="00332D77" w:rsidP="00BA5677">
            <w:pPr>
              <w:widowControl w:val="0"/>
              <w:snapToGrid w:val="0"/>
              <w:spacing w:line="240" w:lineRule="auto"/>
              <w:ind w:left="113" w:right="-57"/>
              <w:jc w:val="center"/>
              <w:rPr>
                <w:color w:val="FF0000"/>
                <w:szCs w:val="24"/>
              </w:rPr>
            </w:pPr>
            <w:r w:rsidRPr="004A0499">
              <w:rPr>
                <w:szCs w:val="24"/>
              </w:rPr>
              <w:t>отсу</w:t>
            </w:r>
            <w:r w:rsidRPr="004A0499">
              <w:rPr>
                <w:szCs w:val="24"/>
              </w:rPr>
              <w:t>т</w:t>
            </w:r>
            <w:r w:rsidRPr="004A0499">
              <w:rPr>
                <w:szCs w:val="24"/>
              </w:rPr>
              <w:t>ствует</w:t>
            </w:r>
          </w:p>
        </w:tc>
      </w:tr>
      <w:tr w:rsidR="00332D77" w:rsidRPr="004A0499" w:rsidTr="00BA5677">
        <w:trPr>
          <w:trHeight w:val="311"/>
        </w:trPr>
        <w:tc>
          <w:tcPr>
            <w:tcW w:w="9895" w:type="dxa"/>
            <w:gridSpan w:val="8"/>
            <w:tcBorders>
              <w:top w:val="single" w:sz="4" w:space="0" w:color="000000"/>
              <w:left w:val="single" w:sz="8" w:space="0" w:color="000000"/>
              <w:bottom w:val="single" w:sz="4" w:space="0" w:color="000000"/>
              <w:right w:val="single" w:sz="8" w:space="0" w:color="000000"/>
            </w:tcBorders>
            <w:shd w:val="clear" w:color="auto" w:fill="D9D9D9"/>
            <w:vAlign w:val="center"/>
          </w:tcPr>
          <w:p w:rsidR="00332D77" w:rsidRPr="004A0499" w:rsidRDefault="00332D77" w:rsidP="00BA5677">
            <w:pPr>
              <w:widowControl w:val="0"/>
              <w:snapToGrid w:val="0"/>
              <w:spacing w:line="240" w:lineRule="auto"/>
              <w:ind w:left="113" w:right="-57"/>
              <w:jc w:val="center"/>
              <w:rPr>
                <w:bCs/>
                <w:i/>
                <w:szCs w:val="24"/>
              </w:rPr>
            </w:pPr>
            <w:r w:rsidRPr="004A0499">
              <w:rPr>
                <w:bCs/>
                <w:i/>
                <w:szCs w:val="24"/>
              </w:rPr>
              <w:t>Учреждения культуры и искусства</w:t>
            </w:r>
          </w:p>
        </w:tc>
      </w:tr>
      <w:tr w:rsidR="00332D77" w:rsidRPr="004A0499" w:rsidTr="00BA5677">
        <w:trPr>
          <w:trHeight w:val="637"/>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10</w:t>
            </w:r>
          </w:p>
        </w:tc>
        <w:tc>
          <w:tcPr>
            <w:tcW w:w="2814"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Клубы</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мест</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100</w:t>
            </w:r>
          </w:p>
        </w:tc>
        <w:tc>
          <w:tcPr>
            <w:tcW w:w="892"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100</w:t>
            </w:r>
          </w:p>
        </w:tc>
        <w:tc>
          <w:tcPr>
            <w:tcW w:w="1151"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165,4</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60,4 %</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Сущ.</w:t>
            </w:r>
          </w:p>
        </w:tc>
      </w:tr>
      <w:tr w:rsidR="00332D77" w:rsidRPr="004A0499" w:rsidTr="00BA5677">
        <w:trPr>
          <w:trHeight w:val="504"/>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11</w:t>
            </w:r>
          </w:p>
        </w:tc>
        <w:tc>
          <w:tcPr>
            <w:tcW w:w="2814"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Библиотека</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объект</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w:t>
            </w:r>
          </w:p>
        </w:tc>
        <w:tc>
          <w:tcPr>
            <w:tcW w:w="892"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151"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Сущ.</w:t>
            </w:r>
          </w:p>
        </w:tc>
      </w:tr>
      <w:tr w:rsidR="00332D77" w:rsidRPr="004A0499" w:rsidTr="00BA5677">
        <w:trPr>
          <w:trHeight w:val="311"/>
        </w:trPr>
        <w:tc>
          <w:tcPr>
            <w:tcW w:w="9895" w:type="dxa"/>
            <w:gridSpan w:val="8"/>
            <w:tcBorders>
              <w:top w:val="single" w:sz="4" w:space="0" w:color="000000"/>
              <w:left w:val="single" w:sz="8" w:space="0" w:color="000000"/>
              <w:bottom w:val="single" w:sz="4" w:space="0" w:color="000000"/>
              <w:right w:val="single" w:sz="8" w:space="0" w:color="000000"/>
            </w:tcBorders>
            <w:shd w:val="clear" w:color="auto" w:fill="D9D9D9"/>
            <w:vAlign w:val="center"/>
          </w:tcPr>
          <w:p w:rsidR="00332D77" w:rsidRPr="004A0499" w:rsidRDefault="00332D77" w:rsidP="00BA5677">
            <w:pPr>
              <w:widowControl w:val="0"/>
              <w:snapToGrid w:val="0"/>
              <w:spacing w:line="240" w:lineRule="auto"/>
              <w:ind w:left="113" w:right="-57"/>
              <w:jc w:val="center"/>
              <w:rPr>
                <w:bCs/>
                <w:i/>
                <w:szCs w:val="24"/>
              </w:rPr>
            </w:pPr>
            <w:r w:rsidRPr="004A0499">
              <w:rPr>
                <w:bCs/>
                <w:i/>
                <w:szCs w:val="24"/>
              </w:rPr>
              <w:t>Учреждения торговли и общественного питания и бытового обсл</w:t>
            </w:r>
            <w:r w:rsidRPr="004A0499">
              <w:rPr>
                <w:bCs/>
                <w:i/>
                <w:szCs w:val="24"/>
              </w:rPr>
              <w:t>у</w:t>
            </w:r>
            <w:r w:rsidRPr="004A0499">
              <w:rPr>
                <w:bCs/>
                <w:i/>
                <w:szCs w:val="24"/>
              </w:rPr>
              <w:t>живания</w:t>
            </w:r>
          </w:p>
        </w:tc>
      </w:tr>
      <w:tr w:rsidR="00332D77" w:rsidRPr="004A0499" w:rsidTr="00BA5677">
        <w:trPr>
          <w:trHeight w:val="667"/>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12</w:t>
            </w:r>
          </w:p>
        </w:tc>
        <w:tc>
          <w:tcPr>
            <w:tcW w:w="2814"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Магазины продовольс</w:t>
            </w:r>
            <w:r w:rsidRPr="004A0499">
              <w:rPr>
                <w:szCs w:val="24"/>
              </w:rPr>
              <w:t>т</w:t>
            </w:r>
            <w:r w:rsidRPr="004A0499">
              <w:rPr>
                <w:szCs w:val="24"/>
              </w:rPr>
              <w:t>венных товаров</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М</w:t>
            </w:r>
            <w:r w:rsidRPr="004A0499">
              <w:rPr>
                <w:szCs w:val="24"/>
                <w:vertAlign w:val="superscript"/>
              </w:rPr>
              <w:t xml:space="preserve">2 </w:t>
            </w:r>
            <w:r w:rsidRPr="004A0499">
              <w:rPr>
                <w:szCs w:val="24"/>
              </w:rPr>
              <w:t>торг.пл.</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100</w:t>
            </w:r>
          </w:p>
        </w:tc>
        <w:tc>
          <w:tcPr>
            <w:tcW w:w="892"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90</w:t>
            </w:r>
          </w:p>
        </w:tc>
        <w:tc>
          <w:tcPr>
            <w:tcW w:w="1151"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165,4</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ind w:left="113" w:right="-57"/>
              <w:jc w:val="center"/>
              <w:rPr>
                <w:szCs w:val="24"/>
              </w:rPr>
            </w:pPr>
            <w:r>
              <w:rPr>
                <w:szCs w:val="24"/>
              </w:rPr>
              <w:t>54,4 %</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Сущ</w:t>
            </w:r>
            <w:r>
              <w:rPr>
                <w:szCs w:val="24"/>
              </w:rPr>
              <w:t>.</w:t>
            </w:r>
          </w:p>
        </w:tc>
      </w:tr>
      <w:tr w:rsidR="00332D77" w:rsidRPr="004A0499" w:rsidTr="00BA5677">
        <w:trPr>
          <w:trHeight w:val="711"/>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13</w:t>
            </w:r>
          </w:p>
        </w:tc>
        <w:tc>
          <w:tcPr>
            <w:tcW w:w="2814"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Магазины непродовол</w:t>
            </w:r>
            <w:r w:rsidRPr="004A0499">
              <w:rPr>
                <w:szCs w:val="24"/>
              </w:rPr>
              <w:t>ь</w:t>
            </w:r>
            <w:r w:rsidRPr="004A0499">
              <w:rPr>
                <w:szCs w:val="24"/>
              </w:rPr>
              <w:t>ственных товаров</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М</w:t>
            </w:r>
            <w:r w:rsidRPr="004A0499">
              <w:rPr>
                <w:szCs w:val="24"/>
                <w:vertAlign w:val="superscript"/>
              </w:rPr>
              <w:t xml:space="preserve">2 </w:t>
            </w:r>
            <w:r w:rsidRPr="004A0499">
              <w:rPr>
                <w:szCs w:val="24"/>
              </w:rPr>
              <w:t>торг.пл</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200</w:t>
            </w:r>
          </w:p>
        </w:tc>
        <w:tc>
          <w:tcPr>
            <w:tcW w:w="892"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90</w:t>
            </w:r>
          </w:p>
        </w:tc>
        <w:tc>
          <w:tcPr>
            <w:tcW w:w="1151"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330,8</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27,2 %</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Сущ.</w:t>
            </w:r>
          </w:p>
        </w:tc>
      </w:tr>
      <w:tr w:rsidR="00332D77" w:rsidRPr="004A0499" w:rsidTr="00BA5677">
        <w:trPr>
          <w:trHeight w:val="682"/>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color w:val="FF0000"/>
                <w:szCs w:val="24"/>
              </w:rPr>
            </w:pPr>
          </w:p>
        </w:tc>
        <w:tc>
          <w:tcPr>
            <w:tcW w:w="2814"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Итого магазинов</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М</w:t>
            </w:r>
            <w:r w:rsidRPr="004A0499">
              <w:rPr>
                <w:szCs w:val="24"/>
                <w:vertAlign w:val="superscript"/>
              </w:rPr>
              <w:t xml:space="preserve">2 </w:t>
            </w:r>
            <w:r w:rsidRPr="004A0499">
              <w:rPr>
                <w:szCs w:val="24"/>
              </w:rPr>
              <w:t>торг.пл</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300</w:t>
            </w:r>
          </w:p>
        </w:tc>
        <w:tc>
          <w:tcPr>
            <w:tcW w:w="892"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180</w:t>
            </w:r>
          </w:p>
        </w:tc>
        <w:tc>
          <w:tcPr>
            <w:tcW w:w="1151"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496,2</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ind w:left="113" w:right="-57"/>
              <w:jc w:val="center"/>
              <w:rPr>
                <w:szCs w:val="24"/>
              </w:rPr>
            </w:pPr>
            <w:r>
              <w:rPr>
                <w:szCs w:val="24"/>
              </w:rPr>
              <w:t>36,2 %</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3</w:t>
            </w:r>
          </w:p>
          <w:p w:rsidR="00332D77" w:rsidRPr="004A0499" w:rsidRDefault="00332D77" w:rsidP="00BA5677">
            <w:pPr>
              <w:widowControl w:val="0"/>
              <w:snapToGrid w:val="0"/>
              <w:spacing w:line="240" w:lineRule="auto"/>
              <w:ind w:left="113" w:right="-57"/>
              <w:jc w:val="center"/>
              <w:rPr>
                <w:szCs w:val="24"/>
              </w:rPr>
            </w:pPr>
            <w:r w:rsidRPr="004A0499">
              <w:rPr>
                <w:szCs w:val="24"/>
              </w:rPr>
              <w:t>маг</w:t>
            </w:r>
            <w:r w:rsidRPr="004A0499">
              <w:rPr>
                <w:szCs w:val="24"/>
              </w:rPr>
              <w:t>а</w:t>
            </w:r>
            <w:r w:rsidRPr="004A0499">
              <w:rPr>
                <w:szCs w:val="24"/>
              </w:rPr>
              <w:t>зин</w:t>
            </w:r>
            <w:r>
              <w:rPr>
                <w:szCs w:val="24"/>
              </w:rPr>
              <w:t>а</w:t>
            </w:r>
          </w:p>
        </w:tc>
      </w:tr>
      <w:tr w:rsidR="00332D77" w:rsidRPr="004A0499" w:rsidTr="00BA5677">
        <w:trPr>
          <w:trHeight w:val="622"/>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lastRenderedPageBreak/>
              <w:t>14</w:t>
            </w:r>
          </w:p>
        </w:tc>
        <w:tc>
          <w:tcPr>
            <w:tcW w:w="2814"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Предприятия общес</w:t>
            </w:r>
            <w:r w:rsidRPr="004A0499">
              <w:rPr>
                <w:szCs w:val="24"/>
              </w:rPr>
              <w:t>т</w:t>
            </w:r>
            <w:r w:rsidRPr="004A0499">
              <w:rPr>
                <w:szCs w:val="24"/>
              </w:rPr>
              <w:t>венного питания</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мест</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40</w:t>
            </w:r>
          </w:p>
        </w:tc>
        <w:tc>
          <w:tcPr>
            <w:tcW w:w="892" w:type="dxa"/>
            <w:tcBorders>
              <w:top w:val="single" w:sz="4" w:space="0" w:color="000000"/>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w:t>
            </w:r>
          </w:p>
        </w:tc>
        <w:tc>
          <w:tcPr>
            <w:tcW w:w="1151" w:type="dxa"/>
            <w:tcBorders>
              <w:top w:val="single" w:sz="4" w:space="0" w:color="000000"/>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отсу</w:t>
            </w:r>
            <w:r w:rsidRPr="004A0499">
              <w:rPr>
                <w:szCs w:val="24"/>
              </w:rPr>
              <w:t>т</w:t>
            </w:r>
            <w:r w:rsidRPr="004A0499">
              <w:rPr>
                <w:szCs w:val="24"/>
              </w:rPr>
              <w:t>ствует</w:t>
            </w:r>
          </w:p>
        </w:tc>
      </w:tr>
      <w:tr w:rsidR="00332D77" w:rsidRPr="004A0499" w:rsidTr="00BA5677">
        <w:trPr>
          <w:trHeight w:val="622"/>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15</w:t>
            </w:r>
          </w:p>
        </w:tc>
        <w:tc>
          <w:tcPr>
            <w:tcW w:w="2814"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Предприятия бытового обслуживания</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рабоч. мест</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7</w:t>
            </w:r>
          </w:p>
        </w:tc>
        <w:tc>
          <w:tcPr>
            <w:tcW w:w="892"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151"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5</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отсу</w:t>
            </w:r>
            <w:r w:rsidRPr="004A0499">
              <w:rPr>
                <w:szCs w:val="24"/>
              </w:rPr>
              <w:t>т</w:t>
            </w:r>
            <w:r w:rsidRPr="004A0499">
              <w:rPr>
                <w:szCs w:val="24"/>
              </w:rPr>
              <w:t>ствует</w:t>
            </w:r>
          </w:p>
        </w:tc>
      </w:tr>
      <w:tr w:rsidR="00332D77" w:rsidRPr="004A0499" w:rsidTr="00BA5677">
        <w:trPr>
          <w:trHeight w:val="311"/>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16</w:t>
            </w:r>
          </w:p>
        </w:tc>
        <w:tc>
          <w:tcPr>
            <w:tcW w:w="2814"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Баня</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мест</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7</w:t>
            </w:r>
          </w:p>
        </w:tc>
        <w:tc>
          <w:tcPr>
            <w:tcW w:w="892"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151"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Pr>
                <w:szCs w:val="24"/>
              </w:rPr>
              <w:t>5</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отсу</w:t>
            </w:r>
            <w:r w:rsidRPr="004A0499">
              <w:rPr>
                <w:szCs w:val="24"/>
              </w:rPr>
              <w:t>т</w:t>
            </w:r>
            <w:r w:rsidRPr="004A0499">
              <w:rPr>
                <w:szCs w:val="24"/>
              </w:rPr>
              <w:t>ствует</w:t>
            </w:r>
          </w:p>
        </w:tc>
      </w:tr>
      <w:tr w:rsidR="00332D77" w:rsidRPr="004A0499" w:rsidTr="00BA5677">
        <w:trPr>
          <w:trHeight w:val="311"/>
        </w:trPr>
        <w:tc>
          <w:tcPr>
            <w:tcW w:w="9895" w:type="dxa"/>
            <w:gridSpan w:val="8"/>
            <w:tcBorders>
              <w:top w:val="single" w:sz="4" w:space="0" w:color="000000"/>
              <w:left w:val="single" w:sz="8" w:space="0" w:color="000000"/>
              <w:bottom w:val="single" w:sz="4" w:space="0" w:color="000000"/>
              <w:right w:val="single" w:sz="8" w:space="0" w:color="000000"/>
            </w:tcBorders>
            <w:shd w:val="clear" w:color="auto" w:fill="D9D9D9"/>
            <w:vAlign w:val="center"/>
          </w:tcPr>
          <w:p w:rsidR="00332D77" w:rsidRPr="004A0499" w:rsidRDefault="00332D77" w:rsidP="00BA5677">
            <w:pPr>
              <w:widowControl w:val="0"/>
              <w:snapToGrid w:val="0"/>
              <w:spacing w:line="240" w:lineRule="auto"/>
              <w:ind w:left="113" w:right="-57"/>
              <w:jc w:val="center"/>
              <w:rPr>
                <w:bCs/>
                <w:i/>
                <w:szCs w:val="24"/>
              </w:rPr>
            </w:pPr>
            <w:r w:rsidRPr="004A0499">
              <w:rPr>
                <w:bCs/>
                <w:i/>
                <w:szCs w:val="24"/>
              </w:rPr>
              <w:t>Административно-хозяйственные, финансовые учреждения и орган</w:t>
            </w:r>
            <w:r w:rsidRPr="004A0499">
              <w:rPr>
                <w:bCs/>
                <w:i/>
                <w:szCs w:val="24"/>
              </w:rPr>
              <w:t>и</w:t>
            </w:r>
            <w:r w:rsidRPr="004A0499">
              <w:rPr>
                <w:bCs/>
                <w:i/>
                <w:szCs w:val="24"/>
              </w:rPr>
              <w:t>зации</w:t>
            </w:r>
          </w:p>
        </w:tc>
      </w:tr>
      <w:tr w:rsidR="00332D77" w:rsidRPr="004A0499" w:rsidTr="00BA5677">
        <w:trPr>
          <w:trHeight w:val="474"/>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17</w:t>
            </w:r>
          </w:p>
        </w:tc>
        <w:tc>
          <w:tcPr>
            <w:tcW w:w="2814"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Администрация</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объект</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по з</w:t>
            </w:r>
            <w:r w:rsidRPr="004A0499">
              <w:rPr>
                <w:szCs w:val="24"/>
              </w:rPr>
              <w:t>а</w:t>
            </w:r>
            <w:r w:rsidRPr="004A0499">
              <w:rPr>
                <w:szCs w:val="24"/>
              </w:rPr>
              <w:t>данию на проектиров</w:t>
            </w:r>
            <w:r w:rsidRPr="004A0499">
              <w:rPr>
                <w:szCs w:val="24"/>
              </w:rPr>
              <w:t>а</w:t>
            </w:r>
            <w:r w:rsidRPr="004A0499">
              <w:rPr>
                <w:szCs w:val="24"/>
              </w:rPr>
              <w:t>ние</w:t>
            </w:r>
          </w:p>
        </w:tc>
        <w:tc>
          <w:tcPr>
            <w:tcW w:w="892"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w:t>
            </w:r>
          </w:p>
        </w:tc>
        <w:tc>
          <w:tcPr>
            <w:tcW w:w="1151"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100</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сущ</w:t>
            </w:r>
          </w:p>
        </w:tc>
      </w:tr>
      <w:tr w:rsidR="00332D77" w:rsidRPr="004A0499" w:rsidTr="00BA5677">
        <w:trPr>
          <w:trHeight w:val="948"/>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18</w:t>
            </w:r>
          </w:p>
        </w:tc>
        <w:tc>
          <w:tcPr>
            <w:tcW w:w="2814"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Отделение связи (почта, телеграф, телефон)</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объект</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по нормам и пр</w:t>
            </w:r>
            <w:r w:rsidRPr="004A0499">
              <w:rPr>
                <w:szCs w:val="24"/>
              </w:rPr>
              <w:t>а</w:t>
            </w:r>
            <w:r w:rsidRPr="004A0499">
              <w:rPr>
                <w:szCs w:val="24"/>
              </w:rPr>
              <w:t>вилам мин</w:t>
            </w:r>
            <w:r w:rsidRPr="004A0499">
              <w:rPr>
                <w:szCs w:val="24"/>
              </w:rPr>
              <w:t>и</w:t>
            </w:r>
            <w:r w:rsidRPr="004A0499">
              <w:rPr>
                <w:szCs w:val="24"/>
              </w:rPr>
              <w:t>стерств связи РФ</w:t>
            </w:r>
          </w:p>
        </w:tc>
        <w:tc>
          <w:tcPr>
            <w:tcW w:w="892"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w:t>
            </w:r>
          </w:p>
        </w:tc>
        <w:tc>
          <w:tcPr>
            <w:tcW w:w="1151"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100</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сущ</w:t>
            </w:r>
          </w:p>
        </w:tc>
      </w:tr>
      <w:tr w:rsidR="00332D77" w:rsidRPr="004A0499" w:rsidTr="00BA5677">
        <w:trPr>
          <w:trHeight w:val="607"/>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19</w:t>
            </w:r>
          </w:p>
        </w:tc>
        <w:tc>
          <w:tcPr>
            <w:tcW w:w="2814"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Отделения и филиалы сберегательного ба</w:t>
            </w:r>
            <w:r w:rsidRPr="004A0499">
              <w:rPr>
                <w:szCs w:val="24"/>
              </w:rPr>
              <w:t>н</w:t>
            </w:r>
            <w:r w:rsidRPr="004A0499">
              <w:rPr>
                <w:szCs w:val="24"/>
              </w:rPr>
              <w:t>ка РФ</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1операц. м</w:t>
            </w:r>
            <w:r w:rsidRPr="004A0499">
              <w:rPr>
                <w:szCs w:val="24"/>
              </w:rPr>
              <w:t>е</w:t>
            </w:r>
            <w:r w:rsidRPr="004A0499">
              <w:rPr>
                <w:szCs w:val="24"/>
              </w:rPr>
              <w:t>сто на 1-2 тыс. ж</w:t>
            </w:r>
            <w:r w:rsidRPr="004A0499">
              <w:rPr>
                <w:szCs w:val="24"/>
              </w:rPr>
              <w:t>и</w:t>
            </w:r>
            <w:r w:rsidRPr="004A0499">
              <w:rPr>
                <w:szCs w:val="24"/>
              </w:rPr>
              <w:t>телей</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w:t>
            </w:r>
          </w:p>
        </w:tc>
        <w:tc>
          <w:tcPr>
            <w:tcW w:w="892"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151"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1</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отсу</w:t>
            </w:r>
            <w:r w:rsidRPr="004A0499">
              <w:rPr>
                <w:szCs w:val="24"/>
              </w:rPr>
              <w:t>т</w:t>
            </w:r>
            <w:r w:rsidRPr="004A0499">
              <w:rPr>
                <w:szCs w:val="24"/>
              </w:rPr>
              <w:t>ствует</w:t>
            </w:r>
          </w:p>
        </w:tc>
      </w:tr>
      <w:tr w:rsidR="00332D77" w:rsidRPr="004A0499" w:rsidTr="00BA5677">
        <w:trPr>
          <w:trHeight w:val="311"/>
        </w:trPr>
        <w:tc>
          <w:tcPr>
            <w:tcW w:w="9895" w:type="dxa"/>
            <w:gridSpan w:val="8"/>
            <w:tcBorders>
              <w:top w:val="single" w:sz="4" w:space="0" w:color="000000"/>
              <w:left w:val="single" w:sz="8" w:space="0" w:color="000000"/>
              <w:bottom w:val="single" w:sz="4" w:space="0" w:color="000000"/>
              <w:right w:val="single" w:sz="8" w:space="0" w:color="000000"/>
            </w:tcBorders>
            <w:shd w:val="clear" w:color="auto" w:fill="D9D9D9"/>
            <w:vAlign w:val="center"/>
          </w:tcPr>
          <w:p w:rsidR="00332D77" w:rsidRPr="004A0499" w:rsidRDefault="00332D77" w:rsidP="00BA5677">
            <w:pPr>
              <w:widowControl w:val="0"/>
              <w:snapToGrid w:val="0"/>
              <w:spacing w:line="240" w:lineRule="auto"/>
              <w:ind w:left="113" w:right="-57"/>
              <w:jc w:val="center"/>
              <w:rPr>
                <w:i/>
                <w:szCs w:val="24"/>
              </w:rPr>
            </w:pPr>
            <w:r w:rsidRPr="004A0499">
              <w:rPr>
                <w:i/>
                <w:szCs w:val="24"/>
              </w:rPr>
              <w:t>Предприятия сервиса, жилищно-коммунального хозяйства</w:t>
            </w:r>
          </w:p>
        </w:tc>
      </w:tr>
      <w:tr w:rsidR="00332D77" w:rsidRPr="00D9145A" w:rsidTr="00BA5677">
        <w:trPr>
          <w:trHeight w:val="311"/>
        </w:trPr>
        <w:tc>
          <w:tcPr>
            <w:tcW w:w="540"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20</w:t>
            </w:r>
          </w:p>
        </w:tc>
        <w:tc>
          <w:tcPr>
            <w:tcW w:w="2814"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Гостиница</w:t>
            </w:r>
          </w:p>
        </w:tc>
        <w:tc>
          <w:tcPr>
            <w:tcW w:w="1205"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мест</w:t>
            </w:r>
          </w:p>
        </w:tc>
        <w:tc>
          <w:tcPr>
            <w:tcW w:w="1068"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6</w:t>
            </w:r>
          </w:p>
        </w:tc>
        <w:tc>
          <w:tcPr>
            <w:tcW w:w="892"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151"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5</w:t>
            </w:r>
          </w:p>
        </w:tc>
        <w:tc>
          <w:tcPr>
            <w:tcW w:w="1173" w:type="dxa"/>
            <w:tcBorders>
              <w:left w:val="single" w:sz="8" w:space="0" w:color="000000"/>
              <w:bottom w:val="single" w:sz="4" w:space="0" w:color="000000"/>
            </w:tcBorders>
            <w:vAlign w:val="center"/>
          </w:tcPr>
          <w:p w:rsidR="00332D77" w:rsidRPr="004A0499" w:rsidRDefault="00332D77" w:rsidP="00BA5677">
            <w:pPr>
              <w:widowControl w:val="0"/>
              <w:snapToGrid w:val="0"/>
              <w:spacing w:line="240" w:lineRule="auto"/>
              <w:ind w:left="113" w:right="-57"/>
              <w:jc w:val="center"/>
              <w:rPr>
                <w:szCs w:val="24"/>
              </w:rPr>
            </w:pPr>
            <w:r w:rsidRPr="004A0499">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332D77" w:rsidRPr="00D9145A" w:rsidRDefault="00332D77" w:rsidP="00BA5677">
            <w:pPr>
              <w:widowControl w:val="0"/>
              <w:snapToGrid w:val="0"/>
              <w:spacing w:line="240" w:lineRule="auto"/>
              <w:ind w:left="113" w:right="-57"/>
              <w:jc w:val="center"/>
              <w:rPr>
                <w:color w:val="FF0000"/>
                <w:szCs w:val="24"/>
              </w:rPr>
            </w:pPr>
            <w:r w:rsidRPr="004A0499">
              <w:rPr>
                <w:szCs w:val="24"/>
              </w:rPr>
              <w:t>о</w:t>
            </w:r>
            <w:r w:rsidRPr="004A0499">
              <w:rPr>
                <w:szCs w:val="24"/>
              </w:rPr>
              <w:t>т</w:t>
            </w:r>
            <w:r w:rsidRPr="004A0499">
              <w:rPr>
                <w:szCs w:val="24"/>
              </w:rPr>
              <w:t>сутст.</w:t>
            </w:r>
          </w:p>
        </w:tc>
      </w:tr>
    </w:tbl>
    <w:p w:rsidR="00332D77" w:rsidRDefault="00332D77" w:rsidP="00332D77">
      <w:pPr>
        <w:widowControl w:val="0"/>
        <w:spacing w:before="240"/>
        <w:ind w:left="113" w:right="-57"/>
        <w:rPr>
          <w:szCs w:val="24"/>
        </w:rPr>
      </w:pPr>
      <w:r w:rsidRPr="00695CF9">
        <w:rPr>
          <w:szCs w:val="24"/>
        </w:rPr>
        <w:t>Расчет потребности в объектах социального и культурно-бытового обслуживания насел</w:t>
      </w:r>
      <w:r w:rsidRPr="00695CF9">
        <w:rPr>
          <w:szCs w:val="24"/>
        </w:rPr>
        <w:t>е</w:t>
      </w:r>
      <w:r w:rsidRPr="00695CF9">
        <w:rPr>
          <w:szCs w:val="24"/>
        </w:rPr>
        <w:t xml:space="preserve">ния на перспективу приведен в таблице </w:t>
      </w:r>
      <w:r>
        <w:rPr>
          <w:szCs w:val="24"/>
        </w:rPr>
        <w:t>ниже.</w:t>
      </w:r>
    </w:p>
    <w:p w:rsidR="00332D77" w:rsidRDefault="00332D77" w:rsidP="00332D77">
      <w:pPr>
        <w:widowControl w:val="0"/>
        <w:ind w:left="113" w:right="-57"/>
        <w:jc w:val="right"/>
        <w:rPr>
          <w:szCs w:val="24"/>
        </w:rPr>
      </w:pPr>
    </w:p>
    <w:p w:rsidR="00332D77" w:rsidRPr="00F6332D" w:rsidRDefault="00332D77" w:rsidP="00332D77">
      <w:pPr>
        <w:widowControl w:val="0"/>
        <w:ind w:left="113" w:right="-57"/>
        <w:jc w:val="both"/>
        <w:rPr>
          <w:szCs w:val="24"/>
        </w:rPr>
      </w:pPr>
      <w:r w:rsidRPr="006C72DD">
        <w:rPr>
          <w:szCs w:val="24"/>
        </w:rPr>
        <w:t>Таблица</w:t>
      </w:r>
      <w:r>
        <w:rPr>
          <w:szCs w:val="24"/>
        </w:rPr>
        <w:t xml:space="preserve">  </w:t>
      </w:r>
      <w:r w:rsidRPr="00F6332D">
        <w:rPr>
          <w:szCs w:val="24"/>
        </w:rPr>
        <w:t>Расчет потребности в объектах со</w:t>
      </w:r>
      <w:r>
        <w:rPr>
          <w:szCs w:val="24"/>
        </w:rPr>
        <w:t xml:space="preserve">циального и культурно-бытового </w:t>
      </w:r>
      <w:r w:rsidRPr="00F6332D">
        <w:rPr>
          <w:szCs w:val="24"/>
        </w:rPr>
        <w:t>обслужив</w:t>
      </w:r>
      <w:r w:rsidRPr="00F6332D">
        <w:rPr>
          <w:szCs w:val="24"/>
        </w:rPr>
        <w:t>а</w:t>
      </w:r>
      <w:r w:rsidRPr="00F6332D">
        <w:rPr>
          <w:szCs w:val="24"/>
        </w:rPr>
        <w:t>ния населения на перспективу</w:t>
      </w:r>
    </w:p>
    <w:p w:rsidR="00332D77" w:rsidRDefault="00332D77" w:rsidP="00332D77">
      <w:pPr>
        <w:widowControl w:val="0"/>
        <w:ind w:left="113" w:right="-57" w:firstLine="880"/>
        <w:jc w:val="right"/>
        <w:rPr>
          <w:szCs w:val="24"/>
        </w:rPr>
      </w:pPr>
      <w:r w:rsidRPr="008C37BD">
        <w:rPr>
          <w:szCs w:val="24"/>
        </w:rPr>
        <w:t xml:space="preserve">Население на перспективу – </w:t>
      </w:r>
      <w:r>
        <w:rPr>
          <w:szCs w:val="24"/>
          <w:lang w:val="en-US"/>
        </w:rPr>
        <w:t>2018</w:t>
      </w:r>
      <w:r w:rsidRPr="008C37BD">
        <w:rPr>
          <w:szCs w:val="24"/>
        </w:rPr>
        <w:t xml:space="preserve"> чел</w:t>
      </w:r>
      <w:r w:rsidRPr="0000129D">
        <w:rPr>
          <w:szCs w:val="24"/>
        </w:rPr>
        <w:t>.</w:t>
      </w:r>
    </w:p>
    <w:tbl>
      <w:tblPr>
        <w:tblW w:w="4948" w:type="pct"/>
        <w:tblInd w:w="108" w:type="dxa"/>
        <w:tblBorders>
          <w:top w:val="single" w:sz="8" w:space="0" w:color="auto"/>
          <w:left w:val="single" w:sz="8" w:space="0" w:color="auto"/>
          <w:bottom w:val="single" w:sz="8" w:space="0" w:color="auto"/>
          <w:right w:val="single" w:sz="8" w:space="0" w:color="auto"/>
          <w:insideH w:val="single" w:sz="4" w:space="0" w:color="auto"/>
          <w:insideV w:val="single" w:sz="8" w:space="0" w:color="auto"/>
        </w:tblBorders>
        <w:tblLook w:val="04A0" w:firstRow="1" w:lastRow="0" w:firstColumn="1" w:lastColumn="0" w:noHBand="0" w:noVBand="1"/>
      </w:tblPr>
      <w:tblGrid>
        <w:gridCol w:w="2467"/>
        <w:gridCol w:w="1337"/>
        <w:gridCol w:w="1816"/>
        <w:gridCol w:w="1611"/>
        <w:gridCol w:w="1478"/>
        <w:gridCol w:w="1478"/>
      </w:tblGrid>
      <w:tr w:rsidR="00332D77" w:rsidRPr="006F1E58" w:rsidTr="00BA5677">
        <w:trPr>
          <w:trHeight w:val="397"/>
          <w:tblHeader/>
        </w:trPr>
        <w:tc>
          <w:tcPr>
            <w:tcW w:w="1216" w:type="pct"/>
            <w:tcBorders>
              <w:top w:val="single" w:sz="4" w:space="0" w:color="000000"/>
              <w:left w:val="single" w:sz="8" w:space="0" w:color="000000"/>
              <w:bottom w:val="single" w:sz="4" w:space="0" w:color="000000"/>
              <w:right w:val="nil"/>
            </w:tcBorders>
            <w:shd w:val="clear" w:color="auto" w:fill="D9D9D9"/>
            <w:vAlign w:val="center"/>
          </w:tcPr>
          <w:p w:rsidR="00332D77" w:rsidRPr="00CD3D02" w:rsidRDefault="00332D77" w:rsidP="00BA5677">
            <w:pPr>
              <w:widowControl w:val="0"/>
              <w:spacing w:line="240" w:lineRule="auto"/>
              <w:ind w:left="113" w:right="-57"/>
              <w:jc w:val="center"/>
              <w:rPr>
                <w:b/>
              </w:rPr>
            </w:pPr>
            <w:r w:rsidRPr="00CD3D02">
              <w:rPr>
                <w:b/>
              </w:rPr>
              <w:lastRenderedPageBreak/>
              <w:t>Учреждение, пре</w:t>
            </w:r>
            <w:r w:rsidRPr="00CD3D02">
              <w:rPr>
                <w:b/>
              </w:rPr>
              <w:t>д</w:t>
            </w:r>
            <w:r w:rsidRPr="00CD3D02">
              <w:rPr>
                <w:b/>
              </w:rPr>
              <w:t>приятие</w:t>
            </w:r>
          </w:p>
        </w:tc>
        <w:tc>
          <w:tcPr>
            <w:tcW w:w="663" w:type="pct"/>
            <w:tcBorders>
              <w:top w:val="single" w:sz="4" w:space="0" w:color="000000"/>
              <w:left w:val="nil"/>
              <w:bottom w:val="single" w:sz="4" w:space="0" w:color="000000"/>
              <w:right w:val="nil"/>
            </w:tcBorders>
            <w:shd w:val="clear" w:color="auto" w:fill="D9D9D9"/>
            <w:vAlign w:val="center"/>
          </w:tcPr>
          <w:p w:rsidR="00332D77" w:rsidRPr="00CD3D02" w:rsidRDefault="00332D77" w:rsidP="00BA5677">
            <w:pPr>
              <w:widowControl w:val="0"/>
              <w:spacing w:line="240" w:lineRule="auto"/>
              <w:ind w:left="113" w:right="-57"/>
              <w:jc w:val="center"/>
              <w:rPr>
                <w:b/>
              </w:rPr>
            </w:pPr>
            <w:r w:rsidRPr="00CD3D02">
              <w:rPr>
                <w:b/>
              </w:rPr>
              <w:t>Единица измер</w:t>
            </w:r>
            <w:r w:rsidRPr="00CD3D02">
              <w:rPr>
                <w:b/>
              </w:rPr>
              <w:t>е</w:t>
            </w:r>
            <w:r w:rsidRPr="00CD3D02">
              <w:rPr>
                <w:b/>
              </w:rPr>
              <w:t>ния</w:t>
            </w:r>
          </w:p>
        </w:tc>
        <w:tc>
          <w:tcPr>
            <w:tcW w:w="858" w:type="pct"/>
            <w:tcBorders>
              <w:top w:val="single" w:sz="4" w:space="0" w:color="000000"/>
              <w:left w:val="nil"/>
              <w:bottom w:val="single" w:sz="4" w:space="0" w:color="000000"/>
              <w:right w:val="nil"/>
            </w:tcBorders>
            <w:shd w:val="clear" w:color="auto" w:fill="D9D9D9"/>
            <w:vAlign w:val="center"/>
          </w:tcPr>
          <w:p w:rsidR="00332D77" w:rsidRPr="00CD3D02" w:rsidRDefault="00332D77" w:rsidP="00BA5677">
            <w:pPr>
              <w:widowControl w:val="0"/>
              <w:spacing w:line="240" w:lineRule="auto"/>
              <w:ind w:left="113" w:right="-57"/>
              <w:jc w:val="center"/>
              <w:rPr>
                <w:b/>
              </w:rPr>
            </w:pPr>
            <w:r w:rsidRPr="00CD3D02">
              <w:rPr>
                <w:b/>
              </w:rPr>
              <w:t>Норма обеспече</w:t>
            </w:r>
            <w:r w:rsidRPr="00CD3D02">
              <w:rPr>
                <w:b/>
              </w:rPr>
              <w:t>н</w:t>
            </w:r>
            <w:r w:rsidRPr="00CD3D02">
              <w:rPr>
                <w:b/>
              </w:rPr>
              <w:t>ности</w:t>
            </w:r>
          </w:p>
        </w:tc>
        <w:tc>
          <w:tcPr>
            <w:tcW w:w="787" w:type="pct"/>
            <w:tcBorders>
              <w:top w:val="single" w:sz="4" w:space="0" w:color="000000"/>
              <w:left w:val="nil"/>
              <w:bottom w:val="single" w:sz="4" w:space="0" w:color="000000"/>
              <w:right w:val="nil"/>
            </w:tcBorders>
            <w:shd w:val="clear" w:color="auto" w:fill="D9D9D9"/>
            <w:vAlign w:val="center"/>
          </w:tcPr>
          <w:p w:rsidR="00332D77" w:rsidRPr="00CD3D02" w:rsidRDefault="00332D77" w:rsidP="00BA5677">
            <w:pPr>
              <w:widowControl w:val="0"/>
              <w:spacing w:line="240" w:lineRule="auto"/>
              <w:ind w:left="113" w:right="-57"/>
              <w:jc w:val="center"/>
              <w:rPr>
                <w:b/>
              </w:rPr>
            </w:pPr>
            <w:r w:rsidRPr="00CD3D02">
              <w:rPr>
                <w:b/>
              </w:rPr>
              <w:t>Необходимо по норме (перспект</w:t>
            </w:r>
            <w:r w:rsidRPr="00CD3D02">
              <w:rPr>
                <w:b/>
              </w:rPr>
              <w:t>и</w:t>
            </w:r>
            <w:r w:rsidRPr="00CD3D02">
              <w:rPr>
                <w:b/>
              </w:rPr>
              <w:t xml:space="preserve">ва) </w:t>
            </w:r>
          </w:p>
        </w:tc>
        <w:tc>
          <w:tcPr>
            <w:tcW w:w="738" w:type="pct"/>
            <w:tcBorders>
              <w:top w:val="single" w:sz="4" w:space="0" w:color="000000"/>
              <w:left w:val="nil"/>
              <w:bottom w:val="single" w:sz="4" w:space="0" w:color="000000"/>
              <w:right w:val="nil"/>
            </w:tcBorders>
            <w:shd w:val="clear" w:color="auto" w:fill="D9D9D9"/>
            <w:vAlign w:val="center"/>
          </w:tcPr>
          <w:p w:rsidR="00332D77" w:rsidRPr="00CD3D02" w:rsidRDefault="00332D77" w:rsidP="00BA5677">
            <w:pPr>
              <w:widowControl w:val="0"/>
              <w:spacing w:line="240" w:lineRule="auto"/>
              <w:ind w:left="113" w:right="-57"/>
              <w:jc w:val="center"/>
              <w:rPr>
                <w:b/>
              </w:rPr>
            </w:pPr>
            <w:r w:rsidRPr="00CD3D02">
              <w:rPr>
                <w:b/>
              </w:rPr>
              <w:t>Норма з</w:t>
            </w:r>
            <w:r w:rsidRPr="00CD3D02">
              <w:rPr>
                <w:b/>
              </w:rPr>
              <w:t>е</w:t>
            </w:r>
            <w:r w:rsidRPr="00CD3D02">
              <w:rPr>
                <w:b/>
              </w:rPr>
              <w:t>мельного участка</w:t>
            </w:r>
          </w:p>
        </w:tc>
        <w:tc>
          <w:tcPr>
            <w:tcW w:w="738" w:type="pct"/>
            <w:tcBorders>
              <w:top w:val="single" w:sz="4" w:space="0" w:color="000000"/>
              <w:left w:val="nil"/>
              <w:bottom w:val="single" w:sz="4" w:space="0" w:color="000000"/>
              <w:right w:val="single" w:sz="8" w:space="0" w:color="000000"/>
            </w:tcBorders>
            <w:shd w:val="clear" w:color="auto" w:fill="D9D9D9"/>
            <w:vAlign w:val="center"/>
          </w:tcPr>
          <w:p w:rsidR="00332D77" w:rsidRPr="00CD3D02" w:rsidRDefault="00332D77" w:rsidP="00BA5677">
            <w:pPr>
              <w:widowControl w:val="0"/>
              <w:spacing w:line="240" w:lineRule="auto"/>
              <w:ind w:left="113" w:right="-57"/>
              <w:jc w:val="center"/>
              <w:rPr>
                <w:b/>
              </w:rPr>
            </w:pPr>
            <w:r w:rsidRPr="00CD3D02">
              <w:rPr>
                <w:b/>
              </w:rPr>
              <w:t>Размер земельного участка на перспект</w:t>
            </w:r>
            <w:r w:rsidRPr="00CD3D02">
              <w:rPr>
                <w:b/>
              </w:rPr>
              <w:t>и</w:t>
            </w:r>
            <w:r w:rsidRPr="00CD3D02">
              <w:rPr>
                <w:b/>
              </w:rPr>
              <w:t>ву</w:t>
            </w:r>
          </w:p>
        </w:tc>
      </w:tr>
      <w:tr w:rsidR="00332D77" w:rsidRPr="006F1E58" w:rsidTr="00BA5677">
        <w:trPr>
          <w:trHeight w:val="670"/>
        </w:trPr>
        <w:tc>
          <w:tcPr>
            <w:tcW w:w="1216" w:type="pct"/>
            <w:tcBorders>
              <w:top w:val="single" w:sz="4" w:space="0" w:color="000000"/>
            </w:tcBorders>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Детские дошкольные учреждения</w:t>
            </w:r>
          </w:p>
        </w:tc>
        <w:tc>
          <w:tcPr>
            <w:tcW w:w="663" w:type="pct"/>
            <w:tcBorders>
              <w:top w:val="single" w:sz="4" w:space="0" w:color="000000"/>
            </w:tcBorders>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Место</w:t>
            </w:r>
          </w:p>
        </w:tc>
        <w:tc>
          <w:tcPr>
            <w:tcW w:w="858" w:type="pct"/>
            <w:tcBorders>
              <w:top w:val="single" w:sz="4" w:space="0" w:color="000000"/>
            </w:tcBorders>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85</w:t>
            </w:r>
            <w:r>
              <w:rPr>
                <w:szCs w:val="24"/>
              </w:rPr>
              <w:t xml:space="preserve"> %</w:t>
            </w:r>
          </w:p>
        </w:tc>
        <w:tc>
          <w:tcPr>
            <w:tcW w:w="787" w:type="pct"/>
            <w:tcBorders>
              <w:top w:val="single" w:sz="4" w:space="0" w:color="000000"/>
            </w:tcBorders>
            <w:shd w:val="clear" w:color="auto" w:fill="auto"/>
            <w:noWrap/>
            <w:vAlign w:val="center"/>
          </w:tcPr>
          <w:p w:rsidR="00332D77" w:rsidRPr="006F1E58" w:rsidRDefault="00332D77" w:rsidP="00BA5677">
            <w:pPr>
              <w:widowControl w:val="0"/>
              <w:spacing w:line="240" w:lineRule="auto"/>
              <w:ind w:left="113" w:right="-57"/>
              <w:jc w:val="center"/>
              <w:rPr>
                <w:szCs w:val="24"/>
              </w:rPr>
            </w:pPr>
            <w:r>
              <w:rPr>
                <w:szCs w:val="24"/>
              </w:rPr>
              <w:t>172</w:t>
            </w:r>
          </w:p>
        </w:tc>
        <w:tc>
          <w:tcPr>
            <w:tcW w:w="738" w:type="pct"/>
            <w:tcBorders>
              <w:top w:val="single" w:sz="4" w:space="0" w:color="000000"/>
            </w:tcBorders>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40</w:t>
            </w:r>
          </w:p>
        </w:tc>
        <w:tc>
          <w:tcPr>
            <w:tcW w:w="738" w:type="pct"/>
            <w:tcBorders>
              <w:top w:val="single" w:sz="4" w:space="0" w:color="000000"/>
            </w:tcBorders>
            <w:shd w:val="clear" w:color="auto" w:fill="auto"/>
            <w:noWrap/>
            <w:vAlign w:val="center"/>
          </w:tcPr>
          <w:p w:rsidR="00332D77" w:rsidRPr="006F1E58" w:rsidRDefault="00332D77" w:rsidP="00BA5677">
            <w:pPr>
              <w:widowControl w:val="0"/>
              <w:spacing w:line="240" w:lineRule="auto"/>
              <w:ind w:left="113" w:right="-57"/>
              <w:jc w:val="center"/>
              <w:rPr>
                <w:szCs w:val="24"/>
              </w:rPr>
            </w:pPr>
            <w:r>
              <w:rPr>
                <w:szCs w:val="24"/>
              </w:rPr>
              <w:t>6880</w:t>
            </w:r>
          </w:p>
        </w:tc>
      </w:tr>
      <w:tr w:rsidR="00332D77" w:rsidRPr="006F1E58" w:rsidTr="00BA5677">
        <w:trPr>
          <w:trHeight w:val="397"/>
        </w:trPr>
        <w:tc>
          <w:tcPr>
            <w:tcW w:w="1216"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Общеобразовател</w:t>
            </w:r>
            <w:r w:rsidRPr="006F1E58">
              <w:rPr>
                <w:szCs w:val="24"/>
              </w:rPr>
              <w:t>ь</w:t>
            </w:r>
            <w:r w:rsidRPr="006F1E58">
              <w:rPr>
                <w:szCs w:val="24"/>
              </w:rPr>
              <w:t>ные школы</w:t>
            </w:r>
          </w:p>
        </w:tc>
        <w:tc>
          <w:tcPr>
            <w:tcW w:w="663"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учащиеся</w:t>
            </w:r>
          </w:p>
        </w:tc>
        <w:tc>
          <w:tcPr>
            <w:tcW w:w="85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100</w:t>
            </w:r>
            <w:r>
              <w:rPr>
                <w:szCs w:val="24"/>
              </w:rPr>
              <w:t xml:space="preserve"> %</w:t>
            </w:r>
          </w:p>
        </w:tc>
        <w:tc>
          <w:tcPr>
            <w:tcW w:w="787" w:type="pct"/>
            <w:shd w:val="clear" w:color="auto" w:fill="auto"/>
            <w:noWrap/>
            <w:vAlign w:val="center"/>
          </w:tcPr>
          <w:p w:rsidR="00332D77" w:rsidRPr="006F1E58" w:rsidRDefault="00332D77" w:rsidP="00BA5677">
            <w:pPr>
              <w:widowControl w:val="0"/>
              <w:spacing w:line="240" w:lineRule="auto"/>
              <w:ind w:left="113" w:right="-57"/>
              <w:jc w:val="center"/>
              <w:rPr>
                <w:szCs w:val="24"/>
              </w:rPr>
            </w:pPr>
            <w:r>
              <w:rPr>
                <w:szCs w:val="24"/>
              </w:rPr>
              <w:t>172</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50</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Pr>
                <w:szCs w:val="24"/>
              </w:rPr>
              <w:t>8600</w:t>
            </w:r>
          </w:p>
        </w:tc>
      </w:tr>
      <w:tr w:rsidR="00332D77" w:rsidRPr="006F1E58" w:rsidTr="00BA5677">
        <w:trPr>
          <w:trHeight w:val="397"/>
        </w:trPr>
        <w:tc>
          <w:tcPr>
            <w:tcW w:w="1216"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Внешкольные учр</w:t>
            </w:r>
            <w:r w:rsidRPr="006F1E58">
              <w:rPr>
                <w:szCs w:val="24"/>
              </w:rPr>
              <w:t>е</w:t>
            </w:r>
            <w:r w:rsidRPr="006F1E58">
              <w:rPr>
                <w:szCs w:val="24"/>
              </w:rPr>
              <w:t>ждения, ДЮСШ</w:t>
            </w:r>
          </w:p>
        </w:tc>
        <w:tc>
          <w:tcPr>
            <w:tcW w:w="663"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Место</w:t>
            </w:r>
          </w:p>
        </w:tc>
        <w:tc>
          <w:tcPr>
            <w:tcW w:w="85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30%</w:t>
            </w:r>
          </w:p>
        </w:tc>
        <w:tc>
          <w:tcPr>
            <w:tcW w:w="787" w:type="pct"/>
            <w:shd w:val="clear" w:color="auto" w:fill="auto"/>
            <w:noWrap/>
            <w:vAlign w:val="center"/>
          </w:tcPr>
          <w:p w:rsidR="00332D77" w:rsidRPr="006F1E58" w:rsidRDefault="00332D77" w:rsidP="00BA5677">
            <w:pPr>
              <w:widowControl w:val="0"/>
              <w:spacing w:line="240" w:lineRule="auto"/>
              <w:ind w:left="113" w:right="-57"/>
              <w:jc w:val="center"/>
              <w:rPr>
                <w:szCs w:val="24"/>
              </w:rPr>
            </w:pPr>
            <w:r>
              <w:rPr>
                <w:szCs w:val="24"/>
              </w:rPr>
              <w:t>51,6</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По заданию</w:t>
            </w:r>
          </w:p>
          <w:p w:rsidR="00332D77" w:rsidRPr="006F1E58" w:rsidRDefault="00332D77" w:rsidP="00BA5677">
            <w:pPr>
              <w:widowControl w:val="0"/>
              <w:spacing w:line="240" w:lineRule="auto"/>
              <w:ind w:left="113" w:right="-57"/>
              <w:jc w:val="center"/>
              <w:rPr>
                <w:szCs w:val="24"/>
              </w:rPr>
            </w:pPr>
            <w:r w:rsidRPr="006F1E58">
              <w:rPr>
                <w:szCs w:val="24"/>
              </w:rPr>
              <w:t>на прое</w:t>
            </w:r>
            <w:r w:rsidRPr="006F1E58">
              <w:rPr>
                <w:szCs w:val="24"/>
              </w:rPr>
              <w:t>к</w:t>
            </w:r>
            <w:r w:rsidRPr="006F1E58">
              <w:rPr>
                <w:szCs w:val="24"/>
              </w:rPr>
              <w:t>тир.</w:t>
            </w:r>
          </w:p>
        </w:tc>
      </w:tr>
      <w:tr w:rsidR="00332D77" w:rsidRPr="006F1E58" w:rsidTr="00BA5677">
        <w:trPr>
          <w:trHeight w:val="397"/>
        </w:trPr>
        <w:tc>
          <w:tcPr>
            <w:tcW w:w="1216"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ФАП</w:t>
            </w:r>
          </w:p>
        </w:tc>
        <w:tc>
          <w:tcPr>
            <w:tcW w:w="663"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посещ</w:t>
            </w:r>
            <w:r w:rsidRPr="006F1E58">
              <w:rPr>
                <w:szCs w:val="24"/>
              </w:rPr>
              <w:t>е</w:t>
            </w:r>
            <w:r w:rsidRPr="006F1E58">
              <w:rPr>
                <w:szCs w:val="24"/>
              </w:rPr>
              <w:t>ний в смену</w:t>
            </w:r>
          </w:p>
        </w:tc>
        <w:tc>
          <w:tcPr>
            <w:tcW w:w="85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w:t>
            </w:r>
          </w:p>
        </w:tc>
        <w:tc>
          <w:tcPr>
            <w:tcW w:w="787"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По заданию</w:t>
            </w:r>
          </w:p>
          <w:p w:rsidR="00332D77" w:rsidRPr="006F1E58" w:rsidRDefault="00332D77" w:rsidP="00BA5677">
            <w:pPr>
              <w:widowControl w:val="0"/>
              <w:spacing w:line="240" w:lineRule="auto"/>
              <w:ind w:left="113" w:right="-57"/>
              <w:jc w:val="center"/>
              <w:rPr>
                <w:szCs w:val="24"/>
              </w:rPr>
            </w:pPr>
            <w:r w:rsidRPr="006F1E58">
              <w:rPr>
                <w:szCs w:val="24"/>
              </w:rPr>
              <w:t>на проектир.</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smartTag w:uri="urn:schemas-microsoft-com:office:smarttags" w:element="metricconverter">
              <w:smartTagPr>
                <w:attr w:name="ProductID" w:val="0,2 га"/>
              </w:smartTagPr>
              <w:r w:rsidRPr="006F1E58">
                <w:rPr>
                  <w:szCs w:val="24"/>
                </w:rPr>
                <w:t>0,2 га</w:t>
              </w:r>
            </w:smartTag>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smartTag w:uri="urn:schemas-microsoft-com:office:smarttags" w:element="metricconverter">
              <w:smartTagPr>
                <w:attr w:name="ProductID" w:val="0,2 га"/>
              </w:smartTagPr>
              <w:r w:rsidRPr="006F1E58">
                <w:rPr>
                  <w:szCs w:val="24"/>
                </w:rPr>
                <w:t>0,2 га</w:t>
              </w:r>
            </w:smartTag>
          </w:p>
        </w:tc>
      </w:tr>
      <w:tr w:rsidR="00332D77" w:rsidRPr="006F1E58" w:rsidTr="00BA5677">
        <w:trPr>
          <w:trHeight w:val="397"/>
        </w:trPr>
        <w:tc>
          <w:tcPr>
            <w:tcW w:w="1216"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Библиотеки</w:t>
            </w:r>
          </w:p>
        </w:tc>
        <w:tc>
          <w:tcPr>
            <w:tcW w:w="663"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Объект</w:t>
            </w:r>
          </w:p>
        </w:tc>
        <w:tc>
          <w:tcPr>
            <w:tcW w:w="85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1</w:t>
            </w:r>
          </w:p>
        </w:tc>
        <w:tc>
          <w:tcPr>
            <w:tcW w:w="787"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1</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По заданию</w:t>
            </w:r>
          </w:p>
          <w:p w:rsidR="00332D77" w:rsidRPr="006F1E58" w:rsidRDefault="00332D77" w:rsidP="00BA5677">
            <w:pPr>
              <w:widowControl w:val="0"/>
              <w:spacing w:line="240" w:lineRule="auto"/>
              <w:ind w:left="113" w:right="-57"/>
              <w:jc w:val="center"/>
              <w:rPr>
                <w:szCs w:val="24"/>
              </w:rPr>
            </w:pPr>
            <w:r w:rsidRPr="006F1E58">
              <w:rPr>
                <w:szCs w:val="24"/>
              </w:rPr>
              <w:t>на прое</w:t>
            </w:r>
            <w:r w:rsidRPr="006F1E58">
              <w:rPr>
                <w:szCs w:val="24"/>
              </w:rPr>
              <w:t>к</w:t>
            </w:r>
            <w:r w:rsidRPr="006F1E58">
              <w:rPr>
                <w:szCs w:val="24"/>
              </w:rPr>
              <w:t>тир.</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По заданию</w:t>
            </w:r>
          </w:p>
          <w:p w:rsidR="00332D77" w:rsidRPr="006F1E58" w:rsidRDefault="00332D77" w:rsidP="00BA5677">
            <w:pPr>
              <w:widowControl w:val="0"/>
              <w:spacing w:line="240" w:lineRule="auto"/>
              <w:ind w:left="113" w:right="-57"/>
              <w:jc w:val="center"/>
              <w:rPr>
                <w:szCs w:val="24"/>
              </w:rPr>
            </w:pPr>
            <w:r w:rsidRPr="006F1E58">
              <w:rPr>
                <w:szCs w:val="24"/>
              </w:rPr>
              <w:t>на прое</w:t>
            </w:r>
            <w:r w:rsidRPr="006F1E58">
              <w:rPr>
                <w:szCs w:val="24"/>
              </w:rPr>
              <w:t>к</w:t>
            </w:r>
            <w:r w:rsidRPr="006F1E58">
              <w:rPr>
                <w:szCs w:val="24"/>
              </w:rPr>
              <w:t>тир.</w:t>
            </w:r>
          </w:p>
        </w:tc>
      </w:tr>
      <w:tr w:rsidR="00332D77" w:rsidRPr="006F1E58" w:rsidTr="00BA5677">
        <w:trPr>
          <w:trHeight w:val="397"/>
        </w:trPr>
        <w:tc>
          <w:tcPr>
            <w:tcW w:w="1216"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Клубы</w:t>
            </w:r>
          </w:p>
        </w:tc>
        <w:tc>
          <w:tcPr>
            <w:tcW w:w="663"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Место</w:t>
            </w:r>
          </w:p>
        </w:tc>
        <w:tc>
          <w:tcPr>
            <w:tcW w:w="85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100</w:t>
            </w:r>
          </w:p>
        </w:tc>
        <w:tc>
          <w:tcPr>
            <w:tcW w:w="787" w:type="pct"/>
            <w:shd w:val="clear" w:color="auto" w:fill="auto"/>
            <w:noWrap/>
            <w:vAlign w:val="center"/>
          </w:tcPr>
          <w:p w:rsidR="00332D77" w:rsidRPr="006F1E58" w:rsidRDefault="00332D77" w:rsidP="00BA5677">
            <w:pPr>
              <w:widowControl w:val="0"/>
              <w:spacing w:line="240" w:lineRule="auto"/>
              <w:ind w:left="113" w:right="-57"/>
              <w:jc w:val="center"/>
              <w:rPr>
                <w:szCs w:val="24"/>
              </w:rPr>
            </w:pPr>
            <w:r>
              <w:rPr>
                <w:szCs w:val="24"/>
              </w:rPr>
              <w:t>172</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По заданию</w:t>
            </w:r>
          </w:p>
          <w:p w:rsidR="00332D77" w:rsidRPr="006F1E58" w:rsidRDefault="00332D77" w:rsidP="00BA5677">
            <w:pPr>
              <w:widowControl w:val="0"/>
              <w:spacing w:line="240" w:lineRule="auto"/>
              <w:ind w:left="113" w:right="-57"/>
              <w:jc w:val="center"/>
              <w:rPr>
                <w:szCs w:val="24"/>
              </w:rPr>
            </w:pPr>
            <w:r w:rsidRPr="006F1E58">
              <w:rPr>
                <w:szCs w:val="24"/>
              </w:rPr>
              <w:t>на прое</w:t>
            </w:r>
            <w:r w:rsidRPr="006F1E58">
              <w:rPr>
                <w:szCs w:val="24"/>
              </w:rPr>
              <w:t>к</w:t>
            </w:r>
            <w:r w:rsidRPr="006F1E58">
              <w:rPr>
                <w:szCs w:val="24"/>
              </w:rPr>
              <w:t>тир.</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По заданию</w:t>
            </w:r>
          </w:p>
          <w:p w:rsidR="00332D77" w:rsidRPr="006F1E58" w:rsidRDefault="00332D77" w:rsidP="00BA5677">
            <w:pPr>
              <w:widowControl w:val="0"/>
              <w:spacing w:line="240" w:lineRule="auto"/>
              <w:ind w:left="113" w:right="-57"/>
              <w:jc w:val="center"/>
              <w:rPr>
                <w:szCs w:val="24"/>
              </w:rPr>
            </w:pPr>
            <w:r w:rsidRPr="006F1E58">
              <w:rPr>
                <w:szCs w:val="24"/>
              </w:rPr>
              <w:t>на прое</w:t>
            </w:r>
            <w:r w:rsidRPr="006F1E58">
              <w:rPr>
                <w:szCs w:val="24"/>
              </w:rPr>
              <w:t>к</w:t>
            </w:r>
            <w:r w:rsidRPr="006F1E58">
              <w:rPr>
                <w:szCs w:val="24"/>
              </w:rPr>
              <w:t>тир.</w:t>
            </w:r>
          </w:p>
        </w:tc>
      </w:tr>
      <w:tr w:rsidR="00332D77" w:rsidRPr="006F1E58" w:rsidTr="00BA5677">
        <w:trPr>
          <w:trHeight w:val="397"/>
        </w:trPr>
        <w:tc>
          <w:tcPr>
            <w:tcW w:w="1216"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Спортивные залы</w:t>
            </w:r>
          </w:p>
        </w:tc>
        <w:tc>
          <w:tcPr>
            <w:tcW w:w="663"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м</w:t>
            </w:r>
            <w:r w:rsidRPr="006F1E58">
              <w:rPr>
                <w:szCs w:val="24"/>
                <w:vertAlign w:val="superscript"/>
              </w:rPr>
              <w:t>2</w:t>
            </w:r>
          </w:p>
        </w:tc>
        <w:tc>
          <w:tcPr>
            <w:tcW w:w="85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200</w:t>
            </w:r>
          </w:p>
        </w:tc>
        <w:tc>
          <w:tcPr>
            <w:tcW w:w="787" w:type="pct"/>
            <w:shd w:val="clear" w:color="auto" w:fill="auto"/>
            <w:noWrap/>
            <w:vAlign w:val="center"/>
          </w:tcPr>
          <w:p w:rsidR="00332D77" w:rsidRPr="006F1E58" w:rsidRDefault="00332D77" w:rsidP="00BA5677">
            <w:pPr>
              <w:widowControl w:val="0"/>
              <w:spacing w:line="240" w:lineRule="auto"/>
              <w:ind w:left="113" w:right="-57"/>
              <w:jc w:val="center"/>
              <w:rPr>
                <w:szCs w:val="24"/>
              </w:rPr>
            </w:pPr>
            <w:r>
              <w:rPr>
                <w:szCs w:val="24"/>
              </w:rPr>
              <w:t>344</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По заданию</w:t>
            </w:r>
          </w:p>
          <w:p w:rsidR="00332D77" w:rsidRPr="006F1E58" w:rsidRDefault="00332D77" w:rsidP="00BA5677">
            <w:pPr>
              <w:widowControl w:val="0"/>
              <w:spacing w:line="240" w:lineRule="auto"/>
              <w:ind w:left="113" w:right="-57"/>
              <w:jc w:val="center"/>
              <w:rPr>
                <w:szCs w:val="24"/>
              </w:rPr>
            </w:pPr>
            <w:r w:rsidRPr="006F1E58">
              <w:rPr>
                <w:szCs w:val="24"/>
              </w:rPr>
              <w:t>на прое</w:t>
            </w:r>
            <w:r w:rsidRPr="006F1E58">
              <w:rPr>
                <w:szCs w:val="24"/>
              </w:rPr>
              <w:t>к</w:t>
            </w:r>
            <w:r w:rsidRPr="006F1E58">
              <w:rPr>
                <w:szCs w:val="24"/>
              </w:rPr>
              <w:t>тир.</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По заданию</w:t>
            </w:r>
          </w:p>
          <w:p w:rsidR="00332D77" w:rsidRPr="006F1E58" w:rsidRDefault="00332D77" w:rsidP="00BA5677">
            <w:pPr>
              <w:widowControl w:val="0"/>
              <w:spacing w:line="240" w:lineRule="auto"/>
              <w:ind w:left="113" w:right="-57"/>
              <w:jc w:val="center"/>
              <w:rPr>
                <w:szCs w:val="24"/>
              </w:rPr>
            </w:pPr>
            <w:r w:rsidRPr="006F1E58">
              <w:rPr>
                <w:szCs w:val="24"/>
              </w:rPr>
              <w:t>на прое</w:t>
            </w:r>
            <w:r w:rsidRPr="006F1E58">
              <w:rPr>
                <w:szCs w:val="24"/>
              </w:rPr>
              <w:t>к</w:t>
            </w:r>
            <w:r w:rsidRPr="006F1E58">
              <w:rPr>
                <w:szCs w:val="24"/>
              </w:rPr>
              <w:t>тир.</w:t>
            </w:r>
          </w:p>
        </w:tc>
      </w:tr>
      <w:tr w:rsidR="00332D77" w:rsidRPr="006F1E58" w:rsidTr="00BA5677">
        <w:trPr>
          <w:trHeight w:val="397"/>
        </w:trPr>
        <w:tc>
          <w:tcPr>
            <w:tcW w:w="1216"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Бассейны</w:t>
            </w:r>
          </w:p>
        </w:tc>
        <w:tc>
          <w:tcPr>
            <w:tcW w:w="663"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м</w:t>
            </w:r>
            <w:r w:rsidRPr="006F1E58">
              <w:rPr>
                <w:szCs w:val="24"/>
                <w:vertAlign w:val="superscript"/>
              </w:rPr>
              <w:t>2</w:t>
            </w:r>
          </w:p>
        </w:tc>
        <w:tc>
          <w:tcPr>
            <w:tcW w:w="85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100</w:t>
            </w:r>
          </w:p>
        </w:tc>
        <w:tc>
          <w:tcPr>
            <w:tcW w:w="787" w:type="pct"/>
            <w:shd w:val="clear" w:color="auto" w:fill="auto"/>
            <w:noWrap/>
            <w:vAlign w:val="center"/>
          </w:tcPr>
          <w:p w:rsidR="00332D77" w:rsidRPr="006F1E58" w:rsidRDefault="00332D77" w:rsidP="00BA5677">
            <w:pPr>
              <w:widowControl w:val="0"/>
              <w:spacing w:line="240" w:lineRule="auto"/>
              <w:ind w:left="113" w:right="-57"/>
              <w:jc w:val="center"/>
              <w:rPr>
                <w:szCs w:val="24"/>
              </w:rPr>
            </w:pPr>
            <w:r>
              <w:rPr>
                <w:szCs w:val="24"/>
              </w:rPr>
              <w:t>172</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По заданию</w:t>
            </w:r>
          </w:p>
          <w:p w:rsidR="00332D77" w:rsidRPr="006F1E58" w:rsidRDefault="00332D77" w:rsidP="00BA5677">
            <w:pPr>
              <w:widowControl w:val="0"/>
              <w:spacing w:line="240" w:lineRule="auto"/>
              <w:ind w:left="113" w:right="-57"/>
              <w:jc w:val="center"/>
              <w:rPr>
                <w:szCs w:val="24"/>
              </w:rPr>
            </w:pPr>
            <w:r w:rsidRPr="006F1E58">
              <w:rPr>
                <w:szCs w:val="24"/>
              </w:rPr>
              <w:t>на прое</w:t>
            </w:r>
            <w:r w:rsidRPr="006F1E58">
              <w:rPr>
                <w:szCs w:val="24"/>
              </w:rPr>
              <w:t>к</w:t>
            </w:r>
            <w:r w:rsidRPr="006F1E58">
              <w:rPr>
                <w:szCs w:val="24"/>
              </w:rPr>
              <w:t>тир.</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По заданию</w:t>
            </w:r>
          </w:p>
          <w:p w:rsidR="00332D77" w:rsidRPr="006F1E58" w:rsidRDefault="00332D77" w:rsidP="00BA5677">
            <w:pPr>
              <w:widowControl w:val="0"/>
              <w:spacing w:line="240" w:lineRule="auto"/>
              <w:ind w:left="113" w:right="-57"/>
              <w:jc w:val="center"/>
              <w:rPr>
                <w:szCs w:val="24"/>
              </w:rPr>
            </w:pPr>
            <w:r w:rsidRPr="006F1E58">
              <w:rPr>
                <w:szCs w:val="24"/>
              </w:rPr>
              <w:t>на прое</w:t>
            </w:r>
            <w:r w:rsidRPr="006F1E58">
              <w:rPr>
                <w:szCs w:val="24"/>
              </w:rPr>
              <w:t>к</w:t>
            </w:r>
            <w:r w:rsidRPr="006F1E58">
              <w:rPr>
                <w:szCs w:val="24"/>
              </w:rPr>
              <w:t>тир.</w:t>
            </w:r>
          </w:p>
        </w:tc>
      </w:tr>
      <w:tr w:rsidR="00332D77" w:rsidRPr="006F1E58" w:rsidTr="00BA5677">
        <w:trPr>
          <w:trHeight w:val="397"/>
        </w:trPr>
        <w:tc>
          <w:tcPr>
            <w:tcW w:w="1216"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Магазины прод.</w:t>
            </w:r>
          </w:p>
        </w:tc>
        <w:tc>
          <w:tcPr>
            <w:tcW w:w="663"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м</w:t>
            </w:r>
            <w:r w:rsidRPr="006F1E58">
              <w:rPr>
                <w:szCs w:val="24"/>
                <w:vertAlign w:val="superscript"/>
              </w:rPr>
              <w:t>2</w:t>
            </w:r>
          </w:p>
        </w:tc>
        <w:tc>
          <w:tcPr>
            <w:tcW w:w="85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100</w:t>
            </w:r>
          </w:p>
        </w:tc>
        <w:tc>
          <w:tcPr>
            <w:tcW w:w="787" w:type="pct"/>
            <w:shd w:val="clear" w:color="auto" w:fill="auto"/>
            <w:noWrap/>
            <w:vAlign w:val="center"/>
          </w:tcPr>
          <w:p w:rsidR="00332D77" w:rsidRPr="006F1E58" w:rsidRDefault="00332D77" w:rsidP="00BA5677">
            <w:pPr>
              <w:widowControl w:val="0"/>
              <w:spacing w:line="240" w:lineRule="auto"/>
              <w:ind w:left="113" w:right="-57"/>
              <w:jc w:val="center"/>
              <w:rPr>
                <w:szCs w:val="24"/>
              </w:rPr>
            </w:pPr>
            <w:r>
              <w:rPr>
                <w:szCs w:val="24"/>
              </w:rPr>
              <w:t>172</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smartTag w:uri="urn:schemas-microsoft-com:office:smarttags" w:element="metricconverter">
              <w:smartTagPr>
                <w:attr w:name="ProductID" w:val="0,4 га"/>
              </w:smartTagPr>
              <w:r w:rsidRPr="006F1E58">
                <w:rPr>
                  <w:szCs w:val="24"/>
                </w:rPr>
                <w:t>0,4 га</w:t>
              </w:r>
            </w:smartTag>
            <w:r w:rsidRPr="006F1E58">
              <w:rPr>
                <w:szCs w:val="24"/>
              </w:rPr>
              <w:t xml:space="preserve"> </w:t>
            </w:r>
          </w:p>
          <w:p w:rsidR="00332D77" w:rsidRPr="006F1E58" w:rsidRDefault="00332D77" w:rsidP="00BA5677">
            <w:pPr>
              <w:widowControl w:val="0"/>
              <w:spacing w:line="240" w:lineRule="auto"/>
              <w:ind w:left="113" w:right="-57"/>
              <w:jc w:val="center"/>
              <w:rPr>
                <w:szCs w:val="24"/>
              </w:rPr>
            </w:pPr>
            <w:r w:rsidRPr="006F1E58">
              <w:rPr>
                <w:szCs w:val="24"/>
              </w:rPr>
              <w:t>на объект</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По заданию</w:t>
            </w:r>
          </w:p>
          <w:p w:rsidR="00332D77" w:rsidRPr="006F1E58" w:rsidRDefault="00332D77" w:rsidP="00BA5677">
            <w:pPr>
              <w:widowControl w:val="0"/>
              <w:spacing w:line="240" w:lineRule="auto"/>
              <w:ind w:left="113" w:right="-57"/>
              <w:jc w:val="center"/>
              <w:rPr>
                <w:szCs w:val="24"/>
              </w:rPr>
            </w:pPr>
            <w:r w:rsidRPr="006F1E58">
              <w:rPr>
                <w:szCs w:val="24"/>
              </w:rPr>
              <w:t>на прое</w:t>
            </w:r>
            <w:r w:rsidRPr="006F1E58">
              <w:rPr>
                <w:szCs w:val="24"/>
              </w:rPr>
              <w:t>к</w:t>
            </w:r>
            <w:r w:rsidRPr="006F1E58">
              <w:rPr>
                <w:szCs w:val="24"/>
              </w:rPr>
              <w:t>тир.</w:t>
            </w:r>
          </w:p>
        </w:tc>
      </w:tr>
      <w:tr w:rsidR="00332D77" w:rsidRPr="006F1E58" w:rsidTr="00BA5677">
        <w:trPr>
          <w:trHeight w:val="397"/>
        </w:trPr>
        <w:tc>
          <w:tcPr>
            <w:tcW w:w="1216"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Магазины непрод.</w:t>
            </w:r>
          </w:p>
        </w:tc>
        <w:tc>
          <w:tcPr>
            <w:tcW w:w="663"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м</w:t>
            </w:r>
            <w:r w:rsidRPr="006F1E58">
              <w:rPr>
                <w:szCs w:val="24"/>
                <w:vertAlign w:val="superscript"/>
              </w:rPr>
              <w:t>2</w:t>
            </w:r>
          </w:p>
        </w:tc>
        <w:tc>
          <w:tcPr>
            <w:tcW w:w="85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200</w:t>
            </w:r>
          </w:p>
        </w:tc>
        <w:tc>
          <w:tcPr>
            <w:tcW w:w="787" w:type="pct"/>
            <w:shd w:val="clear" w:color="auto" w:fill="auto"/>
            <w:noWrap/>
            <w:vAlign w:val="center"/>
          </w:tcPr>
          <w:p w:rsidR="00332D77" w:rsidRPr="006F1E58" w:rsidRDefault="00332D77" w:rsidP="00BA5677">
            <w:pPr>
              <w:widowControl w:val="0"/>
              <w:spacing w:line="240" w:lineRule="auto"/>
              <w:ind w:left="113" w:right="-57"/>
              <w:jc w:val="center"/>
              <w:rPr>
                <w:szCs w:val="24"/>
              </w:rPr>
            </w:pPr>
            <w:r>
              <w:rPr>
                <w:szCs w:val="24"/>
              </w:rPr>
              <w:t>344</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smartTag w:uri="urn:schemas-microsoft-com:office:smarttags" w:element="metricconverter">
              <w:smartTagPr>
                <w:attr w:name="ProductID" w:val="0,3 га"/>
              </w:smartTagPr>
              <w:r w:rsidRPr="006F1E58">
                <w:rPr>
                  <w:szCs w:val="24"/>
                </w:rPr>
                <w:t>0,3 га</w:t>
              </w:r>
            </w:smartTag>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smartTag w:uri="urn:schemas-microsoft-com:office:smarttags" w:element="metricconverter">
              <w:smartTagPr>
                <w:attr w:name="ProductID" w:val="0,3 га"/>
              </w:smartTagPr>
              <w:r w:rsidRPr="006F1E58">
                <w:rPr>
                  <w:szCs w:val="24"/>
                </w:rPr>
                <w:t>0,3 га</w:t>
              </w:r>
            </w:smartTag>
          </w:p>
        </w:tc>
      </w:tr>
      <w:tr w:rsidR="00332D77" w:rsidRPr="006F1E58" w:rsidTr="00BA5677">
        <w:trPr>
          <w:trHeight w:val="397"/>
        </w:trPr>
        <w:tc>
          <w:tcPr>
            <w:tcW w:w="1216"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Предприятия общ. пит</w:t>
            </w:r>
          </w:p>
        </w:tc>
        <w:tc>
          <w:tcPr>
            <w:tcW w:w="663"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Место</w:t>
            </w:r>
          </w:p>
        </w:tc>
        <w:tc>
          <w:tcPr>
            <w:tcW w:w="85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40</w:t>
            </w:r>
          </w:p>
        </w:tc>
        <w:tc>
          <w:tcPr>
            <w:tcW w:w="787" w:type="pct"/>
            <w:shd w:val="clear" w:color="auto" w:fill="auto"/>
            <w:noWrap/>
            <w:vAlign w:val="center"/>
          </w:tcPr>
          <w:p w:rsidR="00332D77" w:rsidRPr="006F1E58" w:rsidRDefault="00332D77" w:rsidP="00BA5677">
            <w:pPr>
              <w:widowControl w:val="0"/>
              <w:spacing w:line="240" w:lineRule="auto"/>
              <w:ind w:left="113" w:right="-57"/>
              <w:jc w:val="center"/>
              <w:rPr>
                <w:szCs w:val="24"/>
              </w:rPr>
            </w:pPr>
            <w:r>
              <w:rPr>
                <w:szCs w:val="24"/>
              </w:rPr>
              <w:t>17</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0,2</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0,2</w:t>
            </w:r>
          </w:p>
        </w:tc>
      </w:tr>
      <w:tr w:rsidR="00332D77" w:rsidRPr="006F1E58" w:rsidTr="00BA5677">
        <w:trPr>
          <w:trHeight w:val="397"/>
        </w:trPr>
        <w:tc>
          <w:tcPr>
            <w:tcW w:w="1216"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Предприятия быт</w:t>
            </w:r>
            <w:r w:rsidRPr="006F1E58">
              <w:rPr>
                <w:szCs w:val="24"/>
              </w:rPr>
              <w:t>о</w:t>
            </w:r>
            <w:r w:rsidRPr="006F1E58">
              <w:rPr>
                <w:szCs w:val="24"/>
              </w:rPr>
              <w:t>вого обслуживания</w:t>
            </w:r>
          </w:p>
        </w:tc>
        <w:tc>
          <w:tcPr>
            <w:tcW w:w="663"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Рабочих мест</w:t>
            </w:r>
          </w:p>
        </w:tc>
        <w:tc>
          <w:tcPr>
            <w:tcW w:w="85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7</w:t>
            </w:r>
          </w:p>
        </w:tc>
        <w:tc>
          <w:tcPr>
            <w:tcW w:w="787"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7</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По заданию</w:t>
            </w:r>
          </w:p>
          <w:p w:rsidR="00332D77" w:rsidRPr="006F1E58" w:rsidRDefault="00332D77" w:rsidP="00BA5677">
            <w:pPr>
              <w:widowControl w:val="0"/>
              <w:spacing w:line="240" w:lineRule="auto"/>
              <w:ind w:left="113" w:right="-57"/>
              <w:jc w:val="center"/>
              <w:rPr>
                <w:szCs w:val="24"/>
              </w:rPr>
            </w:pPr>
            <w:r w:rsidRPr="006F1E58">
              <w:rPr>
                <w:szCs w:val="24"/>
              </w:rPr>
              <w:t>на прое</w:t>
            </w:r>
            <w:r w:rsidRPr="006F1E58">
              <w:rPr>
                <w:szCs w:val="24"/>
              </w:rPr>
              <w:t>к</w:t>
            </w:r>
            <w:r w:rsidRPr="006F1E58">
              <w:rPr>
                <w:szCs w:val="24"/>
              </w:rPr>
              <w:t>тир.</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По заданию</w:t>
            </w:r>
          </w:p>
          <w:p w:rsidR="00332D77" w:rsidRPr="006F1E58" w:rsidRDefault="00332D77" w:rsidP="00BA5677">
            <w:pPr>
              <w:widowControl w:val="0"/>
              <w:spacing w:line="240" w:lineRule="auto"/>
              <w:ind w:left="113" w:right="-57"/>
              <w:jc w:val="center"/>
              <w:rPr>
                <w:color w:val="FF0000"/>
                <w:szCs w:val="24"/>
              </w:rPr>
            </w:pPr>
            <w:r w:rsidRPr="006F1E58">
              <w:rPr>
                <w:szCs w:val="24"/>
              </w:rPr>
              <w:t>на прое</w:t>
            </w:r>
            <w:r w:rsidRPr="006F1E58">
              <w:rPr>
                <w:szCs w:val="24"/>
              </w:rPr>
              <w:t>к</w:t>
            </w:r>
            <w:r w:rsidRPr="006F1E58">
              <w:rPr>
                <w:szCs w:val="24"/>
              </w:rPr>
              <w:t>тир.</w:t>
            </w:r>
          </w:p>
        </w:tc>
      </w:tr>
      <w:tr w:rsidR="00332D77" w:rsidRPr="006F1E58" w:rsidTr="00BA5677">
        <w:trPr>
          <w:trHeight w:val="397"/>
        </w:trPr>
        <w:tc>
          <w:tcPr>
            <w:tcW w:w="1216"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Бани</w:t>
            </w:r>
          </w:p>
        </w:tc>
        <w:tc>
          <w:tcPr>
            <w:tcW w:w="663"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Место</w:t>
            </w:r>
          </w:p>
        </w:tc>
        <w:tc>
          <w:tcPr>
            <w:tcW w:w="85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7</w:t>
            </w:r>
          </w:p>
        </w:tc>
        <w:tc>
          <w:tcPr>
            <w:tcW w:w="787" w:type="pct"/>
            <w:shd w:val="clear" w:color="auto" w:fill="auto"/>
            <w:noWrap/>
            <w:vAlign w:val="center"/>
          </w:tcPr>
          <w:p w:rsidR="00332D77" w:rsidRPr="006F1E58" w:rsidRDefault="00332D77" w:rsidP="00BA5677">
            <w:pPr>
              <w:widowControl w:val="0"/>
              <w:spacing w:line="240" w:lineRule="auto"/>
              <w:ind w:left="113" w:right="-57"/>
              <w:jc w:val="center"/>
              <w:rPr>
                <w:szCs w:val="24"/>
              </w:rPr>
            </w:pPr>
            <w:r>
              <w:rPr>
                <w:szCs w:val="24"/>
              </w:rPr>
              <w:t>3</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smartTag w:uri="urn:schemas-microsoft-com:office:smarttags" w:element="metricconverter">
              <w:smartTagPr>
                <w:attr w:name="ProductID" w:val="0,4 га"/>
              </w:smartTagPr>
              <w:r w:rsidRPr="006F1E58">
                <w:rPr>
                  <w:szCs w:val="24"/>
                </w:rPr>
                <w:t>0,4 га</w:t>
              </w:r>
            </w:smartTag>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По заданию</w:t>
            </w:r>
          </w:p>
          <w:p w:rsidR="00332D77" w:rsidRPr="006F1E58" w:rsidRDefault="00332D77" w:rsidP="00BA5677">
            <w:pPr>
              <w:widowControl w:val="0"/>
              <w:spacing w:line="240" w:lineRule="auto"/>
              <w:ind w:left="113" w:right="-57"/>
              <w:jc w:val="center"/>
              <w:rPr>
                <w:color w:val="FF0000"/>
                <w:szCs w:val="24"/>
              </w:rPr>
            </w:pPr>
            <w:r w:rsidRPr="006F1E58">
              <w:rPr>
                <w:szCs w:val="24"/>
              </w:rPr>
              <w:t>на прое</w:t>
            </w:r>
            <w:r w:rsidRPr="006F1E58">
              <w:rPr>
                <w:szCs w:val="24"/>
              </w:rPr>
              <w:t>к</w:t>
            </w:r>
            <w:r w:rsidRPr="006F1E58">
              <w:rPr>
                <w:szCs w:val="24"/>
              </w:rPr>
              <w:t>тир.</w:t>
            </w:r>
          </w:p>
        </w:tc>
      </w:tr>
      <w:tr w:rsidR="00332D77" w:rsidRPr="006F1E58" w:rsidTr="00BA5677">
        <w:trPr>
          <w:trHeight w:val="397"/>
        </w:trPr>
        <w:tc>
          <w:tcPr>
            <w:tcW w:w="1216"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Гостиницы</w:t>
            </w:r>
          </w:p>
        </w:tc>
        <w:tc>
          <w:tcPr>
            <w:tcW w:w="663"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Место</w:t>
            </w:r>
          </w:p>
        </w:tc>
        <w:tc>
          <w:tcPr>
            <w:tcW w:w="85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6</w:t>
            </w:r>
          </w:p>
        </w:tc>
        <w:tc>
          <w:tcPr>
            <w:tcW w:w="787" w:type="pct"/>
            <w:shd w:val="clear" w:color="auto" w:fill="auto"/>
            <w:noWrap/>
            <w:vAlign w:val="center"/>
          </w:tcPr>
          <w:p w:rsidR="00332D77" w:rsidRPr="006F1E58" w:rsidRDefault="00332D77" w:rsidP="00BA5677">
            <w:pPr>
              <w:widowControl w:val="0"/>
              <w:spacing w:line="240" w:lineRule="auto"/>
              <w:ind w:left="113" w:right="-57"/>
              <w:jc w:val="center"/>
              <w:rPr>
                <w:szCs w:val="24"/>
              </w:rPr>
            </w:pPr>
            <w:r>
              <w:rPr>
                <w:szCs w:val="24"/>
              </w:rPr>
              <w:t>3</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vertAlign w:val="superscript"/>
              </w:rPr>
            </w:pPr>
            <w:smartTag w:uri="urn:schemas-microsoft-com:office:smarttags" w:element="metricconverter">
              <w:smartTagPr>
                <w:attr w:name="ProductID" w:val="55 м2"/>
              </w:smartTagPr>
              <w:r w:rsidRPr="006F1E58">
                <w:rPr>
                  <w:szCs w:val="24"/>
                </w:rPr>
                <w:t>55 м</w:t>
              </w:r>
              <w:r w:rsidRPr="006F1E58">
                <w:rPr>
                  <w:szCs w:val="24"/>
                  <w:vertAlign w:val="superscript"/>
                </w:rPr>
                <w:t>2</w:t>
              </w:r>
            </w:smartTag>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Pr>
                <w:szCs w:val="24"/>
              </w:rPr>
              <w:t>165</w:t>
            </w:r>
          </w:p>
        </w:tc>
      </w:tr>
      <w:tr w:rsidR="00332D77" w:rsidRPr="006F1E58" w:rsidTr="00BA5677">
        <w:trPr>
          <w:trHeight w:val="397"/>
        </w:trPr>
        <w:tc>
          <w:tcPr>
            <w:tcW w:w="1216"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Отделение связи</w:t>
            </w:r>
          </w:p>
        </w:tc>
        <w:tc>
          <w:tcPr>
            <w:tcW w:w="663"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Объект</w:t>
            </w:r>
          </w:p>
        </w:tc>
        <w:tc>
          <w:tcPr>
            <w:tcW w:w="85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1</w:t>
            </w:r>
          </w:p>
        </w:tc>
        <w:tc>
          <w:tcPr>
            <w:tcW w:w="787"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1</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smartTag w:uri="urn:schemas-microsoft-com:office:smarttags" w:element="metricconverter">
              <w:smartTagPr>
                <w:attr w:name="ProductID" w:val="0,07 га"/>
              </w:smartTagPr>
              <w:r w:rsidRPr="006F1E58">
                <w:rPr>
                  <w:szCs w:val="24"/>
                </w:rPr>
                <w:t>0,07 га</w:t>
              </w:r>
            </w:smartTag>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По заданию</w:t>
            </w:r>
          </w:p>
          <w:p w:rsidR="00332D77" w:rsidRPr="006F1E58" w:rsidRDefault="00332D77" w:rsidP="00BA5677">
            <w:pPr>
              <w:widowControl w:val="0"/>
              <w:spacing w:line="240" w:lineRule="auto"/>
              <w:ind w:left="113" w:right="-57"/>
              <w:jc w:val="center"/>
              <w:rPr>
                <w:color w:val="FF0000"/>
                <w:szCs w:val="24"/>
              </w:rPr>
            </w:pPr>
            <w:r w:rsidRPr="006F1E58">
              <w:rPr>
                <w:szCs w:val="24"/>
              </w:rPr>
              <w:t>на прое</w:t>
            </w:r>
            <w:r w:rsidRPr="006F1E58">
              <w:rPr>
                <w:szCs w:val="24"/>
              </w:rPr>
              <w:t>к</w:t>
            </w:r>
            <w:r w:rsidRPr="006F1E58">
              <w:rPr>
                <w:szCs w:val="24"/>
              </w:rPr>
              <w:t>тир.</w:t>
            </w:r>
          </w:p>
        </w:tc>
      </w:tr>
      <w:tr w:rsidR="00332D77" w:rsidRPr="00D9145A" w:rsidTr="00BA5677">
        <w:trPr>
          <w:trHeight w:val="397"/>
        </w:trPr>
        <w:tc>
          <w:tcPr>
            <w:tcW w:w="1216"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t>Кладбище традиц</w:t>
            </w:r>
            <w:r w:rsidRPr="006F1E58">
              <w:rPr>
                <w:szCs w:val="24"/>
              </w:rPr>
              <w:t>и</w:t>
            </w:r>
            <w:r w:rsidRPr="006F1E58">
              <w:rPr>
                <w:szCs w:val="24"/>
              </w:rPr>
              <w:t xml:space="preserve">онного </w:t>
            </w:r>
            <w:r w:rsidRPr="006F1E58">
              <w:rPr>
                <w:szCs w:val="24"/>
              </w:rPr>
              <w:lastRenderedPageBreak/>
              <w:t>захоронения</w:t>
            </w:r>
          </w:p>
        </w:tc>
        <w:tc>
          <w:tcPr>
            <w:tcW w:w="663" w:type="pct"/>
            <w:shd w:val="clear" w:color="auto" w:fill="auto"/>
            <w:vAlign w:val="center"/>
          </w:tcPr>
          <w:p w:rsidR="00332D77" w:rsidRPr="006F1E58" w:rsidRDefault="00332D77" w:rsidP="00BA5677">
            <w:pPr>
              <w:widowControl w:val="0"/>
              <w:spacing w:line="240" w:lineRule="auto"/>
              <w:ind w:left="113" w:right="-57"/>
              <w:jc w:val="center"/>
              <w:rPr>
                <w:szCs w:val="24"/>
              </w:rPr>
            </w:pPr>
            <w:r w:rsidRPr="006F1E58">
              <w:rPr>
                <w:szCs w:val="24"/>
              </w:rPr>
              <w:lastRenderedPageBreak/>
              <w:t>Га</w:t>
            </w:r>
          </w:p>
        </w:tc>
        <w:tc>
          <w:tcPr>
            <w:tcW w:w="85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0,24</w:t>
            </w:r>
          </w:p>
        </w:tc>
        <w:tc>
          <w:tcPr>
            <w:tcW w:w="787"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0,24</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0,24</w:t>
            </w:r>
          </w:p>
        </w:tc>
        <w:tc>
          <w:tcPr>
            <w:tcW w:w="738" w:type="pct"/>
            <w:shd w:val="clear" w:color="auto" w:fill="auto"/>
            <w:noWrap/>
            <w:vAlign w:val="center"/>
          </w:tcPr>
          <w:p w:rsidR="00332D77" w:rsidRPr="006F1E58" w:rsidRDefault="00332D77" w:rsidP="00BA5677">
            <w:pPr>
              <w:widowControl w:val="0"/>
              <w:spacing w:line="240" w:lineRule="auto"/>
              <w:ind w:left="113" w:right="-57"/>
              <w:jc w:val="center"/>
              <w:rPr>
                <w:szCs w:val="24"/>
              </w:rPr>
            </w:pPr>
            <w:r w:rsidRPr="006F1E58">
              <w:rPr>
                <w:szCs w:val="24"/>
              </w:rPr>
              <w:t>По заданию</w:t>
            </w:r>
          </w:p>
          <w:p w:rsidR="00332D77" w:rsidRPr="0000129D" w:rsidRDefault="00332D77" w:rsidP="00BA5677">
            <w:pPr>
              <w:widowControl w:val="0"/>
              <w:spacing w:line="240" w:lineRule="auto"/>
              <w:ind w:left="113" w:right="-57"/>
              <w:jc w:val="center"/>
              <w:rPr>
                <w:szCs w:val="24"/>
              </w:rPr>
            </w:pPr>
            <w:r w:rsidRPr="006F1E58">
              <w:rPr>
                <w:szCs w:val="24"/>
              </w:rPr>
              <w:lastRenderedPageBreak/>
              <w:t>на прое</w:t>
            </w:r>
            <w:r w:rsidRPr="006F1E58">
              <w:rPr>
                <w:szCs w:val="24"/>
              </w:rPr>
              <w:t>к</w:t>
            </w:r>
            <w:r w:rsidRPr="006F1E58">
              <w:rPr>
                <w:szCs w:val="24"/>
              </w:rPr>
              <w:t>тир.</w:t>
            </w:r>
          </w:p>
        </w:tc>
      </w:tr>
    </w:tbl>
    <w:p w:rsidR="00332D77" w:rsidRPr="0000129D" w:rsidRDefault="00332D77" w:rsidP="00332D77">
      <w:pPr>
        <w:widowControl w:val="0"/>
        <w:ind w:left="113" w:right="-57"/>
        <w:rPr>
          <w:bCs/>
          <w:szCs w:val="24"/>
        </w:rPr>
      </w:pPr>
    </w:p>
    <w:p w:rsidR="00332D77" w:rsidRPr="005B2096" w:rsidRDefault="00332D77" w:rsidP="00332D77">
      <w:pPr>
        <w:widowControl w:val="0"/>
        <w:ind w:left="113" w:right="-57"/>
        <w:jc w:val="both"/>
        <w:rPr>
          <w:b/>
        </w:rPr>
      </w:pPr>
      <w:r w:rsidRPr="005B2096">
        <w:rPr>
          <w:b/>
        </w:rPr>
        <w:t>Проблемы.</w:t>
      </w:r>
    </w:p>
    <w:p w:rsidR="00332D77" w:rsidRPr="005B2096" w:rsidRDefault="00332D77" w:rsidP="00332D77">
      <w:pPr>
        <w:widowControl w:val="0"/>
        <w:ind w:left="113" w:right="-57"/>
        <w:jc w:val="both"/>
      </w:pPr>
      <w:r w:rsidRPr="005B2096">
        <w:t>Старение материальной базы социальной сферы и жилищно-коммунального хозяйства - ст</w:t>
      </w:r>
      <w:r w:rsidRPr="005B2096">
        <w:t>е</w:t>
      </w:r>
      <w:r w:rsidRPr="005B2096">
        <w:t>пень износа основных фондов в здравоохранении, социальном обеспечении, образовании, культуре, ЖКХ составляет от 35 до 50 %, почти сведено к нулю строительство инже</w:t>
      </w:r>
      <w:r>
        <w:t>не</w:t>
      </w:r>
      <w:r>
        <w:t>р</w:t>
      </w:r>
      <w:r>
        <w:t>но-коммунального назначения.</w:t>
      </w:r>
    </w:p>
    <w:p w:rsidR="00332D77" w:rsidRPr="005B2096" w:rsidRDefault="00332D77" w:rsidP="00332D77">
      <w:pPr>
        <w:widowControl w:val="0"/>
        <w:ind w:left="113" w:right="-57"/>
        <w:jc w:val="both"/>
      </w:pPr>
      <w:r w:rsidRPr="005B2096">
        <w:t xml:space="preserve">Анализ количественных и качественных характеристик действующих объектов социальной инфраструктуры поселения по </w:t>
      </w:r>
      <w:r w:rsidRPr="005B2096">
        <w:rPr>
          <w:szCs w:val="24"/>
        </w:rPr>
        <w:t>региональным нормативам градостроительного проектирования Республики Мордовия</w:t>
      </w:r>
      <w:r w:rsidRPr="005B2096">
        <w:t xml:space="preserve"> позволяет сделать вывод о том, что в социальной сфере поселения сущес</w:t>
      </w:r>
      <w:r w:rsidRPr="005B2096">
        <w:t>т</w:t>
      </w:r>
      <w:r w:rsidRPr="005B2096">
        <w:t>вуют две основные проблемы:</w:t>
      </w:r>
    </w:p>
    <w:p w:rsidR="00332D77" w:rsidRPr="005B2096" w:rsidRDefault="00332D77" w:rsidP="00332D77">
      <w:pPr>
        <w:widowControl w:val="0"/>
        <w:numPr>
          <w:ilvl w:val="0"/>
          <w:numId w:val="8"/>
        </w:numPr>
        <w:tabs>
          <w:tab w:val="clear" w:pos="360"/>
          <w:tab w:val="num" w:pos="900"/>
        </w:tabs>
        <w:spacing w:after="0" w:line="360" w:lineRule="auto"/>
        <w:ind w:left="113" w:right="-57"/>
        <w:jc w:val="both"/>
      </w:pPr>
      <w:r w:rsidRPr="005B2096">
        <w:t>Дефицит услуг в торговой, физкультурно-оздоровительной, жилищно-коммунальной, учебно-воспитательной сферах.</w:t>
      </w:r>
    </w:p>
    <w:p w:rsidR="00332D77" w:rsidRDefault="00332D77" w:rsidP="00332D77">
      <w:pPr>
        <w:widowControl w:val="0"/>
        <w:numPr>
          <w:ilvl w:val="0"/>
          <w:numId w:val="8"/>
        </w:numPr>
        <w:tabs>
          <w:tab w:val="clear" w:pos="360"/>
          <w:tab w:val="num" w:pos="900"/>
        </w:tabs>
        <w:spacing w:after="0" w:line="360" w:lineRule="auto"/>
        <w:ind w:left="113" w:right="-57" w:firstLine="567"/>
        <w:jc w:val="both"/>
      </w:pPr>
      <w:r w:rsidRPr="005B2096">
        <w:t>Значительная степень ветхости объектов соцкультбыта.</w:t>
      </w:r>
    </w:p>
    <w:p w:rsidR="00332D77" w:rsidRPr="005B2096" w:rsidRDefault="00332D77" w:rsidP="00332D77">
      <w:pPr>
        <w:widowControl w:val="0"/>
        <w:ind w:left="113" w:right="-57"/>
        <w:jc w:val="both"/>
      </w:pPr>
    </w:p>
    <w:p w:rsidR="00332D77" w:rsidRPr="005B2096" w:rsidRDefault="00332D77" w:rsidP="00332D77">
      <w:pPr>
        <w:widowControl w:val="0"/>
        <w:ind w:left="113" w:right="-57"/>
        <w:jc w:val="both"/>
        <w:rPr>
          <w:b/>
        </w:rPr>
      </w:pPr>
      <w:r w:rsidRPr="005B2096">
        <w:rPr>
          <w:b/>
        </w:rPr>
        <w:t>Основные направления социальной политики.</w:t>
      </w:r>
    </w:p>
    <w:p w:rsidR="00332D77" w:rsidRPr="005B2096" w:rsidRDefault="00332D77" w:rsidP="00332D77">
      <w:pPr>
        <w:widowControl w:val="0"/>
        <w:ind w:left="113" w:right="-57"/>
        <w:jc w:val="both"/>
      </w:pPr>
      <w:r w:rsidRPr="005B2096">
        <w:t>1. Формирование системы адресного и заявительного характера предоставления социальной помощи нуждающимся в ней группам н</w:t>
      </w:r>
      <w:r w:rsidRPr="005B2096">
        <w:t>а</w:t>
      </w:r>
      <w:r w:rsidRPr="005B2096">
        <w:t>селения.</w:t>
      </w:r>
    </w:p>
    <w:p w:rsidR="00332D77" w:rsidRPr="005B2096" w:rsidRDefault="00332D77" w:rsidP="00332D77">
      <w:pPr>
        <w:widowControl w:val="0"/>
        <w:ind w:left="113" w:right="-57"/>
        <w:jc w:val="both"/>
      </w:pPr>
      <w:r w:rsidRPr="005B2096">
        <w:t>2. Улучшение демографической ситуации на основе осуществления мероприятий по сниж</w:t>
      </w:r>
      <w:r w:rsidRPr="005B2096">
        <w:t>е</w:t>
      </w:r>
      <w:r w:rsidRPr="005B2096">
        <w:t>нию уровня смертности населения и созданию предпосылок для стабилизации и роста показат</w:t>
      </w:r>
      <w:r w:rsidRPr="005B2096">
        <w:t>е</w:t>
      </w:r>
      <w:r w:rsidRPr="005B2096">
        <w:t>лей рождаемости.</w:t>
      </w:r>
    </w:p>
    <w:p w:rsidR="00332D77" w:rsidRPr="005B2096" w:rsidRDefault="00332D77" w:rsidP="00332D77">
      <w:pPr>
        <w:widowControl w:val="0"/>
        <w:ind w:left="113" w:right="-57"/>
        <w:jc w:val="both"/>
      </w:pPr>
      <w:r w:rsidRPr="005B2096">
        <w:t>3. Обеспечение всеобщей доступности и высокого качества социальных благ и, прежде всего, м</w:t>
      </w:r>
      <w:r w:rsidRPr="005B2096">
        <w:t>е</w:t>
      </w:r>
      <w:r w:rsidRPr="005B2096">
        <w:t>дицинского обслуживания общего пользования.</w:t>
      </w:r>
    </w:p>
    <w:p w:rsidR="00332D77" w:rsidRPr="005B2096" w:rsidRDefault="00332D77" w:rsidP="00332D77">
      <w:pPr>
        <w:widowControl w:val="0"/>
        <w:ind w:left="113" w:right="-57"/>
        <w:jc w:val="both"/>
      </w:pPr>
      <w:r w:rsidRPr="005B2096">
        <w:t>4. Сохранение сети учреждений социальной сферы, укрепление их материально- технической б</w:t>
      </w:r>
      <w:r w:rsidRPr="005B2096">
        <w:t>а</w:t>
      </w:r>
      <w:r w:rsidRPr="005B2096">
        <w:t>зы.</w:t>
      </w:r>
    </w:p>
    <w:p w:rsidR="00332D77" w:rsidRPr="005B2096" w:rsidRDefault="00332D77" w:rsidP="00332D77">
      <w:pPr>
        <w:widowControl w:val="0"/>
        <w:ind w:left="113" w:right="-57"/>
        <w:jc w:val="both"/>
      </w:pPr>
      <w:r w:rsidRPr="005B2096">
        <w:t>5. Обновление содержания и методов обучения в средней школе, дифференциация образов</w:t>
      </w:r>
      <w:r w:rsidRPr="005B2096">
        <w:t>а</w:t>
      </w:r>
      <w:r w:rsidRPr="005B2096">
        <w:t>тельного процесса, комплексное обновление учебно-лабораторной базы образовательных учреждений, информат</w:t>
      </w:r>
      <w:r w:rsidRPr="005B2096">
        <w:t>и</w:t>
      </w:r>
      <w:r w:rsidRPr="005B2096">
        <w:t>зация системы образования.</w:t>
      </w:r>
    </w:p>
    <w:p w:rsidR="00332D77" w:rsidRPr="005B2096" w:rsidRDefault="00332D77" w:rsidP="00332D77">
      <w:pPr>
        <w:widowControl w:val="0"/>
        <w:ind w:left="113" w:right="-57"/>
        <w:jc w:val="both"/>
      </w:pPr>
      <w:r w:rsidRPr="005B2096">
        <w:t>6. Создание условий и стимулов для максимально возможного предотвращения заболеваний и травматизма населения, усиление ко</w:t>
      </w:r>
      <w:r w:rsidRPr="005B2096">
        <w:t>н</w:t>
      </w:r>
      <w:r w:rsidRPr="005B2096">
        <w:t>троля за охраной труда на производстве.</w:t>
      </w:r>
    </w:p>
    <w:p w:rsidR="00332D77" w:rsidRPr="005B2096" w:rsidRDefault="00332D77" w:rsidP="00332D77">
      <w:pPr>
        <w:widowControl w:val="0"/>
        <w:ind w:left="113" w:right="-57"/>
        <w:jc w:val="both"/>
      </w:pPr>
      <w:r>
        <w:t>7</w:t>
      </w:r>
      <w:r w:rsidRPr="005B2096">
        <w:t>. Содействие расширению сети обслуживания граждан пожилого возраста и инвалидов на дому.</w:t>
      </w:r>
    </w:p>
    <w:p w:rsidR="00332D77" w:rsidRDefault="00332D77" w:rsidP="00332D77">
      <w:pPr>
        <w:widowControl w:val="0"/>
        <w:ind w:left="113" w:right="-57"/>
        <w:jc w:val="both"/>
      </w:pPr>
      <w:r>
        <w:t>8</w:t>
      </w:r>
      <w:r w:rsidRPr="005B2096">
        <w:t xml:space="preserve">. Создание условий для развития благотворительности и других </w:t>
      </w:r>
      <w:r>
        <w:t>форм общественной взаимоп</w:t>
      </w:r>
      <w:r>
        <w:t>о</w:t>
      </w:r>
      <w:r>
        <w:t>мощи.</w:t>
      </w:r>
    </w:p>
    <w:p w:rsidR="00332D77" w:rsidRPr="005B2096" w:rsidRDefault="00332D77" w:rsidP="00332D77">
      <w:pPr>
        <w:widowControl w:val="0"/>
        <w:ind w:left="113" w:right="-57"/>
        <w:jc w:val="both"/>
      </w:pPr>
    </w:p>
    <w:p w:rsidR="00332D77" w:rsidRPr="005B2096" w:rsidRDefault="00332D77" w:rsidP="00332D77">
      <w:pPr>
        <w:widowControl w:val="0"/>
        <w:ind w:left="113" w:right="-57"/>
        <w:jc w:val="both"/>
        <w:rPr>
          <w:b/>
        </w:rPr>
      </w:pPr>
      <w:r w:rsidRPr="005B2096">
        <w:rPr>
          <w:b/>
        </w:rPr>
        <w:t>Направления развития социального и культурно-бытового обслуживания.</w:t>
      </w:r>
    </w:p>
    <w:p w:rsidR="00332D77" w:rsidRPr="00515092" w:rsidRDefault="00332D77" w:rsidP="00332D77">
      <w:pPr>
        <w:widowControl w:val="0"/>
        <w:ind w:left="113" w:right="-57"/>
        <w:jc w:val="both"/>
      </w:pPr>
      <w:r w:rsidRPr="00515092">
        <w:lastRenderedPageBreak/>
        <w:t xml:space="preserve">Учитывая перспективу развития поселения за счет увеличения численности </w:t>
      </w:r>
      <w:r w:rsidRPr="007C0F1B">
        <w:t>на</w:t>
      </w:r>
      <w:r>
        <w:t>селения до 2018</w:t>
      </w:r>
      <w:r w:rsidRPr="00A81548">
        <w:t xml:space="preserve"> </w:t>
      </w:r>
      <w:r w:rsidRPr="007C0F1B">
        <w:t>ч</w:t>
      </w:r>
      <w:r w:rsidRPr="007C0F1B">
        <w:t>е</w:t>
      </w:r>
      <w:r w:rsidRPr="007C0F1B">
        <w:t>ловек</w:t>
      </w:r>
      <w:r>
        <w:t>а</w:t>
      </w:r>
      <w:r w:rsidRPr="007C0F1B">
        <w:t xml:space="preserve"> и строительства нового жилищного фонда на расчетный срок, проектные реш</w:t>
      </w:r>
      <w:r w:rsidRPr="00515092">
        <w:t xml:space="preserve">ения генерального плана </w:t>
      </w:r>
      <w:r>
        <w:rPr>
          <w:szCs w:val="28"/>
        </w:rPr>
        <w:t>Дракинского</w:t>
      </w:r>
      <w:r w:rsidRPr="00515092">
        <w:t xml:space="preserve"> сельского поселения в социальной сфере предполагают сл</w:t>
      </w:r>
      <w:r w:rsidRPr="00515092">
        <w:t>е</w:t>
      </w:r>
      <w:r w:rsidRPr="00515092">
        <w:t>дующие мероприятия:</w:t>
      </w:r>
    </w:p>
    <w:p w:rsidR="00332D77" w:rsidRPr="00515092" w:rsidRDefault="00332D77" w:rsidP="00332D77">
      <w:pPr>
        <w:widowControl w:val="0"/>
        <w:numPr>
          <w:ilvl w:val="0"/>
          <w:numId w:val="9"/>
        </w:numPr>
        <w:tabs>
          <w:tab w:val="clear" w:pos="1600"/>
        </w:tabs>
        <w:spacing w:after="0" w:line="360" w:lineRule="auto"/>
        <w:ind w:left="113" w:right="-57" w:firstLine="567"/>
        <w:jc w:val="both"/>
      </w:pPr>
      <w:r w:rsidRPr="00515092">
        <w:t>Осуществление комплексного строительства жилого фонда и объектов обслужив</w:t>
      </w:r>
      <w:r w:rsidRPr="00515092">
        <w:t>а</w:t>
      </w:r>
      <w:r w:rsidRPr="00515092">
        <w:t>ния с учетом нормативов по обеспечению населения объектами социального обслуживания.</w:t>
      </w:r>
    </w:p>
    <w:p w:rsidR="00332D77" w:rsidRPr="00515092" w:rsidRDefault="00332D77" w:rsidP="00332D77">
      <w:pPr>
        <w:widowControl w:val="0"/>
        <w:numPr>
          <w:ilvl w:val="0"/>
          <w:numId w:val="9"/>
        </w:numPr>
        <w:tabs>
          <w:tab w:val="clear" w:pos="1600"/>
        </w:tabs>
        <w:spacing w:after="0" w:line="360" w:lineRule="auto"/>
        <w:ind w:left="113" w:right="-57" w:firstLine="567"/>
        <w:jc w:val="both"/>
      </w:pPr>
      <w:r w:rsidRPr="00515092">
        <w:t>Дополнительное строительство объектов обслуживания в связи с уплотнением застройки на застроенных территориях,  улучш</w:t>
      </w:r>
      <w:r w:rsidRPr="00515092">
        <w:t>е</w:t>
      </w:r>
      <w:r w:rsidRPr="00515092">
        <w:t>ние качества предоставляемых услуг.</w:t>
      </w:r>
    </w:p>
    <w:p w:rsidR="00332D77" w:rsidRPr="00515092" w:rsidRDefault="00332D77" w:rsidP="00332D77">
      <w:pPr>
        <w:widowControl w:val="0"/>
        <w:ind w:left="113" w:right="-57"/>
        <w:jc w:val="both"/>
      </w:pPr>
      <w:r w:rsidRPr="00515092">
        <w:t>Планируемые мероприятия в социальной сфере.</w:t>
      </w:r>
    </w:p>
    <w:p w:rsidR="00332D77" w:rsidRDefault="00332D77" w:rsidP="00332D77">
      <w:pPr>
        <w:widowControl w:val="0"/>
        <w:numPr>
          <w:ilvl w:val="0"/>
          <w:numId w:val="10"/>
        </w:numPr>
        <w:spacing w:after="0" w:line="360" w:lineRule="auto"/>
        <w:ind w:left="113" w:right="-57" w:firstLine="567"/>
        <w:jc w:val="both"/>
      </w:pPr>
      <w:r>
        <w:t>Размещение детского дошкольного учреждения на 75 мест (с. Дракино);</w:t>
      </w:r>
    </w:p>
    <w:p w:rsidR="00332D77" w:rsidRDefault="00332D77" w:rsidP="00332D77">
      <w:pPr>
        <w:widowControl w:val="0"/>
        <w:numPr>
          <w:ilvl w:val="0"/>
          <w:numId w:val="10"/>
        </w:numPr>
        <w:spacing w:after="0" w:line="360" w:lineRule="auto"/>
        <w:ind w:left="113" w:right="-57" w:firstLine="567"/>
        <w:jc w:val="both"/>
      </w:pPr>
      <w:r>
        <w:t>Строительство Дома Культуры (с. Дракино);</w:t>
      </w:r>
    </w:p>
    <w:p w:rsidR="00332D77" w:rsidRDefault="00332D77" w:rsidP="00332D77">
      <w:pPr>
        <w:widowControl w:val="0"/>
        <w:numPr>
          <w:ilvl w:val="0"/>
          <w:numId w:val="10"/>
        </w:numPr>
        <w:spacing w:after="0" w:line="360" w:lineRule="auto"/>
        <w:ind w:left="113" w:right="-57" w:firstLine="567"/>
        <w:jc w:val="both"/>
      </w:pPr>
      <w:r>
        <w:t>Реконструкция библиотеки с целью увеличения мощности на 1,3 тыс. единиц хранения (с. Дракино);</w:t>
      </w:r>
    </w:p>
    <w:p w:rsidR="00332D77" w:rsidRDefault="00332D77" w:rsidP="00332D77">
      <w:pPr>
        <w:widowControl w:val="0"/>
        <w:numPr>
          <w:ilvl w:val="0"/>
          <w:numId w:val="10"/>
        </w:numPr>
        <w:spacing w:after="0" w:line="360" w:lineRule="auto"/>
        <w:ind w:left="113" w:right="-57" w:firstLine="567"/>
        <w:jc w:val="both"/>
      </w:pPr>
      <w:r>
        <w:t>Строительство</w:t>
      </w:r>
      <w:r w:rsidRPr="00E76EA4">
        <w:t xml:space="preserve"> спортивного зала площадью 162 кв. м</w:t>
      </w:r>
      <w:r>
        <w:t xml:space="preserve"> (с. Дракино).</w:t>
      </w:r>
    </w:p>
    <w:p w:rsidR="00332D77" w:rsidRDefault="00332D77" w:rsidP="00332D77">
      <w:pPr>
        <w:widowControl w:val="0"/>
        <w:numPr>
          <w:ilvl w:val="0"/>
          <w:numId w:val="10"/>
        </w:numPr>
        <w:spacing w:after="0" w:line="360" w:lineRule="auto"/>
        <w:ind w:left="113" w:right="-57" w:firstLine="567"/>
        <w:jc w:val="both"/>
      </w:pPr>
      <w:r>
        <w:t xml:space="preserve"> Строительство нового ФАПа</w:t>
      </w:r>
    </w:p>
    <w:p w:rsidR="00332D77" w:rsidRDefault="00332D77" w:rsidP="00332D77">
      <w:pPr>
        <w:widowControl w:val="0"/>
        <w:numPr>
          <w:ilvl w:val="0"/>
          <w:numId w:val="10"/>
        </w:numPr>
        <w:spacing w:after="0" w:line="360" w:lineRule="auto"/>
        <w:ind w:left="113" w:right="-57" w:firstLine="567"/>
        <w:jc w:val="both"/>
      </w:pPr>
      <w:r>
        <w:t>Строительство нового здания РУПС.</w:t>
      </w:r>
    </w:p>
    <w:p w:rsidR="00332D77" w:rsidRDefault="00332D77" w:rsidP="00332D77">
      <w:pPr>
        <w:widowControl w:val="0"/>
        <w:numPr>
          <w:ilvl w:val="0"/>
          <w:numId w:val="10"/>
        </w:numPr>
        <w:spacing w:after="0" w:line="360" w:lineRule="auto"/>
        <w:ind w:left="113" w:right="-57" w:firstLine="567"/>
        <w:jc w:val="both"/>
      </w:pPr>
      <w:r>
        <w:t>Обустройство сквера у памятника, погибшим воинам в ВОВ.</w:t>
      </w:r>
    </w:p>
    <w:p w:rsidR="00332D77" w:rsidRDefault="00332D77" w:rsidP="00332D77">
      <w:pPr>
        <w:ind w:right="21" w:firstLine="720"/>
        <w:jc w:val="both"/>
      </w:pPr>
    </w:p>
    <w:p w:rsidR="00332D77" w:rsidRPr="0005521D" w:rsidRDefault="00332D77" w:rsidP="00332D77">
      <w:pPr>
        <w:ind w:right="21" w:firstLine="720"/>
        <w:jc w:val="both"/>
        <w:rPr>
          <w:b/>
          <w:szCs w:val="28"/>
        </w:rPr>
      </w:pPr>
      <w:r>
        <w:t xml:space="preserve">    </w:t>
      </w:r>
      <w:r w:rsidRPr="0005521D">
        <w:rPr>
          <w:b/>
        </w:rPr>
        <w:t xml:space="preserve"> </w:t>
      </w:r>
      <w:r>
        <w:rPr>
          <w:b/>
        </w:rPr>
        <w:t>М</w:t>
      </w:r>
      <w:r>
        <w:rPr>
          <w:b/>
          <w:bCs/>
          <w:iCs/>
          <w:szCs w:val="28"/>
        </w:rPr>
        <w:t>алое предпринимательство</w:t>
      </w:r>
      <w:r w:rsidRPr="0005521D">
        <w:rPr>
          <w:b/>
          <w:bCs/>
          <w:iCs/>
          <w:szCs w:val="28"/>
        </w:rPr>
        <w:t>. Торговое и бытовое обслуживание</w:t>
      </w:r>
    </w:p>
    <w:p w:rsidR="00332D77" w:rsidRDefault="00332D77" w:rsidP="00332D77">
      <w:pPr>
        <w:ind w:firstLine="454"/>
        <w:jc w:val="both"/>
        <w:rPr>
          <w:szCs w:val="28"/>
        </w:rPr>
      </w:pPr>
      <w:r>
        <w:rPr>
          <w:szCs w:val="28"/>
        </w:rPr>
        <w:t xml:space="preserve">     Главные цели и задачи поддержки малого предпринимательства:</w:t>
      </w:r>
    </w:p>
    <w:p w:rsidR="00332D77" w:rsidRDefault="00332D77" w:rsidP="00332D77">
      <w:pPr>
        <w:ind w:firstLine="454"/>
        <w:jc w:val="both"/>
        <w:rPr>
          <w:szCs w:val="28"/>
        </w:rPr>
      </w:pPr>
      <w:r>
        <w:rPr>
          <w:szCs w:val="28"/>
        </w:rPr>
        <w:t xml:space="preserve">    -повышение социально-экономической эффективности функционирования малого предпринимательства, системы торгового и бытового обслуживания населения в Дракинском сельском поселении;</w:t>
      </w:r>
    </w:p>
    <w:p w:rsidR="00332D77" w:rsidRPr="0005521D" w:rsidRDefault="00332D77" w:rsidP="00332D77">
      <w:pPr>
        <w:ind w:left="180" w:firstLine="360"/>
        <w:jc w:val="both"/>
      </w:pPr>
      <w:r>
        <w:rPr>
          <w:b/>
          <w:szCs w:val="28"/>
        </w:rPr>
        <w:t xml:space="preserve">    -</w:t>
      </w:r>
      <w:r w:rsidRPr="0005521D">
        <w:t>увеличение объемов услуг, производимых малыми предприятиями и ПБОЮЛ;</w:t>
      </w:r>
    </w:p>
    <w:p w:rsidR="00332D77" w:rsidRPr="0005521D" w:rsidRDefault="00332D77" w:rsidP="00332D77">
      <w:pPr>
        <w:ind w:left="180" w:firstLine="360"/>
        <w:jc w:val="both"/>
      </w:pPr>
      <w:r w:rsidRPr="0005521D">
        <w:t xml:space="preserve">    -увеличение доли частного бизнеса в собственных доходах поселения; </w:t>
      </w:r>
    </w:p>
    <w:p w:rsidR="00332D77" w:rsidRPr="0005521D" w:rsidRDefault="00332D77" w:rsidP="00332D77">
      <w:pPr>
        <w:ind w:left="180" w:firstLine="360"/>
        <w:jc w:val="both"/>
      </w:pPr>
      <w:r w:rsidRPr="0005521D">
        <w:t xml:space="preserve">    -организация и техническое обеспечение деятельности предприятий службы быта, восстановление различных видов услуг;</w:t>
      </w:r>
    </w:p>
    <w:p w:rsidR="00332D77" w:rsidRPr="0005521D" w:rsidRDefault="00332D77" w:rsidP="00332D77">
      <w:pPr>
        <w:ind w:left="180" w:firstLine="360"/>
        <w:jc w:val="both"/>
      </w:pPr>
      <w:r w:rsidRPr="0005521D">
        <w:t xml:space="preserve">    -укрепление и дальнейшее развитие инфраструктуры торговли.</w:t>
      </w:r>
    </w:p>
    <w:p w:rsidR="00332D77" w:rsidRPr="0005521D" w:rsidRDefault="00332D77" w:rsidP="00332D77">
      <w:pPr>
        <w:ind w:left="180" w:firstLine="360"/>
        <w:jc w:val="both"/>
      </w:pPr>
      <w:r w:rsidRPr="0005521D">
        <w:t xml:space="preserve">     Малый бизнес является одной из важнейших частей рыночного хозяйства наряду со средним и крупным бизнесом. В связи с тем, что малый бизнес решает проблемы занятости населения, насыщения рынка и удовлетворения потребительского спроса, он может выступить эффективным средством преодоления кризисных явлений в экономике.</w:t>
      </w:r>
    </w:p>
    <w:p w:rsidR="00332D77" w:rsidRDefault="00332D77" w:rsidP="00332D77">
      <w:pPr>
        <w:ind w:left="180" w:firstLine="360"/>
        <w:jc w:val="both"/>
      </w:pPr>
      <w:r>
        <w:t xml:space="preserve">    Следует отметить, что в поселении необходимо развивать рынок продовольственных и непродовольственных товаров. </w:t>
      </w:r>
    </w:p>
    <w:p w:rsidR="00332D77" w:rsidRPr="0005521D" w:rsidRDefault="00332D77" w:rsidP="00332D77">
      <w:pPr>
        <w:ind w:left="180" w:firstLine="360"/>
        <w:jc w:val="both"/>
      </w:pPr>
      <w:r w:rsidRPr="0005521D">
        <w:t xml:space="preserve">На территории поселения основной сферой деятельности является </w:t>
      </w:r>
      <w:r>
        <w:t>сельское</w:t>
      </w:r>
      <w:r w:rsidRPr="0005521D">
        <w:t xml:space="preserve"> хозяйство. </w:t>
      </w:r>
    </w:p>
    <w:p w:rsidR="00332D77" w:rsidRDefault="00332D77" w:rsidP="00332D77">
      <w:pPr>
        <w:ind w:firstLine="454"/>
        <w:jc w:val="both"/>
      </w:pPr>
    </w:p>
    <w:p w:rsidR="00332D77" w:rsidRDefault="00332D77" w:rsidP="00332D77">
      <w:pPr>
        <w:ind w:right="21" w:firstLine="720"/>
        <w:jc w:val="both"/>
        <w:rPr>
          <w:b/>
          <w:szCs w:val="28"/>
        </w:rPr>
      </w:pPr>
      <w:r>
        <w:rPr>
          <w:b/>
          <w:szCs w:val="28"/>
        </w:rPr>
        <w:t xml:space="preserve">Учреждения социального обеспечения. </w:t>
      </w:r>
      <w:r>
        <w:rPr>
          <w:b/>
          <w:bCs/>
          <w:szCs w:val="28"/>
        </w:rPr>
        <w:t>Социальная защита населения.</w:t>
      </w:r>
      <w:r>
        <w:rPr>
          <w:b/>
          <w:szCs w:val="28"/>
        </w:rPr>
        <w:t xml:space="preserve"> Кредитно - финансовые у</w:t>
      </w:r>
      <w:r>
        <w:rPr>
          <w:b/>
          <w:szCs w:val="28"/>
        </w:rPr>
        <w:t>ч</w:t>
      </w:r>
      <w:r>
        <w:rPr>
          <w:b/>
          <w:szCs w:val="28"/>
        </w:rPr>
        <w:t>реждения</w:t>
      </w:r>
    </w:p>
    <w:p w:rsidR="00332D77" w:rsidRPr="0005521D" w:rsidRDefault="00332D77" w:rsidP="00332D77">
      <w:pPr>
        <w:ind w:left="180" w:firstLine="360"/>
        <w:jc w:val="both"/>
      </w:pPr>
      <w:r>
        <w:rPr>
          <w:sz w:val="28"/>
          <w:szCs w:val="28"/>
        </w:rPr>
        <w:t xml:space="preserve">        </w:t>
      </w:r>
      <w:r w:rsidRPr="0005521D">
        <w:t xml:space="preserve">В современном обществе система социальной защиты населения выполняет такие важные функции, как перераспределение средств и ресурсов в пользу социально слабозащищенных категорий населения, придание социальной направленности общественному производству, снижение уровней поляризации общества и ослабление напряженности социальных конфликтов. </w:t>
      </w:r>
    </w:p>
    <w:p w:rsidR="00332D77" w:rsidRPr="0005521D" w:rsidRDefault="00332D77" w:rsidP="00332D77">
      <w:pPr>
        <w:ind w:left="180" w:firstLine="360"/>
        <w:jc w:val="both"/>
      </w:pPr>
      <w:r w:rsidRPr="0005521D">
        <w:t xml:space="preserve">     Основным направлением этих программ является оказание различной помощи малоимущим пенсионерам, инвалидам, семьям с детьми. Средств, выделенных на эти цели Минсоцзащиты населения РМ, Отделением Пенсионного фонда РФ по РМ, районным бюджетом, недостаточно, поэтому в районе проводятся благотворительные мероприятия.</w:t>
      </w:r>
    </w:p>
    <w:p w:rsidR="00332D77" w:rsidRPr="0005521D" w:rsidRDefault="00332D77" w:rsidP="00332D77">
      <w:pPr>
        <w:ind w:left="180" w:firstLine="360"/>
        <w:jc w:val="both"/>
      </w:pPr>
      <w:r w:rsidRPr="0005521D">
        <w:t xml:space="preserve">    Управление социальной защиты населения </w:t>
      </w:r>
      <w:r>
        <w:t>Торбеевского</w:t>
      </w:r>
      <w:r w:rsidRPr="0005521D">
        <w:t xml:space="preserve">  муниципального района РМ входит в структуру администрации района. Комплексный центр социального обслуживания населения не имеет статус юридического лица. В его структуру  входят служба социальной помощи на дому, служба срочной социальной помощи, служба социальной помощи семье и детям.</w:t>
      </w:r>
    </w:p>
    <w:p w:rsidR="00332D77" w:rsidRPr="0005521D" w:rsidRDefault="00332D77" w:rsidP="00332D77">
      <w:pPr>
        <w:ind w:left="180" w:firstLine="360"/>
        <w:jc w:val="both"/>
      </w:pPr>
      <w:r w:rsidRPr="0005521D">
        <w:t xml:space="preserve">     </w:t>
      </w:r>
      <w:r w:rsidRPr="0005521D">
        <w:rPr>
          <w:i/>
        </w:rPr>
        <w:t>Отделениями социальной помощи</w:t>
      </w:r>
      <w:r w:rsidRPr="0005521D">
        <w:t xml:space="preserve"> на дому оказывается постоянная помощь одиноким нетрудоспособным гражданам, предоставляются </w:t>
      </w:r>
      <w:r w:rsidRPr="0005521D">
        <w:rPr>
          <w:i/>
        </w:rPr>
        <w:t>гарантированные</w:t>
      </w:r>
      <w:r w:rsidRPr="0005521D">
        <w:t xml:space="preserve"> платные и бесплатные услуги. В районе действует отделение социальной помощи на дому.</w:t>
      </w:r>
    </w:p>
    <w:p w:rsidR="00332D77" w:rsidRPr="008D3E5C" w:rsidRDefault="00332D77" w:rsidP="00332D77">
      <w:pPr>
        <w:ind w:left="180" w:firstLine="360"/>
        <w:jc w:val="both"/>
        <w:rPr>
          <w:sz w:val="28"/>
          <w:szCs w:val="28"/>
        </w:rPr>
      </w:pPr>
      <w:r w:rsidRPr="008D3E5C">
        <w:rPr>
          <w:i/>
          <w:iCs/>
          <w:sz w:val="28"/>
          <w:szCs w:val="28"/>
        </w:rPr>
        <w:t xml:space="preserve">    </w:t>
      </w:r>
      <w:r w:rsidRPr="0005521D">
        <w:rPr>
          <w:i/>
        </w:rPr>
        <w:t>Отделение социальной помощи семье и детям.</w:t>
      </w:r>
      <w:r w:rsidRPr="0005521D">
        <w:t xml:space="preserve"> В условиях социально-экономических преобразований особое значение имеет сохранение здоровья и психологического самочувствия первичного базового института, каким является семья. Важным направлением в работе УСЗН является поддержка социально незащищенных семей с детьми, оказавшихся в особо трудных жизненных ситуациях, и реализация семейной политики в районе.</w:t>
      </w:r>
    </w:p>
    <w:p w:rsidR="00332D77" w:rsidRDefault="00332D77" w:rsidP="00332D77">
      <w:pPr>
        <w:pStyle w:val="1"/>
        <w:ind w:right="22"/>
        <w:jc w:val="both"/>
      </w:pPr>
      <w:r>
        <w:rPr>
          <w:b w:val="0"/>
          <w:szCs w:val="28"/>
        </w:rPr>
        <w:t xml:space="preserve">  </w:t>
      </w:r>
      <w:r w:rsidRPr="0005521D">
        <w:rPr>
          <w:rFonts w:ascii="Times New Roman" w:hAnsi="Times New Roman"/>
          <w:bCs w:val="0"/>
          <w:kern w:val="0"/>
          <w:sz w:val="24"/>
          <w:szCs w:val="28"/>
          <w:lang w:val="ru-RU" w:eastAsia="ru-RU"/>
        </w:rPr>
        <w:t>Учреждения культуры и спорта</w:t>
      </w:r>
      <w:r>
        <w:t xml:space="preserve">              </w:t>
      </w:r>
    </w:p>
    <w:p w:rsidR="00332D77" w:rsidRPr="0005521D" w:rsidRDefault="00332D77" w:rsidP="00332D77">
      <w:pPr>
        <w:ind w:left="180" w:firstLine="360"/>
        <w:jc w:val="both"/>
      </w:pPr>
      <w:r>
        <w:t xml:space="preserve">      </w:t>
      </w:r>
      <w:r w:rsidRPr="0005521D">
        <w:t>Основной задачей учреждени</w:t>
      </w:r>
      <w:r>
        <w:t>й культуры и спорта</w:t>
      </w:r>
      <w:r w:rsidRPr="0005521D">
        <w:t xml:space="preserve"> является организация содержательного отдыха и создание условий для духовного роста жителей </w:t>
      </w:r>
      <w:r>
        <w:t>Дракинского сельского</w:t>
      </w:r>
      <w:r w:rsidRPr="0005521D">
        <w:t xml:space="preserve"> поселения путем максимального приобщения к культурным ценностям. </w:t>
      </w:r>
    </w:p>
    <w:p w:rsidR="00332D77" w:rsidRDefault="00332D77" w:rsidP="00332D77">
      <w:pPr>
        <w:pStyle w:val="aff0"/>
        <w:ind w:firstLine="454"/>
        <w:jc w:val="both"/>
        <w:rPr>
          <w:rFonts w:eastAsia="DejaVu Sans" w:cs="DejaVu Sans"/>
          <w:spacing w:val="-4"/>
          <w:kern w:val="1"/>
          <w:szCs w:val="28"/>
          <w:lang/>
        </w:rPr>
      </w:pPr>
      <w:r>
        <w:t xml:space="preserve">    </w:t>
      </w:r>
      <w:r>
        <w:rPr>
          <w:rFonts w:eastAsia="DejaVu Sans" w:cs="DejaVu Sans"/>
          <w:spacing w:val="-4"/>
          <w:kern w:val="1"/>
          <w:szCs w:val="28"/>
          <w:lang/>
        </w:rPr>
        <w:t>Для сохранения и развития культуры и искусства в Дракинском сельском поселении необходима реализация следующих мероприятий:</w:t>
      </w:r>
    </w:p>
    <w:p w:rsidR="00332D77" w:rsidRDefault="00332D77" w:rsidP="00332D77">
      <w:pPr>
        <w:pStyle w:val="aff0"/>
        <w:ind w:firstLine="454"/>
        <w:jc w:val="both"/>
        <w:rPr>
          <w:rFonts w:eastAsia="DejaVu Sans" w:cs="DejaVu Sans"/>
          <w:spacing w:val="-4"/>
          <w:kern w:val="1"/>
          <w:szCs w:val="28"/>
          <w:lang/>
        </w:rPr>
      </w:pPr>
      <w:r>
        <w:rPr>
          <w:rFonts w:eastAsia="DejaVu Sans" w:cs="DejaVu Sans"/>
          <w:spacing w:val="-4"/>
          <w:kern w:val="1"/>
          <w:szCs w:val="28"/>
          <w:lang/>
        </w:rPr>
        <w:t xml:space="preserve">      - улучшение материально-технической базы, обеспечение высококачественным свето- и звукотехническим оборудованием, музыкальными инструментами и другими техническими средствами;</w:t>
      </w:r>
    </w:p>
    <w:p w:rsidR="00332D77" w:rsidRDefault="00332D77" w:rsidP="00332D77">
      <w:pPr>
        <w:pStyle w:val="aff0"/>
        <w:ind w:firstLine="454"/>
        <w:jc w:val="both"/>
        <w:rPr>
          <w:rFonts w:eastAsia="DejaVu Sans" w:cs="DejaVu Sans"/>
          <w:spacing w:val="-4"/>
          <w:kern w:val="1"/>
          <w:szCs w:val="28"/>
          <w:lang/>
        </w:rPr>
      </w:pPr>
      <w:r>
        <w:rPr>
          <w:rFonts w:eastAsia="DejaVu Sans" w:cs="DejaVu Sans"/>
          <w:spacing w:val="-4"/>
          <w:kern w:val="1"/>
          <w:szCs w:val="28"/>
          <w:lang/>
        </w:rPr>
        <w:t xml:space="preserve">   - создание условий для организации культурно-досуговой деятельности;</w:t>
      </w:r>
    </w:p>
    <w:p w:rsidR="00332D77" w:rsidRDefault="00332D77" w:rsidP="00332D77">
      <w:pPr>
        <w:pStyle w:val="aff0"/>
        <w:ind w:firstLine="454"/>
        <w:jc w:val="both"/>
        <w:rPr>
          <w:rFonts w:eastAsia="DejaVu Sans" w:cs="DejaVu Sans"/>
          <w:spacing w:val="-4"/>
          <w:kern w:val="1"/>
          <w:szCs w:val="28"/>
          <w:lang w:val="ru-RU"/>
        </w:rPr>
      </w:pPr>
      <w:r>
        <w:rPr>
          <w:rFonts w:eastAsia="DejaVu Sans" w:cs="DejaVu Sans"/>
          <w:spacing w:val="-4"/>
          <w:kern w:val="1"/>
          <w:szCs w:val="28"/>
          <w:lang/>
        </w:rPr>
        <w:t xml:space="preserve">   - освобождение арендованных помещений, что приведет к увеличению клубных формирований и численности участников в них.</w:t>
      </w:r>
    </w:p>
    <w:p w:rsidR="00332D77" w:rsidRPr="00E65C14" w:rsidRDefault="00332D77" w:rsidP="00332D77">
      <w:pPr>
        <w:pStyle w:val="aff0"/>
        <w:ind w:firstLine="454"/>
        <w:jc w:val="both"/>
        <w:rPr>
          <w:rFonts w:eastAsia="DejaVu Sans" w:cs="DejaVu Sans"/>
          <w:spacing w:val="-4"/>
          <w:kern w:val="1"/>
          <w:szCs w:val="28"/>
          <w:lang/>
        </w:rPr>
      </w:pPr>
      <w:r w:rsidRPr="00E65C14">
        <w:rPr>
          <w:rFonts w:eastAsia="DejaVu Sans" w:cs="DejaVu Sans"/>
          <w:spacing w:val="-4"/>
          <w:kern w:val="1"/>
          <w:szCs w:val="28"/>
          <w:lang/>
        </w:rPr>
        <w:t xml:space="preserve">  -проведение спортивных мероприятий;</w:t>
      </w:r>
    </w:p>
    <w:p w:rsidR="00332D77" w:rsidRPr="00E65C14" w:rsidRDefault="00332D77" w:rsidP="00332D77">
      <w:pPr>
        <w:pStyle w:val="aff0"/>
        <w:ind w:firstLine="454"/>
        <w:jc w:val="both"/>
        <w:rPr>
          <w:rFonts w:eastAsia="DejaVu Sans" w:cs="DejaVu Sans"/>
          <w:spacing w:val="-4"/>
          <w:kern w:val="1"/>
          <w:szCs w:val="28"/>
          <w:lang/>
        </w:rPr>
      </w:pPr>
      <w:r w:rsidRPr="00E65C14">
        <w:rPr>
          <w:rFonts w:eastAsia="DejaVu Sans" w:cs="DejaVu Sans"/>
          <w:spacing w:val="-4"/>
          <w:kern w:val="1"/>
          <w:szCs w:val="28"/>
          <w:lang/>
        </w:rPr>
        <w:t xml:space="preserve">  -популяризация физической культуры и спорта;</w:t>
      </w:r>
    </w:p>
    <w:p w:rsidR="00332D77" w:rsidRPr="00E65C14" w:rsidRDefault="00332D77" w:rsidP="00332D77">
      <w:pPr>
        <w:pStyle w:val="aff0"/>
        <w:ind w:firstLine="454"/>
        <w:jc w:val="both"/>
        <w:rPr>
          <w:rFonts w:eastAsia="DejaVu Sans" w:cs="DejaVu Sans"/>
          <w:spacing w:val="-4"/>
          <w:kern w:val="1"/>
          <w:szCs w:val="28"/>
          <w:lang/>
        </w:rPr>
      </w:pPr>
      <w:r w:rsidRPr="00E65C14">
        <w:rPr>
          <w:rFonts w:eastAsia="DejaVu Sans" w:cs="DejaVu Sans"/>
          <w:spacing w:val="-4"/>
          <w:kern w:val="1"/>
          <w:szCs w:val="28"/>
          <w:lang/>
        </w:rPr>
        <w:t xml:space="preserve">  -строительство современной спортивной площадки на территории села. </w:t>
      </w:r>
    </w:p>
    <w:p w:rsidR="00332D77" w:rsidRDefault="00332D77" w:rsidP="00332D77">
      <w:pPr>
        <w:pStyle w:val="aff0"/>
        <w:ind w:firstLine="454"/>
        <w:jc w:val="both"/>
        <w:rPr>
          <w:rFonts w:cs="Tahoma"/>
          <w:sz w:val="28"/>
          <w:szCs w:val="28"/>
          <w:lang/>
        </w:rPr>
      </w:pPr>
      <w:r w:rsidRPr="00E65C14">
        <w:rPr>
          <w:rFonts w:eastAsia="DejaVu Sans" w:cs="DejaVu Sans"/>
          <w:spacing w:val="-4"/>
          <w:kern w:val="1"/>
          <w:szCs w:val="28"/>
          <w:lang/>
        </w:rPr>
        <w:t xml:space="preserve">   Реализация предлагаемых мероприятий будет способствовать развитию массового спорта, привлечению жителей села, особенно подростков и молодежи, к занятию физической культурой и спортом; укреплению здоровья населения</w:t>
      </w:r>
      <w:r>
        <w:rPr>
          <w:rFonts w:cs="Tahoma"/>
          <w:sz w:val="28"/>
          <w:szCs w:val="28"/>
          <w:lang/>
        </w:rPr>
        <w:t>.</w:t>
      </w:r>
    </w:p>
    <w:p w:rsidR="00332D77" w:rsidRPr="0005521D" w:rsidRDefault="00332D77" w:rsidP="00332D77">
      <w:pPr>
        <w:pStyle w:val="1"/>
        <w:ind w:right="22"/>
        <w:jc w:val="both"/>
        <w:rPr>
          <w:b w:val="0"/>
          <w:szCs w:val="28"/>
        </w:rPr>
      </w:pPr>
      <w:r>
        <w:rPr>
          <w:b w:val="0"/>
          <w:szCs w:val="28"/>
        </w:rPr>
        <w:t xml:space="preserve">  </w:t>
      </w:r>
      <w:r w:rsidRPr="0005521D">
        <w:rPr>
          <w:rFonts w:ascii="Times New Roman" w:hAnsi="Times New Roman"/>
          <w:bCs w:val="0"/>
          <w:kern w:val="0"/>
          <w:sz w:val="24"/>
          <w:szCs w:val="28"/>
          <w:lang w:val="ru-RU" w:eastAsia="ru-RU"/>
        </w:rPr>
        <w:t>Предприятия бытового и жилищно-коммунального обслужив</w:t>
      </w:r>
      <w:r w:rsidRPr="0005521D">
        <w:rPr>
          <w:rFonts w:ascii="Times New Roman" w:hAnsi="Times New Roman"/>
          <w:bCs w:val="0"/>
          <w:kern w:val="0"/>
          <w:sz w:val="24"/>
          <w:szCs w:val="28"/>
          <w:lang w:val="ru-RU" w:eastAsia="ru-RU"/>
        </w:rPr>
        <w:t>а</w:t>
      </w:r>
      <w:r w:rsidRPr="0005521D">
        <w:rPr>
          <w:rFonts w:ascii="Times New Roman" w:hAnsi="Times New Roman"/>
          <w:bCs w:val="0"/>
          <w:kern w:val="0"/>
          <w:sz w:val="24"/>
          <w:szCs w:val="28"/>
          <w:lang w:val="ru-RU" w:eastAsia="ru-RU"/>
        </w:rPr>
        <w:t>ния</w:t>
      </w:r>
    </w:p>
    <w:p w:rsidR="00332D77" w:rsidRPr="0005521D" w:rsidRDefault="00332D77" w:rsidP="00332D77">
      <w:pPr>
        <w:ind w:left="180" w:firstLine="360"/>
        <w:jc w:val="both"/>
      </w:pPr>
      <w:r w:rsidRPr="0005521D">
        <w:t>Фактическая обеспеченность объектами бытового и коммунального обсл</w:t>
      </w:r>
      <w:r w:rsidRPr="0005521D">
        <w:t>у</w:t>
      </w:r>
      <w:r w:rsidRPr="0005521D">
        <w:t xml:space="preserve">живания: </w:t>
      </w:r>
    </w:p>
    <w:p w:rsidR="00332D77" w:rsidRPr="0005521D" w:rsidRDefault="00332D77" w:rsidP="00332D77">
      <w:pPr>
        <w:ind w:left="180" w:firstLine="360"/>
        <w:jc w:val="both"/>
      </w:pPr>
      <w:r w:rsidRPr="0005521D">
        <w:t xml:space="preserve">- бани – нет; </w:t>
      </w:r>
    </w:p>
    <w:p w:rsidR="00332D77" w:rsidRPr="0005521D" w:rsidRDefault="00332D77" w:rsidP="00332D77">
      <w:pPr>
        <w:ind w:left="180" w:firstLine="360"/>
        <w:jc w:val="both"/>
      </w:pPr>
      <w:r w:rsidRPr="0005521D">
        <w:t>- прачечные – нет;</w:t>
      </w:r>
    </w:p>
    <w:p w:rsidR="00332D77" w:rsidRPr="0005521D" w:rsidRDefault="00332D77" w:rsidP="00332D77">
      <w:pPr>
        <w:ind w:left="180" w:firstLine="360"/>
        <w:jc w:val="both"/>
      </w:pPr>
      <w:r w:rsidRPr="0005521D">
        <w:t>- химчистки – нет.</w:t>
      </w:r>
    </w:p>
    <w:p w:rsidR="00332D77" w:rsidRPr="005B2096" w:rsidRDefault="00332D77" w:rsidP="00332D77">
      <w:pPr>
        <w:ind w:left="180" w:firstLine="360"/>
        <w:jc w:val="both"/>
        <w:rPr>
          <w:b/>
        </w:rPr>
      </w:pPr>
      <w:r w:rsidRPr="005B2096">
        <w:rPr>
          <w:b/>
        </w:rPr>
        <w:t>Проблемы.</w:t>
      </w:r>
    </w:p>
    <w:p w:rsidR="00332D77" w:rsidRPr="005B2096" w:rsidRDefault="00332D77" w:rsidP="00332D77">
      <w:pPr>
        <w:ind w:left="180" w:firstLine="360"/>
        <w:jc w:val="both"/>
      </w:pPr>
      <w:r w:rsidRPr="005B2096">
        <w:t>Старение материальной базы социальной сферы и жилищно-коммунального хозяйства - ст</w:t>
      </w:r>
      <w:r w:rsidRPr="005B2096">
        <w:t>е</w:t>
      </w:r>
      <w:r w:rsidRPr="005B2096">
        <w:t>пень износа основных фондов в здравоохранении, социальном обеспечении, образовании, культуре, ЖКХ составляет от 35 до 50 %, почти сведено к нулю строительство инже</w:t>
      </w:r>
      <w:r>
        <w:t>не</w:t>
      </w:r>
      <w:r>
        <w:t>р</w:t>
      </w:r>
      <w:r>
        <w:t>но-коммунального назначения.</w:t>
      </w:r>
    </w:p>
    <w:p w:rsidR="00332D77" w:rsidRPr="005B2096" w:rsidRDefault="00332D77" w:rsidP="00332D77">
      <w:pPr>
        <w:ind w:left="180" w:firstLine="360"/>
        <w:jc w:val="both"/>
      </w:pPr>
      <w:r w:rsidRPr="005B2096">
        <w:t xml:space="preserve">Анализ количественных и качественных характеристик действующих объектов социальной инфраструктуры поселения по </w:t>
      </w:r>
      <w:r w:rsidRPr="005B2096">
        <w:rPr>
          <w:szCs w:val="24"/>
        </w:rPr>
        <w:t>региональным нормативам градостроительного проектир</w:t>
      </w:r>
      <w:r w:rsidRPr="005B2096">
        <w:rPr>
          <w:szCs w:val="24"/>
        </w:rPr>
        <w:t>о</w:t>
      </w:r>
      <w:r w:rsidRPr="005B2096">
        <w:rPr>
          <w:szCs w:val="24"/>
        </w:rPr>
        <w:t>вания Республики Мордовия</w:t>
      </w:r>
      <w:r w:rsidRPr="005B2096">
        <w:t xml:space="preserve"> позволяет сделать вывод о том, что в социальной сфере поселения сущ</w:t>
      </w:r>
      <w:r w:rsidRPr="005B2096">
        <w:t>е</w:t>
      </w:r>
      <w:r w:rsidRPr="005B2096">
        <w:t>ствуют две основные проблемы:</w:t>
      </w:r>
    </w:p>
    <w:p w:rsidR="00332D77" w:rsidRPr="005B2096" w:rsidRDefault="00332D77" w:rsidP="00332D77">
      <w:pPr>
        <w:ind w:left="180"/>
        <w:jc w:val="both"/>
      </w:pPr>
      <w:r>
        <w:t xml:space="preserve">1. </w:t>
      </w:r>
      <w:r w:rsidRPr="005B2096">
        <w:t>Дефицит услуг в торговой, физкультурно-оздоровительной, жилищно-коммунальной, учебно-воспитательной сферах.</w:t>
      </w:r>
    </w:p>
    <w:p w:rsidR="00332D77" w:rsidRDefault="00332D77" w:rsidP="00332D77">
      <w:pPr>
        <w:jc w:val="both"/>
      </w:pPr>
      <w:r>
        <w:t xml:space="preserve">2. </w:t>
      </w:r>
      <w:r w:rsidRPr="005B2096">
        <w:t>Значительная степень ветхости объектов соцкультбыта.</w:t>
      </w:r>
    </w:p>
    <w:p w:rsidR="00332D77" w:rsidRDefault="00332D77" w:rsidP="00332D77">
      <w:pPr>
        <w:ind w:left="180" w:firstLine="360"/>
        <w:jc w:val="both"/>
        <w:rPr>
          <w:b/>
        </w:rPr>
      </w:pPr>
    </w:p>
    <w:p w:rsidR="00332D77" w:rsidRPr="005B2096" w:rsidRDefault="00332D77" w:rsidP="00332D77">
      <w:pPr>
        <w:ind w:left="180" w:firstLine="360"/>
        <w:jc w:val="both"/>
        <w:rPr>
          <w:b/>
        </w:rPr>
      </w:pPr>
      <w:r w:rsidRPr="005B2096">
        <w:rPr>
          <w:b/>
        </w:rPr>
        <w:t>Основные направления социальной политики.</w:t>
      </w:r>
    </w:p>
    <w:p w:rsidR="00332D77" w:rsidRPr="005B2096" w:rsidRDefault="00332D77" w:rsidP="00332D77">
      <w:pPr>
        <w:ind w:left="180" w:firstLine="360"/>
        <w:jc w:val="both"/>
      </w:pPr>
      <w:r w:rsidRPr="005B2096">
        <w:t>1. Формирование системы адресного и заявительного характера предоставления социальной помощи нуждающимся в ней группам н</w:t>
      </w:r>
      <w:r w:rsidRPr="005B2096">
        <w:t>а</w:t>
      </w:r>
      <w:r w:rsidRPr="005B2096">
        <w:t>селения.</w:t>
      </w:r>
    </w:p>
    <w:p w:rsidR="00332D77" w:rsidRPr="005B2096" w:rsidRDefault="00332D77" w:rsidP="00332D77">
      <w:pPr>
        <w:ind w:left="180" w:firstLine="360"/>
        <w:jc w:val="both"/>
      </w:pPr>
      <w:r w:rsidRPr="005B2096">
        <w:t>2. Улучшение демографической ситуации на основе осуществления мероприятий по сниж</w:t>
      </w:r>
      <w:r w:rsidRPr="005B2096">
        <w:t>е</w:t>
      </w:r>
      <w:r w:rsidRPr="005B2096">
        <w:t>нию уровня смертности населения и созданию предпосылок для стабилизации и роста показат</w:t>
      </w:r>
      <w:r w:rsidRPr="005B2096">
        <w:t>е</w:t>
      </w:r>
      <w:r w:rsidRPr="005B2096">
        <w:t>лей рождаемости.</w:t>
      </w:r>
    </w:p>
    <w:p w:rsidR="00332D77" w:rsidRPr="005B2096" w:rsidRDefault="00332D77" w:rsidP="00332D77">
      <w:pPr>
        <w:ind w:left="180" w:firstLine="360"/>
        <w:jc w:val="both"/>
      </w:pPr>
      <w:r w:rsidRPr="005B2096">
        <w:t>3. Обеспечение всеобщей доступности и высокого качества, социальных благ и, прежде вс</w:t>
      </w:r>
      <w:r w:rsidRPr="005B2096">
        <w:t>е</w:t>
      </w:r>
      <w:r w:rsidRPr="005B2096">
        <w:t>го, медицинского обслуживания общего пользования.</w:t>
      </w:r>
    </w:p>
    <w:p w:rsidR="00332D77" w:rsidRPr="005B2096" w:rsidRDefault="00332D77" w:rsidP="00332D77">
      <w:pPr>
        <w:ind w:left="180" w:firstLine="360"/>
        <w:jc w:val="both"/>
      </w:pPr>
      <w:r w:rsidRPr="005B2096">
        <w:t>4. Сохранение сети учреждений социальной сферы, укрепление их материально- технич</w:t>
      </w:r>
      <w:r w:rsidRPr="005B2096">
        <w:t>е</w:t>
      </w:r>
      <w:r w:rsidRPr="005B2096">
        <w:t>ской базы.</w:t>
      </w:r>
    </w:p>
    <w:p w:rsidR="00332D77" w:rsidRPr="005B2096" w:rsidRDefault="00332D77" w:rsidP="00332D77">
      <w:pPr>
        <w:ind w:left="180" w:firstLine="360"/>
        <w:jc w:val="both"/>
      </w:pPr>
      <w:r w:rsidRPr="005B2096">
        <w:t>5. Обновление содержания и методов обучения в средней школе, дифференциация образов</w:t>
      </w:r>
      <w:r w:rsidRPr="005B2096">
        <w:t>а</w:t>
      </w:r>
      <w:r w:rsidRPr="005B2096">
        <w:t>тельного процесса, комплексное обновление учебно-лабораторной базы образовательных учреждений, информат</w:t>
      </w:r>
      <w:r w:rsidRPr="005B2096">
        <w:t>и</w:t>
      </w:r>
      <w:r w:rsidRPr="005B2096">
        <w:t>зация системы образования.</w:t>
      </w:r>
    </w:p>
    <w:p w:rsidR="00332D77" w:rsidRPr="005B2096" w:rsidRDefault="00332D77" w:rsidP="00332D77">
      <w:pPr>
        <w:ind w:left="180" w:firstLine="360"/>
        <w:jc w:val="both"/>
      </w:pPr>
      <w:r w:rsidRPr="005B2096">
        <w:t>6. Создание условий и стимулов для максимально возможного предотвращения заболеваний и травматизма населения, усиление ко</w:t>
      </w:r>
      <w:r w:rsidRPr="005B2096">
        <w:t>н</w:t>
      </w:r>
      <w:r w:rsidRPr="005B2096">
        <w:t>троля за охраной труда на производстве.</w:t>
      </w:r>
    </w:p>
    <w:p w:rsidR="00332D77" w:rsidRPr="005B2096" w:rsidRDefault="00332D77" w:rsidP="00332D77">
      <w:pPr>
        <w:ind w:left="180" w:firstLine="360"/>
        <w:jc w:val="both"/>
      </w:pPr>
      <w:r>
        <w:t>7</w:t>
      </w:r>
      <w:r w:rsidRPr="005B2096">
        <w:t>. Содействие расширению сети обслуживания граждан пожилого возраста и инвалидов на дому.</w:t>
      </w:r>
    </w:p>
    <w:p w:rsidR="00332D77" w:rsidRDefault="00332D77" w:rsidP="00332D77">
      <w:pPr>
        <w:ind w:left="180" w:firstLine="360"/>
        <w:jc w:val="both"/>
      </w:pPr>
      <w:r>
        <w:t>8</w:t>
      </w:r>
      <w:r w:rsidRPr="005B2096">
        <w:t xml:space="preserve">. Создание условий для развития благотворительности и других </w:t>
      </w:r>
      <w:r>
        <w:t>форм общественной вза</w:t>
      </w:r>
      <w:r>
        <w:t>и</w:t>
      </w:r>
      <w:r>
        <w:t>мопомощи.</w:t>
      </w:r>
    </w:p>
    <w:p w:rsidR="00332D77" w:rsidRDefault="00332D77" w:rsidP="00332D77">
      <w:pPr>
        <w:ind w:left="180" w:firstLine="360"/>
        <w:jc w:val="both"/>
      </w:pPr>
    </w:p>
    <w:p w:rsidR="00332D77" w:rsidRPr="007E366C" w:rsidRDefault="00332D77" w:rsidP="00332D77">
      <w:pPr>
        <w:pStyle w:val="3"/>
        <w:widowControl w:val="0"/>
        <w:ind w:left="113" w:right="-57"/>
        <w:rPr>
          <w:sz w:val="24"/>
          <w:szCs w:val="24"/>
          <w:lang w:val="ru-RU"/>
        </w:rPr>
      </w:pPr>
      <w:bookmarkStart w:id="73" w:name="_Toc230674875"/>
      <w:bookmarkStart w:id="74" w:name="_Toc230675003"/>
      <w:bookmarkStart w:id="75" w:name="_Toc230675453"/>
      <w:bookmarkStart w:id="76" w:name="_Toc230681218"/>
      <w:bookmarkStart w:id="77" w:name="_Toc253570905"/>
      <w:r w:rsidRPr="00AF3ED0">
        <w:rPr>
          <w:sz w:val="24"/>
          <w:szCs w:val="24"/>
          <w:lang w:val="ru-RU"/>
        </w:rPr>
        <w:t>5</w:t>
      </w:r>
      <w:r w:rsidRPr="00AF3ED0">
        <w:rPr>
          <w:sz w:val="24"/>
          <w:szCs w:val="24"/>
        </w:rPr>
        <w:t xml:space="preserve">.3  </w:t>
      </w:r>
      <w:r>
        <w:rPr>
          <w:sz w:val="24"/>
          <w:szCs w:val="24"/>
          <w:lang w:val="ru-RU"/>
        </w:rPr>
        <w:t xml:space="preserve">Промышленная сфера </w:t>
      </w:r>
      <w:r w:rsidRPr="00AF3ED0">
        <w:rPr>
          <w:sz w:val="24"/>
          <w:szCs w:val="24"/>
        </w:rPr>
        <w:t xml:space="preserve"> </w:t>
      </w:r>
      <w:r w:rsidRPr="00AF3ED0">
        <w:rPr>
          <w:sz w:val="24"/>
          <w:szCs w:val="24"/>
        </w:rPr>
        <w:fldChar w:fldCharType="begin"/>
      </w:r>
      <w:r w:rsidRPr="00AF3ED0">
        <w:rPr>
          <w:sz w:val="24"/>
          <w:szCs w:val="24"/>
        </w:rPr>
        <w:instrText>HYPERLINK \l "_Toc224837763"</w:instrText>
      </w:r>
      <w:r w:rsidRPr="00AF3ED0">
        <w:rPr>
          <w:sz w:val="24"/>
          <w:szCs w:val="24"/>
        </w:rPr>
        <w:fldChar w:fldCharType="separate"/>
      </w:r>
      <w:r w:rsidRPr="00AF3ED0">
        <w:rPr>
          <w:sz w:val="24"/>
          <w:szCs w:val="24"/>
        </w:rPr>
        <w:t>(промышленные и коммунал</w:t>
      </w:r>
      <w:r w:rsidRPr="00AF3ED0">
        <w:rPr>
          <w:sz w:val="24"/>
          <w:szCs w:val="24"/>
        </w:rPr>
        <w:t>ь</w:t>
      </w:r>
      <w:r w:rsidRPr="00AF3ED0">
        <w:rPr>
          <w:sz w:val="24"/>
          <w:szCs w:val="24"/>
        </w:rPr>
        <w:t>но-складские территории)</w:t>
      </w:r>
      <w:bookmarkEnd w:id="73"/>
      <w:bookmarkEnd w:id="74"/>
      <w:bookmarkEnd w:id="75"/>
      <w:bookmarkEnd w:id="76"/>
      <w:bookmarkEnd w:id="77"/>
      <w:r>
        <w:rPr>
          <w:sz w:val="24"/>
          <w:szCs w:val="24"/>
          <w:lang w:val="ru-RU"/>
        </w:rPr>
        <w:t>.</w:t>
      </w:r>
    </w:p>
    <w:p w:rsidR="00332D77" w:rsidRDefault="00332D77" w:rsidP="00332D77">
      <w:pPr>
        <w:widowControl w:val="0"/>
        <w:ind w:left="113" w:right="-57"/>
        <w:jc w:val="both"/>
        <w:rPr>
          <w:b/>
          <w:bCs/>
        </w:rPr>
      </w:pPr>
      <w:r w:rsidRPr="00AF3ED0">
        <w:rPr>
          <w:szCs w:val="24"/>
        </w:rPr>
        <w:fldChar w:fldCharType="end"/>
      </w:r>
      <w:bookmarkStart w:id="78" w:name="_Toc230674876"/>
      <w:bookmarkStart w:id="79" w:name="_Toc230675004"/>
      <w:bookmarkStart w:id="80" w:name="_Toc230675454"/>
      <w:bookmarkStart w:id="81" w:name="_Toc230681219"/>
      <w:bookmarkStart w:id="82" w:name="_Toc223767796"/>
      <w:bookmarkStart w:id="83" w:name="_Toc224837764"/>
      <w:bookmarkStart w:id="84" w:name="_Toc253570906"/>
      <w:r w:rsidRPr="00856FCE">
        <w:rPr>
          <w:b/>
          <w:bCs/>
        </w:rPr>
        <w:t xml:space="preserve"> </w:t>
      </w:r>
      <w:r w:rsidRPr="004110B4">
        <w:rPr>
          <w:b/>
          <w:bCs/>
        </w:rPr>
        <w:t>Сельское хозяйство.</w:t>
      </w:r>
    </w:p>
    <w:p w:rsidR="00332D77" w:rsidRPr="001C16E4" w:rsidRDefault="00332D77" w:rsidP="00332D77">
      <w:pPr>
        <w:widowControl w:val="0"/>
        <w:ind w:left="113" w:right="-57"/>
        <w:jc w:val="both"/>
        <w:rPr>
          <w:b/>
          <w:i/>
        </w:rPr>
      </w:pPr>
      <w:r w:rsidRPr="001C16E4">
        <w:rPr>
          <w:b/>
          <w:bCs/>
          <w:i/>
        </w:rPr>
        <w:t>Растениеводство</w:t>
      </w:r>
    </w:p>
    <w:p w:rsidR="00332D77" w:rsidRDefault="00332D77" w:rsidP="00332D77">
      <w:pPr>
        <w:widowControl w:val="0"/>
        <w:ind w:left="113" w:right="-57"/>
      </w:pPr>
      <w:r w:rsidRPr="00CC2FEE">
        <w:t xml:space="preserve">Отрасль сельского хозяйства представлена деятельностью </w:t>
      </w:r>
      <w:r>
        <w:t>трех</w:t>
      </w:r>
      <w:r w:rsidRPr="00CC2FEE">
        <w:t xml:space="preserve"> типов хозяйств: обществе</w:t>
      </w:r>
      <w:r w:rsidRPr="00CC2FEE">
        <w:t>н</w:t>
      </w:r>
      <w:r w:rsidRPr="00CC2FEE">
        <w:t>ного</w:t>
      </w:r>
      <w:r>
        <w:t xml:space="preserve"> сектора (предприятий), крестьянско-фермерские хозяйства (КФХ) </w:t>
      </w:r>
      <w:r w:rsidRPr="00CC2FEE">
        <w:t xml:space="preserve"> и личных подсобных х</w:t>
      </w:r>
      <w:r w:rsidRPr="00CC2FEE">
        <w:t>о</w:t>
      </w:r>
      <w:r w:rsidRPr="00CC2FEE">
        <w:t>зяйств (ЛПХ) населения.</w:t>
      </w:r>
    </w:p>
    <w:p w:rsidR="00332D77" w:rsidRDefault="00332D77" w:rsidP="00332D77">
      <w:pPr>
        <w:widowControl w:val="0"/>
        <w:ind w:left="113" w:right="-57" w:firstLine="709"/>
        <w:jc w:val="both"/>
        <w:rPr>
          <w:szCs w:val="28"/>
        </w:rPr>
      </w:pPr>
      <w:r w:rsidRPr="008B6626">
        <w:rPr>
          <w:szCs w:val="28"/>
        </w:rPr>
        <w:t xml:space="preserve">Растениеводство </w:t>
      </w:r>
      <w:r>
        <w:rPr>
          <w:szCs w:val="28"/>
        </w:rPr>
        <w:t>Дракинского СП, специализирующееся</w:t>
      </w:r>
      <w:r w:rsidRPr="008B6626">
        <w:rPr>
          <w:szCs w:val="28"/>
        </w:rPr>
        <w:t xml:space="preserve"> на выращивании наиболее це</w:t>
      </w:r>
      <w:r w:rsidRPr="008B6626">
        <w:rPr>
          <w:szCs w:val="28"/>
        </w:rPr>
        <w:t>н</w:t>
      </w:r>
      <w:r w:rsidRPr="008B6626">
        <w:rPr>
          <w:szCs w:val="28"/>
        </w:rPr>
        <w:t>ных озимых зерновых культур (пшеница и рожь), ячмень</w:t>
      </w:r>
      <w:r>
        <w:rPr>
          <w:szCs w:val="28"/>
        </w:rPr>
        <w:t xml:space="preserve">, </w:t>
      </w:r>
      <w:r>
        <w:t>занимает значительную часть в производс</w:t>
      </w:r>
      <w:r>
        <w:t>т</w:t>
      </w:r>
      <w:r>
        <w:t>ве продукции сельского хозяйства поселения</w:t>
      </w:r>
      <w:r w:rsidRPr="008B6626">
        <w:rPr>
          <w:szCs w:val="28"/>
        </w:rPr>
        <w:t>. Кормовые культуры представлены многоле</w:t>
      </w:r>
      <w:r w:rsidRPr="008B6626">
        <w:rPr>
          <w:szCs w:val="28"/>
        </w:rPr>
        <w:t>т</w:t>
      </w:r>
      <w:r w:rsidRPr="008B6626">
        <w:rPr>
          <w:szCs w:val="28"/>
        </w:rPr>
        <w:t>ними травами, кукурузой и горохом</w:t>
      </w:r>
      <w:r>
        <w:rPr>
          <w:szCs w:val="28"/>
        </w:rPr>
        <w:t>. В</w:t>
      </w:r>
      <w:r w:rsidRPr="008B6626">
        <w:rPr>
          <w:szCs w:val="28"/>
        </w:rPr>
        <w:t>ыращивается картофель.</w:t>
      </w:r>
    </w:p>
    <w:p w:rsidR="00332D77" w:rsidRDefault="00332D77" w:rsidP="00332D77">
      <w:pPr>
        <w:widowControl w:val="0"/>
        <w:ind w:left="113" w:right="-57" w:firstLine="709"/>
        <w:jc w:val="both"/>
        <w:rPr>
          <w:szCs w:val="28"/>
        </w:rPr>
      </w:pPr>
      <w:r>
        <w:rPr>
          <w:szCs w:val="28"/>
        </w:rPr>
        <w:t xml:space="preserve">Выращиванием картофеля, </w:t>
      </w:r>
      <w:r w:rsidRPr="008B6626">
        <w:rPr>
          <w:szCs w:val="28"/>
        </w:rPr>
        <w:t>овощей</w:t>
      </w:r>
      <w:r>
        <w:rPr>
          <w:szCs w:val="28"/>
        </w:rPr>
        <w:t>, клубники</w:t>
      </w:r>
      <w:r w:rsidRPr="008B6626">
        <w:rPr>
          <w:szCs w:val="28"/>
        </w:rPr>
        <w:t xml:space="preserve"> занимается в основном население</w:t>
      </w:r>
      <w:r>
        <w:rPr>
          <w:szCs w:val="28"/>
        </w:rPr>
        <w:t xml:space="preserve">. Сельскохозяйственная организация </w:t>
      </w:r>
      <w:r>
        <w:rPr>
          <w:szCs w:val="24"/>
        </w:rPr>
        <w:t xml:space="preserve">КФХ  </w:t>
      </w:r>
      <w:r>
        <w:rPr>
          <w:szCs w:val="28"/>
        </w:rPr>
        <w:t>занимае</w:t>
      </w:r>
      <w:r w:rsidRPr="008B6626">
        <w:rPr>
          <w:szCs w:val="28"/>
        </w:rPr>
        <w:t>тся в</w:t>
      </w:r>
      <w:r w:rsidRPr="008B6626">
        <w:rPr>
          <w:szCs w:val="28"/>
        </w:rPr>
        <w:t>ы</w:t>
      </w:r>
      <w:r w:rsidRPr="008B6626">
        <w:rPr>
          <w:szCs w:val="28"/>
        </w:rPr>
        <w:t xml:space="preserve">ращиванием зерновых и кормовых. </w:t>
      </w:r>
    </w:p>
    <w:p w:rsidR="00332D77" w:rsidRPr="00791315" w:rsidRDefault="00332D77" w:rsidP="00332D77">
      <w:pPr>
        <w:widowControl w:val="0"/>
        <w:ind w:left="113" w:right="-57" w:firstLine="709"/>
        <w:jc w:val="both"/>
        <w:rPr>
          <w:szCs w:val="28"/>
        </w:rPr>
      </w:pPr>
      <w:r w:rsidRPr="00791315">
        <w:t>В перспективе рост объемов производства продукции животноводства будет способств</w:t>
      </w:r>
      <w:r w:rsidRPr="00791315">
        <w:t>о</w:t>
      </w:r>
      <w:r w:rsidRPr="00791315">
        <w:t>вать увеличению потребности в продукции растениеводства, используемой на корма живо</w:t>
      </w:r>
      <w:r w:rsidRPr="00791315">
        <w:t>т</w:t>
      </w:r>
      <w:r w:rsidRPr="00791315">
        <w:t>ным. Развитие кормовой базы должно быть основано на производстве культур, обеспечива</w:t>
      </w:r>
      <w:r w:rsidRPr="00791315">
        <w:t>ю</w:t>
      </w:r>
      <w:r w:rsidRPr="00791315">
        <w:t>щих скот сбалансированными кормами с содержанием белка. В этих целях будет</w:t>
      </w:r>
      <w:r>
        <w:t xml:space="preserve"> </w:t>
      </w:r>
      <w:r w:rsidRPr="00791315">
        <w:rPr>
          <w:szCs w:val="28"/>
        </w:rPr>
        <w:t>отдано предпочтение во</w:t>
      </w:r>
      <w:r w:rsidRPr="00791315">
        <w:rPr>
          <w:szCs w:val="28"/>
        </w:rPr>
        <w:t>з</w:t>
      </w:r>
      <w:r w:rsidRPr="00791315">
        <w:rPr>
          <w:szCs w:val="28"/>
        </w:rPr>
        <w:t>делыванию многолетних бобовых трав, кукурузы с закладкой на сенаж.</w:t>
      </w:r>
    </w:p>
    <w:p w:rsidR="00332D77" w:rsidRDefault="00332D77" w:rsidP="00332D77">
      <w:pPr>
        <w:widowControl w:val="0"/>
        <w:ind w:left="113" w:right="-57" w:firstLine="709"/>
        <w:jc w:val="both"/>
        <w:rPr>
          <w:szCs w:val="28"/>
        </w:rPr>
      </w:pPr>
      <w:r w:rsidRPr="00791315">
        <w:rPr>
          <w:szCs w:val="28"/>
        </w:rPr>
        <w:t>Повышение эффективности отрасли растениеводства во многом связано с использован</w:t>
      </w:r>
      <w:r w:rsidRPr="00791315">
        <w:rPr>
          <w:szCs w:val="28"/>
        </w:rPr>
        <w:t>и</w:t>
      </w:r>
      <w:r w:rsidRPr="00791315">
        <w:rPr>
          <w:szCs w:val="28"/>
        </w:rPr>
        <w:t>ем качественного репродуктивного семенного материала, это обеспечит внедрение новых сортов, адаптир</w:t>
      </w:r>
      <w:r w:rsidRPr="00791315">
        <w:rPr>
          <w:szCs w:val="28"/>
        </w:rPr>
        <w:t>о</w:t>
      </w:r>
      <w:r w:rsidRPr="00791315">
        <w:rPr>
          <w:szCs w:val="28"/>
        </w:rPr>
        <w:t>ванных к природно-климатическим условиям.</w:t>
      </w:r>
    </w:p>
    <w:p w:rsidR="00332D77" w:rsidRPr="00791315" w:rsidRDefault="00332D77" w:rsidP="00332D77">
      <w:pPr>
        <w:widowControl w:val="0"/>
        <w:ind w:left="113" w:right="-57" w:firstLine="709"/>
        <w:jc w:val="both"/>
        <w:rPr>
          <w:szCs w:val="28"/>
        </w:rPr>
      </w:pPr>
      <w:r w:rsidRPr="00791315">
        <w:rPr>
          <w:szCs w:val="28"/>
        </w:rPr>
        <w:t xml:space="preserve">В целях развития отрасли растениеводства в программе предусмотрено: </w:t>
      </w:r>
    </w:p>
    <w:p w:rsidR="00332D77" w:rsidRPr="00791315" w:rsidRDefault="00332D77" w:rsidP="00332D77">
      <w:pPr>
        <w:widowControl w:val="0"/>
        <w:ind w:left="113" w:right="-57" w:firstLine="709"/>
        <w:jc w:val="both"/>
        <w:rPr>
          <w:szCs w:val="28"/>
        </w:rPr>
      </w:pPr>
      <w:r>
        <w:rPr>
          <w:szCs w:val="28"/>
        </w:rPr>
        <w:t xml:space="preserve">- </w:t>
      </w:r>
      <w:r w:rsidRPr="00791315">
        <w:rPr>
          <w:szCs w:val="28"/>
        </w:rPr>
        <w:t>вовлечение</w:t>
      </w:r>
      <w:r>
        <w:rPr>
          <w:szCs w:val="28"/>
        </w:rPr>
        <w:t xml:space="preserve"> в оборот</w:t>
      </w:r>
      <w:r w:rsidRPr="00791315">
        <w:rPr>
          <w:szCs w:val="28"/>
        </w:rPr>
        <w:t xml:space="preserve"> не используемых на данный момент наиболее плодородных сельскохозяйс</w:t>
      </w:r>
      <w:r w:rsidRPr="00791315">
        <w:rPr>
          <w:szCs w:val="28"/>
        </w:rPr>
        <w:t>т</w:t>
      </w:r>
      <w:r w:rsidRPr="00791315">
        <w:rPr>
          <w:szCs w:val="28"/>
        </w:rPr>
        <w:t>венных земель</w:t>
      </w:r>
      <w:r>
        <w:rPr>
          <w:szCs w:val="28"/>
        </w:rPr>
        <w:t>;</w:t>
      </w:r>
    </w:p>
    <w:p w:rsidR="00332D77" w:rsidRPr="00791315" w:rsidRDefault="00332D77" w:rsidP="00332D77">
      <w:pPr>
        <w:widowControl w:val="0"/>
        <w:ind w:left="113" w:right="-57" w:firstLine="709"/>
        <w:jc w:val="both"/>
        <w:rPr>
          <w:szCs w:val="28"/>
        </w:rPr>
      </w:pPr>
      <w:r>
        <w:rPr>
          <w:szCs w:val="28"/>
        </w:rPr>
        <w:t xml:space="preserve">- </w:t>
      </w:r>
      <w:r w:rsidRPr="00791315">
        <w:rPr>
          <w:szCs w:val="28"/>
        </w:rPr>
        <w:t>увеличение клина кормовых культур – базы для развития животноводства;</w:t>
      </w:r>
    </w:p>
    <w:p w:rsidR="00332D77" w:rsidRPr="00791315" w:rsidRDefault="00332D77" w:rsidP="00332D77">
      <w:pPr>
        <w:widowControl w:val="0"/>
        <w:ind w:left="113" w:right="-57" w:firstLine="709"/>
        <w:jc w:val="both"/>
        <w:rPr>
          <w:szCs w:val="28"/>
        </w:rPr>
      </w:pPr>
      <w:r>
        <w:rPr>
          <w:szCs w:val="28"/>
        </w:rPr>
        <w:t xml:space="preserve">- </w:t>
      </w:r>
      <w:r w:rsidRPr="00791315">
        <w:rPr>
          <w:szCs w:val="28"/>
        </w:rPr>
        <w:t>увеличение количества сельхозтехники в хозяйствах всех категорий;</w:t>
      </w:r>
    </w:p>
    <w:p w:rsidR="00332D77" w:rsidRPr="00791315" w:rsidRDefault="00332D77" w:rsidP="00332D77">
      <w:pPr>
        <w:widowControl w:val="0"/>
        <w:ind w:left="113" w:right="-57" w:firstLine="709"/>
        <w:jc w:val="both"/>
        <w:rPr>
          <w:spacing w:val="-8"/>
          <w:szCs w:val="28"/>
        </w:rPr>
      </w:pPr>
      <w:r>
        <w:rPr>
          <w:spacing w:val="-8"/>
          <w:szCs w:val="28"/>
        </w:rPr>
        <w:t xml:space="preserve">- </w:t>
      </w:r>
      <w:r w:rsidRPr="00791315">
        <w:rPr>
          <w:spacing w:val="-8"/>
          <w:szCs w:val="28"/>
        </w:rPr>
        <w:t>увеличение площади, засеваемой элитными семенами, до научно-обоснованной нормы исходя из расч</w:t>
      </w:r>
      <w:r w:rsidRPr="00791315">
        <w:rPr>
          <w:spacing w:val="-8"/>
          <w:szCs w:val="28"/>
        </w:rPr>
        <w:t>е</w:t>
      </w:r>
      <w:r w:rsidRPr="00791315">
        <w:rPr>
          <w:spacing w:val="-8"/>
          <w:szCs w:val="28"/>
        </w:rPr>
        <w:t xml:space="preserve">та 9 </w:t>
      </w:r>
      <w:r>
        <w:rPr>
          <w:spacing w:val="-8"/>
          <w:szCs w:val="28"/>
        </w:rPr>
        <w:t>%</w:t>
      </w:r>
      <w:r w:rsidRPr="00791315">
        <w:rPr>
          <w:spacing w:val="-8"/>
          <w:szCs w:val="28"/>
        </w:rPr>
        <w:t xml:space="preserve"> общей площади посевов;</w:t>
      </w:r>
    </w:p>
    <w:p w:rsidR="00332D77" w:rsidRPr="00791315" w:rsidRDefault="00332D77" w:rsidP="00332D77">
      <w:pPr>
        <w:widowControl w:val="0"/>
        <w:ind w:left="113" w:right="-57" w:firstLine="709"/>
        <w:jc w:val="both"/>
        <w:rPr>
          <w:color w:val="000000"/>
          <w:szCs w:val="28"/>
        </w:rPr>
      </w:pPr>
      <w:r>
        <w:rPr>
          <w:szCs w:val="28"/>
        </w:rPr>
        <w:t xml:space="preserve">- </w:t>
      </w:r>
      <w:r w:rsidRPr="00791315">
        <w:rPr>
          <w:szCs w:val="28"/>
        </w:rPr>
        <w:t xml:space="preserve">использование </w:t>
      </w:r>
      <w:r w:rsidRPr="00791315">
        <w:rPr>
          <w:color w:val="000000"/>
          <w:szCs w:val="28"/>
        </w:rPr>
        <w:t>элитных семян сельскохозяйственных культур, в частности зерновых, зернобоб</w:t>
      </w:r>
      <w:r w:rsidRPr="00791315">
        <w:rPr>
          <w:color w:val="000000"/>
          <w:szCs w:val="28"/>
        </w:rPr>
        <w:t>о</w:t>
      </w:r>
      <w:r w:rsidRPr="00791315">
        <w:rPr>
          <w:color w:val="000000"/>
          <w:szCs w:val="28"/>
        </w:rPr>
        <w:t xml:space="preserve">вых, клевера и люцерны; </w:t>
      </w:r>
    </w:p>
    <w:p w:rsidR="00332D77" w:rsidRPr="00791315" w:rsidRDefault="00332D77" w:rsidP="00332D77">
      <w:pPr>
        <w:widowControl w:val="0"/>
        <w:ind w:left="113" w:right="-57" w:firstLine="709"/>
        <w:jc w:val="both"/>
        <w:rPr>
          <w:szCs w:val="28"/>
        </w:rPr>
      </w:pPr>
      <w:r>
        <w:rPr>
          <w:szCs w:val="28"/>
        </w:rPr>
        <w:t xml:space="preserve">- </w:t>
      </w:r>
      <w:r w:rsidRPr="00791315">
        <w:rPr>
          <w:szCs w:val="28"/>
        </w:rPr>
        <w:t>использование средств химической защиты растений (протравители</w:t>
      </w:r>
      <w:r>
        <w:rPr>
          <w:szCs w:val="28"/>
        </w:rPr>
        <w:t xml:space="preserve"> семян, гербициды, инсект</w:t>
      </w:r>
      <w:r>
        <w:rPr>
          <w:szCs w:val="28"/>
        </w:rPr>
        <w:t>и</w:t>
      </w:r>
      <w:r>
        <w:rPr>
          <w:szCs w:val="28"/>
        </w:rPr>
        <w:t>циды);</w:t>
      </w:r>
    </w:p>
    <w:p w:rsidR="00332D77" w:rsidRPr="00791315" w:rsidRDefault="00332D77" w:rsidP="00332D77">
      <w:pPr>
        <w:widowControl w:val="0"/>
        <w:ind w:left="113" w:right="-57" w:firstLine="709"/>
        <w:jc w:val="both"/>
        <w:rPr>
          <w:szCs w:val="28"/>
        </w:rPr>
      </w:pPr>
      <w:r>
        <w:rPr>
          <w:szCs w:val="28"/>
        </w:rPr>
        <w:t xml:space="preserve">- </w:t>
      </w:r>
      <w:r w:rsidRPr="00791315">
        <w:rPr>
          <w:szCs w:val="28"/>
        </w:rPr>
        <w:t>систематическое воспроизводство и повышение природного плодородия почв земель сельскох</w:t>
      </w:r>
      <w:r w:rsidRPr="00791315">
        <w:rPr>
          <w:szCs w:val="28"/>
        </w:rPr>
        <w:t>о</w:t>
      </w:r>
      <w:r w:rsidRPr="00791315">
        <w:rPr>
          <w:szCs w:val="28"/>
        </w:rPr>
        <w:t>зяйственного назначения;</w:t>
      </w:r>
    </w:p>
    <w:p w:rsidR="00332D77" w:rsidRPr="00791315" w:rsidRDefault="00332D77" w:rsidP="00332D77">
      <w:pPr>
        <w:widowControl w:val="0"/>
        <w:ind w:left="113" w:right="-57" w:firstLine="709"/>
        <w:jc w:val="both"/>
        <w:rPr>
          <w:szCs w:val="28"/>
        </w:rPr>
      </w:pPr>
      <w:r>
        <w:rPr>
          <w:szCs w:val="28"/>
        </w:rPr>
        <w:t xml:space="preserve">- </w:t>
      </w:r>
      <w:r w:rsidRPr="00791315">
        <w:rPr>
          <w:szCs w:val="28"/>
        </w:rPr>
        <w:t>защита земель от воздействия негативных техногенных факторов;</w:t>
      </w:r>
    </w:p>
    <w:p w:rsidR="00332D77" w:rsidRPr="00791315" w:rsidRDefault="00332D77" w:rsidP="00332D77">
      <w:pPr>
        <w:widowControl w:val="0"/>
        <w:ind w:left="113" w:right="-57" w:firstLine="709"/>
        <w:jc w:val="both"/>
        <w:rPr>
          <w:szCs w:val="28"/>
        </w:rPr>
      </w:pPr>
      <w:r>
        <w:rPr>
          <w:szCs w:val="28"/>
        </w:rPr>
        <w:t xml:space="preserve">- </w:t>
      </w:r>
      <w:r w:rsidRPr="00791315">
        <w:rPr>
          <w:szCs w:val="28"/>
        </w:rPr>
        <w:t>поддержание почвенного плодородия путем известкования, внесения органических удо</w:t>
      </w:r>
      <w:r w:rsidRPr="00791315">
        <w:rPr>
          <w:szCs w:val="28"/>
        </w:rPr>
        <w:t>б</w:t>
      </w:r>
      <w:r w:rsidRPr="00791315">
        <w:rPr>
          <w:szCs w:val="28"/>
        </w:rPr>
        <w:t>рений;</w:t>
      </w:r>
    </w:p>
    <w:p w:rsidR="00332D77" w:rsidRDefault="00332D77" w:rsidP="00332D77">
      <w:pPr>
        <w:widowControl w:val="0"/>
        <w:ind w:left="113" w:right="-57" w:firstLine="709"/>
        <w:jc w:val="both"/>
        <w:rPr>
          <w:szCs w:val="28"/>
        </w:rPr>
      </w:pPr>
      <w:r>
        <w:rPr>
          <w:szCs w:val="28"/>
        </w:rPr>
        <w:t xml:space="preserve">- </w:t>
      </w:r>
      <w:r w:rsidRPr="00791315">
        <w:rPr>
          <w:szCs w:val="28"/>
        </w:rPr>
        <w:t>проведение</w:t>
      </w:r>
      <w:r>
        <w:rPr>
          <w:szCs w:val="28"/>
        </w:rPr>
        <w:t xml:space="preserve"> культуротехнической мелиорации.</w:t>
      </w:r>
    </w:p>
    <w:p w:rsidR="00332D77" w:rsidRDefault="00332D77" w:rsidP="00332D77">
      <w:pPr>
        <w:widowControl w:val="0"/>
        <w:ind w:left="113" w:right="-57" w:firstLine="709"/>
        <w:jc w:val="both"/>
        <w:rPr>
          <w:b/>
          <w:i/>
          <w:szCs w:val="28"/>
        </w:rPr>
      </w:pPr>
    </w:p>
    <w:p w:rsidR="00332D77" w:rsidRPr="001C16E4" w:rsidRDefault="00332D77" w:rsidP="00332D77">
      <w:pPr>
        <w:widowControl w:val="0"/>
        <w:ind w:left="113" w:right="-57" w:firstLine="709"/>
        <w:jc w:val="both"/>
        <w:rPr>
          <w:b/>
          <w:i/>
          <w:szCs w:val="28"/>
        </w:rPr>
      </w:pPr>
      <w:r w:rsidRPr="001C16E4">
        <w:rPr>
          <w:b/>
          <w:i/>
          <w:szCs w:val="28"/>
        </w:rPr>
        <w:t xml:space="preserve">Животноводство </w:t>
      </w:r>
    </w:p>
    <w:p w:rsidR="00332D77" w:rsidRDefault="00332D77" w:rsidP="00332D77">
      <w:pPr>
        <w:widowControl w:val="0"/>
        <w:ind w:left="113" w:right="-57" w:firstLine="709"/>
        <w:jc w:val="both"/>
        <w:rPr>
          <w:szCs w:val="28"/>
        </w:rPr>
      </w:pPr>
      <w:r w:rsidRPr="00115265">
        <w:rPr>
          <w:szCs w:val="28"/>
        </w:rPr>
        <w:t xml:space="preserve">В настоящее время в </w:t>
      </w:r>
      <w:r>
        <w:rPr>
          <w:szCs w:val="28"/>
        </w:rPr>
        <w:t xml:space="preserve">Дракинском СП данная отрасль сельского хозяйства функционирует слабо. </w:t>
      </w:r>
      <w:r w:rsidRPr="00791315">
        <w:rPr>
          <w:szCs w:val="28"/>
        </w:rPr>
        <w:t>Животноводческие помещения и их техническое оснащение, машинотракторный парк и токовое хозяйство требуют материальных вложений.</w:t>
      </w:r>
    </w:p>
    <w:p w:rsidR="00332D77" w:rsidRDefault="00332D77" w:rsidP="00332D77">
      <w:pPr>
        <w:widowControl w:val="0"/>
        <w:ind w:left="113" w:right="-57" w:firstLine="709"/>
        <w:jc w:val="both"/>
      </w:pPr>
      <w:r w:rsidRPr="008B6626">
        <w:t>Для развития скотоводства в поселении имеются благоприятные условия в связи с налич</w:t>
      </w:r>
      <w:r w:rsidRPr="008B6626">
        <w:t>и</w:t>
      </w:r>
      <w:r w:rsidRPr="008B6626">
        <w:t xml:space="preserve">ем кормовых угодий. </w:t>
      </w:r>
      <w:r>
        <w:t>П</w:t>
      </w:r>
      <w:r w:rsidRPr="008B6626">
        <w:t>оголовье скота может обеспечиваться кормами местного производства (грубые, сочные, зелёные, концентрированные).</w:t>
      </w:r>
    </w:p>
    <w:p w:rsidR="00332D77" w:rsidRDefault="00332D77" w:rsidP="00332D77">
      <w:pPr>
        <w:widowControl w:val="0"/>
        <w:ind w:left="113" w:right="-57" w:firstLine="709"/>
        <w:rPr>
          <w:szCs w:val="28"/>
        </w:rPr>
      </w:pPr>
      <w:r w:rsidRPr="001C16E4">
        <w:t>Производством</w:t>
      </w:r>
      <w:r>
        <w:t xml:space="preserve"> </w:t>
      </w:r>
      <w:r w:rsidRPr="001C16E4">
        <w:t>продукции животноводства</w:t>
      </w:r>
      <w:r>
        <w:t xml:space="preserve"> занимается население сельского посел</w:t>
      </w:r>
      <w:r>
        <w:t>е</w:t>
      </w:r>
      <w:r>
        <w:t>ния</w:t>
      </w:r>
      <w:r w:rsidRPr="001C16E4">
        <w:t>.</w:t>
      </w:r>
    </w:p>
    <w:p w:rsidR="00332D77" w:rsidRPr="008B6626" w:rsidRDefault="00332D77" w:rsidP="00332D77">
      <w:pPr>
        <w:widowControl w:val="0"/>
        <w:ind w:left="113" w:right="-57" w:firstLine="709"/>
        <w:jc w:val="both"/>
        <w:rPr>
          <w:szCs w:val="28"/>
          <w:highlight w:val="yellow"/>
        </w:rPr>
      </w:pPr>
      <w:r w:rsidRPr="008B6626">
        <w:rPr>
          <w:szCs w:val="24"/>
        </w:rPr>
        <w:t>Приоритетным направлением  развития  отрасли животноводства является</w:t>
      </w:r>
      <w:r>
        <w:rPr>
          <w:szCs w:val="24"/>
        </w:rPr>
        <w:t>:</w:t>
      </w:r>
    </w:p>
    <w:p w:rsidR="00332D77" w:rsidRPr="008B6626" w:rsidRDefault="00332D77" w:rsidP="00332D77">
      <w:pPr>
        <w:pStyle w:val="afc"/>
        <w:widowControl w:val="0"/>
        <w:spacing w:after="0" w:line="360" w:lineRule="auto"/>
        <w:ind w:left="113" w:right="-57"/>
        <w:jc w:val="both"/>
        <w:rPr>
          <w:szCs w:val="24"/>
        </w:rPr>
      </w:pPr>
      <w:r>
        <w:rPr>
          <w:szCs w:val="24"/>
        </w:rPr>
        <w:t xml:space="preserve">              - </w:t>
      </w:r>
      <w:r w:rsidRPr="008B6626">
        <w:rPr>
          <w:szCs w:val="24"/>
        </w:rPr>
        <w:t>повышение продуктивности животных и снижение затрат на производство продукции:</w:t>
      </w:r>
    </w:p>
    <w:p w:rsidR="00332D77" w:rsidRPr="008B6626" w:rsidRDefault="00332D77" w:rsidP="00332D77">
      <w:pPr>
        <w:widowControl w:val="0"/>
        <w:ind w:left="113" w:right="-57" w:firstLine="709"/>
        <w:jc w:val="both"/>
      </w:pPr>
      <w:r>
        <w:t xml:space="preserve">- </w:t>
      </w:r>
      <w:r w:rsidRPr="008B6626">
        <w:t>развитие кормовой базы на основе производства культур, обеспечивающих кормопрои</w:t>
      </w:r>
      <w:r w:rsidRPr="008B6626">
        <w:t>з</w:t>
      </w:r>
      <w:r w:rsidRPr="008B6626">
        <w:t>водство белком, которое позволит существенно уменьшить зависимость от импортных закупок белковых компонентов;</w:t>
      </w:r>
    </w:p>
    <w:p w:rsidR="00332D77" w:rsidRPr="008B6626" w:rsidRDefault="00332D77" w:rsidP="00332D77">
      <w:pPr>
        <w:widowControl w:val="0"/>
        <w:ind w:left="113" w:right="-57" w:firstLine="709"/>
        <w:jc w:val="both"/>
      </w:pPr>
      <w:r>
        <w:t xml:space="preserve">- </w:t>
      </w:r>
      <w:r w:rsidRPr="008B6626">
        <w:t>проведение селекционной работы, направленной на совершенствование племенных и продукти</w:t>
      </w:r>
      <w:r w:rsidRPr="008B6626">
        <w:t>в</w:t>
      </w:r>
      <w:r w:rsidRPr="008B6626">
        <w:t>ных качеств сельскохозяйственных животных;</w:t>
      </w:r>
    </w:p>
    <w:p w:rsidR="00332D77" w:rsidRPr="008B6626" w:rsidRDefault="00332D77" w:rsidP="00332D77">
      <w:pPr>
        <w:widowControl w:val="0"/>
        <w:ind w:left="113" w:right="-57" w:firstLine="709"/>
        <w:jc w:val="both"/>
        <w:rPr>
          <w:szCs w:val="28"/>
        </w:rPr>
      </w:pPr>
      <w:r>
        <w:rPr>
          <w:szCs w:val="28"/>
        </w:rPr>
        <w:t xml:space="preserve">- </w:t>
      </w:r>
      <w:r w:rsidRPr="008B6626">
        <w:rPr>
          <w:szCs w:val="28"/>
        </w:rPr>
        <w:t>приобретение племенного скота и современного оборудования для животноводческих комплексов и ферм;</w:t>
      </w:r>
    </w:p>
    <w:p w:rsidR="00332D77" w:rsidRPr="008B6626" w:rsidRDefault="00332D77" w:rsidP="00332D77">
      <w:pPr>
        <w:widowControl w:val="0"/>
        <w:ind w:left="113" w:right="-57" w:firstLine="709"/>
        <w:jc w:val="both"/>
        <w:rPr>
          <w:szCs w:val="28"/>
        </w:rPr>
      </w:pPr>
      <w:r>
        <w:rPr>
          <w:szCs w:val="28"/>
        </w:rPr>
        <w:t xml:space="preserve">- </w:t>
      </w:r>
      <w:r w:rsidRPr="008B6626">
        <w:rPr>
          <w:szCs w:val="28"/>
        </w:rPr>
        <w:t>внедрение достижений науки и техники, российского и иностранного инновационного опыта в сфере развития животноводства и поддержание генофонда животных;</w:t>
      </w:r>
    </w:p>
    <w:p w:rsidR="00332D77" w:rsidRDefault="00332D77" w:rsidP="00332D77">
      <w:pPr>
        <w:widowControl w:val="0"/>
        <w:ind w:left="113" w:right="-57" w:firstLine="709"/>
        <w:jc w:val="both"/>
        <w:rPr>
          <w:szCs w:val="28"/>
        </w:rPr>
      </w:pPr>
      <w:r>
        <w:rPr>
          <w:szCs w:val="28"/>
        </w:rPr>
        <w:t xml:space="preserve">- </w:t>
      </w:r>
      <w:r w:rsidRPr="008B6626">
        <w:rPr>
          <w:szCs w:val="28"/>
        </w:rPr>
        <w:t>проведение противоэпизоотических мероприятий.</w:t>
      </w:r>
    </w:p>
    <w:p w:rsidR="00332D77" w:rsidRDefault="00332D77" w:rsidP="00332D77">
      <w:pPr>
        <w:widowControl w:val="0"/>
        <w:ind w:left="113" w:right="-57" w:firstLine="709"/>
        <w:jc w:val="both"/>
      </w:pPr>
    </w:p>
    <w:p w:rsidR="00332D77" w:rsidRDefault="00332D77" w:rsidP="00332D77">
      <w:pPr>
        <w:widowControl w:val="0"/>
        <w:ind w:left="113" w:right="-57" w:firstLine="709"/>
        <w:jc w:val="both"/>
        <w:rPr>
          <w:szCs w:val="28"/>
        </w:rPr>
      </w:pPr>
      <w:r w:rsidRPr="001C16E4">
        <w:t>Производством</w:t>
      </w:r>
      <w:r>
        <w:t xml:space="preserve"> </w:t>
      </w:r>
      <w:r w:rsidRPr="001C16E4">
        <w:t>продукции животноводства</w:t>
      </w:r>
      <w:r>
        <w:t xml:space="preserve"> з</w:t>
      </w:r>
      <w:r>
        <w:t>а</w:t>
      </w:r>
      <w:r>
        <w:t>нимается население сельского поселения</w:t>
      </w:r>
      <w:r w:rsidRPr="001C16E4">
        <w:t>.</w:t>
      </w:r>
      <w:r w:rsidRPr="008B6626">
        <w:rPr>
          <w:szCs w:val="28"/>
        </w:rPr>
        <w:tab/>
      </w:r>
    </w:p>
    <w:p w:rsidR="00332D77" w:rsidRDefault="00332D77" w:rsidP="00332D77">
      <w:pPr>
        <w:widowControl w:val="0"/>
        <w:ind w:left="113" w:right="-57" w:firstLine="360"/>
        <w:jc w:val="both"/>
        <w:rPr>
          <w:b/>
          <w:bCs/>
        </w:rPr>
      </w:pPr>
    </w:p>
    <w:p w:rsidR="00332D77" w:rsidRPr="00515092" w:rsidRDefault="00332D77" w:rsidP="00332D77">
      <w:pPr>
        <w:widowControl w:val="0"/>
        <w:ind w:left="113" w:right="-57" w:firstLine="360"/>
        <w:jc w:val="both"/>
      </w:pPr>
      <w:r w:rsidRPr="00515092">
        <w:rPr>
          <w:b/>
          <w:bCs/>
        </w:rPr>
        <w:t>Малое предпринимательство.</w:t>
      </w:r>
    </w:p>
    <w:p w:rsidR="00332D77" w:rsidRPr="00515092" w:rsidRDefault="00332D77" w:rsidP="00332D77">
      <w:pPr>
        <w:widowControl w:val="0"/>
        <w:tabs>
          <w:tab w:val="left" w:pos="4500"/>
        </w:tabs>
        <w:ind w:left="113" w:right="-57" w:firstLine="360"/>
        <w:jc w:val="both"/>
      </w:pPr>
      <w:r w:rsidRPr="00515092">
        <w:t>Приоритетными направлениями развития малого предпринимательства Планом социал</w:t>
      </w:r>
      <w:r w:rsidRPr="00515092">
        <w:t>ь</w:t>
      </w:r>
      <w:r w:rsidRPr="00515092">
        <w:t xml:space="preserve">но-экономического развития </w:t>
      </w:r>
      <w:r>
        <w:rPr>
          <w:szCs w:val="28"/>
        </w:rPr>
        <w:t>Дракинского</w:t>
      </w:r>
      <w:r>
        <w:t xml:space="preserve"> сельского поселения</w:t>
      </w:r>
      <w:r w:rsidRPr="00515092">
        <w:t xml:space="preserve"> определены:</w:t>
      </w:r>
    </w:p>
    <w:p w:rsidR="00332D77" w:rsidRPr="00515092" w:rsidRDefault="00332D77" w:rsidP="00332D77">
      <w:pPr>
        <w:widowControl w:val="0"/>
        <w:numPr>
          <w:ilvl w:val="0"/>
          <w:numId w:val="13"/>
        </w:numPr>
        <w:tabs>
          <w:tab w:val="clear" w:pos="1600"/>
          <w:tab w:val="num" w:pos="0"/>
        </w:tabs>
        <w:spacing w:after="0" w:line="360" w:lineRule="auto"/>
        <w:ind w:left="113" w:right="-57" w:firstLine="360"/>
        <w:jc w:val="both"/>
      </w:pPr>
      <w:r w:rsidRPr="00515092">
        <w:t>Производство, заготовка и переработка с/х продукции;</w:t>
      </w:r>
    </w:p>
    <w:p w:rsidR="00332D77" w:rsidRPr="00515092" w:rsidRDefault="00332D77" w:rsidP="00332D77">
      <w:pPr>
        <w:widowControl w:val="0"/>
        <w:numPr>
          <w:ilvl w:val="0"/>
          <w:numId w:val="13"/>
        </w:numPr>
        <w:tabs>
          <w:tab w:val="clear" w:pos="1600"/>
          <w:tab w:val="num" w:pos="0"/>
        </w:tabs>
        <w:spacing w:after="0" w:line="360" w:lineRule="auto"/>
        <w:ind w:left="113" w:right="-57" w:firstLine="360"/>
        <w:jc w:val="both"/>
      </w:pPr>
      <w:r w:rsidRPr="00515092">
        <w:t>Производство товаров народного потребления;</w:t>
      </w:r>
    </w:p>
    <w:p w:rsidR="00332D77" w:rsidRPr="00515092" w:rsidRDefault="00332D77" w:rsidP="00332D77">
      <w:pPr>
        <w:widowControl w:val="0"/>
        <w:numPr>
          <w:ilvl w:val="0"/>
          <w:numId w:val="13"/>
        </w:numPr>
        <w:tabs>
          <w:tab w:val="clear" w:pos="1600"/>
          <w:tab w:val="num" w:pos="0"/>
        </w:tabs>
        <w:spacing w:after="0" w:line="360" w:lineRule="auto"/>
        <w:ind w:left="113" w:right="-57" w:firstLine="360"/>
        <w:jc w:val="both"/>
      </w:pPr>
      <w:r w:rsidRPr="00515092">
        <w:t>Оказание платных услуг населению;</w:t>
      </w:r>
    </w:p>
    <w:p w:rsidR="00332D77" w:rsidRPr="00856C27" w:rsidRDefault="00332D77" w:rsidP="00332D77">
      <w:pPr>
        <w:widowControl w:val="0"/>
        <w:numPr>
          <w:ilvl w:val="0"/>
          <w:numId w:val="13"/>
        </w:numPr>
        <w:tabs>
          <w:tab w:val="clear" w:pos="1600"/>
          <w:tab w:val="num" w:pos="0"/>
        </w:tabs>
        <w:spacing w:after="0" w:line="360" w:lineRule="auto"/>
        <w:ind w:left="113" w:right="-57" w:firstLine="360"/>
        <w:jc w:val="both"/>
        <w:rPr>
          <w:b/>
          <w:bCs/>
        </w:rPr>
      </w:pPr>
      <w:r w:rsidRPr="00515092">
        <w:t>Торговля и общественное питание.</w:t>
      </w:r>
    </w:p>
    <w:p w:rsidR="00332D77" w:rsidRDefault="00332D77" w:rsidP="00332D77">
      <w:pPr>
        <w:widowControl w:val="0"/>
        <w:ind w:left="113" w:right="-57" w:firstLine="360"/>
        <w:jc w:val="both"/>
        <w:rPr>
          <w:b/>
        </w:rPr>
      </w:pPr>
    </w:p>
    <w:p w:rsidR="00332D77" w:rsidRPr="00515092" w:rsidRDefault="00332D77" w:rsidP="00332D77">
      <w:pPr>
        <w:widowControl w:val="0"/>
        <w:ind w:left="113" w:right="-57" w:firstLine="360"/>
        <w:jc w:val="both"/>
        <w:rPr>
          <w:b/>
        </w:rPr>
      </w:pPr>
      <w:r w:rsidRPr="00515092">
        <w:rPr>
          <w:b/>
        </w:rPr>
        <w:t xml:space="preserve">Проблемные  вопросы,  </w:t>
      </w:r>
      <w:r w:rsidRPr="00515092">
        <w:rPr>
          <w:b/>
          <w:bCs/>
        </w:rPr>
        <w:t xml:space="preserve">требующие  </w:t>
      </w:r>
      <w:r w:rsidRPr="00515092">
        <w:rPr>
          <w:b/>
        </w:rPr>
        <w:t>решения  в  настоящее время</w:t>
      </w:r>
      <w:r>
        <w:rPr>
          <w:b/>
        </w:rPr>
        <w:t xml:space="preserve"> </w:t>
      </w:r>
      <w:r w:rsidRPr="00515092">
        <w:rPr>
          <w:b/>
        </w:rPr>
        <w:t xml:space="preserve">и  в  дальнейшей </w:t>
      </w:r>
      <w:r w:rsidRPr="00515092">
        <w:rPr>
          <w:b/>
          <w:bCs/>
        </w:rPr>
        <w:t>пе</w:t>
      </w:r>
      <w:r w:rsidRPr="00515092">
        <w:rPr>
          <w:b/>
          <w:bCs/>
        </w:rPr>
        <w:t>р</w:t>
      </w:r>
      <w:r w:rsidRPr="00515092">
        <w:rPr>
          <w:b/>
          <w:bCs/>
        </w:rPr>
        <w:t>спективе</w:t>
      </w:r>
    </w:p>
    <w:p w:rsidR="00332D77" w:rsidRPr="00515092" w:rsidRDefault="00332D77" w:rsidP="00332D77">
      <w:pPr>
        <w:widowControl w:val="0"/>
        <w:ind w:left="113" w:right="-57" w:firstLine="360"/>
        <w:jc w:val="both"/>
      </w:pPr>
      <w:r w:rsidRPr="00515092">
        <w:t>Анализ социально-экономических процессов позволяет определить следующие проблемные вопросы развития поселения, требующие скорейшего решения:</w:t>
      </w:r>
    </w:p>
    <w:p w:rsidR="00332D77" w:rsidRPr="007652E9" w:rsidRDefault="00332D77" w:rsidP="00332D77">
      <w:pPr>
        <w:widowControl w:val="0"/>
        <w:numPr>
          <w:ilvl w:val="0"/>
          <w:numId w:val="40"/>
        </w:numPr>
        <w:tabs>
          <w:tab w:val="clear" w:pos="1600"/>
          <w:tab w:val="num" w:pos="540"/>
        </w:tabs>
        <w:spacing w:after="0" w:line="360" w:lineRule="auto"/>
        <w:ind w:left="540" w:right="-57" w:firstLine="0"/>
        <w:jc w:val="both"/>
      </w:pPr>
      <w:r w:rsidRPr="007652E9">
        <w:t>Недостаточный уровень эффективности производства и использования хозяйстве</w:t>
      </w:r>
      <w:r w:rsidRPr="007652E9">
        <w:t>н</w:t>
      </w:r>
      <w:r w:rsidRPr="007652E9">
        <w:t>ного потенциала предприятий поселения: загрузка производственных мощностей не пр</w:t>
      </w:r>
      <w:r w:rsidRPr="007652E9">
        <w:t>е</w:t>
      </w:r>
      <w:r w:rsidRPr="007652E9">
        <w:t>вышает 50 %, низок уровень рентабельности, слаба фондоотдача предприятий, неконкурентоспособны отдельные виды производимой продукции, ощущается н</w:t>
      </w:r>
      <w:r w:rsidRPr="007652E9">
        <w:t>е</w:t>
      </w:r>
      <w:r w:rsidRPr="007652E9">
        <w:t>достаток инвестиций.</w:t>
      </w:r>
    </w:p>
    <w:p w:rsidR="00332D77" w:rsidRPr="00515092" w:rsidRDefault="00332D77" w:rsidP="00332D77">
      <w:pPr>
        <w:widowControl w:val="0"/>
        <w:numPr>
          <w:ilvl w:val="0"/>
          <w:numId w:val="40"/>
        </w:numPr>
        <w:tabs>
          <w:tab w:val="clear" w:pos="1600"/>
          <w:tab w:val="num" w:pos="540"/>
        </w:tabs>
        <w:spacing w:after="0" w:line="360" w:lineRule="auto"/>
        <w:ind w:left="540" w:right="-57" w:firstLine="0"/>
        <w:jc w:val="both"/>
      </w:pPr>
      <w:r w:rsidRPr="00515092">
        <w:t>Сложное финансовое состояние хозяйствующих субъектов, обусловленное недо</w:t>
      </w:r>
      <w:r w:rsidRPr="00515092">
        <w:t>с</w:t>
      </w:r>
      <w:r w:rsidRPr="00515092">
        <w:t>татком оборотных средств, низкой платежеспособностью. Наличие просроченной дебиторской и кредиторской з</w:t>
      </w:r>
      <w:r w:rsidRPr="00515092">
        <w:t>а</w:t>
      </w:r>
      <w:r w:rsidRPr="00515092">
        <w:t>долженности.</w:t>
      </w:r>
    </w:p>
    <w:p w:rsidR="00332D77" w:rsidRPr="00515092" w:rsidRDefault="00332D77" w:rsidP="00332D77">
      <w:pPr>
        <w:widowControl w:val="0"/>
        <w:numPr>
          <w:ilvl w:val="0"/>
          <w:numId w:val="40"/>
        </w:numPr>
        <w:tabs>
          <w:tab w:val="clear" w:pos="1600"/>
        </w:tabs>
        <w:spacing w:after="0" w:line="360" w:lineRule="auto"/>
        <w:ind w:left="113" w:right="-57" w:firstLine="360"/>
        <w:jc w:val="both"/>
      </w:pPr>
      <w:r w:rsidRPr="00515092">
        <w:t>Наличие задолженности в бюджеты всех уровней и во вн</w:t>
      </w:r>
      <w:r w:rsidRPr="00515092">
        <w:t>е</w:t>
      </w:r>
      <w:r w:rsidRPr="00515092">
        <w:t>бюджетные фонды.</w:t>
      </w:r>
    </w:p>
    <w:p w:rsidR="00332D77" w:rsidRPr="00515092" w:rsidRDefault="00332D77" w:rsidP="00332D77">
      <w:pPr>
        <w:widowControl w:val="0"/>
        <w:numPr>
          <w:ilvl w:val="0"/>
          <w:numId w:val="40"/>
        </w:numPr>
        <w:tabs>
          <w:tab w:val="clear" w:pos="1600"/>
        </w:tabs>
        <w:spacing w:after="0" w:line="360" w:lineRule="auto"/>
        <w:ind w:left="113" w:right="-57" w:firstLine="360"/>
        <w:jc w:val="both"/>
      </w:pPr>
      <w:r w:rsidRPr="00515092">
        <w:t>Недостаточность государственного влияния в интересах территорий на деятельность предприятий. Необходимость жесткого государственного регулирования тарифов ЖКХ.</w:t>
      </w:r>
    </w:p>
    <w:p w:rsidR="00332D77" w:rsidRPr="00515092" w:rsidRDefault="00332D77" w:rsidP="00332D77">
      <w:pPr>
        <w:widowControl w:val="0"/>
        <w:numPr>
          <w:ilvl w:val="0"/>
          <w:numId w:val="40"/>
        </w:numPr>
        <w:tabs>
          <w:tab w:val="clear" w:pos="1600"/>
        </w:tabs>
        <w:spacing w:after="0" w:line="360" w:lineRule="auto"/>
        <w:ind w:left="113" w:right="-57" w:firstLine="360"/>
        <w:jc w:val="both"/>
      </w:pPr>
      <w:r w:rsidRPr="00515092">
        <w:t>Низкий уровень развития социальной сферы и жилищно-коммунального хозяйс</w:t>
      </w:r>
      <w:r w:rsidRPr="00515092">
        <w:t>т</w:t>
      </w:r>
      <w:r w:rsidRPr="00515092">
        <w:t>ва.</w:t>
      </w:r>
    </w:p>
    <w:p w:rsidR="00332D77" w:rsidRPr="00665BB4" w:rsidRDefault="00332D77" w:rsidP="00332D77">
      <w:pPr>
        <w:widowControl w:val="0"/>
        <w:numPr>
          <w:ilvl w:val="0"/>
          <w:numId w:val="40"/>
        </w:numPr>
        <w:tabs>
          <w:tab w:val="clear" w:pos="1600"/>
        </w:tabs>
        <w:spacing w:after="0" w:line="360" w:lineRule="auto"/>
        <w:ind w:left="113" w:right="-57" w:firstLine="360"/>
        <w:jc w:val="both"/>
      </w:pPr>
      <w:r w:rsidRPr="00665BB4">
        <w:t>Слабая поддержка из федерального бюджета сельхозтовар</w:t>
      </w:r>
      <w:r w:rsidRPr="00665BB4">
        <w:t>о</w:t>
      </w:r>
      <w:r w:rsidRPr="00665BB4">
        <w:t>производителей.</w:t>
      </w:r>
    </w:p>
    <w:p w:rsidR="00332D77" w:rsidRPr="002E1061" w:rsidRDefault="00332D77" w:rsidP="00332D77">
      <w:pPr>
        <w:widowControl w:val="0"/>
        <w:numPr>
          <w:ilvl w:val="0"/>
          <w:numId w:val="40"/>
        </w:numPr>
        <w:tabs>
          <w:tab w:val="clear" w:pos="1600"/>
        </w:tabs>
        <w:spacing w:after="0" w:line="360" w:lineRule="auto"/>
        <w:ind w:left="113" w:right="-57" w:firstLine="360"/>
        <w:jc w:val="both"/>
      </w:pPr>
      <w:r w:rsidRPr="002E1061">
        <w:t>Низкий темп роста реальных доходов населения.</w:t>
      </w:r>
    </w:p>
    <w:p w:rsidR="00332D77" w:rsidRDefault="00332D77" w:rsidP="00332D77">
      <w:pPr>
        <w:widowControl w:val="0"/>
        <w:numPr>
          <w:ilvl w:val="0"/>
          <w:numId w:val="40"/>
        </w:numPr>
        <w:tabs>
          <w:tab w:val="clear" w:pos="1600"/>
        </w:tabs>
        <w:spacing w:after="0" w:line="360" w:lineRule="auto"/>
        <w:ind w:left="113" w:right="-57" w:firstLine="360"/>
        <w:jc w:val="both"/>
      </w:pPr>
      <w:r w:rsidRPr="002E1061">
        <w:t>Наличие безработицы. Реорганизационные процессы на ряде предприятий, связа</w:t>
      </w:r>
      <w:r w:rsidRPr="002E1061">
        <w:t>н</w:t>
      </w:r>
      <w:r w:rsidRPr="002E1061">
        <w:t>ные с ликвидацией неэффективно работающих производств, ведут к высвобождению работающих на этих предпр</w:t>
      </w:r>
      <w:r w:rsidRPr="002E1061">
        <w:t>и</w:t>
      </w:r>
      <w:r w:rsidRPr="002E1061">
        <w:t>ятиях.</w:t>
      </w:r>
    </w:p>
    <w:p w:rsidR="00332D77" w:rsidRPr="002E1061" w:rsidRDefault="00332D77" w:rsidP="00332D77">
      <w:pPr>
        <w:widowControl w:val="0"/>
        <w:ind w:left="113" w:right="-57"/>
        <w:jc w:val="both"/>
      </w:pPr>
    </w:p>
    <w:p w:rsidR="00332D77" w:rsidRPr="002E1061" w:rsidRDefault="00332D77" w:rsidP="00332D77">
      <w:pPr>
        <w:widowControl w:val="0"/>
        <w:ind w:left="113" w:right="-57"/>
        <w:jc w:val="both"/>
        <w:rPr>
          <w:b/>
        </w:rPr>
      </w:pPr>
      <w:r w:rsidRPr="002E1061">
        <w:rPr>
          <w:b/>
        </w:rPr>
        <w:t>Основные задачи экономической и социальной политики администрации посел</w:t>
      </w:r>
      <w:r w:rsidRPr="002E1061">
        <w:rPr>
          <w:b/>
        </w:rPr>
        <w:t>е</w:t>
      </w:r>
      <w:r w:rsidRPr="002E1061">
        <w:rPr>
          <w:b/>
        </w:rPr>
        <w:t>ния</w:t>
      </w:r>
    </w:p>
    <w:p w:rsidR="00332D77" w:rsidRPr="002E1061" w:rsidRDefault="00332D77" w:rsidP="00332D77">
      <w:pPr>
        <w:widowControl w:val="0"/>
        <w:ind w:left="113" w:right="-57" w:firstLine="360"/>
        <w:jc w:val="both"/>
      </w:pPr>
      <w:r w:rsidRPr="002E1061">
        <w:t xml:space="preserve">1. Обеспечение поступательного социально-экономического развития </w:t>
      </w:r>
      <w:r>
        <w:rPr>
          <w:szCs w:val="28"/>
        </w:rPr>
        <w:t>Дракинского</w:t>
      </w:r>
      <w:r w:rsidRPr="002E1061">
        <w:t xml:space="preserve"> сельск</w:t>
      </w:r>
      <w:r w:rsidRPr="002E1061">
        <w:t>о</w:t>
      </w:r>
      <w:r w:rsidRPr="002E1061">
        <w:t>го поселения на основе стабилизации работы предприятий и их экономического роста.</w:t>
      </w:r>
    </w:p>
    <w:p w:rsidR="00332D77" w:rsidRPr="002E1061" w:rsidRDefault="00332D77" w:rsidP="00332D77">
      <w:pPr>
        <w:widowControl w:val="0"/>
        <w:ind w:left="113" w:right="-57" w:firstLine="360"/>
        <w:jc w:val="both"/>
      </w:pPr>
      <w:r w:rsidRPr="002E1061">
        <w:t>2. Создание благоприятных условий для развития экономики, в т.ч. предприятий промышле</w:t>
      </w:r>
      <w:r w:rsidRPr="002E1061">
        <w:t>н</w:t>
      </w:r>
      <w:r w:rsidRPr="002E1061">
        <w:t>ности, агропромышленного комплекса, малого предпринимательства.</w:t>
      </w:r>
    </w:p>
    <w:p w:rsidR="00332D77" w:rsidRPr="002E1061" w:rsidRDefault="00332D77" w:rsidP="00332D77">
      <w:pPr>
        <w:widowControl w:val="0"/>
        <w:ind w:left="113" w:right="-57" w:firstLine="360"/>
        <w:jc w:val="both"/>
      </w:pPr>
      <w:r w:rsidRPr="002E1061">
        <w:t>3. Активизация инвестиционной деятельности на территории п</w:t>
      </w:r>
      <w:r w:rsidRPr="002E1061">
        <w:t>о</w:t>
      </w:r>
      <w:r w:rsidRPr="002E1061">
        <w:t>селения.</w:t>
      </w:r>
    </w:p>
    <w:p w:rsidR="00332D77" w:rsidRPr="002E1061" w:rsidRDefault="00332D77" w:rsidP="00332D77">
      <w:pPr>
        <w:widowControl w:val="0"/>
        <w:ind w:left="113" w:right="-57" w:firstLine="360"/>
        <w:jc w:val="both"/>
      </w:pPr>
      <w:r w:rsidRPr="002E1061">
        <w:t>4. Обеспечение эффективного использования муниципальной собственности.</w:t>
      </w:r>
    </w:p>
    <w:p w:rsidR="00332D77" w:rsidRPr="002E1061" w:rsidRDefault="00332D77" w:rsidP="00332D77">
      <w:pPr>
        <w:widowControl w:val="0"/>
        <w:ind w:left="113" w:right="-57" w:firstLine="360"/>
        <w:jc w:val="both"/>
      </w:pPr>
      <w:r w:rsidRPr="002E1061">
        <w:t>5. Развитие социально-ориентированной рыночной экономики, обеспечение достойной жизни каждого человека, в т.ч. общедоступность образования, здравоохранения, полноценное духовное культу</w:t>
      </w:r>
      <w:r w:rsidRPr="002E1061">
        <w:t>р</w:t>
      </w:r>
      <w:r w:rsidRPr="002E1061">
        <w:t>ное и физическое развитие.</w:t>
      </w:r>
    </w:p>
    <w:p w:rsidR="00332D77" w:rsidRPr="002E1061" w:rsidRDefault="00332D77" w:rsidP="00332D77">
      <w:pPr>
        <w:widowControl w:val="0"/>
        <w:ind w:left="113" w:right="-57" w:firstLine="360"/>
        <w:jc w:val="both"/>
      </w:pPr>
      <w:r w:rsidRPr="002E1061">
        <w:t>6. Содействие занятости и самозанятости населения на основе сохранения имеющихся и со</w:t>
      </w:r>
      <w:r w:rsidRPr="002E1061">
        <w:t>з</w:t>
      </w:r>
      <w:r w:rsidRPr="002E1061">
        <w:t>дания новых рабочих мест.</w:t>
      </w:r>
    </w:p>
    <w:p w:rsidR="00332D77" w:rsidRPr="002E1061" w:rsidRDefault="00332D77" w:rsidP="00332D77">
      <w:pPr>
        <w:widowControl w:val="0"/>
        <w:ind w:left="113" w:right="-57" w:firstLine="360"/>
        <w:jc w:val="both"/>
      </w:pPr>
      <w:r w:rsidRPr="002E1061">
        <w:t>7. Стимулирование деловой активности и трудовой мотивации граждан.</w:t>
      </w:r>
    </w:p>
    <w:p w:rsidR="00332D77" w:rsidRPr="002E1061" w:rsidRDefault="00332D77" w:rsidP="00332D77">
      <w:pPr>
        <w:widowControl w:val="0"/>
        <w:ind w:left="113" w:right="-57" w:firstLine="360"/>
        <w:jc w:val="both"/>
      </w:pPr>
      <w:r w:rsidRPr="002E1061">
        <w:t>8. Формирование государственно-патриотического мировоззрения сограждан на основе патриотизма, национальной гордости и до</w:t>
      </w:r>
      <w:r w:rsidRPr="002E1061">
        <w:t>с</w:t>
      </w:r>
      <w:r w:rsidRPr="002E1061">
        <w:t>тоинства, высокой нравственности и духовности.</w:t>
      </w:r>
    </w:p>
    <w:p w:rsidR="00332D77" w:rsidRPr="002E1061" w:rsidRDefault="00332D77" w:rsidP="00332D77">
      <w:pPr>
        <w:widowControl w:val="0"/>
        <w:ind w:left="113" w:right="-57" w:firstLine="360"/>
        <w:jc w:val="both"/>
      </w:pPr>
      <w:r w:rsidRPr="002E1061">
        <w:t>9. Обеспечение личной безоп</w:t>
      </w:r>
      <w:r>
        <w:t>асности граждан и их имущества.</w:t>
      </w:r>
    </w:p>
    <w:p w:rsidR="00332D77" w:rsidRDefault="00332D77" w:rsidP="00332D77">
      <w:pPr>
        <w:widowControl w:val="0"/>
        <w:ind w:left="113" w:right="-57" w:firstLine="360"/>
        <w:jc w:val="both"/>
      </w:pPr>
      <w:r w:rsidRPr="002E1061">
        <w:t>Реализация поставленных задач предусматривает проведение гибкой социально-ориентированной экономической политики и п</w:t>
      </w:r>
      <w:r w:rsidRPr="002E1061">
        <w:t>о</w:t>
      </w:r>
      <w:r w:rsidRPr="002E1061">
        <w:t>вышение ее эффективности.</w:t>
      </w:r>
    </w:p>
    <w:p w:rsidR="00332D77" w:rsidRDefault="00332D77" w:rsidP="00332D77">
      <w:pPr>
        <w:widowControl w:val="0"/>
        <w:ind w:left="113" w:right="-57" w:firstLine="360"/>
        <w:jc w:val="both"/>
      </w:pPr>
    </w:p>
    <w:p w:rsidR="00332D77" w:rsidRPr="002E1061" w:rsidRDefault="00332D77" w:rsidP="00332D77">
      <w:pPr>
        <w:widowControl w:val="0"/>
        <w:ind w:left="113" w:right="-57" w:firstLine="360"/>
        <w:jc w:val="both"/>
        <w:rPr>
          <w:b/>
        </w:rPr>
      </w:pPr>
      <w:r w:rsidRPr="002E1061">
        <w:rPr>
          <w:b/>
        </w:rPr>
        <w:t>Приоритетные направ</w:t>
      </w:r>
      <w:r>
        <w:rPr>
          <w:b/>
        </w:rPr>
        <w:t>ления развития поселения на 2018-2038</w:t>
      </w:r>
      <w:r w:rsidRPr="002E1061">
        <w:rPr>
          <w:b/>
        </w:rPr>
        <w:t xml:space="preserve"> г.г.</w:t>
      </w:r>
    </w:p>
    <w:p w:rsidR="00332D77" w:rsidRPr="002E1061" w:rsidRDefault="00332D77" w:rsidP="00332D77">
      <w:pPr>
        <w:widowControl w:val="0"/>
        <w:ind w:left="113" w:right="-57" w:firstLine="360"/>
        <w:jc w:val="both"/>
      </w:pPr>
      <w:r w:rsidRPr="002E1061">
        <w:t xml:space="preserve">Для решения вышеперечисленных проблем </w:t>
      </w:r>
      <w:r>
        <w:rPr>
          <w:szCs w:val="28"/>
        </w:rPr>
        <w:t>Дракинского</w:t>
      </w:r>
      <w:r w:rsidRPr="002E1061">
        <w:t xml:space="preserve"> </w:t>
      </w:r>
      <w:r>
        <w:t xml:space="preserve">сельского поселения </w:t>
      </w:r>
      <w:r w:rsidRPr="002E1061">
        <w:t>администрац</w:t>
      </w:r>
      <w:r w:rsidRPr="002E1061">
        <w:t>и</w:t>
      </w:r>
      <w:r w:rsidRPr="002E1061">
        <w:t>ей определены приоритетные направления, которые должны оказать позитивное влияние на сложившуюся социально - эк</w:t>
      </w:r>
      <w:r w:rsidRPr="002E1061">
        <w:t>о</w:t>
      </w:r>
      <w:r w:rsidRPr="002E1061">
        <w:t>номическую ситуацию</w:t>
      </w:r>
    </w:p>
    <w:p w:rsidR="00332D77" w:rsidRPr="002E1061" w:rsidRDefault="00332D77" w:rsidP="00332D77">
      <w:pPr>
        <w:widowControl w:val="0"/>
        <w:numPr>
          <w:ilvl w:val="0"/>
          <w:numId w:val="41"/>
        </w:numPr>
        <w:tabs>
          <w:tab w:val="clear" w:pos="1600"/>
          <w:tab w:val="num" w:pos="900"/>
        </w:tabs>
        <w:spacing w:after="0" w:line="360" w:lineRule="auto"/>
        <w:ind w:left="720" w:right="-57" w:firstLine="0"/>
        <w:jc w:val="both"/>
      </w:pPr>
      <w:r w:rsidRPr="002E1061">
        <w:t>Развитие агропромышленного комплекса, включая его агрохимическое обслужив</w:t>
      </w:r>
      <w:r w:rsidRPr="002E1061">
        <w:t>а</w:t>
      </w:r>
      <w:r w:rsidRPr="002E1061">
        <w:t>ние и развитие предприятий переработки с/х продукции; развитие предприятий легкой промышленн</w:t>
      </w:r>
      <w:r w:rsidRPr="002E1061">
        <w:t>о</w:t>
      </w:r>
      <w:r w:rsidRPr="002E1061">
        <w:t>сти, малого предпринимательства.</w:t>
      </w:r>
    </w:p>
    <w:p w:rsidR="00332D77" w:rsidRPr="002E1061" w:rsidRDefault="00332D77" w:rsidP="00332D77">
      <w:pPr>
        <w:widowControl w:val="0"/>
        <w:numPr>
          <w:ilvl w:val="0"/>
          <w:numId w:val="41"/>
        </w:numPr>
        <w:tabs>
          <w:tab w:val="clear" w:pos="1600"/>
          <w:tab w:val="num" w:pos="900"/>
        </w:tabs>
        <w:spacing w:after="0" w:line="360" w:lineRule="auto"/>
        <w:ind w:left="720" w:right="-57" w:firstLine="0"/>
        <w:jc w:val="both"/>
      </w:pPr>
      <w:r w:rsidRPr="002E1061">
        <w:t>Повышение эффективности управления муниципальным имуществом, в т.ч. развитие земельных отношений.</w:t>
      </w:r>
    </w:p>
    <w:p w:rsidR="00332D77" w:rsidRPr="002E1061" w:rsidRDefault="00332D77" w:rsidP="00332D77">
      <w:pPr>
        <w:widowControl w:val="0"/>
        <w:numPr>
          <w:ilvl w:val="0"/>
          <w:numId w:val="41"/>
        </w:numPr>
        <w:tabs>
          <w:tab w:val="clear" w:pos="1600"/>
        </w:tabs>
        <w:spacing w:after="0" w:line="360" w:lineRule="auto"/>
        <w:ind w:left="113" w:right="-57" w:firstLine="360"/>
        <w:jc w:val="both"/>
      </w:pPr>
      <w:r w:rsidRPr="002E1061">
        <w:t>Привлечение инвестиций в реальный сектор экономики.</w:t>
      </w:r>
    </w:p>
    <w:p w:rsidR="00332D77" w:rsidRPr="002E1061" w:rsidRDefault="00332D77" w:rsidP="00332D77">
      <w:pPr>
        <w:widowControl w:val="0"/>
        <w:numPr>
          <w:ilvl w:val="0"/>
          <w:numId w:val="41"/>
        </w:numPr>
        <w:tabs>
          <w:tab w:val="clear" w:pos="1600"/>
        </w:tabs>
        <w:spacing w:after="0" w:line="360" w:lineRule="auto"/>
        <w:ind w:left="113" w:right="-57" w:firstLine="360"/>
        <w:jc w:val="both"/>
      </w:pPr>
      <w:r w:rsidRPr="002E1061">
        <w:t>Поддержка всех форм малого предпринимательства, индивидуальной предприним</w:t>
      </w:r>
      <w:r w:rsidRPr="002E1061">
        <w:t>а</w:t>
      </w:r>
      <w:r w:rsidRPr="002E1061">
        <w:t>тельской деятельности граждан.</w:t>
      </w:r>
    </w:p>
    <w:p w:rsidR="00332D77" w:rsidRPr="002E1061" w:rsidRDefault="00332D77" w:rsidP="00332D77">
      <w:pPr>
        <w:widowControl w:val="0"/>
        <w:numPr>
          <w:ilvl w:val="0"/>
          <w:numId w:val="41"/>
        </w:numPr>
        <w:tabs>
          <w:tab w:val="clear" w:pos="1600"/>
        </w:tabs>
        <w:spacing w:after="0" w:line="360" w:lineRule="auto"/>
        <w:ind w:left="113" w:right="-57" w:firstLine="360"/>
        <w:jc w:val="both"/>
      </w:pPr>
      <w:r w:rsidRPr="002E1061">
        <w:t>Обеспечение надежной работы ЖКХ.</w:t>
      </w:r>
    </w:p>
    <w:p w:rsidR="00332D77" w:rsidRPr="002E1061" w:rsidRDefault="00332D77" w:rsidP="00332D77">
      <w:pPr>
        <w:widowControl w:val="0"/>
        <w:numPr>
          <w:ilvl w:val="0"/>
          <w:numId w:val="41"/>
        </w:numPr>
        <w:tabs>
          <w:tab w:val="clear" w:pos="1600"/>
        </w:tabs>
        <w:spacing w:after="0" w:line="360" w:lineRule="auto"/>
        <w:ind w:left="113" w:right="-57" w:firstLine="360"/>
        <w:jc w:val="both"/>
      </w:pPr>
      <w:r w:rsidRPr="002E1061">
        <w:t>Обеспечение бюджетных обязательств работникам бюджетной сферы, а также социальным льготам, субсидиям, пособиям и ко</w:t>
      </w:r>
      <w:r w:rsidRPr="002E1061">
        <w:t>м</w:t>
      </w:r>
      <w:r w:rsidRPr="002E1061">
        <w:t>пенсациям населению.</w:t>
      </w:r>
    </w:p>
    <w:p w:rsidR="00332D77" w:rsidRPr="007A2262" w:rsidRDefault="00332D77" w:rsidP="00332D77">
      <w:pPr>
        <w:widowControl w:val="0"/>
        <w:ind w:left="113" w:right="-57" w:firstLine="360"/>
        <w:jc w:val="both"/>
      </w:pPr>
      <w:r w:rsidRPr="007A2262">
        <w:t>В ходе реализации Программы администрация поселения должн</w:t>
      </w:r>
      <w:r>
        <w:t>а</w:t>
      </w:r>
      <w:r w:rsidRPr="007A2262">
        <w:t xml:space="preserve"> спланировать проведение работ по следующим направлениям:</w:t>
      </w:r>
    </w:p>
    <w:p w:rsidR="00332D77" w:rsidRPr="00352427" w:rsidRDefault="00332D77" w:rsidP="00332D77">
      <w:pPr>
        <w:widowControl w:val="0"/>
        <w:ind w:left="113" w:right="-57" w:firstLine="360"/>
        <w:jc w:val="both"/>
        <w:rPr>
          <w:i/>
        </w:rPr>
      </w:pPr>
      <w:r w:rsidRPr="00352427">
        <w:rPr>
          <w:i/>
        </w:rPr>
        <w:t>1. Промышленность.</w:t>
      </w:r>
    </w:p>
    <w:p w:rsidR="00332D77" w:rsidRPr="002E1061" w:rsidRDefault="00332D77" w:rsidP="00332D77">
      <w:pPr>
        <w:widowControl w:val="0"/>
        <w:ind w:left="113" w:right="-57" w:firstLine="360"/>
        <w:jc w:val="both"/>
      </w:pPr>
      <w:r w:rsidRPr="002E1061">
        <w:t>1.1. Сохранение и развитие производственного, технологического потенциала промышленн</w:t>
      </w:r>
      <w:r w:rsidRPr="002E1061">
        <w:t>о</w:t>
      </w:r>
      <w:r w:rsidRPr="002E1061">
        <w:t>сти поселения.</w:t>
      </w:r>
    </w:p>
    <w:p w:rsidR="00332D77" w:rsidRPr="002E1061" w:rsidRDefault="00332D77" w:rsidP="00332D77">
      <w:pPr>
        <w:widowControl w:val="0"/>
        <w:ind w:left="113" w:right="-57" w:firstLine="360"/>
        <w:jc w:val="both"/>
      </w:pPr>
      <w:r w:rsidRPr="002E1061">
        <w:t>1.2. Защита интересов и поддержка эффективных местных товаропроизводителей, обеспеч</w:t>
      </w:r>
      <w:r w:rsidRPr="002E1061">
        <w:t>и</w:t>
      </w:r>
      <w:r w:rsidRPr="002E1061">
        <w:t>вающих своевременное и в полном объеме исполнение обязательств перед бюджетом.</w:t>
      </w:r>
    </w:p>
    <w:p w:rsidR="00332D77" w:rsidRPr="002E1061" w:rsidRDefault="00332D77" w:rsidP="00332D77">
      <w:pPr>
        <w:widowControl w:val="0"/>
        <w:ind w:left="113" w:right="-57" w:firstLine="360"/>
        <w:jc w:val="both"/>
      </w:pPr>
      <w:r w:rsidRPr="002E1061">
        <w:t>1.3. Обеспечение рационального использования имеющегося промышленного потенциала для увеличения объемов конкурентоспособной продукции, повышения эффективности производства, сниж</w:t>
      </w:r>
      <w:r w:rsidRPr="002E1061">
        <w:t>е</w:t>
      </w:r>
      <w:r w:rsidRPr="002E1061">
        <w:t>ние безработицы, увеличение и создание новых рабочих мест.</w:t>
      </w:r>
    </w:p>
    <w:p w:rsidR="00332D77" w:rsidRPr="002E1061" w:rsidRDefault="00332D77" w:rsidP="00332D77">
      <w:pPr>
        <w:widowControl w:val="0"/>
        <w:ind w:left="113" w:right="-57" w:firstLine="360"/>
        <w:jc w:val="both"/>
      </w:pPr>
      <w:r w:rsidRPr="002E1061">
        <w:t>1.4. Обеспечение роста налоговых поступлений и других доходов в бюджет.</w:t>
      </w:r>
    </w:p>
    <w:p w:rsidR="00332D77" w:rsidRPr="002E1061" w:rsidRDefault="00332D77" w:rsidP="00332D77">
      <w:pPr>
        <w:widowControl w:val="0"/>
        <w:ind w:left="113" w:right="-57" w:firstLine="360"/>
        <w:jc w:val="both"/>
      </w:pPr>
      <w:r w:rsidRPr="002E1061">
        <w:t>1.5. Создание инвестиционной привлекательности поселения.</w:t>
      </w:r>
    </w:p>
    <w:p w:rsidR="00332D77" w:rsidRPr="002E1061" w:rsidRDefault="00332D77" w:rsidP="00332D77">
      <w:pPr>
        <w:widowControl w:val="0"/>
        <w:ind w:left="113" w:right="-57" w:firstLine="360"/>
        <w:jc w:val="both"/>
      </w:pPr>
      <w:r w:rsidRPr="002E1061">
        <w:t>1.</w:t>
      </w:r>
      <w:r>
        <w:t>6</w:t>
      </w:r>
      <w:r w:rsidRPr="002E1061">
        <w:t>. Обеспечение контроля за уровнем цен и тарифов на коммунальные услуги и продукцию, отпускаемую промышленными предприятиями для нужд бюджетных учреждений и нас</w:t>
      </w:r>
      <w:r w:rsidRPr="002E1061">
        <w:t>е</w:t>
      </w:r>
      <w:r w:rsidRPr="002E1061">
        <w:t>ления.</w:t>
      </w:r>
    </w:p>
    <w:p w:rsidR="00332D77" w:rsidRPr="002E1061" w:rsidRDefault="00332D77" w:rsidP="00332D77">
      <w:pPr>
        <w:widowControl w:val="0"/>
        <w:ind w:left="113" w:right="-57" w:firstLine="360"/>
        <w:jc w:val="both"/>
      </w:pPr>
      <w:r w:rsidRPr="002E1061">
        <w:t>1.</w:t>
      </w:r>
      <w:r>
        <w:t>7</w:t>
      </w:r>
      <w:r w:rsidRPr="002E1061">
        <w:t>. Разработка и реализация программы модернизации системы уличного освещения.</w:t>
      </w:r>
    </w:p>
    <w:p w:rsidR="00332D77" w:rsidRPr="00352427" w:rsidRDefault="00332D77" w:rsidP="00332D77">
      <w:pPr>
        <w:widowControl w:val="0"/>
        <w:ind w:left="113" w:right="-57" w:firstLine="360"/>
        <w:jc w:val="both"/>
        <w:rPr>
          <w:i/>
        </w:rPr>
      </w:pPr>
      <w:r w:rsidRPr="00352427">
        <w:rPr>
          <w:i/>
        </w:rPr>
        <w:t>2. Сельское хозяйство.</w:t>
      </w:r>
    </w:p>
    <w:p w:rsidR="00332D77" w:rsidRPr="002E1061" w:rsidRDefault="00332D77" w:rsidP="00332D77">
      <w:pPr>
        <w:widowControl w:val="0"/>
        <w:ind w:left="113" w:right="-57" w:firstLine="360"/>
        <w:jc w:val="both"/>
      </w:pPr>
      <w:r w:rsidRPr="002E1061">
        <w:t>Основной целью программы является обеспечение устойчивой и эффективной работы сел</w:t>
      </w:r>
      <w:r w:rsidRPr="002E1061">
        <w:t>ь</w:t>
      </w:r>
      <w:r w:rsidRPr="002E1061">
        <w:t>хозтоваропроизводителей, увеличение производства сельскохозяйственной продукции. Основными направл</w:t>
      </w:r>
      <w:r w:rsidRPr="002E1061">
        <w:t>е</w:t>
      </w:r>
      <w:r w:rsidRPr="002E1061">
        <w:t>ниями развития сельского хозяйства являются:</w:t>
      </w:r>
    </w:p>
    <w:p w:rsidR="00332D77" w:rsidRPr="002E1061" w:rsidRDefault="00332D77" w:rsidP="00332D77">
      <w:pPr>
        <w:widowControl w:val="0"/>
        <w:ind w:left="113" w:right="-57" w:firstLine="360"/>
        <w:jc w:val="both"/>
      </w:pPr>
      <w:r w:rsidRPr="002E1061">
        <w:t>- сохранение и восстановление плодородия почв, увеличение объемов агрохимических мероприятий, увеличение эффективности применения минеральных и органически удобр</w:t>
      </w:r>
      <w:r w:rsidRPr="002E1061">
        <w:t>е</w:t>
      </w:r>
      <w:r w:rsidRPr="002E1061">
        <w:t>ний;</w:t>
      </w:r>
    </w:p>
    <w:p w:rsidR="00332D77" w:rsidRPr="002E1061" w:rsidRDefault="00332D77" w:rsidP="00332D77">
      <w:pPr>
        <w:widowControl w:val="0"/>
        <w:ind w:left="113" w:right="-57" w:firstLine="360"/>
        <w:jc w:val="both"/>
      </w:pPr>
      <w:r w:rsidRPr="002E1061">
        <w:t>- внедрение новых сортов с/х культур, совершенствование пл</w:t>
      </w:r>
      <w:r w:rsidRPr="002E1061">
        <w:t>е</w:t>
      </w:r>
      <w:r w:rsidRPr="002E1061">
        <w:t>менного дела;</w:t>
      </w:r>
    </w:p>
    <w:p w:rsidR="00332D77" w:rsidRPr="002E1061" w:rsidRDefault="00332D77" w:rsidP="00332D77">
      <w:pPr>
        <w:widowControl w:val="0"/>
        <w:ind w:left="113" w:right="-57" w:firstLine="360"/>
        <w:jc w:val="both"/>
      </w:pPr>
      <w:r w:rsidRPr="002E1061">
        <w:t>- техническое переоснащение с/х производства с привлечением бюджетов всех уровней;</w:t>
      </w:r>
    </w:p>
    <w:p w:rsidR="00332D77" w:rsidRPr="002E1061" w:rsidRDefault="00332D77" w:rsidP="00332D77">
      <w:pPr>
        <w:widowControl w:val="0"/>
        <w:ind w:left="113" w:right="-57" w:firstLine="360"/>
        <w:jc w:val="both"/>
      </w:pPr>
      <w:r w:rsidRPr="002E1061">
        <w:t>- применение ресурсосберегающих технологий;</w:t>
      </w:r>
    </w:p>
    <w:p w:rsidR="00332D77" w:rsidRPr="002E1061" w:rsidRDefault="00332D77" w:rsidP="00332D77">
      <w:pPr>
        <w:widowControl w:val="0"/>
        <w:ind w:left="113" w:right="-57" w:firstLine="360"/>
        <w:jc w:val="both"/>
      </w:pPr>
      <w:r w:rsidRPr="002E1061">
        <w:t>- вовлечение инвестиций в сельское хозяйство;</w:t>
      </w:r>
    </w:p>
    <w:p w:rsidR="00332D77" w:rsidRPr="002E1061" w:rsidRDefault="00332D77" w:rsidP="00332D77">
      <w:pPr>
        <w:widowControl w:val="0"/>
        <w:ind w:left="113" w:right="-57" w:firstLine="360"/>
        <w:jc w:val="both"/>
      </w:pPr>
      <w:r w:rsidRPr="002E1061">
        <w:t>- обеспечение правовой и имущественной защиты сельхозтоваропроизводителей в условиях рынка;</w:t>
      </w:r>
    </w:p>
    <w:p w:rsidR="00332D77" w:rsidRPr="002E1061" w:rsidRDefault="00332D77" w:rsidP="00332D77">
      <w:pPr>
        <w:widowControl w:val="0"/>
        <w:ind w:left="113" w:right="-57" w:firstLine="360"/>
        <w:jc w:val="both"/>
      </w:pPr>
      <w:r w:rsidRPr="002E1061">
        <w:t>- содействие в распространении передового опыта и эффективное использование име</w:t>
      </w:r>
      <w:r w:rsidRPr="002E1061">
        <w:t>ю</w:t>
      </w:r>
      <w:r w:rsidRPr="002E1061">
        <w:t>щихся материально - технических ресурсов.</w:t>
      </w:r>
    </w:p>
    <w:p w:rsidR="00332D77" w:rsidRPr="002E1061" w:rsidRDefault="00332D77" w:rsidP="00332D77">
      <w:pPr>
        <w:widowControl w:val="0"/>
        <w:ind w:left="113" w:right="-57" w:firstLine="360"/>
        <w:jc w:val="both"/>
      </w:pPr>
      <w:r w:rsidRPr="002E1061">
        <w:t>3. Потребительский рынок, платные услуги.</w:t>
      </w:r>
    </w:p>
    <w:p w:rsidR="00332D77" w:rsidRPr="002E1061" w:rsidRDefault="00332D77" w:rsidP="00332D77">
      <w:pPr>
        <w:widowControl w:val="0"/>
        <w:ind w:left="113" w:right="-57" w:firstLine="360"/>
        <w:jc w:val="both"/>
      </w:pPr>
      <w:r w:rsidRPr="002E1061">
        <w:t>Главной задачей является формирование устойчивой сети торгового, бытового обслужив</w:t>
      </w:r>
      <w:r w:rsidRPr="002E1061">
        <w:t>а</w:t>
      </w:r>
      <w:r w:rsidRPr="002E1061">
        <w:t>ния, обеспечивающей наиболее полное удовлетворение запросов населения. Основные направления развития потребительского рынка:</w:t>
      </w:r>
    </w:p>
    <w:p w:rsidR="00332D77" w:rsidRPr="002E1061" w:rsidRDefault="00332D77" w:rsidP="00332D77">
      <w:pPr>
        <w:widowControl w:val="0"/>
        <w:ind w:left="113" w:right="-57" w:firstLine="360"/>
        <w:jc w:val="both"/>
      </w:pPr>
      <w:r w:rsidRPr="002E1061">
        <w:t>- повышение уровня торгового и бытового обслуживания нас</w:t>
      </w:r>
      <w:r w:rsidRPr="002E1061">
        <w:t>е</w:t>
      </w:r>
      <w:r w:rsidRPr="002E1061">
        <w:t>ления;</w:t>
      </w:r>
    </w:p>
    <w:p w:rsidR="00332D77" w:rsidRPr="002E1061" w:rsidRDefault="00332D77" w:rsidP="00332D77">
      <w:pPr>
        <w:widowControl w:val="0"/>
        <w:ind w:left="113" w:right="-57" w:firstLine="360"/>
        <w:jc w:val="both"/>
      </w:pPr>
      <w:r w:rsidRPr="002E1061">
        <w:t>- обеспечение надлежащего контроля за качеством продаваемых товаров и услуг, культурой обслуживания населения;</w:t>
      </w:r>
    </w:p>
    <w:p w:rsidR="00332D77" w:rsidRPr="002E1061" w:rsidRDefault="00332D77" w:rsidP="00332D77">
      <w:pPr>
        <w:widowControl w:val="0"/>
        <w:ind w:left="113" w:right="-57" w:firstLine="360"/>
        <w:jc w:val="both"/>
      </w:pPr>
      <w:r w:rsidRPr="002E1061">
        <w:t>- содействие повсеместной организации торгового питания;</w:t>
      </w:r>
    </w:p>
    <w:p w:rsidR="00332D77" w:rsidRPr="002E1061" w:rsidRDefault="00332D77" w:rsidP="00332D77">
      <w:pPr>
        <w:widowControl w:val="0"/>
        <w:ind w:left="113" w:right="-57" w:firstLine="360"/>
        <w:jc w:val="both"/>
      </w:pPr>
      <w:r w:rsidRPr="002E1061">
        <w:t xml:space="preserve">- содействие формированию в </w:t>
      </w:r>
      <w:r>
        <w:t>поселении</w:t>
      </w:r>
      <w:r w:rsidRPr="002E1061">
        <w:t xml:space="preserve"> предприятий, осуществляющих закупку у населения излишков с/х продукции, заготовку д</w:t>
      </w:r>
      <w:r w:rsidRPr="002E1061">
        <w:t>и</w:t>
      </w:r>
      <w:r w:rsidRPr="002E1061">
        <w:t>корастущих плодов и ягод;</w:t>
      </w:r>
    </w:p>
    <w:p w:rsidR="00332D77" w:rsidRPr="002E1061" w:rsidRDefault="00332D77" w:rsidP="00332D77">
      <w:pPr>
        <w:widowControl w:val="0"/>
        <w:ind w:left="113" w:right="-57" w:firstLine="360"/>
        <w:jc w:val="both"/>
      </w:pPr>
      <w:r w:rsidRPr="002E1061">
        <w:t>- восстановление системы бытового обслуживания населения в новых условиях хозяйствов</w:t>
      </w:r>
      <w:r w:rsidRPr="002E1061">
        <w:t>а</w:t>
      </w:r>
      <w:r w:rsidRPr="002E1061">
        <w:t>ния;</w:t>
      </w:r>
    </w:p>
    <w:p w:rsidR="00332D77" w:rsidRPr="002E1061" w:rsidRDefault="00332D77" w:rsidP="00332D77">
      <w:pPr>
        <w:widowControl w:val="0"/>
        <w:ind w:left="113" w:right="-57" w:firstLine="360"/>
        <w:jc w:val="both"/>
      </w:pPr>
      <w:r w:rsidRPr="002E1061">
        <w:t>- улучшение торгового обслуживания населения;</w:t>
      </w:r>
    </w:p>
    <w:p w:rsidR="00332D77" w:rsidRPr="002E1061" w:rsidRDefault="00332D77" w:rsidP="00332D77">
      <w:pPr>
        <w:widowControl w:val="0"/>
        <w:ind w:left="113" w:right="-57" w:firstLine="360"/>
        <w:jc w:val="both"/>
      </w:pPr>
      <w:r w:rsidRPr="002E1061">
        <w:t>- создание конкурентной среды в сфере торговли, общественного питания и услуг;</w:t>
      </w:r>
    </w:p>
    <w:p w:rsidR="00332D77" w:rsidRPr="002E1061" w:rsidRDefault="00332D77" w:rsidP="00332D77">
      <w:pPr>
        <w:widowControl w:val="0"/>
        <w:ind w:left="113" w:right="-57" w:firstLine="360"/>
        <w:jc w:val="both"/>
      </w:pPr>
      <w:r w:rsidRPr="002E1061">
        <w:t>- содействие проведению сертификации торговых объектов;</w:t>
      </w:r>
    </w:p>
    <w:p w:rsidR="00332D77" w:rsidRPr="002E1061" w:rsidRDefault="00332D77" w:rsidP="00332D77">
      <w:pPr>
        <w:widowControl w:val="0"/>
        <w:ind w:left="113" w:right="-57" w:firstLine="360"/>
        <w:jc w:val="both"/>
      </w:pPr>
      <w:r w:rsidRPr="002E1061">
        <w:t>- оказание помощи индивидуальным предпринимателям в получении помещений для организации деятельности по оказанию быт</w:t>
      </w:r>
      <w:r w:rsidRPr="002E1061">
        <w:t>о</w:t>
      </w:r>
      <w:r w:rsidRPr="002E1061">
        <w:t>вых услуг;</w:t>
      </w:r>
    </w:p>
    <w:p w:rsidR="00332D77" w:rsidRPr="002E1061" w:rsidRDefault="00332D77" w:rsidP="00332D77">
      <w:pPr>
        <w:widowControl w:val="0"/>
        <w:ind w:left="113" w:right="-57" w:firstLine="360"/>
        <w:jc w:val="both"/>
      </w:pPr>
      <w:r w:rsidRPr="002E1061">
        <w:t>- проведение пропагандистской и разъяснительной работы среди молодежи и неработающих граждан по обучению профессиям: часового мастера, парикмахера, обувщика и др. в сфере бытового обслужив</w:t>
      </w:r>
      <w:r w:rsidRPr="002E1061">
        <w:t>а</w:t>
      </w:r>
      <w:r w:rsidRPr="002E1061">
        <w:t>ния.</w:t>
      </w:r>
    </w:p>
    <w:p w:rsidR="00332D77" w:rsidRPr="00352427" w:rsidRDefault="00332D77" w:rsidP="00332D77">
      <w:pPr>
        <w:widowControl w:val="0"/>
        <w:ind w:left="113" w:right="-57" w:firstLine="360"/>
        <w:rPr>
          <w:i/>
        </w:rPr>
      </w:pPr>
      <w:r w:rsidRPr="00352427">
        <w:rPr>
          <w:i/>
        </w:rPr>
        <w:t>4. Малое предпринимательство.</w:t>
      </w:r>
    </w:p>
    <w:p w:rsidR="00332D77" w:rsidRPr="002E1061" w:rsidRDefault="00332D77" w:rsidP="00332D77">
      <w:pPr>
        <w:widowControl w:val="0"/>
        <w:ind w:left="113" w:right="-57" w:firstLine="360"/>
        <w:jc w:val="both"/>
      </w:pPr>
      <w:r w:rsidRPr="002E1061">
        <w:t>Определить приоритетными следующие виды деятельности малых предприятий и индивид</w:t>
      </w:r>
      <w:r w:rsidRPr="002E1061">
        <w:t>у</w:t>
      </w:r>
      <w:r w:rsidRPr="002E1061">
        <w:t>альных предпринимателей:</w:t>
      </w:r>
    </w:p>
    <w:p w:rsidR="00332D77" w:rsidRPr="002E1061" w:rsidRDefault="00332D77" w:rsidP="00332D77">
      <w:pPr>
        <w:widowControl w:val="0"/>
        <w:ind w:left="113" w:right="-57" w:firstLine="360"/>
        <w:jc w:val="both"/>
      </w:pPr>
      <w:r w:rsidRPr="002E1061">
        <w:t>- производство, заготовка и переработка с/х продукции;</w:t>
      </w:r>
    </w:p>
    <w:p w:rsidR="00332D77" w:rsidRPr="002E1061" w:rsidRDefault="00332D77" w:rsidP="00332D77">
      <w:pPr>
        <w:widowControl w:val="0"/>
        <w:ind w:left="113" w:right="-57" w:firstLine="360"/>
        <w:jc w:val="both"/>
      </w:pPr>
      <w:r w:rsidRPr="002E1061">
        <w:t>- производство товаров народного потребления;</w:t>
      </w:r>
    </w:p>
    <w:p w:rsidR="00332D77" w:rsidRPr="002E1061" w:rsidRDefault="00332D77" w:rsidP="00332D77">
      <w:pPr>
        <w:widowControl w:val="0"/>
        <w:ind w:left="113" w:right="-57" w:firstLine="360"/>
        <w:jc w:val="both"/>
      </w:pPr>
      <w:r w:rsidRPr="002E1061">
        <w:t>- оказание платных услуг населению;</w:t>
      </w:r>
    </w:p>
    <w:p w:rsidR="00332D77" w:rsidRPr="002E1061" w:rsidRDefault="00332D77" w:rsidP="00332D77">
      <w:pPr>
        <w:widowControl w:val="0"/>
        <w:ind w:left="113" w:right="-57" w:firstLine="360"/>
        <w:jc w:val="both"/>
      </w:pPr>
      <w:r w:rsidRPr="002E1061">
        <w:t>- торговля и общественное питание.</w:t>
      </w:r>
    </w:p>
    <w:p w:rsidR="00332D77" w:rsidRPr="002E1061" w:rsidRDefault="00332D77" w:rsidP="00332D77">
      <w:pPr>
        <w:widowControl w:val="0"/>
        <w:ind w:left="113" w:right="-57" w:firstLine="360"/>
        <w:jc w:val="both"/>
      </w:pPr>
      <w:r w:rsidRPr="002E1061">
        <w:t>В этих целях произвести:</w:t>
      </w:r>
    </w:p>
    <w:p w:rsidR="00332D77" w:rsidRPr="002E1061" w:rsidRDefault="00332D77" w:rsidP="00332D77">
      <w:pPr>
        <w:widowControl w:val="0"/>
        <w:numPr>
          <w:ilvl w:val="1"/>
          <w:numId w:val="16"/>
        </w:numPr>
        <w:tabs>
          <w:tab w:val="clear" w:pos="2320"/>
          <w:tab w:val="left" w:pos="851"/>
        </w:tabs>
        <w:spacing w:after="0" w:line="360" w:lineRule="auto"/>
        <w:ind w:left="113" w:right="-57" w:firstLine="360"/>
        <w:jc w:val="both"/>
      </w:pPr>
      <w:r w:rsidRPr="002E1061">
        <w:t>разработку мер по развитию малого предпринимательства;</w:t>
      </w:r>
    </w:p>
    <w:p w:rsidR="00332D77" w:rsidRPr="002E1061" w:rsidRDefault="00332D77" w:rsidP="00332D77">
      <w:pPr>
        <w:widowControl w:val="0"/>
        <w:numPr>
          <w:ilvl w:val="1"/>
          <w:numId w:val="16"/>
        </w:numPr>
        <w:tabs>
          <w:tab w:val="clear" w:pos="2320"/>
          <w:tab w:val="left" w:pos="851"/>
        </w:tabs>
        <w:spacing w:after="0" w:line="360" w:lineRule="auto"/>
        <w:ind w:left="113" w:right="-57" w:firstLine="360"/>
        <w:jc w:val="both"/>
      </w:pPr>
      <w:r w:rsidRPr="002E1061">
        <w:t>оказание консультативной, информационной и правовой помощи субъектам малого пре</w:t>
      </w:r>
      <w:r w:rsidRPr="002E1061">
        <w:t>д</w:t>
      </w:r>
      <w:r w:rsidRPr="002E1061">
        <w:t>принимательства;</w:t>
      </w:r>
    </w:p>
    <w:p w:rsidR="00332D77" w:rsidRPr="002E1061" w:rsidRDefault="00332D77" w:rsidP="00332D77">
      <w:pPr>
        <w:widowControl w:val="0"/>
        <w:numPr>
          <w:ilvl w:val="1"/>
          <w:numId w:val="16"/>
        </w:numPr>
        <w:tabs>
          <w:tab w:val="clear" w:pos="2320"/>
          <w:tab w:val="left" w:pos="851"/>
        </w:tabs>
        <w:spacing w:after="0" w:line="360" w:lineRule="auto"/>
        <w:ind w:left="113" w:right="-57" w:firstLine="360"/>
        <w:jc w:val="both"/>
      </w:pPr>
      <w:r w:rsidRPr="002E1061">
        <w:t>формирование банка данных свободных производственных площадей для развития м</w:t>
      </w:r>
      <w:r w:rsidRPr="002E1061">
        <w:t>а</w:t>
      </w:r>
      <w:r w:rsidRPr="002E1061">
        <w:t>лого бизнеса;</w:t>
      </w:r>
    </w:p>
    <w:p w:rsidR="00332D77" w:rsidRPr="002E1061" w:rsidRDefault="00332D77" w:rsidP="00332D77">
      <w:pPr>
        <w:widowControl w:val="0"/>
        <w:numPr>
          <w:ilvl w:val="1"/>
          <w:numId w:val="16"/>
        </w:numPr>
        <w:tabs>
          <w:tab w:val="clear" w:pos="2320"/>
          <w:tab w:val="left" w:pos="851"/>
        </w:tabs>
        <w:spacing w:after="0" w:line="360" w:lineRule="auto"/>
        <w:ind w:left="113" w:right="-57" w:firstLine="360"/>
        <w:jc w:val="both"/>
      </w:pPr>
      <w:r w:rsidRPr="002E1061">
        <w:t>содействие, в распространении передового опыта в развитии малого предпринимательс</w:t>
      </w:r>
      <w:r w:rsidRPr="002E1061">
        <w:t>т</w:t>
      </w:r>
      <w:r w:rsidRPr="002E1061">
        <w:t>ва, участие в проведении конференций, выставок, ярмарок товаров, производимых малыми предпр</w:t>
      </w:r>
      <w:r w:rsidRPr="002E1061">
        <w:t>и</w:t>
      </w:r>
      <w:r w:rsidRPr="002E1061">
        <w:t>нимателями, индивидуальными предпринимателями;</w:t>
      </w:r>
    </w:p>
    <w:p w:rsidR="00332D77" w:rsidRPr="002E1061" w:rsidRDefault="00332D77" w:rsidP="00332D77">
      <w:pPr>
        <w:widowControl w:val="0"/>
        <w:numPr>
          <w:ilvl w:val="1"/>
          <w:numId w:val="16"/>
        </w:numPr>
        <w:tabs>
          <w:tab w:val="clear" w:pos="2320"/>
          <w:tab w:val="left" w:pos="851"/>
        </w:tabs>
        <w:spacing w:after="0" w:line="360" w:lineRule="auto"/>
        <w:ind w:left="113" w:right="-57" w:firstLine="360"/>
        <w:jc w:val="both"/>
      </w:pPr>
      <w:r w:rsidRPr="002E1061">
        <w:t xml:space="preserve">развитие кооперативных связей малых предприятий, индивидуальных предпринимателей друг с другом и предприятиями других </w:t>
      </w:r>
      <w:r>
        <w:t xml:space="preserve">поселений и </w:t>
      </w:r>
      <w:r w:rsidRPr="002E1061">
        <w:t>районов;</w:t>
      </w:r>
    </w:p>
    <w:p w:rsidR="00332D77" w:rsidRPr="002E1061" w:rsidRDefault="00332D77" w:rsidP="00332D77">
      <w:pPr>
        <w:widowControl w:val="0"/>
        <w:numPr>
          <w:ilvl w:val="1"/>
          <w:numId w:val="16"/>
        </w:numPr>
        <w:tabs>
          <w:tab w:val="clear" w:pos="2320"/>
          <w:tab w:val="left" w:pos="851"/>
        </w:tabs>
        <w:spacing w:after="0" w:line="360" w:lineRule="auto"/>
        <w:ind w:left="113" w:right="-57" w:firstLine="360"/>
        <w:jc w:val="both"/>
      </w:pPr>
      <w:r w:rsidRPr="002E1061">
        <w:t>формирование благоприятного общественного мнения о м</w:t>
      </w:r>
      <w:r w:rsidRPr="002E1061">
        <w:t>а</w:t>
      </w:r>
      <w:r w:rsidRPr="002E1061">
        <w:t>лом бизнесе.</w:t>
      </w:r>
    </w:p>
    <w:p w:rsidR="00332D77" w:rsidRPr="00352427" w:rsidRDefault="00332D77" w:rsidP="00332D77">
      <w:pPr>
        <w:widowControl w:val="0"/>
        <w:ind w:left="113" w:right="-57" w:firstLine="360"/>
        <w:jc w:val="both"/>
        <w:rPr>
          <w:i/>
        </w:rPr>
      </w:pPr>
      <w:r w:rsidRPr="00352427">
        <w:rPr>
          <w:i/>
        </w:rPr>
        <w:t>5. Трудовые отношения, занятость населения.</w:t>
      </w:r>
    </w:p>
    <w:p w:rsidR="00332D77" w:rsidRPr="002E1061" w:rsidRDefault="00332D77" w:rsidP="00332D77">
      <w:pPr>
        <w:widowControl w:val="0"/>
        <w:ind w:left="113" w:right="-57" w:firstLine="360"/>
        <w:jc w:val="both"/>
      </w:pPr>
      <w:r w:rsidRPr="002E1061">
        <w:t>5.1. Переход от политики содействия занятости к политике сохранения и создания новых р</w:t>
      </w:r>
      <w:r w:rsidRPr="002E1061">
        <w:t>а</w:t>
      </w:r>
      <w:r w:rsidRPr="002E1061">
        <w:t>бочих мест.</w:t>
      </w:r>
    </w:p>
    <w:p w:rsidR="00332D77" w:rsidRPr="002E1061" w:rsidRDefault="00332D77" w:rsidP="00332D77">
      <w:pPr>
        <w:widowControl w:val="0"/>
        <w:ind w:left="113" w:right="-57" w:firstLine="360"/>
        <w:jc w:val="both"/>
      </w:pPr>
      <w:r w:rsidRPr="002E1061">
        <w:t>5.2. Оказание помощи безработным, прежде всего из числа молодежи и подростков, в профессиональном обучении и организации со</w:t>
      </w:r>
      <w:r w:rsidRPr="002E1061">
        <w:t>б</w:t>
      </w:r>
      <w:r w:rsidRPr="002E1061">
        <w:t>ственного дела.</w:t>
      </w:r>
    </w:p>
    <w:p w:rsidR="00332D77" w:rsidRPr="002E1061" w:rsidRDefault="00332D77" w:rsidP="00332D77">
      <w:pPr>
        <w:widowControl w:val="0"/>
        <w:ind w:left="113" w:right="-57" w:firstLine="360"/>
        <w:jc w:val="both"/>
      </w:pPr>
      <w:r w:rsidRPr="002E1061">
        <w:t>5.3. Расширение фронта общественных работ с целью более полной временной занятости бе</w:t>
      </w:r>
      <w:r w:rsidRPr="002E1061">
        <w:t>з</w:t>
      </w:r>
      <w:r w:rsidRPr="002E1061">
        <w:t>работных и учащихся в летний период, расширение сферы деятельности (уборка квартир, мытье окон, уборка улиц и т.п.), создание условий, при которых работодателям будет выгодно использ</w:t>
      </w:r>
      <w:r w:rsidRPr="002E1061">
        <w:t>о</w:t>
      </w:r>
      <w:r w:rsidRPr="002E1061">
        <w:t>вать безработных на общественных работах.</w:t>
      </w:r>
    </w:p>
    <w:p w:rsidR="00332D77" w:rsidRPr="002E1061" w:rsidRDefault="00332D77" w:rsidP="00332D77">
      <w:pPr>
        <w:widowControl w:val="0"/>
        <w:ind w:left="113" w:right="-57" w:firstLine="360"/>
        <w:jc w:val="both"/>
      </w:pPr>
      <w:r w:rsidRPr="002E1061">
        <w:t>5.4. Организация эффективной системы подготовки и переподготовки кадров для нужд экон</w:t>
      </w:r>
      <w:r w:rsidRPr="002E1061">
        <w:t>о</w:t>
      </w:r>
      <w:r w:rsidRPr="002E1061">
        <w:t>мики района, поселения.</w:t>
      </w:r>
    </w:p>
    <w:p w:rsidR="00332D77" w:rsidRPr="002E1061" w:rsidRDefault="00332D77" w:rsidP="00332D77">
      <w:pPr>
        <w:widowControl w:val="0"/>
        <w:ind w:left="113" w:right="-57" w:firstLine="360"/>
        <w:jc w:val="both"/>
      </w:pPr>
      <w:r w:rsidRPr="002E1061">
        <w:t>5.5. Содействие возвращению в село молодых специалистов, помощь в их трудоустро</w:t>
      </w:r>
      <w:r w:rsidRPr="002E1061">
        <w:t>й</w:t>
      </w:r>
      <w:r w:rsidRPr="002E1061">
        <w:t>стве.</w:t>
      </w:r>
    </w:p>
    <w:p w:rsidR="00332D77" w:rsidRPr="00352427" w:rsidRDefault="00332D77" w:rsidP="00332D77">
      <w:pPr>
        <w:widowControl w:val="0"/>
        <w:ind w:left="113" w:right="-57" w:firstLine="360"/>
        <w:jc w:val="both"/>
        <w:rPr>
          <w:i/>
        </w:rPr>
      </w:pPr>
      <w:r w:rsidRPr="00352427">
        <w:rPr>
          <w:i/>
        </w:rPr>
        <w:t>6. Управление муниципальной собственностью.</w:t>
      </w:r>
    </w:p>
    <w:p w:rsidR="00332D77" w:rsidRPr="002E1061" w:rsidRDefault="00332D77" w:rsidP="00332D77">
      <w:pPr>
        <w:widowControl w:val="0"/>
        <w:ind w:left="113" w:right="-57" w:firstLine="360"/>
        <w:jc w:val="both"/>
      </w:pPr>
      <w:r w:rsidRPr="002E1061">
        <w:t>6.1. Ужесточение контроля за деятельностью руководителей муниципальных предприятий, эффективного использования ими приб</w:t>
      </w:r>
      <w:r w:rsidRPr="002E1061">
        <w:t>ы</w:t>
      </w:r>
      <w:r w:rsidRPr="002E1061">
        <w:t>ли и закрепленного за ними имущества.</w:t>
      </w:r>
    </w:p>
    <w:p w:rsidR="00332D77" w:rsidRPr="002E1061" w:rsidRDefault="00332D77" w:rsidP="00332D77">
      <w:pPr>
        <w:widowControl w:val="0"/>
        <w:ind w:left="113" w:right="-57" w:firstLine="360"/>
        <w:jc w:val="both"/>
      </w:pPr>
      <w:r w:rsidRPr="002E1061">
        <w:t>6.2. Полное вовлечение в хозяйственный оборот неиспользуемого муниципального имущес</w:t>
      </w:r>
      <w:r w:rsidRPr="002E1061">
        <w:t>т</w:t>
      </w:r>
      <w:r w:rsidRPr="002E1061">
        <w:t>ва и земельных ресурсов с максимальной выгодой для района и поселения.</w:t>
      </w:r>
    </w:p>
    <w:p w:rsidR="00332D77" w:rsidRPr="002E1061" w:rsidRDefault="00332D77" w:rsidP="00332D77">
      <w:pPr>
        <w:widowControl w:val="0"/>
        <w:ind w:left="113" w:right="-57" w:firstLine="360"/>
        <w:jc w:val="both"/>
      </w:pPr>
      <w:r w:rsidRPr="002E1061">
        <w:t>6.3. Инвентаризация муниципальной собственности и земельных ресурсов анализ эффекти</w:t>
      </w:r>
      <w:r w:rsidRPr="002E1061">
        <w:t>в</w:t>
      </w:r>
      <w:r w:rsidRPr="002E1061">
        <w:t>ности их использования.</w:t>
      </w:r>
    </w:p>
    <w:p w:rsidR="00332D77" w:rsidRPr="002E1061" w:rsidRDefault="00332D77" w:rsidP="00332D77">
      <w:pPr>
        <w:widowControl w:val="0"/>
        <w:ind w:left="113" w:right="-57" w:firstLine="360"/>
        <w:jc w:val="both"/>
      </w:pPr>
      <w:r w:rsidRPr="002E1061">
        <w:t>6.4. Создание банка данных помещений и земельных участков, которые могут быть использованы для развития малого предприним</w:t>
      </w:r>
      <w:r w:rsidRPr="002E1061">
        <w:t>а</w:t>
      </w:r>
      <w:r w:rsidRPr="002E1061">
        <w:t>тельства.</w:t>
      </w:r>
    </w:p>
    <w:p w:rsidR="00332D77" w:rsidRPr="002E1061" w:rsidRDefault="00332D77" w:rsidP="00332D77">
      <w:pPr>
        <w:widowControl w:val="0"/>
        <w:ind w:left="113" w:right="-57" w:firstLine="360"/>
        <w:jc w:val="both"/>
      </w:pPr>
      <w:r w:rsidRPr="002E1061">
        <w:t>6.5. Разработка мер по повышению эффективности использования муниципальной собстве</w:t>
      </w:r>
      <w:r w:rsidRPr="002E1061">
        <w:t>н</w:t>
      </w:r>
      <w:r w:rsidRPr="002E1061">
        <w:t>ности, определение объектов для использования в качестве залога при получении инвестицио</w:t>
      </w:r>
      <w:r w:rsidRPr="002E1061">
        <w:t>н</w:t>
      </w:r>
      <w:r w:rsidRPr="002E1061">
        <w:t>ных кредитов для района и поселения</w:t>
      </w:r>
    </w:p>
    <w:p w:rsidR="00332D77" w:rsidRPr="00AF3ED0" w:rsidRDefault="00332D77" w:rsidP="00332D77">
      <w:pPr>
        <w:pStyle w:val="3"/>
        <w:widowControl w:val="0"/>
        <w:ind w:left="113" w:right="-57" w:firstLine="360"/>
        <w:rPr>
          <w:sz w:val="24"/>
          <w:szCs w:val="24"/>
        </w:rPr>
      </w:pPr>
      <w:r w:rsidRPr="00AF3ED0">
        <w:rPr>
          <w:sz w:val="24"/>
          <w:szCs w:val="24"/>
          <w:lang w:val="ru-RU"/>
        </w:rPr>
        <w:t>5</w:t>
      </w:r>
      <w:r w:rsidRPr="00AF3ED0">
        <w:rPr>
          <w:sz w:val="24"/>
          <w:szCs w:val="24"/>
        </w:rPr>
        <w:t>.4  Территории сельскохозяйственного использования</w:t>
      </w:r>
      <w:bookmarkEnd w:id="78"/>
      <w:bookmarkEnd w:id="79"/>
      <w:bookmarkEnd w:id="80"/>
      <w:bookmarkEnd w:id="81"/>
      <w:bookmarkEnd w:id="82"/>
      <w:bookmarkEnd w:id="83"/>
      <w:bookmarkEnd w:id="84"/>
    </w:p>
    <w:p w:rsidR="00332D77" w:rsidRPr="002E1061" w:rsidRDefault="00332D77" w:rsidP="00332D77">
      <w:pPr>
        <w:widowControl w:val="0"/>
        <w:ind w:left="113" w:right="-57" w:firstLine="360"/>
        <w:jc w:val="both"/>
      </w:pPr>
      <w:r w:rsidRPr="002E1061">
        <w:t>Территории сельскохозяйственного использования подразделяются на территории, вход</w:t>
      </w:r>
      <w:r w:rsidRPr="002E1061">
        <w:t>я</w:t>
      </w:r>
      <w:r w:rsidRPr="002E1061">
        <w:t>щие в состав земель сельскохозяйственного назначения и территории, используемые как сенокосы и пастбища, н</w:t>
      </w:r>
      <w:r w:rsidRPr="002E1061">
        <w:t>а</w:t>
      </w:r>
      <w:r w:rsidRPr="002E1061">
        <w:t>ходящиеся в границах населенных пунктов.</w:t>
      </w:r>
    </w:p>
    <w:p w:rsidR="00332D77" w:rsidRPr="00AB166D" w:rsidRDefault="00332D77" w:rsidP="00332D77">
      <w:pPr>
        <w:widowControl w:val="0"/>
        <w:ind w:left="113" w:right="-57" w:firstLine="360"/>
        <w:jc w:val="both"/>
      </w:pPr>
      <w:r w:rsidRPr="00AB166D">
        <w:t xml:space="preserve">В </w:t>
      </w:r>
      <w:r>
        <w:rPr>
          <w:szCs w:val="28"/>
        </w:rPr>
        <w:t>Дракинском</w:t>
      </w:r>
      <w:r w:rsidRPr="00AB166D">
        <w:t xml:space="preserve"> сельском поселении земли сель</w:t>
      </w:r>
      <w:r>
        <w:t>ско</w:t>
      </w:r>
      <w:r w:rsidRPr="00AB166D">
        <w:t>хоз</w:t>
      </w:r>
      <w:r>
        <w:t xml:space="preserve">яйственного </w:t>
      </w:r>
      <w:r w:rsidRPr="00AB166D">
        <w:t xml:space="preserve">назначения занимают </w:t>
      </w:r>
      <w:r>
        <w:t>существенные территории</w:t>
      </w:r>
      <w:r w:rsidRPr="00AB166D">
        <w:t>. В состав земель сельскохозяйственного назначения вх</w:t>
      </w:r>
      <w:r w:rsidRPr="00AB166D">
        <w:t>о</w:t>
      </w:r>
      <w:r w:rsidRPr="00AB166D">
        <w:t>дят:</w:t>
      </w:r>
    </w:p>
    <w:p w:rsidR="00332D77" w:rsidRPr="00AB166D" w:rsidRDefault="00332D77" w:rsidP="00332D77">
      <w:pPr>
        <w:widowControl w:val="0"/>
        <w:ind w:left="113" w:right="-57" w:firstLine="360"/>
        <w:jc w:val="both"/>
      </w:pPr>
      <w:r w:rsidRPr="00AB166D">
        <w:t>- пашни;</w:t>
      </w:r>
    </w:p>
    <w:p w:rsidR="00332D77" w:rsidRPr="00AB166D" w:rsidRDefault="00332D77" w:rsidP="00332D77">
      <w:pPr>
        <w:widowControl w:val="0"/>
        <w:ind w:left="113" w:right="-57" w:firstLine="360"/>
        <w:jc w:val="both"/>
      </w:pPr>
      <w:r w:rsidRPr="00AB166D">
        <w:t>- сельскохозяйственные угодья;</w:t>
      </w:r>
    </w:p>
    <w:p w:rsidR="00332D77" w:rsidRPr="00AB166D" w:rsidRDefault="00332D77" w:rsidP="00332D77">
      <w:pPr>
        <w:widowControl w:val="0"/>
        <w:ind w:left="113" w:right="-57" w:firstLine="360"/>
        <w:jc w:val="both"/>
      </w:pPr>
      <w:r w:rsidRPr="00AB166D">
        <w:t>- пастбища;</w:t>
      </w:r>
    </w:p>
    <w:p w:rsidR="00332D77" w:rsidRDefault="00332D77" w:rsidP="00332D77">
      <w:pPr>
        <w:widowControl w:val="0"/>
        <w:ind w:left="113" w:right="-57" w:firstLine="360"/>
        <w:jc w:val="both"/>
      </w:pPr>
      <w:r w:rsidRPr="00AB166D">
        <w:t>- сенокосы</w:t>
      </w:r>
      <w:r>
        <w:t>.</w:t>
      </w:r>
    </w:p>
    <w:p w:rsidR="00332D77" w:rsidRDefault="00332D77" w:rsidP="00332D77">
      <w:pPr>
        <w:widowControl w:val="0"/>
        <w:ind w:left="113" w:right="-57" w:firstLine="360"/>
        <w:jc w:val="both"/>
      </w:pPr>
    </w:p>
    <w:p w:rsidR="00332D77" w:rsidRPr="00AB166D" w:rsidRDefault="00332D77" w:rsidP="00332D77">
      <w:pPr>
        <w:widowControl w:val="0"/>
        <w:ind w:left="113" w:right="-57" w:firstLine="360"/>
        <w:jc w:val="both"/>
      </w:pPr>
    </w:p>
    <w:p w:rsidR="00332D77" w:rsidRPr="00AB166D" w:rsidRDefault="00332D77" w:rsidP="00332D77">
      <w:pPr>
        <w:widowControl w:val="0"/>
        <w:ind w:left="113" w:right="-57" w:firstLine="360"/>
        <w:jc w:val="both"/>
        <w:rPr>
          <w:b/>
        </w:rPr>
      </w:pPr>
      <w:r w:rsidRPr="00AB166D">
        <w:rPr>
          <w:b/>
        </w:rPr>
        <w:t>Направления развития территорий сельскохозяйственного назначения.</w:t>
      </w:r>
    </w:p>
    <w:p w:rsidR="00332D77" w:rsidRPr="00AB166D" w:rsidRDefault="00332D77" w:rsidP="00332D77">
      <w:pPr>
        <w:widowControl w:val="0"/>
        <w:ind w:left="113" w:right="-57" w:firstLine="360"/>
        <w:jc w:val="both"/>
      </w:pPr>
      <w:r w:rsidRPr="00AB166D">
        <w:t>В целях развития населенных пунктов планируется перевод земельных участков, прилега</w:t>
      </w:r>
      <w:r w:rsidRPr="00AB166D">
        <w:t>ю</w:t>
      </w:r>
      <w:r w:rsidRPr="00AB166D">
        <w:t>щих к границам населенных пунктов из земель сельскохозяйственного назначения в земли пос</w:t>
      </w:r>
      <w:r w:rsidRPr="00AB166D">
        <w:t>е</w:t>
      </w:r>
      <w:r w:rsidRPr="00AB166D">
        <w:t>лений.</w:t>
      </w:r>
    </w:p>
    <w:p w:rsidR="00332D77" w:rsidRPr="00AB166D" w:rsidRDefault="00332D77" w:rsidP="00332D77">
      <w:pPr>
        <w:widowControl w:val="0"/>
        <w:ind w:left="113" w:right="-57" w:firstLine="360"/>
        <w:jc w:val="both"/>
      </w:pPr>
    </w:p>
    <w:p w:rsidR="00332D77" w:rsidRPr="00AF3ED0" w:rsidRDefault="00332D77" w:rsidP="00332D77">
      <w:pPr>
        <w:pStyle w:val="3"/>
        <w:widowControl w:val="0"/>
        <w:ind w:left="113" w:right="-57" w:firstLine="360"/>
        <w:rPr>
          <w:sz w:val="24"/>
          <w:szCs w:val="24"/>
        </w:rPr>
      </w:pPr>
      <w:bookmarkStart w:id="85" w:name="_Toc223767797"/>
      <w:bookmarkStart w:id="86" w:name="_Toc224837765"/>
      <w:bookmarkStart w:id="87" w:name="_Toc230674877"/>
      <w:bookmarkStart w:id="88" w:name="_Toc230675005"/>
      <w:bookmarkStart w:id="89" w:name="_Toc230675455"/>
      <w:bookmarkStart w:id="90" w:name="_Toc230681220"/>
      <w:bookmarkStart w:id="91" w:name="_Toc253570907"/>
      <w:r w:rsidRPr="00AF3ED0">
        <w:rPr>
          <w:sz w:val="24"/>
          <w:szCs w:val="24"/>
          <w:lang w:val="ru-RU"/>
        </w:rPr>
        <w:t>5</w:t>
      </w:r>
      <w:r w:rsidRPr="00AF3ED0">
        <w:rPr>
          <w:sz w:val="24"/>
          <w:szCs w:val="24"/>
        </w:rPr>
        <w:t>.5  Размещение объектов специального назначения</w:t>
      </w:r>
      <w:bookmarkEnd w:id="85"/>
      <w:bookmarkEnd w:id="86"/>
      <w:bookmarkEnd w:id="87"/>
      <w:bookmarkEnd w:id="88"/>
      <w:bookmarkEnd w:id="89"/>
      <w:bookmarkEnd w:id="90"/>
      <w:bookmarkEnd w:id="91"/>
    </w:p>
    <w:p w:rsidR="00332D77" w:rsidRPr="00AB166D" w:rsidRDefault="00332D77" w:rsidP="00332D77">
      <w:pPr>
        <w:widowControl w:val="0"/>
        <w:ind w:left="113" w:right="-57" w:firstLine="360"/>
        <w:jc w:val="both"/>
        <w:rPr>
          <w:bCs/>
        </w:rPr>
      </w:pPr>
      <w:bookmarkStart w:id="92" w:name="_Toc230674878"/>
      <w:bookmarkStart w:id="93" w:name="_Toc230675006"/>
      <w:bookmarkStart w:id="94" w:name="_Toc230675456"/>
      <w:bookmarkStart w:id="95" w:name="_Toc230681221"/>
      <w:bookmarkStart w:id="96" w:name="_Toc253570908"/>
      <w:r w:rsidRPr="00AB166D">
        <w:rPr>
          <w:bCs/>
        </w:rPr>
        <w:t xml:space="preserve">В состав объектов специального назначения входят: </w:t>
      </w:r>
    </w:p>
    <w:p w:rsidR="00332D77" w:rsidRPr="00AB166D" w:rsidRDefault="00332D77" w:rsidP="00332D77">
      <w:pPr>
        <w:widowControl w:val="0"/>
        <w:ind w:left="113" w:right="-57" w:firstLine="360"/>
        <w:jc w:val="both"/>
      </w:pPr>
      <w:r w:rsidRPr="00AB166D">
        <w:t xml:space="preserve">- территории кладбищ, </w:t>
      </w:r>
    </w:p>
    <w:p w:rsidR="00332D77" w:rsidRPr="00AB166D" w:rsidRDefault="00332D77" w:rsidP="00332D77">
      <w:pPr>
        <w:widowControl w:val="0"/>
        <w:ind w:left="113" w:right="-57" w:firstLine="360"/>
        <w:jc w:val="both"/>
      </w:pPr>
      <w:r w:rsidRPr="00AB166D">
        <w:t>- территории свалок и полигонов складирования ТБО;</w:t>
      </w:r>
    </w:p>
    <w:p w:rsidR="00332D77" w:rsidRPr="00AB166D" w:rsidRDefault="00332D77" w:rsidP="00332D77">
      <w:pPr>
        <w:widowControl w:val="0"/>
        <w:ind w:left="113" w:right="-57" w:firstLine="360"/>
        <w:jc w:val="both"/>
      </w:pPr>
      <w:r w:rsidRPr="00AB166D">
        <w:t>- территории снежных свалок;</w:t>
      </w:r>
    </w:p>
    <w:p w:rsidR="00332D77" w:rsidRPr="00AB166D" w:rsidRDefault="00332D77" w:rsidP="00332D77">
      <w:pPr>
        <w:widowControl w:val="0"/>
        <w:ind w:left="113" w:right="-57" w:firstLine="360"/>
        <w:jc w:val="both"/>
      </w:pPr>
      <w:r w:rsidRPr="00AB166D">
        <w:t>- территории военных объектов.</w:t>
      </w:r>
    </w:p>
    <w:p w:rsidR="00332D77" w:rsidRDefault="00332D77" w:rsidP="00332D77">
      <w:pPr>
        <w:widowControl w:val="0"/>
        <w:ind w:left="113" w:right="-57" w:firstLine="360"/>
        <w:jc w:val="both"/>
      </w:pPr>
      <w:r w:rsidRPr="00AB166D">
        <w:t>- скотомогильники</w:t>
      </w:r>
    </w:p>
    <w:p w:rsidR="00332D77" w:rsidRDefault="00332D77" w:rsidP="00332D77">
      <w:pPr>
        <w:widowControl w:val="0"/>
        <w:ind w:left="113" w:right="-57" w:firstLine="360"/>
        <w:jc w:val="both"/>
      </w:pPr>
    </w:p>
    <w:p w:rsidR="00332D77" w:rsidRPr="00352467" w:rsidRDefault="00332D77" w:rsidP="00332D77">
      <w:pPr>
        <w:widowControl w:val="0"/>
        <w:ind w:left="113" w:right="-57" w:firstLine="360"/>
        <w:jc w:val="both"/>
        <w:rPr>
          <w:b/>
        </w:rPr>
      </w:pPr>
      <w:r w:rsidRPr="00352467">
        <w:rPr>
          <w:b/>
        </w:rPr>
        <w:t>Свалки и полигоны складирования ТБО</w:t>
      </w:r>
    </w:p>
    <w:p w:rsidR="00332D77" w:rsidRPr="00B327D2" w:rsidRDefault="00332D77" w:rsidP="00332D77">
      <w:pPr>
        <w:ind w:left="142"/>
        <w:jc w:val="both"/>
      </w:pPr>
      <w:r>
        <w:t xml:space="preserve">Площадка для </w:t>
      </w:r>
      <w:r w:rsidRPr="0054151D">
        <w:t xml:space="preserve">складирования ТБО на территории </w:t>
      </w:r>
      <w:r>
        <w:rPr>
          <w:szCs w:val="28"/>
        </w:rPr>
        <w:t>Дракинского</w:t>
      </w:r>
      <w:r w:rsidRPr="0054151D">
        <w:t xml:space="preserve"> сельского поселения </w:t>
      </w:r>
      <w:r>
        <w:t>имеется</w:t>
      </w:r>
      <w:r w:rsidRPr="0054151D">
        <w:t>.</w:t>
      </w:r>
      <w:r>
        <w:t xml:space="preserve"> Всего 20 площадок: </w:t>
      </w:r>
      <w:r w:rsidRPr="00735F8F">
        <w:t xml:space="preserve">в с. </w:t>
      </w:r>
      <w:r>
        <w:t>Дракино ул. Азяева - 6, ул. Школьная – 2, ул. Комсомольская – 4, ул. Садовая – 6, ул. Первомайская – 1, ул. Мира – 1.</w:t>
      </w:r>
    </w:p>
    <w:p w:rsidR="00332D77" w:rsidRDefault="00332D77" w:rsidP="00332D77">
      <w:pPr>
        <w:widowControl w:val="0"/>
        <w:ind w:left="113" w:right="-57" w:firstLine="360"/>
        <w:jc w:val="both"/>
      </w:pPr>
    </w:p>
    <w:p w:rsidR="00332D77" w:rsidRDefault="00332D77" w:rsidP="00332D77">
      <w:pPr>
        <w:widowControl w:val="0"/>
        <w:ind w:left="113" w:right="-57"/>
        <w:jc w:val="both"/>
      </w:pPr>
    </w:p>
    <w:p w:rsidR="00332D77" w:rsidRPr="00AB166D" w:rsidRDefault="00332D77" w:rsidP="00332D77">
      <w:pPr>
        <w:widowControl w:val="0"/>
        <w:ind w:left="113" w:right="-57" w:firstLine="360"/>
        <w:jc w:val="both"/>
      </w:pPr>
      <w:r w:rsidRPr="00352467">
        <w:rPr>
          <w:b/>
        </w:rPr>
        <w:t>Кладбища</w:t>
      </w:r>
      <w:r w:rsidRPr="00AB166D">
        <w:t>.</w:t>
      </w:r>
    </w:p>
    <w:p w:rsidR="00332D77" w:rsidRPr="00181831" w:rsidRDefault="00332D77" w:rsidP="00332D77">
      <w:pPr>
        <w:widowControl w:val="0"/>
        <w:ind w:left="113" w:right="-57" w:firstLine="360"/>
        <w:jc w:val="both"/>
        <w:rPr>
          <w:szCs w:val="24"/>
        </w:rPr>
      </w:pPr>
      <w:r w:rsidRPr="00181831">
        <w:rPr>
          <w:szCs w:val="24"/>
        </w:rPr>
        <w:t xml:space="preserve">В настоящее время на территории Дракинского сельского поселения расположено 1 сельское кладбище. Санитарно-защитная зона, равная </w:t>
      </w:r>
      <w:smartTag w:uri="urn:schemas-microsoft-com:office:smarttags" w:element="metricconverter">
        <w:smartTagPr>
          <w:attr w:name="ProductID" w:val="50 метрам"/>
        </w:smartTagPr>
        <w:r w:rsidRPr="00181831">
          <w:rPr>
            <w:szCs w:val="24"/>
          </w:rPr>
          <w:t>50 метрам</w:t>
        </w:r>
      </w:smartTag>
      <w:r w:rsidRPr="00181831">
        <w:rPr>
          <w:szCs w:val="24"/>
        </w:rPr>
        <w:t>, соблюдае</w:t>
      </w:r>
      <w:r w:rsidRPr="00181831">
        <w:rPr>
          <w:szCs w:val="24"/>
        </w:rPr>
        <w:t>т</w:t>
      </w:r>
      <w:r w:rsidRPr="00181831">
        <w:rPr>
          <w:szCs w:val="24"/>
        </w:rPr>
        <w:t xml:space="preserve">ся. </w:t>
      </w:r>
      <w:r>
        <w:rPr>
          <w:szCs w:val="24"/>
        </w:rPr>
        <w:t>На Территории Покровского мужского монастыря имеется захоронение священнослужителей.</w:t>
      </w:r>
    </w:p>
    <w:p w:rsidR="00332D77" w:rsidRPr="00181831" w:rsidRDefault="00332D77" w:rsidP="00332D77">
      <w:pPr>
        <w:pStyle w:val="aff0"/>
        <w:widowControl w:val="0"/>
        <w:spacing w:after="0"/>
        <w:ind w:left="113" w:right="-57" w:firstLine="360"/>
        <w:jc w:val="both"/>
        <w:rPr>
          <w:szCs w:val="28"/>
          <w:lang w:val="ru-RU"/>
        </w:rPr>
      </w:pPr>
    </w:p>
    <w:p w:rsidR="00332D77" w:rsidRPr="00F75721" w:rsidRDefault="00332D77" w:rsidP="00332D77">
      <w:pPr>
        <w:widowControl w:val="0"/>
        <w:ind w:left="113" w:right="-57" w:firstLine="360"/>
        <w:jc w:val="both"/>
        <w:rPr>
          <w:b/>
        </w:rPr>
      </w:pPr>
      <w:r w:rsidRPr="00F75721">
        <w:rPr>
          <w:b/>
        </w:rPr>
        <w:t>Скотомогильники.</w:t>
      </w:r>
    </w:p>
    <w:p w:rsidR="00332D77" w:rsidRDefault="00332D77" w:rsidP="00332D77">
      <w:pPr>
        <w:widowControl w:val="0"/>
        <w:ind w:left="113" w:right="-57" w:firstLine="360"/>
        <w:jc w:val="both"/>
        <w:rPr>
          <w:szCs w:val="24"/>
        </w:rPr>
      </w:pPr>
      <w:r>
        <w:rPr>
          <w:szCs w:val="24"/>
        </w:rPr>
        <w:t>Н</w:t>
      </w:r>
      <w:r w:rsidRPr="00136576">
        <w:rPr>
          <w:szCs w:val="24"/>
        </w:rPr>
        <w:t xml:space="preserve">а территории </w:t>
      </w:r>
      <w:r>
        <w:rPr>
          <w:szCs w:val="28"/>
        </w:rPr>
        <w:t>Дракинского</w:t>
      </w:r>
      <w:r w:rsidRPr="00136576">
        <w:rPr>
          <w:szCs w:val="24"/>
        </w:rPr>
        <w:t xml:space="preserve"> </w:t>
      </w:r>
      <w:r>
        <w:rPr>
          <w:szCs w:val="24"/>
        </w:rPr>
        <w:t>сельского</w:t>
      </w:r>
      <w:r w:rsidRPr="00136576">
        <w:rPr>
          <w:szCs w:val="24"/>
        </w:rPr>
        <w:t xml:space="preserve"> поселения </w:t>
      </w:r>
      <w:r>
        <w:rPr>
          <w:szCs w:val="24"/>
        </w:rPr>
        <w:t xml:space="preserve">скотомогильники не </w:t>
      </w:r>
      <w:r w:rsidRPr="00136576">
        <w:rPr>
          <w:szCs w:val="24"/>
        </w:rPr>
        <w:t>зафиксирован</w:t>
      </w:r>
      <w:r>
        <w:rPr>
          <w:szCs w:val="24"/>
        </w:rPr>
        <w:t>ы.</w:t>
      </w:r>
    </w:p>
    <w:p w:rsidR="00332D77" w:rsidRDefault="00332D77" w:rsidP="00332D77">
      <w:pPr>
        <w:pStyle w:val="3"/>
        <w:widowControl w:val="0"/>
        <w:ind w:left="113" w:right="-57" w:firstLine="360"/>
        <w:rPr>
          <w:sz w:val="24"/>
          <w:szCs w:val="24"/>
          <w:lang w:val="ru-RU"/>
        </w:rPr>
      </w:pPr>
    </w:p>
    <w:p w:rsidR="00332D77" w:rsidRPr="00FD18D0" w:rsidRDefault="00332D77" w:rsidP="00332D77">
      <w:pPr>
        <w:pStyle w:val="3"/>
        <w:widowControl w:val="0"/>
        <w:ind w:left="113" w:right="-57" w:firstLine="360"/>
        <w:rPr>
          <w:sz w:val="24"/>
          <w:szCs w:val="24"/>
        </w:rPr>
      </w:pPr>
      <w:r w:rsidRPr="00FD18D0">
        <w:rPr>
          <w:sz w:val="24"/>
          <w:szCs w:val="24"/>
        </w:rPr>
        <w:t>5.6  Природный комплекс и озеленение территории</w:t>
      </w:r>
      <w:bookmarkEnd w:id="92"/>
      <w:bookmarkEnd w:id="93"/>
      <w:bookmarkEnd w:id="94"/>
      <w:bookmarkEnd w:id="95"/>
      <w:bookmarkEnd w:id="96"/>
    </w:p>
    <w:p w:rsidR="00332D77" w:rsidRPr="00CB7AF0" w:rsidRDefault="00332D77" w:rsidP="00332D77">
      <w:pPr>
        <w:widowControl w:val="0"/>
        <w:ind w:left="113" w:right="-57" w:firstLine="360"/>
        <w:jc w:val="both"/>
      </w:pPr>
      <w:r w:rsidRPr="00CB7AF0">
        <w:t xml:space="preserve">Природные территории </w:t>
      </w:r>
      <w:r>
        <w:rPr>
          <w:szCs w:val="28"/>
        </w:rPr>
        <w:t>Дракинского</w:t>
      </w:r>
      <w:r w:rsidRPr="00CB7AF0">
        <w:t xml:space="preserve"> сельского поселения пре</w:t>
      </w:r>
      <w:r w:rsidRPr="00CB7AF0">
        <w:t>д</w:t>
      </w:r>
      <w:r w:rsidRPr="00CB7AF0">
        <w:t>ставлены:</w:t>
      </w:r>
    </w:p>
    <w:p w:rsidR="00332D77" w:rsidRPr="00CB7AF0" w:rsidRDefault="00332D77" w:rsidP="00332D77">
      <w:pPr>
        <w:widowControl w:val="0"/>
        <w:ind w:left="113" w:right="-57" w:firstLine="360"/>
        <w:jc w:val="both"/>
      </w:pPr>
      <w:r w:rsidRPr="00CB7AF0">
        <w:t>-</w:t>
      </w:r>
      <w:r>
        <w:t xml:space="preserve"> </w:t>
      </w:r>
      <w:r w:rsidRPr="00CB7AF0">
        <w:t>лесными массивами;</w:t>
      </w:r>
    </w:p>
    <w:p w:rsidR="00332D77" w:rsidRPr="00CB7AF0" w:rsidRDefault="00332D77" w:rsidP="00332D77">
      <w:pPr>
        <w:widowControl w:val="0"/>
        <w:ind w:left="113" w:right="-57" w:firstLine="360"/>
        <w:jc w:val="both"/>
      </w:pPr>
      <w:r>
        <w:t>- реками</w:t>
      </w:r>
      <w:r w:rsidRPr="00CB7AF0">
        <w:t>;</w:t>
      </w:r>
    </w:p>
    <w:p w:rsidR="00332D77" w:rsidRPr="00CB7AF0" w:rsidRDefault="00332D77" w:rsidP="00332D77">
      <w:pPr>
        <w:widowControl w:val="0"/>
        <w:ind w:left="113" w:right="-57" w:firstLine="360"/>
        <w:jc w:val="both"/>
      </w:pPr>
      <w:r w:rsidRPr="00CB7AF0">
        <w:t>- прудами;</w:t>
      </w:r>
    </w:p>
    <w:p w:rsidR="00332D77" w:rsidRPr="00CB7AF0" w:rsidRDefault="00332D77" w:rsidP="00332D77">
      <w:pPr>
        <w:widowControl w:val="0"/>
        <w:ind w:left="113" w:right="-57" w:firstLine="360"/>
        <w:jc w:val="both"/>
      </w:pPr>
      <w:r w:rsidRPr="00CB7AF0">
        <w:t xml:space="preserve">- незастроенными пойменными территориями и оврагами. </w:t>
      </w:r>
    </w:p>
    <w:p w:rsidR="00332D77" w:rsidRPr="00CB7AF0" w:rsidRDefault="00332D77" w:rsidP="00332D77">
      <w:pPr>
        <w:widowControl w:val="0"/>
        <w:ind w:left="113" w:right="-57" w:firstLine="360"/>
        <w:jc w:val="both"/>
      </w:pPr>
      <w:r w:rsidRPr="00CB7AF0">
        <w:t>Система зеленых насаждений на территориях населенных пунктов представлена:</w:t>
      </w:r>
    </w:p>
    <w:p w:rsidR="00332D77" w:rsidRPr="00CB7AF0" w:rsidRDefault="00332D77" w:rsidP="00332D77">
      <w:pPr>
        <w:widowControl w:val="0"/>
        <w:ind w:left="113" w:right="-57" w:firstLine="360"/>
        <w:jc w:val="both"/>
      </w:pPr>
      <w:r w:rsidRPr="00CB7AF0">
        <w:t>- зелеными насаждениями ограниченного пользования (насаждения на приусадебных учас</w:t>
      </w:r>
      <w:r w:rsidRPr="00CB7AF0">
        <w:t>т</w:t>
      </w:r>
      <w:r w:rsidRPr="00CB7AF0">
        <w:t>ках);</w:t>
      </w:r>
    </w:p>
    <w:p w:rsidR="00332D77" w:rsidRPr="00CB7AF0" w:rsidRDefault="00332D77" w:rsidP="00332D77">
      <w:pPr>
        <w:widowControl w:val="0"/>
        <w:ind w:left="113" w:right="-57" w:firstLine="360"/>
        <w:jc w:val="both"/>
      </w:pPr>
      <w:r w:rsidRPr="00CB7AF0">
        <w:t>- зелеными насаждениями на территориях транспортных и сельскохозяйственных предпр</w:t>
      </w:r>
      <w:r w:rsidRPr="00CB7AF0">
        <w:t>и</w:t>
      </w:r>
      <w:r w:rsidRPr="00CB7AF0">
        <w:t xml:space="preserve">ятий; </w:t>
      </w:r>
    </w:p>
    <w:p w:rsidR="00332D77" w:rsidRPr="00CB7AF0" w:rsidRDefault="00332D77" w:rsidP="00332D77">
      <w:pPr>
        <w:widowControl w:val="0"/>
        <w:ind w:left="113" w:right="-57" w:firstLine="360"/>
        <w:jc w:val="both"/>
      </w:pPr>
      <w:r w:rsidRPr="00CB7AF0">
        <w:t>- зелеными насаждениями специального назначения (санитарно-защитные зоны, территории кладбищ, зеленые насаждения водоохра</w:t>
      </w:r>
      <w:r w:rsidRPr="00CB7AF0">
        <w:t>н</w:t>
      </w:r>
      <w:r w:rsidRPr="00CB7AF0">
        <w:t>ных зон рек, защитные полосы вдоль дорог, озеленение улиц).</w:t>
      </w:r>
    </w:p>
    <w:p w:rsidR="00332D77" w:rsidRDefault="00332D77" w:rsidP="00332D77">
      <w:pPr>
        <w:widowControl w:val="0"/>
        <w:ind w:left="113" w:right="-57" w:firstLine="360"/>
        <w:jc w:val="both"/>
      </w:pPr>
      <w:r w:rsidRPr="00216DF5">
        <w:t xml:space="preserve">Все </w:t>
      </w:r>
      <w:r w:rsidRPr="00BC5BC3">
        <w:t>существующие зеленые насаждения планируется сохранить, произвести санацию территорий, традиционно используемых для о</w:t>
      </w:r>
      <w:r w:rsidRPr="00BC5BC3">
        <w:t>т</w:t>
      </w:r>
      <w:r>
        <w:t>дыха населения.</w:t>
      </w:r>
    </w:p>
    <w:p w:rsidR="00332D77" w:rsidRPr="00BC5BC3" w:rsidRDefault="00332D77" w:rsidP="00332D77">
      <w:pPr>
        <w:widowControl w:val="0"/>
        <w:ind w:left="113" w:right="-57" w:firstLine="360"/>
        <w:jc w:val="both"/>
      </w:pPr>
      <w:r w:rsidRPr="00BC5BC3">
        <w:t>Для озеленения следует применять местные породы деревьев.</w:t>
      </w:r>
    </w:p>
    <w:p w:rsidR="00332D77" w:rsidRPr="005B27A8" w:rsidRDefault="00332D77" w:rsidP="00332D77">
      <w:pPr>
        <w:widowControl w:val="0"/>
        <w:ind w:left="113" w:right="-57" w:firstLine="360"/>
        <w:jc w:val="both"/>
      </w:pPr>
      <w:r w:rsidRPr="005B27A8">
        <w:t>Участки детских садов и школ необходимо хорошо озеленять для создания благоприятных у</w:t>
      </w:r>
      <w:r w:rsidRPr="005B27A8">
        <w:t>с</w:t>
      </w:r>
      <w:r w:rsidRPr="005B27A8">
        <w:t xml:space="preserve">ловий пребывания детей на воздухе. </w:t>
      </w:r>
    </w:p>
    <w:p w:rsidR="00332D77" w:rsidRPr="005B27A8" w:rsidRDefault="00332D77" w:rsidP="00332D77">
      <w:pPr>
        <w:widowControl w:val="0"/>
        <w:ind w:left="113" w:right="-57" w:firstLine="360"/>
        <w:jc w:val="both"/>
      </w:pPr>
      <w:r w:rsidRPr="005B27A8">
        <w:t>При одноэтажной застройке необходимо устройство палисадников (посадка многолетних цв</w:t>
      </w:r>
      <w:r w:rsidRPr="005B27A8">
        <w:t>е</w:t>
      </w:r>
      <w:r w:rsidRPr="005B27A8">
        <w:t xml:space="preserve">тов и кустарников). </w:t>
      </w:r>
    </w:p>
    <w:p w:rsidR="00332D77" w:rsidRDefault="00332D77" w:rsidP="00332D77">
      <w:pPr>
        <w:widowControl w:val="0"/>
        <w:ind w:left="113" w:right="-57" w:firstLine="360"/>
        <w:jc w:val="both"/>
      </w:pPr>
      <w:r w:rsidRPr="005B27A8">
        <w:t>Особенное внимание следует уделить озеленению санитарно-защитных зон, в частности зоны а</w:t>
      </w:r>
      <w:r w:rsidRPr="005B27A8">
        <w:t>в</w:t>
      </w:r>
      <w:r w:rsidRPr="005B27A8">
        <w:t>тодорог.</w:t>
      </w:r>
    </w:p>
    <w:p w:rsidR="00332D77" w:rsidRPr="00811F46" w:rsidRDefault="00332D77" w:rsidP="00332D77">
      <w:pPr>
        <w:pStyle w:val="3"/>
        <w:widowControl w:val="0"/>
        <w:ind w:left="113" w:right="-57" w:firstLine="360"/>
        <w:rPr>
          <w:sz w:val="24"/>
          <w:szCs w:val="24"/>
        </w:rPr>
      </w:pPr>
      <w:r>
        <w:rPr>
          <w:sz w:val="24"/>
          <w:szCs w:val="24"/>
          <w:lang w:val="ru-RU"/>
        </w:rPr>
        <w:t xml:space="preserve">5.7 </w:t>
      </w:r>
      <w:r w:rsidRPr="00811F46">
        <w:rPr>
          <w:sz w:val="24"/>
          <w:szCs w:val="24"/>
        </w:rPr>
        <w:t>Рекреационная зона</w:t>
      </w:r>
    </w:p>
    <w:p w:rsidR="00332D77" w:rsidRDefault="00332D77" w:rsidP="00332D77">
      <w:pPr>
        <w:widowControl w:val="0"/>
        <w:ind w:firstLine="709"/>
        <w:jc w:val="both"/>
        <w:rPr>
          <w:szCs w:val="28"/>
        </w:rPr>
      </w:pPr>
      <w:r>
        <w:rPr>
          <w:spacing w:val="-2"/>
          <w:szCs w:val="28"/>
        </w:rPr>
        <w:t>Рекреационные зоны предназначены для организации массового</w:t>
      </w:r>
      <w:r>
        <w:rPr>
          <w:szCs w:val="28"/>
        </w:rPr>
        <w:t xml:space="preserve"> отдыха населения, улучшения экологической обстановки поселений и включают парки, скверы, леса, лесопарки, озелененные территории общего пользования, пляжи, водоемы и иные объекты, используемые в рекреационных целях и формирующие систему открытых пространств поселений.</w:t>
      </w:r>
    </w:p>
    <w:p w:rsidR="00332D77" w:rsidRDefault="00332D77" w:rsidP="00332D77">
      <w:pPr>
        <w:pStyle w:val="aff0"/>
        <w:ind w:firstLine="720"/>
        <w:jc w:val="both"/>
        <w:rPr>
          <w:bCs/>
        </w:rPr>
      </w:pPr>
      <w:r>
        <w:rPr>
          <w:bCs/>
        </w:rPr>
        <w:t xml:space="preserve">Ландшафтно-рекреационные условия </w:t>
      </w:r>
      <w:r>
        <w:rPr>
          <w:szCs w:val="28"/>
        </w:rPr>
        <w:t>сельского</w:t>
      </w:r>
      <w:r>
        <w:rPr>
          <w:bCs/>
        </w:rPr>
        <w:t xml:space="preserve"> поселения благоприятны для развития рекреационной деятельности. Рассматриваемая территория обладает рекреационным потенциалом, нереализованным и нерегулируемым на сегодняшний день, что является пре</w:t>
      </w:r>
      <w:r>
        <w:rPr>
          <w:bCs/>
        </w:rPr>
        <w:t>д</w:t>
      </w:r>
      <w:r>
        <w:rPr>
          <w:bCs/>
        </w:rPr>
        <w:t>посылкой для создания объектов рекреации местного значения</w:t>
      </w:r>
      <w:r>
        <w:rPr>
          <w:bCs/>
          <w:lang w:val="ru-RU"/>
        </w:rPr>
        <w:t xml:space="preserve">. </w:t>
      </w:r>
    </w:p>
    <w:p w:rsidR="00332D77" w:rsidRPr="00F52F66" w:rsidRDefault="00332D77" w:rsidP="00332D77">
      <w:pPr>
        <w:jc w:val="both"/>
      </w:pPr>
      <w:r w:rsidRPr="00F52F66">
        <w:t>Для отдыха населения используются лесные массивы, побережья прудов. Леса, в основном, средневозрастные и перестойные, подлесок средней  густоты.</w:t>
      </w:r>
    </w:p>
    <w:p w:rsidR="00332D77" w:rsidRPr="00F52F66" w:rsidRDefault="00332D77" w:rsidP="00332D77">
      <w:pPr>
        <w:jc w:val="both"/>
      </w:pPr>
      <w:r w:rsidRPr="00F52F66">
        <w:t>Зоны отдыха предполагается разместить на берегах прудов и в лесных массивах.</w:t>
      </w:r>
    </w:p>
    <w:p w:rsidR="00332D77" w:rsidRPr="00F52F66" w:rsidRDefault="00332D77" w:rsidP="00332D77">
      <w:pPr>
        <w:jc w:val="both"/>
      </w:pPr>
      <w:r w:rsidRPr="00F52F66">
        <w:t>Отдых населения в зависимости от продолжительности подразделяется на кратковременный ( в праздничные и выходные дни) и длительный ( в период отпусков и каникул).</w:t>
      </w:r>
    </w:p>
    <w:p w:rsidR="00332D77" w:rsidRPr="00F52F66" w:rsidRDefault="00332D77" w:rsidP="00332D77">
      <w:pPr>
        <w:jc w:val="both"/>
      </w:pPr>
      <w:r w:rsidRPr="00F52F66">
        <w:t>При этом кратковременный отдых делится на организованный ( на загородных базах отдыха, охотничьих и рыболовных базах) и неорганизованный ( на пляжах, в лесах, лесопарках и лугах ).</w:t>
      </w:r>
    </w:p>
    <w:p w:rsidR="00332D77" w:rsidRPr="00F52F66" w:rsidRDefault="00332D77" w:rsidP="00332D77">
      <w:pPr>
        <w:jc w:val="both"/>
      </w:pPr>
      <w:r w:rsidRPr="00F52F66">
        <w:tab/>
        <w:t>Преобразование лесов для целей отдыха предполагает:</w:t>
      </w:r>
    </w:p>
    <w:p w:rsidR="00332D77" w:rsidRPr="00F52F66" w:rsidRDefault="00332D77" w:rsidP="00332D77">
      <w:pPr>
        <w:jc w:val="both"/>
      </w:pPr>
      <w:r w:rsidRPr="00F52F66">
        <w:t>организацию и благоустройство территории;</w:t>
      </w:r>
    </w:p>
    <w:p w:rsidR="00332D77" w:rsidRPr="00F52F66" w:rsidRDefault="00332D77" w:rsidP="00332D77">
      <w:pPr>
        <w:jc w:val="both"/>
      </w:pPr>
      <w:r w:rsidRPr="00F52F66">
        <w:t>проведение мероприятий по повышению ландшафтно-эстетической ценности и санитарно-гигиенического состояния лесов;</w:t>
      </w:r>
    </w:p>
    <w:p w:rsidR="00332D77" w:rsidRDefault="00332D77" w:rsidP="00332D77">
      <w:pPr>
        <w:jc w:val="both"/>
      </w:pPr>
      <w:r w:rsidRPr="00F52F66">
        <w:t>улучшение у</w:t>
      </w:r>
      <w:r>
        <w:t>словий произрастания насаждений;</w:t>
      </w:r>
    </w:p>
    <w:p w:rsidR="00332D77" w:rsidRDefault="00332D77" w:rsidP="00332D77">
      <w:pPr>
        <w:jc w:val="both"/>
      </w:pPr>
      <w:r>
        <w:t>обустройство сквера у памятника, погибшим воинам в ВОВ.</w:t>
      </w:r>
    </w:p>
    <w:p w:rsidR="00332D77" w:rsidRDefault="00332D77" w:rsidP="00332D77">
      <w:pPr>
        <w:jc w:val="both"/>
      </w:pPr>
    </w:p>
    <w:p w:rsidR="00332D77" w:rsidRPr="00F52F66" w:rsidRDefault="00332D77" w:rsidP="00332D77">
      <w:pPr>
        <w:jc w:val="both"/>
      </w:pPr>
    </w:p>
    <w:p w:rsidR="00332D77" w:rsidRDefault="00332D77" w:rsidP="00332D77">
      <w:pPr>
        <w:jc w:val="both"/>
        <w:rPr>
          <w:b/>
          <w:caps/>
        </w:rPr>
      </w:pPr>
      <w:bookmarkStart w:id="97" w:name="_Toc223767799"/>
      <w:bookmarkStart w:id="98" w:name="_Toc224837767"/>
      <w:bookmarkStart w:id="99" w:name="_Toc230674879"/>
      <w:bookmarkStart w:id="100" w:name="_Toc230675007"/>
      <w:bookmarkStart w:id="101" w:name="_Toc230675457"/>
      <w:bookmarkStart w:id="102" w:name="_Toc230681222"/>
      <w:bookmarkStart w:id="103" w:name="_Toc253570909"/>
      <w:r w:rsidRPr="00C8311C">
        <w:rPr>
          <w:b/>
          <w:caps/>
        </w:rPr>
        <w:t xml:space="preserve">Глава </w:t>
      </w:r>
      <w:bookmarkEnd w:id="97"/>
      <w:bookmarkEnd w:id="98"/>
      <w:r w:rsidRPr="00C8311C">
        <w:rPr>
          <w:b/>
          <w:caps/>
        </w:rPr>
        <w:t>6. Транспортная инфраструктура (улично-дорожная сеть и транспорт)</w:t>
      </w:r>
      <w:bookmarkEnd w:id="99"/>
      <w:bookmarkEnd w:id="100"/>
      <w:bookmarkEnd w:id="101"/>
      <w:bookmarkEnd w:id="102"/>
      <w:bookmarkEnd w:id="103"/>
    </w:p>
    <w:p w:rsidR="00332D77" w:rsidRPr="00C8311C" w:rsidRDefault="00332D77" w:rsidP="00332D77">
      <w:pPr>
        <w:jc w:val="both"/>
        <w:rPr>
          <w:b/>
          <w:caps/>
        </w:rPr>
      </w:pPr>
    </w:p>
    <w:p w:rsidR="00332D77" w:rsidRDefault="00332D77" w:rsidP="00332D77">
      <w:pPr>
        <w:jc w:val="both"/>
        <w:rPr>
          <w:b/>
          <w:caps/>
        </w:rPr>
      </w:pPr>
      <w:r w:rsidRPr="00143899">
        <w:rPr>
          <w:b/>
          <w:caps/>
        </w:rPr>
        <w:t>6.1. Внешний транспорт и дороги</w:t>
      </w:r>
    </w:p>
    <w:p w:rsidR="00332D77" w:rsidRPr="003677A6" w:rsidRDefault="00332D77" w:rsidP="00332D77">
      <w:pPr>
        <w:widowControl w:val="0"/>
        <w:ind w:left="113" w:right="-57" w:firstLine="360"/>
        <w:jc w:val="both"/>
        <w:rPr>
          <w:b/>
        </w:rPr>
      </w:pPr>
      <w:bookmarkStart w:id="104" w:name="_Toc223767805"/>
      <w:bookmarkStart w:id="105" w:name="_Toc224837773"/>
      <w:bookmarkStart w:id="106" w:name="_Toc230674882"/>
      <w:bookmarkStart w:id="107" w:name="_Toc230675010"/>
      <w:bookmarkStart w:id="108" w:name="_Toc230675460"/>
      <w:bookmarkStart w:id="109" w:name="_Toc230681225"/>
      <w:bookmarkStart w:id="110" w:name="_Toc253570912"/>
      <w:bookmarkStart w:id="111" w:name="_Toc221507222"/>
      <w:r w:rsidRPr="003677A6">
        <w:rPr>
          <w:b/>
        </w:rPr>
        <w:t>Существующее положение</w:t>
      </w:r>
      <w:bookmarkEnd w:id="111"/>
    </w:p>
    <w:p w:rsidR="00332D77" w:rsidRPr="003677A6" w:rsidRDefault="00332D77" w:rsidP="00332D77">
      <w:pPr>
        <w:widowControl w:val="0"/>
        <w:autoSpaceDE w:val="0"/>
        <w:autoSpaceDN w:val="0"/>
        <w:adjustRightInd w:val="0"/>
        <w:ind w:left="113" w:right="-57" w:firstLine="709"/>
        <w:jc w:val="both"/>
        <w:rPr>
          <w:szCs w:val="28"/>
        </w:rPr>
      </w:pPr>
      <w:r w:rsidRPr="003677A6">
        <w:rPr>
          <w:szCs w:val="28"/>
        </w:rPr>
        <w:t>Сущест</w:t>
      </w:r>
      <w:r w:rsidRPr="003677A6">
        <w:rPr>
          <w:spacing w:val="1"/>
          <w:szCs w:val="28"/>
        </w:rPr>
        <w:t>в</w:t>
      </w:r>
      <w:r w:rsidRPr="003677A6">
        <w:rPr>
          <w:spacing w:val="-1"/>
          <w:szCs w:val="28"/>
        </w:rPr>
        <w:t>у</w:t>
      </w:r>
      <w:r w:rsidRPr="003677A6">
        <w:rPr>
          <w:szCs w:val="28"/>
        </w:rPr>
        <w:t>ющие автомобильные до</w:t>
      </w:r>
      <w:r w:rsidRPr="003677A6">
        <w:rPr>
          <w:spacing w:val="1"/>
          <w:szCs w:val="28"/>
        </w:rPr>
        <w:t>р</w:t>
      </w:r>
      <w:r w:rsidRPr="003677A6">
        <w:rPr>
          <w:szCs w:val="28"/>
        </w:rPr>
        <w:t>оги Торбеевского района РМ сформировались истор</w:t>
      </w:r>
      <w:r w:rsidRPr="003677A6">
        <w:rPr>
          <w:szCs w:val="28"/>
        </w:rPr>
        <w:t>и</w:t>
      </w:r>
      <w:r w:rsidRPr="003677A6">
        <w:rPr>
          <w:szCs w:val="28"/>
        </w:rPr>
        <w:t>чески под вл</w:t>
      </w:r>
      <w:r w:rsidRPr="003677A6">
        <w:rPr>
          <w:spacing w:val="1"/>
          <w:szCs w:val="28"/>
        </w:rPr>
        <w:t>и</w:t>
      </w:r>
      <w:r w:rsidRPr="003677A6">
        <w:rPr>
          <w:szCs w:val="28"/>
        </w:rPr>
        <w:t>янием ге</w:t>
      </w:r>
      <w:r w:rsidRPr="003677A6">
        <w:rPr>
          <w:spacing w:val="2"/>
          <w:szCs w:val="28"/>
        </w:rPr>
        <w:t>о</w:t>
      </w:r>
      <w:r w:rsidRPr="003677A6">
        <w:rPr>
          <w:szCs w:val="28"/>
        </w:rPr>
        <w:t>политического положения район</w:t>
      </w:r>
      <w:r w:rsidRPr="003677A6">
        <w:rPr>
          <w:spacing w:val="1"/>
          <w:szCs w:val="28"/>
        </w:rPr>
        <w:t>а</w:t>
      </w:r>
      <w:r w:rsidRPr="003677A6">
        <w:rPr>
          <w:szCs w:val="28"/>
        </w:rPr>
        <w:t>, особенностей освоения территории</w:t>
      </w:r>
      <w:r w:rsidRPr="003677A6">
        <w:rPr>
          <w:spacing w:val="2"/>
          <w:szCs w:val="28"/>
        </w:rPr>
        <w:t xml:space="preserve"> </w:t>
      </w:r>
      <w:r w:rsidRPr="003677A6">
        <w:rPr>
          <w:szCs w:val="28"/>
        </w:rPr>
        <w:t>и размещ</w:t>
      </w:r>
      <w:r w:rsidRPr="003677A6">
        <w:rPr>
          <w:szCs w:val="28"/>
        </w:rPr>
        <w:t>е</w:t>
      </w:r>
      <w:r w:rsidRPr="003677A6">
        <w:rPr>
          <w:szCs w:val="28"/>
        </w:rPr>
        <w:t>ния</w:t>
      </w:r>
      <w:r w:rsidRPr="003677A6">
        <w:rPr>
          <w:spacing w:val="1"/>
          <w:szCs w:val="28"/>
        </w:rPr>
        <w:t xml:space="preserve"> </w:t>
      </w:r>
      <w:r w:rsidRPr="003677A6">
        <w:rPr>
          <w:szCs w:val="28"/>
        </w:rPr>
        <w:t>насел</w:t>
      </w:r>
      <w:r w:rsidRPr="003677A6">
        <w:rPr>
          <w:spacing w:val="1"/>
          <w:szCs w:val="28"/>
        </w:rPr>
        <w:t>е</w:t>
      </w:r>
      <w:r w:rsidRPr="003677A6">
        <w:rPr>
          <w:szCs w:val="28"/>
        </w:rPr>
        <w:t>ния, организации</w:t>
      </w:r>
      <w:r w:rsidRPr="003677A6">
        <w:rPr>
          <w:spacing w:val="2"/>
          <w:szCs w:val="28"/>
        </w:rPr>
        <w:t xml:space="preserve"> </w:t>
      </w:r>
      <w:r w:rsidRPr="003677A6">
        <w:rPr>
          <w:szCs w:val="28"/>
        </w:rPr>
        <w:t>и ра</w:t>
      </w:r>
      <w:r w:rsidRPr="003677A6">
        <w:rPr>
          <w:spacing w:val="1"/>
          <w:szCs w:val="28"/>
        </w:rPr>
        <w:t>з</w:t>
      </w:r>
      <w:r w:rsidRPr="003677A6">
        <w:rPr>
          <w:szCs w:val="28"/>
        </w:rPr>
        <w:t>вития</w:t>
      </w:r>
      <w:r w:rsidRPr="003677A6">
        <w:rPr>
          <w:spacing w:val="2"/>
          <w:szCs w:val="28"/>
        </w:rPr>
        <w:t xml:space="preserve"> </w:t>
      </w:r>
      <w:r w:rsidRPr="003677A6">
        <w:rPr>
          <w:szCs w:val="28"/>
        </w:rPr>
        <w:t>производительных</w:t>
      </w:r>
      <w:r w:rsidRPr="003677A6">
        <w:rPr>
          <w:spacing w:val="1"/>
          <w:szCs w:val="28"/>
        </w:rPr>
        <w:t xml:space="preserve"> </w:t>
      </w:r>
      <w:r w:rsidRPr="003677A6">
        <w:rPr>
          <w:szCs w:val="28"/>
        </w:rPr>
        <w:t>си</w:t>
      </w:r>
      <w:r w:rsidRPr="003677A6">
        <w:rPr>
          <w:spacing w:val="1"/>
          <w:szCs w:val="28"/>
        </w:rPr>
        <w:t>л</w:t>
      </w:r>
      <w:r w:rsidRPr="003677A6">
        <w:rPr>
          <w:szCs w:val="28"/>
        </w:rPr>
        <w:t>.</w:t>
      </w:r>
    </w:p>
    <w:p w:rsidR="00332D77" w:rsidRDefault="00332D77" w:rsidP="00332D77">
      <w:pPr>
        <w:widowControl w:val="0"/>
        <w:ind w:left="113" w:right="-57" w:firstLine="709"/>
        <w:jc w:val="both"/>
        <w:rPr>
          <w:szCs w:val="28"/>
        </w:rPr>
      </w:pPr>
      <w:r w:rsidRPr="003677A6">
        <w:rPr>
          <w:szCs w:val="28"/>
        </w:rPr>
        <w:t>Опорную транспортную сеть поселения формируют дороги регионального и местного зн</w:t>
      </w:r>
      <w:r w:rsidRPr="003677A6">
        <w:rPr>
          <w:szCs w:val="28"/>
        </w:rPr>
        <w:t>а</w:t>
      </w:r>
      <w:r w:rsidRPr="003677A6">
        <w:rPr>
          <w:szCs w:val="28"/>
        </w:rPr>
        <w:t>чения. Автодорожная сеть поселения имеет радиальную структуру с центром в пгт Торбеево.</w:t>
      </w:r>
    </w:p>
    <w:p w:rsidR="00332D77" w:rsidRPr="00C162CA" w:rsidRDefault="00332D77" w:rsidP="00332D77">
      <w:pPr>
        <w:widowControl w:val="0"/>
        <w:ind w:left="113" w:right="-57"/>
        <w:jc w:val="both"/>
      </w:pPr>
      <w:r w:rsidRPr="00C162CA">
        <w:t xml:space="preserve">В состав транспортной системы </w:t>
      </w:r>
      <w:r>
        <w:rPr>
          <w:szCs w:val="28"/>
        </w:rPr>
        <w:t>Дракинского</w:t>
      </w:r>
      <w:r>
        <w:t xml:space="preserve"> сельского поселения </w:t>
      </w:r>
      <w:r w:rsidRPr="00C162CA">
        <w:t>вход</w:t>
      </w:r>
      <w:r>
        <w:t>и</w:t>
      </w:r>
      <w:r w:rsidRPr="00C162CA">
        <w:t xml:space="preserve">т автомобильный </w:t>
      </w:r>
      <w:r>
        <w:t>транспорт</w:t>
      </w:r>
      <w:r w:rsidRPr="00C162CA">
        <w:t>.</w:t>
      </w:r>
    </w:p>
    <w:p w:rsidR="00332D77" w:rsidRPr="003677A6" w:rsidRDefault="00332D77" w:rsidP="00332D77">
      <w:pPr>
        <w:widowControl w:val="0"/>
        <w:ind w:left="113" w:right="-57" w:firstLine="360"/>
        <w:jc w:val="both"/>
      </w:pPr>
      <w:r w:rsidRPr="003677A6">
        <w:t>Перевозки воздушным транспортом из района не осуществляются из-за отсутствия аэродр</w:t>
      </w:r>
      <w:r w:rsidRPr="003677A6">
        <w:t>о</w:t>
      </w:r>
      <w:r w:rsidRPr="003677A6">
        <w:t>ма гражданской авиации.</w:t>
      </w:r>
    </w:p>
    <w:p w:rsidR="00332D77" w:rsidRPr="00EE6890" w:rsidRDefault="00332D77" w:rsidP="00332D77">
      <w:pPr>
        <w:widowControl w:val="0"/>
        <w:ind w:left="113" w:right="-57" w:firstLine="360"/>
        <w:jc w:val="both"/>
        <w:rPr>
          <w:highlight w:val="yellow"/>
        </w:rPr>
      </w:pPr>
    </w:p>
    <w:p w:rsidR="00332D77" w:rsidRPr="000B3E85" w:rsidRDefault="00332D77" w:rsidP="00332D77">
      <w:pPr>
        <w:widowControl w:val="0"/>
        <w:ind w:left="113" w:right="-57" w:firstLine="360"/>
        <w:jc w:val="both"/>
        <w:rPr>
          <w:b/>
        </w:rPr>
      </w:pPr>
      <w:r w:rsidRPr="000B3E85">
        <w:rPr>
          <w:b/>
        </w:rPr>
        <w:t>Автомобильный транспорт</w:t>
      </w:r>
    </w:p>
    <w:p w:rsidR="00332D77" w:rsidRDefault="00332D77" w:rsidP="00332D77">
      <w:pPr>
        <w:widowControl w:val="0"/>
        <w:ind w:left="113" w:right="-57"/>
        <w:jc w:val="both"/>
      </w:pPr>
      <w:r>
        <w:t>Рядом с с. Дракино проходит автодорога регионального значения Рузаевка-Ковылкино-Торбеево, до железнодорожной станции Торбеево - 2 км</w:t>
      </w:r>
      <w:r w:rsidRPr="000B3E85">
        <w:t>. В целом, уровень благоустройства дорог поселения низкий, большая часть дорог по с.</w:t>
      </w:r>
      <w:r w:rsidRPr="000B3E85">
        <w:rPr>
          <w:szCs w:val="28"/>
        </w:rPr>
        <w:t xml:space="preserve"> </w:t>
      </w:r>
      <w:r>
        <w:rPr>
          <w:szCs w:val="28"/>
        </w:rPr>
        <w:t>Дракино</w:t>
      </w:r>
      <w:r w:rsidRPr="000B3E85">
        <w:t xml:space="preserve"> - грунтовые.</w:t>
      </w:r>
    </w:p>
    <w:p w:rsidR="00332D77" w:rsidRPr="00876376" w:rsidRDefault="00332D77" w:rsidP="00332D77">
      <w:pPr>
        <w:widowControl w:val="0"/>
        <w:ind w:left="113" w:right="-57" w:firstLine="360"/>
        <w:jc w:val="both"/>
      </w:pPr>
    </w:p>
    <w:p w:rsidR="00332D77" w:rsidRPr="009444C9" w:rsidRDefault="00332D77" w:rsidP="00332D77">
      <w:pPr>
        <w:widowControl w:val="0"/>
        <w:ind w:left="113" w:right="-57" w:firstLine="360"/>
        <w:jc w:val="both"/>
        <w:rPr>
          <w:b/>
        </w:rPr>
      </w:pPr>
      <w:r w:rsidRPr="009444C9">
        <w:rPr>
          <w:b/>
        </w:rPr>
        <w:t>Проектные предложения</w:t>
      </w:r>
    </w:p>
    <w:p w:rsidR="00332D77" w:rsidRDefault="00332D77" w:rsidP="00332D77">
      <w:pPr>
        <w:widowControl w:val="0"/>
        <w:ind w:left="113" w:right="-57" w:firstLine="360"/>
        <w:jc w:val="both"/>
        <w:rPr>
          <w:szCs w:val="28"/>
        </w:rPr>
      </w:pPr>
      <w:r w:rsidRPr="009444C9">
        <w:t xml:space="preserve">В соответствии с планами развития транспортной инфраструктуры </w:t>
      </w:r>
      <w:r>
        <w:t>Торбеевского</w:t>
      </w:r>
      <w:r w:rsidRPr="009444C9">
        <w:t xml:space="preserve"> муниципал</w:t>
      </w:r>
      <w:r w:rsidRPr="009444C9">
        <w:t>ь</w:t>
      </w:r>
      <w:r w:rsidRPr="009444C9">
        <w:t xml:space="preserve">ного района планируется </w:t>
      </w:r>
      <w:r>
        <w:rPr>
          <w:szCs w:val="28"/>
        </w:rPr>
        <w:t>реконструкция автодорог регионального значения с твердым п</w:t>
      </w:r>
      <w:r>
        <w:rPr>
          <w:szCs w:val="28"/>
        </w:rPr>
        <w:t>о</w:t>
      </w:r>
      <w:r>
        <w:rPr>
          <w:szCs w:val="28"/>
        </w:rPr>
        <w:t xml:space="preserve">крытием на участке Торбеево-Ковылкино-Саранск. </w:t>
      </w:r>
    </w:p>
    <w:p w:rsidR="00332D77" w:rsidRPr="004577C5" w:rsidRDefault="00332D77" w:rsidP="00332D77">
      <w:pPr>
        <w:pStyle w:val="3"/>
        <w:widowControl w:val="0"/>
        <w:ind w:left="113" w:right="-57"/>
      </w:pPr>
      <w:bookmarkStart w:id="112" w:name="_Toc224837771"/>
      <w:bookmarkStart w:id="113" w:name="_Toc230674881"/>
      <w:bookmarkStart w:id="114" w:name="_Toc230675009"/>
      <w:bookmarkStart w:id="115" w:name="_Toc230675459"/>
      <w:bookmarkStart w:id="116" w:name="_Toc230681224"/>
      <w:bookmarkStart w:id="117" w:name="_Toc253570911"/>
      <w:r>
        <w:rPr>
          <w:lang w:val="ru-RU"/>
        </w:rPr>
        <w:t>6</w:t>
      </w:r>
      <w:r w:rsidRPr="004577C5">
        <w:t>.2</w:t>
      </w:r>
      <w:r>
        <w:t xml:space="preserve"> </w:t>
      </w:r>
      <w:r w:rsidRPr="004577C5">
        <w:t xml:space="preserve"> Улично-дорожная сеть и транспортное обслуживание</w:t>
      </w:r>
      <w:bookmarkEnd w:id="112"/>
      <w:bookmarkEnd w:id="113"/>
      <w:bookmarkEnd w:id="114"/>
      <w:bookmarkEnd w:id="115"/>
      <w:bookmarkEnd w:id="116"/>
      <w:bookmarkEnd w:id="117"/>
    </w:p>
    <w:p w:rsidR="00332D77" w:rsidRPr="004577C5" w:rsidRDefault="00332D77" w:rsidP="00332D77">
      <w:pPr>
        <w:widowControl w:val="0"/>
        <w:ind w:left="113" w:right="-57"/>
        <w:jc w:val="both"/>
        <w:rPr>
          <w:b/>
        </w:rPr>
      </w:pPr>
      <w:r w:rsidRPr="004577C5">
        <w:rPr>
          <w:b/>
        </w:rPr>
        <w:t>Существующее положение</w:t>
      </w:r>
    </w:p>
    <w:p w:rsidR="00332D77" w:rsidRDefault="00332D77" w:rsidP="00332D77">
      <w:pPr>
        <w:widowControl w:val="0"/>
        <w:ind w:left="113" w:right="-57" w:firstLine="360"/>
        <w:jc w:val="both"/>
      </w:pPr>
      <w:r w:rsidRPr="006063D1">
        <w:t>В настоящее время улично-дорожная сеть поселения имеет низкий уровень благоустройс</w:t>
      </w:r>
      <w:r w:rsidRPr="006063D1">
        <w:t>т</w:t>
      </w:r>
      <w:r w:rsidRPr="006063D1">
        <w:t xml:space="preserve">ва. </w:t>
      </w:r>
    </w:p>
    <w:p w:rsidR="00332D77" w:rsidRDefault="00332D77" w:rsidP="00332D77">
      <w:pPr>
        <w:widowControl w:val="0"/>
        <w:ind w:left="113" w:right="-57" w:firstLine="360"/>
        <w:jc w:val="both"/>
      </w:pPr>
      <w:r w:rsidRPr="006063D1">
        <w:t xml:space="preserve">Большая часть дорог </w:t>
      </w:r>
      <w:r>
        <w:t>с твердым покрытием нуждается в реконструкции</w:t>
      </w:r>
      <w:r w:rsidRPr="006063D1">
        <w:t xml:space="preserve">. </w:t>
      </w:r>
      <w:r>
        <w:t xml:space="preserve">Отсутствует система уличного освещения. </w:t>
      </w:r>
      <w:r w:rsidRPr="006063D1">
        <w:t>Недостатком благоустройства улиц является открытый водоотвод и недостаточный радиус закруглений кромок проезжей части на перекрёстках. Отсутствие ливневой канализации вызывает необходимость устройства открытой системы водоотвода, что портит вне</w:t>
      </w:r>
      <w:r w:rsidRPr="006063D1">
        <w:t>ш</w:t>
      </w:r>
      <w:r w:rsidRPr="006063D1">
        <w:t>ний вид улиц, создаёт неудобства пешеходам и снижает уровень озеленения и срок службы дор</w:t>
      </w:r>
      <w:r w:rsidRPr="006063D1">
        <w:t>о</w:t>
      </w:r>
      <w:r>
        <w:t>ги.</w:t>
      </w:r>
    </w:p>
    <w:p w:rsidR="00332D77" w:rsidRPr="00724B28" w:rsidRDefault="00332D77" w:rsidP="00332D77">
      <w:pPr>
        <w:widowControl w:val="0"/>
        <w:ind w:left="113" w:right="-57" w:firstLine="360"/>
        <w:jc w:val="both"/>
      </w:pPr>
    </w:p>
    <w:p w:rsidR="00332D77" w:rsidRPr="00C05BB4" w:rsidRDefault="00332D77" w:rsidP="00332D77">
      <w:pPr>
        <w:widowControl w:val="0"/>
        <w:ind w:left="113" w:right="-57" w:firstLine="360"/>
        <w:jc w:val="both"/>
        <w:rPr>
          <w:b/>
        </w:rPr>
      </w:pPr>
      <w:r w:rsidRPr="00C05BB4">
        <w:rPr>
          <w:b/>
        </w:rPr>
        <w:t>Проблемы.</w:t>
      </w:r>
    </w:p>
    <w:p w:rsidR="00332D77" w:rsidRPr="00B261E5" w:rsidRDefault="00332D77" w:rsidP="00332D77">
      <w:pPr>
        <w:widowControl w:val="0"/>
        <w:ind w:left="113" w:right="-57" w:firstLine="360"/>
        <w:jc w:val="both"/>
      </w:pPr>
      <w:r w:rsidRPr="00B261E5">
        <w:t>Недостатки транспортной системы:</w:t>
      </w:r>
    </w:p>
    <w:p w:rsidR="00332D77" w:rsidRPr="00B261E5" w:rsidRDefault="00332D77" w:rsidP="00332D77">
      <w:pPr>
        <w:widowControl w:val="0"/>
        <w:ind w:left="113" w:right="-57" w:firstLine="360"/>
        <w:jc w:val="both"/>
      </w:pPr>
      <w:r w:rsidRPr="00B261E5">
        <w:t>- неудовлетворительное состояние дорог;</w:t>
      </w:r>
    </w:p>
    <w:p w:rsidR="00332D77" w:rsidRPr="009C1470" w:rsidRDefault="00332D77" w:rsidP="00332D77">
      <w:pPr>
        <w:widowControl w:val="0"/>
        <w:ind w:left="113" w:right="-57" w:firstLine="360"/>
        <w:jc w:val="both"/>
      </w:pPr>
      <w:r w:rsidRPr="009C1470">
        <w:t>- постоянный рост количества транспорта увеличивает потребность в стоянках для кратковр</w:t>
      </w:r>
      <w:r w:rsidRPr="009C1470">
        <w:t>е</w:t>
      </w:r>
      <w:r w:rsidRPr="009C1470">
        <w:t>менного пребывания и гаражах;</w:t>
      </w:r>
    </w:p>
    <w:p w:rsidR="00332D77" w:rsidRPr="009C1470" w:rsidRDefault="00332D77" w:rsidP="00332D77">
      <w:pPr>
        <w:widowControl w:val="0"/>
        <w:ind w:left="113" w:right="-57" w:firstLine="360"/>
        <w:jc w:val="both"/>
      </w:pPr>
      <w:r w:rsidRPr="009C1470">
        <w:t>- гаражи размещаются на пригодных для жилищного строительства территориях, в то время как жилая застройка подчас расположена в санитарно-защитных зонах;</w:t>
      </w:r>
    </w:p>
    <w:p w:rsidR="00332D77" w:rsidRPr="009C1470" w:rsidRDefault="00332D77" w:rsidP="00332D77">
      <w:pPr>
        <w:widowControl w:val="0"/>
        <w:ind w:left="113" w:right="-57" w:firstLine="360"/>
        <w:jc w:val="both"/>
      </w:pPr>
      <w:r w:rsidRPr="009C1470">
        <w:t>- улицы в поселении не благоустроены, тротуары отсутствуют;</w:t>
      </w:r>
    </w:p>
    <w:p w:rsidR="00332D77" w:rsidRPr="009C1470" w:rsidRDefault="00332D77" w:rsidP="00332D77">
      <w:pPr>
        <w:widowControl w:val="0"/>
        <w:ind w:left="113" w:right="-57" w:firstLine="360"/>
        <w:jc w:val="both"/>
      </w:pPr>
      <w:r w:rsidRPr="009C1470">
        <w:t>- проходящая по территории поселения</w:t>
      </w:r>
      <w:r>
        <w:t xml:space="preserve"> а/д</w:t>
      </w:r>
      <w:r w:rsidRPr="006A186F">
        <w:rPr>
          <w:color w:val="000000"/>
        </w:rPr>
        <w:t xml:space="preserve"> </w:t>
      </w:r>
      <w:r w:rsidRPr="009C1470">
        <w:t xml:space="preserve">крайне негативно влияет на экологию </w:t>
      </w:r>
      <w:r>
        <w:t>населе</w:t>
      </w:r>
      <w:r>
        <w:t>н</w:t>
      </w:r>
      <w:r>
        <w:t>ных пунктов</w:t>
      </w:r>
      <w:r w:rsidRPr="009C1470">
        <w:t xml:space="preserve"> расположенных у этой трассы;</w:t>
      </w:r>
    </w:p>
    <w:p w:rsidR="00332D77" w:rsidRDefault="00332D77" w:rsidP="00332D77">
      <w:pPr>
        <w:widowControl w:val="0"/>
        <w:ind w:left="113" w:right="-57" w:firstLine="360"/>
        <w:jc w:val="both"/>
      </w:pPr>
      <w:r w:rsidRPr="009C1470">
        <w:t>- проходящий большегрузный транспорт вызывают повышенную вибрацию и шум, что сказ</w:t>
      </w:r>
      <w:r w:rsidRPr="009C1470">
        <w:t>ы</w:t>
      </w:r>
      <w:r w:rsidRPr="009C1470">
        <w:t>вается не только на здоровье жителей, но и вызывает повышенный износ дорожного по</w:t>
      </w:r>
      <w:r>
        <w:t>лотна и бли</w:t>
      </w:r>
      <w:r>
        <w:t>з</w:t>
      </w:r>
      <w:r>
        <w:t>лежащих зданий.</w:t>
      </w:r>
    </w:p>
    <w:p w:rsidR="00332D77" w:rsidRPr="009C1470" w:rsidRDefault="00332D77" w:rsidP="00332D77">
      <w:pPr>
        <w:widowControl w:val="0"/>
        <w:ind w:left="113" w:right="-57" w:firstLine="360"/>
        <w:jc w:val="both"/>
      </w:pPr>
    </w:p>
    <w:p w:rsidR="00332D77" w:rsidRPr="00E247F1" w:rsidRDefault="00332D77" w:rsidP="00332D77">
      <w:pPr>
        <w:widowControl w:val="0"/>
        <w:ind w:left="113" w:right="-57" w:firstLine="360"/>
        <w:jc w:val="both"/>
        <w:rPr>
          <w:b/>
        </w:rPr>
      </w:pPr>
      <w:r>
        <w:rPr>
          <w:b/>
        </w:rPr>
        <w:t xml:space="preserve">6.3. </w:t>
      </w:r>
      <w:r w:rsidRPr="00E247F1">
        <w:rPr>
          <w:b/>
        </w:rPr>
        <w:t>Направления развития</w:t>
      </w:r>
      <w:r>
        <w:rPr>
          <w:b/>
        </w:rPr>
        <w:t xml:space="preserve"> транспортной инфраструктуры</w:t>
      </w:r>
    </w:p>
    <w:p w:rsidR="00332D77" w:rsidRPr="00E247F1" w:rsidRDefault="00332D77" w:rsidP="00332D77">
      <w:pPr>
        <w:widowControl w:val="0"/>
        <w:ind w:left="113" w:right="-57" w:firstLine="360"/>
        <w:jc w:val="both"/>
        <w:rPr>
          <w:b/>
        </w:rPr>
      </w:pPr>
    </w:p>
    <w:p w:rsidR="00332D77" w:rsidRPr="001A6AC4" w:rsidRDefault="00332D77" w:rsidP="00332D77">
      <w:pPr>
        <w:widowControl w:val="0"/>
        <w:ind w:left="113" w:right="-57" w:firstLine="360"/>
        <w:jc w:val="both"/>
      </w:pPr>
      <w:r w:rsidRPr="00743E0A">
        <w:t xml:space="preserve">На перспективу в с. </w:t>
      </w:r>
      <w:r>
        <w:rPr>
          <w:szCs w:val="28"/>
        </w:rPr>
        <w:t>Дракино</w:t>
      </w:r>
      <w:r w:rsidRPr="00743E0A">
        <w:t xml:space="preserve"> сохраняется существующая сеть улиц и дорог. На расчетный срок все улицы и дороги благоустраиваются. Проезжая часть улиц и тротуары асфальтирую</w:t>
      </w:r>
      <w:r w:rsidRPr="00743E0A">
        <w:t>т</w:t>
      </w:r>
      <w:r w:rsidRPr="00743E0A">
        <w:t>ся</w:t>
      </w:r>
      <w:r w:rsidRPr="00695FD2">
        <w:t xml:space="preserve">. </w:t>
      </w:r>
    </w:p>
    <w:p w:rsidR="00332D77" w:rsidRDefault="00332D77" w:rsidP="00332D77">
      <w:pPr>
        <w:widowControl w:val="0"/>
        <w:ind w:left="113" w:right="-57" w:firstLine="360"/>
        <w:jc w:val="both"/>
      </w:pPr>
      <w:r w:rsidRPr="001A6AC4">
        <w:t>В районе общественного центра следует организовать пешехо</w:t>
      </w:r>
      <w:r w:rsidRPr="001A6AC4">
        <w:t>д</w:t>
      </w:r>
      <w:r w:rsidRPr="001A6AC4">
        <w:t>ные переходы.</w:t>
      </w:r>
    </w:p>
    <w:p w:rsidR="00332D77" w:rsidRPr="001A6AC4" w:rsidRDefault="00332D77" w:rsidP="00332D77">
      <w:pPr>
        <w:widowControl w:val="0"/>
        <w:ind w:left="113" w:right="-57" w:firstLine="360"/>
        <w:jc w:val="both"/>
      </w:pPr>
    </w:p>
    <w:p w:rsidR="00332D77" w:rsidRPr="00886290" w:rsidRDefault="00332D77" w:rsidP="00332D77">
      <w:pPr>
        <w:widowControl w:val="0"/>
        <w:ind w:left="113" w:right="-57" w:firstLine="360"/>
        <w:jc w:val="both"/>
        <w:rPr>
          <w:b/>
          <w:bCs/>
        </w:rPr>
      </w:pPr>
      <w:r w:rsidRPr="00886290">
        <w:rPr>
          <w:b/>
          <w:bCs/>
        </w:rPr>
        <w:t>Сооружения транспортного обслуживания (гаражи, автостоянки, предприятия по обсл</w:t>
      </w:r>
      <w:r w:rsidRPr="00886290">
        <w:rPr>
          <w:b/>
          <w:bCs/>
        </w:rPr>
        <w:t>у</w:t>
      </w:r>
      <w:r w:rsidRPr="00886290">
        <w:rPr>
          <w:b/>
          <w:bCs/>
        </w:rPr>
        <w:t>живанию автомобилей).</w:t>
      </w:r>
    </w:p>
    <w:p w:rsidR="00332D77" w:rsidRPr="00886290" w:rsidRDefault="00332D77" w:rsidP="00332D77">
      <w:pPr>
        <w:widowControl w:val="0"/>
        <w:ind w:left="113" w:right="-57" w:firstLine="360"/>
        <w:jc w:val="both"/>
        <w:rPr>
          <w:b/>
        </w:rPr>
      </w:pPr>
      <w:r w:rsidRPr="00886290">
        <w:rPr>
          <w:b/>
        </w:rPr>
        <w:t>Существующее положение и проблемы.</w:t>
      </w:r>
    </w:p>
    <w:p w:rsidR="00332D77" w:rsidRPr="005A6956" w:rsidRDefault="00332D77" w:rsidP="00332D77">
      <w:pPr>
        <w:widowControl w:val="0"/>
        <w:ind w:left="113" w:right="-57" w:firstLine="360"/>
        <w:jc w:val="both"/>
        <w:rPr>
          <w:u w:val="single"/>
        </w:rPr>
      </w:pPr>
      <w:r w:rsidRPr="005A6956">
        <w:rPr>
          <w:u w:val="single"/>
        </w:rPr>
        <w:t>Гаражи для хранения индивидуальных автомобилей.</w:t>
      </w:r>
    </w:p>
    <w:p w:rsidR="00332D77" w:rsidRPr="009C1470" w:rsidRDefault="00332D77" w:rsidP="00332D77">
      <w:pPr>
        <w:widowControl w:val="0"/>
        <w:ind w:left="113" w:right="-57" w:firstLine="360"/>
        <w:jc w:val="both"/>
      </w:pPr>
      <w:r w:rsidRPr="009C1470">
        <w:t>Гаражи для хранения личных автомобилей жителей индивидуальных домов размещаются на приусадебных участках.</w:t>
      </w:r>
    </w:p>
    <w:p w:rsidR="00332D77" w:rsidRPr="005A6956" w:rsidRDefault="00332D77" w:rsidP="00332D77">
      <w:pPr>
        <w:widowControl w:val="0"/>
        <w:ind w:left="113" w:right="-57" w:firstLine="360"/>
        <w:jc w:val="both"/>
        <w:rPr>
          <w:bCs/>
          <w:u w:val="single"/>
        </w:rPr>
      </w:pPr>
      <w:r w:rsidRPr="005A6956">
        <w:rPr>
          <w:bCs/>
          <w:u w:val="single"/>
        </w:rPr>
        <w:t>Автозаправочные станции (АЗС).</w:t>
      </w:r>
    </w:p>
    <w:p w:rsidR="00332D77" w:rsidRPr="0065683A" w:rsidRDefault="00332D77" w:rsidP="00332D77">
      <w:pPr>
        <w:widowControl w:val="0"/>
        <w:ind w:left="113" w:right="-57" w:firstLine="360"/>
        <w:jc w:val="both"/>
      </w:pPr>
      <w:r w:rsidRPr="0065683A">
        <w:t>На территории поселения</w:t>
      </w:r>
      <w:r>
        <w:t xml:space="preserve">   </w:t>
      </w:r>
      <w:r w:rsidRPr="0065683A">
        <w:t>авт</w:t>
      </w:r>
      <w:r>
        <w:t>озаправочная станция отсутствует</w:t>
      </w:r>
      <w:r w:rsidRPr="0065683A">
        <w:t>.</w:t>
      </w:r>
    </w:p>
    <w:p w:rsidR="00332D77" w:rsidRPr="005A6956" w:rsidRDefault="00332D77" w:rsidP="00332D77">
      <w:pPr>
        <w:widowControl w:val="0"/>
        <w:ind w:left="113" w:right="-57" w:firstLine="360"/>
        <w:jc w:val="both"/>
      </w:pPr>
      <w:r w:rsidRPr="005A6956">
        <w:rPr>
          <w:u w:val="single"/>
        </w:rPr>
        <w:t>Станции технического обслуживания автомобилей</w:t>
      </w:r>
      <w:r w:rsidRPr="005A6956">
        <w:t>.</w:t>
      </w:r>
    </w:p>
    <w:p w:rsidR="00332D77" w:rsidRDefault="00332D77" w:rsidP="00332D77">
      <w:pPr>
        <w:widowControl w:val="0"/>
        <w:ind w:left="113" w:right="-57" w:firstLine="360"/>
        <w:jc w:val="both"/>
      </w:pPr>
      <w:r>
        <w:t xml:space="preserve">Станции технического обслуживания автомобилей </w:t>
      </w:r>
      <w:r w:rsidRPr="009C1470">
        <w:t>размещаются на приусадебных учас</w:t>
      </w:r>
      <w:r w:rsidRPr="009C1470">
        <w:t>т</w:t>
      </w:r>
      <w:r w:rsidRPr="009C1470">
        <w:t>ках</w:t>
      </w:r>
      <w:r>
        <w:t>.</w:t>
      </w:r>
    </w:p>
    <w:p w:rsidR="00332D77" w:rsidRPr="005A6956" w:rsidRDefault="00332D77" w:rsidP="00332D77">
      <w:pPr>
        <w:widowControl w:val="0"/>
        <w:ind w:left="113" w:right="-57" w:firstLine="360"/>
        <w:jc w:val="both"/>
      </w:pPr>
      <w:r>
        <w:rPr>
          <w:u w:val="single"/>
        </w:rPr>
        <w:t>Автостоянки</w:t>
      </w:r>
    </w:p>
    <w:p w:rsidR="00332D77" w:rsidRDefault="00332D77" w:rsidP="00332D77">
      <w:pPr>
        <w:widowControl w:val="0"/>
        <w:ind w:left="113" w:right="-57" w:firstLine="360"/>
        <w:jc w:val="both"/>
      </w:pPr>
      <w:r>
        <w:t>Имеется автостоянка около дороги напротив Покровского мужского монастыря.</w:t>
      </w:r>
    </w:p>
    <w:p w:rsidR="00332D77" w:rsidRDefault="00332D77" w:rsidP="00332D77">
      <w:pPr>
        <w:widowControl w:val="0"/>
        <w:ind w:left="113" w:right="-57" w:firstLine="360"/>
        <w:jc w:val="both"/>
      </w:pPr>
    </w:p>
    <w:p w:rsidR="00332D77" w:rsidRPr="00886290" w:rsidRDefault="00332D77" w:rsidP="00332D77">
      <w:pPr>
        <w:widowControl w:val="0"/>
        <w:ind w:left="113" w:right="-57" w:firstLine="360"/>
        <w:jc w:val="both"/>
        <w:rPr>
          <w:b/>
        </w:rPr>
      </w:pPr>
      <w:r w:rsidRPr="00886290">
        <w:rPr>
          <w:b/>
        </w:rPr>
        <w:t>Направления развития</w:t>
      </w:r>
    </w:p>
    <w:p w:rsidR="00332D77" w:rsidRDefault="00332D77" w:rsidP="00332D77">
      <w:pPr>
        <w:widowControl w:val="0"/>
        <w:ind w:left="113" w:right="-57" w:firstLine="360"/>
        <w:jc w:val="both"/>
      </w:pPr>
      <w:r w:rsidRPr="009C1470">
        <w:t>Размещение мест хранения личных автомобилей на территории малоэтажной и усадебной застройки предусматривается на индивид</w:t>
      </w:r>
      <w:r w:rsidRPr="009C1470">
        <w:t>у</w:t>
      </w:r>
      <w:r w:rsidRPr="009C1470">
        <w:t>альных приусадебных участках.</w:t>
      </w:r>
    </w:p>
    <w:p w:rsidR="00332D77" w:rsidRDefault="00332D77" w:rsidP="00332D77">
      <w:pPr>
        <w:widowControl w:val="0"/>
        <w:ind w:firstLine="709"/>
        <w:jc w:val="both"/>
        <w:rPr>
          <w:b/>
          <w:caps/>
        </w:rPr>
      </w:pPr>
    </w:p>
    <w:p w:rsidR="00332D77" w:rsidRDefault="00332D77" w:rsidP="00332D77">
      <w:pPr>
        <w:jc w:val="both"/>
        <w:rPr>
          <w:b/>
          <w:caps/>
        </w:rPr>
      </w:pPr>
      <w:r w:rsidRPr="00C8311C">
        <w:rPr>
          <w:b/>
          <w:caps/>
        </w:rPr>
        <w:t xml:space="preserve">Глава </w:t>
      </w:r>
      <w:bookmarkEnd w:id="104"/>
      <w:bookmarkEnd w:id="105"/>
      <w:r w:rsidRPr="00C8311C">
        <w:rPr>
          <w:b/>
          <w:caps/>
        </w:rPr>
        <w:t>7. Инженерная инфраструктура</w:t>
      </w:r>
      <w:bookmarkEnd w:id="106"/>
      <w:bookmarkEnd w:id="107"/>
      <w:bookmarkEnd w:id="108"/>
      <w:bookmarkEnd w:id="109"/>
      <w:bookmarkEnd w:id="110"/>
    </w:p>
    <w:p w:rsidR="00332D77" w:rsidRPr="00C8311C" w:rsidRDefault="00332D77" w:rsidP="00332D77">
      <w:pPr>
        <w:jc w:val="both"/>
        <w:rPr>
          <w:b/>
          <w:caps/>
        </w:rPr>
      </w:pPr>
    </w:p>
    <w:p w:rsidR="00332D77" w:rsidRDefault="00332D77" w:rsidP="00332D77">
      <w:pPr>
        <w:jc w:val="both"/>
        <w:rPr>
          <w:b/>
          <w:caps/>
        </w:rPr>
      </w:pPr>
      <w:bookmarkStart w:id="118" w:name="_Toc223767807"/>
      <w:bookmarkStart w:id="119" w:name="_Toc224837775"/>
      <w:bookmarkStart w:id="120" w:name="_Toc230674883"/>
      <w:bookmarkStart w:id="121" w:name="_Toc230675011"/>
      <w:bookmarkStart w:id="122" w:name="_Toc230675461"/>
      <w:bookmarkStart w:id="123" w:name="_Toc230681226"/>
      <w:bookmarkStart w:id="124" w:name="_Toc253570913"/>
      <w:r w:rsidRPr="00143899">
        <w:rPr>
          <w:b/>
          <w:caps/>
        </w:rPr>
        <w:t>7.1. Водоснабжение</w:t>
      </w:r>
      <w:bookmarkEnd w:id="118"/>
      <w:bookmarkEnd w:id="119"/>
      <w:bookmarkEnd w:id="120"/>
      <w:bookmarkEnd w:id="121"/>
      <w:bookmarkEnd w:id="122"/>
      <w:bookmarkEnd w:id="123"/>
      <w:bookmarkEnd w:id="124"/>
    </w:p>
    <w:p w:rsidR="00332D77" w:rsidRPr="00143899" w:rsidRDefault="00332D77" w:rsidP="00332D77">
      <w:pPr>
        <w:jc w:val="both"/>
        <w:rPr>
          <w:b/>
          <w:caps/>
        </w:rPr>
      </w:pPr>
    </w:p>
    <w:p w:rsidR="00332D77" w:rsidRPr="00143899" w:rsidRDefault="00332D77" w:rsidP="00332D77">
      <w:pPr>
        <w:jc w:val="both"/>
        <w:rPr>
          <w:b/>
          <w:caps/>
        </w:rPr>
      </w:pPr>
      <w:r w:rsidRPr="00143899">
        <w:rPr>
          <w:b/>
          <w:caps/>
        </w:rPr>
        <w:t>7.1.1. Водоснабжение населенных пунктов</w:t>
      </w:r>
    </w:p>
    <w:p w:rsidR="00332D77" w:rsidRPr="00FE338B" w:rsidRDefault="00332D77" w:rsidP="00332D77">
      <w:pPr>
        <w:widowControl w:val="0"/>
        <w:ind w:left="113" w:right="-57"/>
        <w:rPr>
          <w:b/>
          <w:szCs w:val="24"/>
        </w:rPr>
      </w:pPr>
      <w:bookmarkStart w:id="125" w:name="_Toc224837776"/>
      <w:bookmarkStart w:id="126" w:name="_Toc230674884"/>
      <w:bookmarkStart w:id="127" w:name="_Toc230675012"/>
      <w:bookmarkStart w:id="128" w:name="_Toc230675462"/>
      <w:bookmarkStart w:id="129" w:name="_Toc230681227"/>
      <w:r w:rsidRPr="00FE338B">
        <w:rPr>
          <w:b/>
          <w:szCs w:val="24"/>
        </w:rPr>
        <w:t>Существующее положение</w:t>
      </w:r>
    </w:p>
    <w:p w:rsidR="00332D77" w:rsidRDefault="00332D77" w:rsidP="00332D77">
      <w:pPr>
        <w:widowControl w:val="0"/>
        <w:ind w:left="113" w:right="-57" w:firstLine="360"/>
        <w:jc w:val="both"/>
        <w:rPr>
          <w:szCs w:val="24"/>
        </w:rPr>
      </w:pPr>
      <w:r w:rsidRPr="00FE338B">
        <w:rPr>
          <w:szCs w:val="24"/>
        </w:rPr>
        <w:t xml:space="preserve">Источником водоснабжения </w:t>
      </w:r>
      <w:r>
        <w:rPr>
          <w:szCs w:val="28"/>
        </w:rPr>
        <w:t>Дракинского</w:t>
      </w:r>
      <w:r>
        <w:rPr>
          <w:szCs w:val="24"/>
        </w:rPr>
        <w:t xml:space="preserve"> сельского поселения</w:t>
      </w:r>
      <w:r w:rsidRPr="00FE338B">
        <w:rPr>
          <w:szCs w:val="24"/>
        </w:rPr>
        <w:t xml:space="preserve"> являются </w:t>
      </w:r>
      <w:r>
        <w:rPr>
          <w:szCs w:val="24"/>
        </w:rPr>
        <w:t>подземные воды</w:t>
      </w:r>
      <w:r w:rsidRPr="00FE338B">
        <w:rPr>
          <w:szCs w:val="24"/>
        </w:rPr>
        <w:t xml:space="preserve">. На территории </w:t>
      </w:r>
      <w:r>
        <w:rPr>
          <w:szCs w:val="24"/>
        </w:rPr>
        <w:t>сельского поселения</w:t>
      </w:r>
      <w:r>
        <w:rPr>
          <w:rFonts w:eastAsia="SimSun"/>
        </w:rPr>
        <w:t xml:space="preserve"> </w:t>
      </w:r>
      <w:r>
        <w:rPr>
          <w:szCs w:val="24"/>
        </w:rPr>
        <w:t>находятся</w:t>
      </w:r>
      <w:r w:rsidRPr="00FE338B">
        <w:rPr>
          <w:szCs w:val="24"/>
        </w:rPr>
        <w:t xml:space="preserve"> </w:t>
      </w:r>
      <w:r>
        <w:rPr>
          <w:szCs w:val="24"/>
        </w:rPr>
        <w:t>4</w:t>
      </w:r>
      <w:r w:rsidRPr="00FE338B">
        <w:rPr>
          <w:szCs w:val="24"/>
        </w:rPr>
        <w:t xml:space="preserve"> </w:t>
      </w:r>
      <w:r>
        <w:rPr>
          <w:szCs w:val="24"/>
        </w:rPr>
        <w:t>арт</w:t>
      </w:r>
      <w:r w:rsidRPr="00FE338B">
        <w:rPr>
          <w:szCs w:val="24"/>
        </w:rPr>
        <w:t>скваж</w:t>
      </w:r>
      <w:r w:rsidRPr="00FE338B">
        <w:rPr>
          <w:szCs w:val="24"/>
        </w:rPr>
        <w:t>и</w:t>
      </w:r>
      <w:r w:rsidRPr="00FE338B">
        <w:rPr>
          <w:szCs w:val="24"/>
        </w:rPr>
        <w:t>н</w:t>
      </w:r>
      <w:r>
        <w:rPr>
          <w:szCs w:val="24"/>
        </w:rPr>
        <w:t>ы.</w:t>
      </w:r>
    </w:p>
    <w:p w:rsidR="00332D77" w:rsidRDefault="00332D77" w:rsidP="00332D77">
      <w:pPr>
        <w:widowControl w:val="0"/>
        <w:ind w:left="113" w:right="-57" w:firstLine="360"/>
        <w:jc w:val="both"/>
        <w:rPr>
          <w:szCs w:val="24"/>
        </w:rPr>
      </w:pPr>
      <w:r>
        <w:rPr>
          <w:szCs w:val="24"/>
        </w:rPr>
        <w:t xml:space="preserve">Система централизованного водоснабжения </w:t>
      </w:r>
      <w:r>
        <w:rPr>
          <w:szCs w:val="28"/>
        </w:rPr>
        <w:t>Дракинского</w:t>
      </w:r>
      <w:r>
        <w:t xml:space="preserve"> </w:t>
      </w:r>
      <w:r>
        <w:rPr>
          <w:szCs w:val="24"/>
        </w:rPr>
        <w:t>сельского поселения была построена в 2014г.</w:t>
      </w:r>
    </w:p>
    <w:p w:rsidR="00332D77" w:rsidRDefault="00332D77" w:rsidP="00332D77">
      <w:pPr>
        <w:widowControl w:val="0"/>
        <w:ind w:left="113" w:right="-57" w:firstLine="360"/>
        <w:jc w:val="both"/>
        <w:rPr>
          <w:szCs w:val="24"/>
        </w:rPr>
      </w:pPr>
      <w:r w:rsidRPr="00FE338B">
        <w:rPr>
          <w:szCs w:val="24"/>
        </w:rPr>
        <w:t xml:space="preserve">Схема водоснабжения </w:t>
      </w:r>
      <w:r>
        <w:rPr>
          <w:szCs w:val="24"/>
        </w:rPr>
        <w:t xml:space="preserve">с. </w:t>
      </w:r>
      <w:r>
        <w:rPr>
          <w:szCs w:val="28"/>
        </w:rPr>
        <w:t>Дракино</w:t>
      </w:r>
      <w:r>
        <w:rPr>
          <w:rFonts w:eastAsia="SimSun"/>
        </w:rPr>
        <w:t xml:space="preserve"> </w:t>
      </w:r>
      <w:r w:rsidRPr="00FE338B">
        <w:rPr>
          <w:szCs w:val="24"/>
        </w:rPr>
        <w:t xml:space="preserve">следующая: вода из артезианских скважин насосами </w:t>
      </w:r>
      <w:r w:rsidRPr="00FE338B">
        <w:rPr>
          <w:szCs w:val="24"/>
          <w:lang w:val="en-US"/>
        </w:rPr>
        <w:t>I</w:t>
      </w:r>
      <w:r w:rsidRPr="00FE338B">
        <w:rPr>
          <w:szCs w:val="24"/>
        </w:rPr>
        <w:t xml:space="preserve"> подъема подается в водонапорн</w:t>
      </w:r>
      <w:r>
        <w:rPr>
          <w:szCs w:val="24"/>
        </w:rPr>
        <w:t>ые</w:t>
      </w:r>
      <w:r w:rsidRPr="00FE338B">
        <w:rPr>
          <w:szCs w:val="24"/>
        </w:rPr>
        <w:t xml:space="preserve"> башн</w:t>
      </w:r>
      <w:r>
        <w:rPr>
          <w:szCs w:val="24"/>
        </w:rPr>
        <w:t xml:space="preserve">и (высота ствола башни – </w:t>
      </w:r>
      <w:smartTag w:uri="urn:schemas-microsoft-com:office:smarttags" w:element="metricconverter">
        <w:smartTagPr>
          <w:attr w:name="ProductID" w:val="10 м"/>
        </w:smartTagPr>
        <w:r>
          <w:rPr>
            <w:szCs w:val="24"/>
          </w:rPr>
          <w:t>10 м</w:t>
        </w:r>
      </w:smartTag>
      <w:r>
        <w:rPr>
          <w:szCs w:val="24"/>
        </w:rPr>
        <w:t>)</w:t>
      </w:r>
      <w:r w:rsidRPr="00FE338B">
        <w:rPr>
          <w:szCs w:val="24"/>
        </w:rPr>
        <w:t>, из котор</w:t>
      </w:r>
      <w:r>
        <w:rPr>
          <w:szCs w:val="24"/>
        </w:rPr>
        <w:t>ых</w:t>
      </w:r>
      <w:r w:rsidRPr="00FE338B">
        <w:rPr>
          <w:szCs w:val="24"/>
        </w:rPr>
        <w:t xml:space="preserve"> </w:t>
      </w:r>
      <w:r>
        <w:rPr>
          <w:szCs w:val="24"/>
        </w:rPr>
        <w:t>далее</w:t>
      </w:r>
      <w:r w:rsidRPr="00FE338B">
        <w:rPr>
          <w:szCs w:val="24"/>
        </w:rPr>
        <w:t xml:space="preserve"> поступает в сеть к п</w:t>
      </w:r>
      <w:r w:rsidRPr="00FE338B">
        <w:rPr>
          <w:szCs w:val="24"/>
        </w:rPr>
        <w:t>о</w:t>
      </w:r>
      <w:r w:rsidRPr="00FE338B">
        <w:rPr>
          <w:szCs w:val="24"/>
        </w:rPr>
        <w:t>т</w:t>
      </w:r>
      <w:r>
        <w:rPr>
          <w:szCs w:val="24"/>
        </w:rPr>
        <w:t>ребителям.</w:t>
      </w:r>
    </w:p>
    <w:p w:rsidR="00332D77" w:rsidRDefault="00332D77" w:rsidP="00332D77">
      <w:pPr>
        <w:widowControl w:val="0"/>
        <w:ind w:left="113" w:right="-57" w:firstLine="360"/>
        <w:jc w:val="both"/>
        <w:rPr>
          <w:szCs w:val="24"/>
        </w:rPr>
      </w:pPr>
      <w:r>
        <w:rPr>
          <w:szCs w:val="24"/>
        </w:rPr>
        <w:t xml:space="preserve">Состояние водопроводных сооружений и сетей удовлетворительное. </w:t>
      </w:r>
      <w:r>
        <w:rPr>
          <w:szCs w:val="28"/>
        </w:rPr>
        <w:t xml:space="preserve"> </w:t>
      </w:r>
    </w:p>
    <w:p w:rsidR="00332D77" w:rsidRDefault="00332D77" w:rsidP="00332D77">
      <w:pPr>
        <w:widowControl w:val="0"/>
        <w:tabs>
          <w:tab w:val="left" w:pos="3630"/>
        </w:tabs>
        <w:spacing w:before="200"/>
        <w:ind w:left="113" w:right="-57" w:firstLine="360"/>
        <w:rPr>
          <w:b/>
          <w:szCs w:val="24"/>
        </w:rPr>
      </w:pPr>
      <w:r w:rsidRPr="00DD4539">
        <w:rPr>
          <w:b/>
          <w:szCs w:val="24"/>
        </w:rPr>
        <w:t>Проектное предлож</w:t>
      </w:r>
      <w:r w:rsidRPr="00DD4539">
        <w:rPr>
          <w:b/>
          <w:szCs w:val="24"/>
        </w:rPr>
        <w:t>е</w:t>
      </w:r>
      <w:r w:rsidRPr="00DD4539">
        <w:rPr>
          <w:b/>
          <w:szCs w:val="24"/>
        </w:rPr>
        <w:t>ние</w:t>
      </w:r>
    </w:p>
    <w:p w:rsidR="00332D77" w:rsidRPr="00865A4C" w:rsidRDefault="00332D77" w:rsidP="00332D77">
      <w:pPr>
        <w:widowControl w:val="0"/>
        <w:ind w:left="113" w:right="-57" w:firstLine="709"/>
        <w:jc w:val="both"/>
        <w:rPr>
          <w:szCs w:val="24"/>
        </w:rPr>
      </w:pPr>
      <w:r w:rsidRPr="00865A4C">
        <w:rPr>
          <w:szCs w:val="24"/>
        </w:rPr>
        <w:t>На расчетный срок принимается увеличение водопотребление бюджетными организаци</w:t>
      </w:r>
      <w:r w:rsidRPr="00865A4C">
        <w:rPr>
          <w:szCs w:val="24"/>
        </w:rPr>
        <w:t>я</w:t>
      </w:r>
      <w:r w:rsidRPr="00865A4C">
        <w:rPr>
          <w:szCs w:val="24"/>
        </w:rPr>
        <w:t>ми</w:t>
      </w:r>
      <w:r>
        <w:rPr>
          <w:szCs w:val="24"/>
        </w:rPr>
        <w:t xml:space="preserve">, промышленными предприятиями </w:t>
      </w:r>
      <w:r w:rsidRPr="00865A4C">
        <w:rPr>
          <w:szCs w:val="24"/>
        </w:rPr>
        <w:t>и частными предпринимателями на 15 % в соответст</w:t>
      </w:r>
      <w:r>
        <w:rPr>
          <w:szCs w:val="24"/>
        </w:rPr>
        <w:t>вии со СНиП 2.04.02-84</w:t>
      </w:r>
      <w:r w:rsidRPr="00865A4C">
        <w:rPr>
          <w:szCs w:val="24"/>
        </w:rPr>
        <w:t xml:space="preserve"> "Водоснабжение. Наружные сети и сооружения" (п.2.10).</w:t>
      </w:r>
    </w:p>
    <w:p w:rsidR="00332D77" w:rsidRDefault="00332D77" w:rsidP="00332D77">
      <w:pPr>
        <w:widowControl w:val="0"/>
        <w:ind w:left="113" w:right="-57" w:firstLine="360"/>
        <w:jc w:val="both"/>
        <w:rPr>
          <w:szCs w:val="24"/>
        </w:rPr>
      </w:pPr>
      <w:r w:rsidRPr="00865A4C">
        <w:rPr>
          <w:szCs w:val="24"/>
        </w:rPr>
        <w:t>На перспективу для водоснабжения существующего жилья и планируемой индивидуальной застройки</w:t>
      </w:r>
      <w:r>
        <w:rPr>
          <w:szCs w:val="24"/>
        </w:rPr>
        <w:t xml:space="preserve"> жилыми домами, оборудованными водопроводом, канализацией с ванными и местн</w:t>
      </w:r>
      <w:r>
        <w:rPr>
          <w:szCs w:val="24"/>
        </w:rPr>
        <w:t>ы</w:t>
      </w:r>
      <w:r>
        <w:rPr>
          <w:szCs w:val="24"/>
        </w:rPr>
        <w:t>ми водонагревателями</w:t>
      </w:r>
      <w:r w:rsidRPr="00865A4C">
        <w:rPr>
          <w:szCs w:val="24"/>
        </w:rPr>
        <w:t xml:space="preserve"> в с.</w:t>
      </w:r>
      <w:r>
        <w:rPr>
          <w:szCs w:val="24"/>
        </w:rPr>
        <w:t xml:space="preserve"> </w:t>
      </w:r>
      <w:r>
        <w:rPr>
          <w:szCs w:val="28"/>
        </w:rPr>
        <w:t>Дракино</w:t>
      </w:r>
      <w:r>
        <w:rPr>
          <w:rFonts w:eastAsia="SimSun"/>
        </w:rPr>
        <w:t xml:space="preserve"> </w:t>
      </w:r>
      <w:r w:rsidRPr="00865A4C">
        <w:rPr>
          <w:szCs w:val="24"/>
        </w:rPr>
        <w:t xml:space="preserve">проектом предлагается бурение дополнительных </w:t>
      </w:r>
      <w:r>
        <w:rPr>
          <w:szCs w:val="24"/>
        </w:rPr>
        <w:t>(при необходимости)</w:t>
      </w:r>
      <w:r w:rsidRPr="007F7B1D">
        <w:rPr>
          <w:szCs w:val="24"/>
        </w:rPr>
        <w:t xml:space="preserve"> </w:t>
      </w:r>
      <w:r w:rsidRPr="00865A4C">
        <w:rPr>
          <w:szCs w:val="24"/>
        </w:rPr>
        <w:t>артскважин</w:t>
      </w:r>
      <w:r>
        <w:rPr>
          <w:szCs w:val="28"/>
        </w:rPr>
        <w:t xml:space="preserve">, </w:t>
      </w:r>
      <w:r>
        <w:rPr>
          <w:szCs w:val="24"/>
        </w:rPr>
        <w:t>и подключение новой застройки к существующей системе водосна</w:t>
      </w:r>
      <w:r>
        <w:rPr>
          <w:szCs w:val="24"/>
        </w:rPr>
        <w:t>б</w:t>
      </w:r>
      <w:r>
        <w:rPr>
          <w:szCs w:val="24"/>
        </w:rPr>
        <w:t>жения</w:t>
      </w:r>
      <w:r w:rsidRPr="00865A4C">
        <w:rPr>
          <w:szCs w:val="24"/>
        </w:rPr>
        <w:t>.</w:t>
      </w:r>
    </w:p>
    <w:p w:rsidR="00332D77" w:rsidRDefault="00332D77" w:rsidP="00332D77">
      <w:pPr>
        <w:widowControl w:val="0"/>
        <w:ind w:left="113" w:right="-57" w:firstLine="360"/>
        <w:jc w:val="both"/>
        <w:rPr>
          <w:szCs w:val="28"/>
        </w:rPr>
      </w:pPr>
      <w:r>
        <w:rPr>
          <w:szCs w:val="28"/>
        </w:rPr>
        <w:t>В населенных пунктах</w:t>
      </w:r>
      <w:r w:rsidRPr="00C955CD">
        <w:rPr>
          <w:szCs w:val="28"/>
        </w:rPr>
        <w:t xml:space="preserve"> </w:t>
      </w:r>
      <w:r>
        <w:rPr>
          <w:szCs w:val="28"/>
        </w:rPr>
        <w:t xml:space="preserve">планируется: </w:t>
      </w:r>
    </w:p>
    <w:p w:rsidR="00332D77" w:rsidRDefault="00332D77" w:rsidP="00332D77">
      <w:pPr>
        <w:widowControl w:val="0"/>
        <w:ind w:left="113" w:right="-57"/>
        <w:jc w:val="both"/>
        <w:rPr>
          <w:szCs w:val="28"/>
        </w:rPr>
      </w:pPr>
      <w:r>
        <w:rPr>
          <w:szCs w:val="28"/>
        </w:rPr>
        <w:t>- Строительство водопроводных сетей в новой жилой застройке (восточная часть села)</w:t>
      </w:r>
      <w:r w:rsidRPr="00DC3FDF">
        <w:rPr>
          <w:szCs w:val="24"/>
        </w:rPr>
        <w:t xml:space="preserve"> </w:t>
      </w:r>
      <w:r w:rsidRPr="00865A4C">
        <w:rPr>
          <w:szCs w:val="24"/>
        </w:rPr>
        <w:t>(бурение артезианских скважин, строительство водонапорных башен и устройство разводящих водопроводных с</w:t>
      </w:r>
      <w:r w:rsidRPr="00865A4C">
        <w:rPr>
          <w:szCs w:val="24"/>
        </w:rPr>
        <w:t>е</w:t>
      </w:r>
      <w:r w:rsidRPr="00865A4C">
        <w:rPr>
          <w:szCs w:val="24"/>
        </w:rPr>
        <w:t>тей).</w:t>
      </w:r>
    </w:p>
    <w:p w:rsidR="00332D77" w:rsidRPr="00865A4C" w:rsidRDefault="00332D77" w:rsidP="00332D77">
      <w:pPr>
        <w:widowControl w:val="0"/>
        <w:ind w:left="113" w:right="-57" w:firstLine="360"/>
        <w:jc w:val="both"/>
        <w:rPr>
          <w:szCs w:val="24"/>
        </w:rPr>
      </w:pPr>
      <w:r w:rsidRPr="00865A4C">
        <w:rPr>
          <w:szCs w:val="24"/>
        </w:rPr>
        <w:t xml:space="preserve">Существующие сети водопровода по мере их износа подлежат перекладке с заменой трубы и колодцев на новые из современных материалов. </w:t>
      </w:r>
      <w:r>
        <w:rPr>
          <w:szCs w:val="24"/>
        </w:rPr>
        <w:t>Запроектировано строительство станции вод</w:t>
      </w:r>
      <w:r>
        <w:rPr>
          <w:szCs w:val="24"/>
        </w:rPr>
        <w:t>о</w:t>
      </w:r>
      <w:r>
        <w:rPr>
          <w:szCs w:val="24"/>
        </w:rPr>
        <w:t>подготовки.</w:t>
      </w:r>
    </w:p>
    <w:p w:rsidR="00332D77" w:rsidRDefault="00332D77" w:rsidP="00332D77">
      <w:pPr>
        <w:widowControl w:val="0"/>
        <w:ind w:left="113" w:right="-57" w:firstLine="360"/>
        <w:jc w:val="both"/>
        <w:rPr>
          <w:szCs w:val="24"/>
        </w:rPr>
      </w:pPr>
      <w:r w:rsidRPr="00865A4C">
        <w:rPr>
          <w:szCs w:val="24"/>
        </w:rPr>
        <w:t>Кроме того, по скважинам, качество воды в которых не соответствует требованиям СанПиН 2.1.4.1074-01, должны быть разработаны и реализованы меры по достижению показателей качества воды, соо</w:t>
      </w:r>
      <w:r w:rsidRPr="00865A4C">
        <w:rPr>
          <w:szCs w:val="24"/>
        </w:rPr>
        <w:t>т</w:t>
      </w:r>
      <w:r w:rsidRPr="00865A4C">
        <w:rPr>
          <w:szCs w:val="24"/>
        </w:rPr>
        <w:t>ветствующих указанному выше документу.</w:t>
      </w:r>
    </w:p>
    <w:p w:rsidR="00332D77" w:rsidRPr="00865A4C" w:rsidRDefault="00332D77" w:rsidP="00332D77">
      <w:pPr>
        <w:widowControl w:val="0"/>
        <w:ind w:left="113" w:right="-57" w:firstLine="360"/>
        <w:jc w:val="both"/>
        <w:rPr>
          <w:szCs w:val="24"/>
        </w:rPr>
      </w:pPr>
      <w:r>
        <w:rPr>
          <w:szCs w:val="24"/>
        </w:rPr>
        <w:t>Водоснабжение сельскохозяйственных и промышленных предприятий на территории Драки</w:t>
      </w:r>
      <w:r>
        <w:rPr>
          <w:szCs w:val="24"/>
        </w:rPr>
        <w:t>н</w:t>
      </w:r>
      <w:r>
        <w:rPr>
          <w:szCs w:val="24"/>
        </w:rPr>
        <w:t>ского сельского поселения проектом предлагается осуществлять от собственных источников (артскв</w:t>
      </w:r>
      <w:r>
        <w:rPr>
          <w:szCs w:val="24"/>
        </w:rPr>
        <w:t>а</w:t>
      </w:r>
      <w:r>
        <w:rPr>
          <w:szCs w:val="24"/>
        </w:rPr>
        <w:t>жин).</w:t>
      </w:r>
      <w:r w:rsidRPr="0010730B">
        <w:rPr>
          <w:szCs w:val="28"/>
        </w:rPr>
        <w:t xml:space="preserve"> </w:t>
      </w:r>
    </w:p>
    <w:p w:rsidR="00332D77" w:rsidRDefault="00332D77" w:rsidP="00332D77">
      <w:pPr>
        <w:widowControl w:val="0"/>
        <w:ind w:left="113" w:right="-57" w:firstLine="360"/>
        <w:jc w:val="center"/>
        <w:rPr>
          <w:b/>
          <w:szCs w:val="24"/>
        </w:rPr>
      </w:pPr>
    </w:p>
    <w:p w:rsidR="00332D77" w:rsidRDefault="00332D77" w:rsidP="00332D77">
      <w:pPr>
        <w:widowControl w:val="0"/>
        <w:ind w:left="113" w:right="-57" w:firstLine="360"/>
        <w:jc w:val="center"/>
        <w:rPr>
          <w:b/>
          <w:szCs w:val="24"/>
        </w:rPr>
      </w:pPr>
      <w:r>
        <w:rPr>
          <w:b/>
          <w:szCs w:val="24"/>
        </w:rPr>
        <w:t>7</w:t>
      </w:r>
      <w:r w:rsidRPr="00111920">
        <w:rPr>
          <w:b/>
          <w:szCs w:val="24"/>
        </w:rPr>
        <w:t>.1.2</w:t>
      </w:r>
      <w:r>
        <w:rPr>
          <w:b/>
          <w:szCs w:val="24"/>
        </w:rPr>
        <w:t xml:space="preserve"> </w:t>
      </w:r>
      <w:r w:rsidRPr="00111920">
        <w:rPr>
          <w:b/>
          <w:szCs w:val="24"/>
        </w:rPr>
        <w:t xml:space="preserve"> Противопожарное водоснабжение</w:t>
      </w:r>
    </w:p>
    <w:p w:rsidR="00332D77" w:rsidRDefault="00332D77" w:rsidP="00332D77">
      <w:pPr>
        <w:widowControl w:val="0"/>
        <w:ind w:left="113" w:right="-57" w:firstLine="360"/>
        <w:jc w:val="both"/>
        <w:rPr>
          <w:snapToGrid w:val="0"/>
          <w:szCs w:val="28"/>
        </w:rPr>
      </w:pPr>
      <w:r>
        <w:rPr>
          <w:szCs w:val="28"/>
        </w:rPr>
        <w:t>В населенных пунктах должно предусматривается объединение противопожарного хозяйс</w:t>
      </w:r>
      <w:r>
        <w:rPr>
          <w:szCs w:val="28"/>
        </w:rPr>
        <w:t>т</w:t>
      </w:r>
      <w:r>
        <w:rPr>
          <w:szCs w:val="28"/>
        </w:rPr>
        <w:t>венно-питьевого водопровода.</w:t>
      </w:r>
      <w:r>
        <w:rPr>
          <w:snapToGrid w:val="0"/>
          <w:szCs w:val="28"/>
        </w:rPr>
        <w:t xml:space="preserve"> Расчетный расход воды на наружное пожаротушение и расчетное к</w:t>
      </w:r>
      <w:r>
        <w:rPr>
          <w:snapToGrid w:val="0"/>
          <w:szCs w:val="28"/>
        </w:rPr>
        <w:t>о</w:t>
      </w:r>
      <w:r>
        <w:rPr>
          <w:snapToGrid w:val="0"/>
          <w:szCs w:val="28"/>
        </w:rPr>
        <w:t>личество одновременных пожаров принимается в соответствии с таблицей 5 СНиП 2.04.02-84, исходя из характера застройки и проектной численности населения. Расчетная продолжител</w:t>
      </w:r>
      <w:r>
        <w:rPr>
          <w:snapToGrid w:val="0"/>
          <w:szCs w:val="28"/>
        </w:rPr>
        <w:t>ь</w:t>
      </w:r>
      <w:r>
        <w:rPr>
          <w:snapToGrid w:val="0"/>
          <w:szCs w:val="28"/>
        </w:rPr>
        <w:t>ность тушения одного пожара составляет 3 часа (п. 2.24 СНиП), а время пополнения противоп</w:t>
      </w:r>
      <w:r>
        <w:rPr>
          <w:snapToGrid w:val="0"/>
          <w:szCs w:val="28"/>
        </w:rPr>
        <w:t>о</w:t>
      </w:r>
      <w:r>
        <w:rPr>
          <w:snapToGrid w:val="0"/>
          <w:szCs w:val="28"/>
        </w:rPr>
        <w:t>жарного запаса 24 часа (п. 2.25 СНиП). Противопожарный расход определяется суммарно на пожар</w:t>
      </w:r>
      <w:r>
        <w:rPr>
          <w:snapToGrid w:val="0"/>
          <w:szCs w:val="28"/>
        </w:rPr>
        <w:t>о</w:t>
      </w:r>
      <w:r>
        <w:rPr>
          <w:snapToGrid w:val="0"/>
          <w:szCs w:val="28"/>
        </w:rPr>
        <w:t>тушение  жилой застройки и промышленных предприятий.</w:t>
      </w:r>
    </w:p>
    <w:p w:rsidR="00332D77" w:rsidRDefault="00332D77" w:rsidP="00332D77">
      <w:pPr>
        <w:widowControl w:val="0"/>
        <w:ind w:left="113" w:right="-57" w:firstLine="360"/>
        <w:jc w:val="both"/>
        <w:rPr>
          <w:szCs w:val="28"/>
        </w:rPr>
      </w:pPr>
      <w:r>
        <w:rPr>
          <w:szCs w:val="28"/>
        </w:rPr>
        <w:t>Для сельских населенных пунктов:</w:t>
      </w:r>
    </w:p>
    <w:p w:rsidR="00332D77" w:rsidRPr="00345D36" w:rsidRDefault="00332D77" w:rsidP="00332D77">
      <w:pPr>
        <w:widowControl w:val="0"/>
        <w:ind w:left="113" w:right="-57" w:firstLine="360"/>
        <w:jc w:val="both"/>
        <w:rPr>
          <w:snapToGrid w:val="0"/>
          <w:spacing w:val="-6"/>
          <w:szCs w:val="28"/>
        </w:rPr>
      </w:pPr>
      <w:r w:rsidRPr="00345D36">
        <w:rPr>
          <w:snapToGrid w:val="0"/>
          <w:spacing w:val="-6"/>
          <w:szCs w:val="28"/>
        </w:rPr>
        <w:t>На первый этап развития и на планируемый срок, принимается один пожар в населенном пункте, с расходом воды на наружное пожаротушение 5 л/сек.</w:t>
      </w:r>
    </w:p>
    <w:p w:rsidR="00332D77" w:rsidRDefault="00332D77" w:rsidP="00332D77">
      <w:pPr>
        <w:widowControl w:val="0"/>
        <w:ind w:left="113" w:right="-57" w:firstLine="360"/>
        <w:jc w:val="both"/>
        <w:rPr>
          <w:snapToGrid w:val="0"/>
          <w:szCs w:val="28"/>
        </w:rPr>
      </w:pPr>
      <w:r>
        <w:rPr>
          <w:snapToGrid w:val="0"/>
          <w:szCs w:val="28"/>
        </w:rPr>
        <w:t>Требуемый противопожарный запас воды составит: (3 х 5 х 3600)</w:t>
      </w:r>
      <w:r>
        <w:rPr>
          <w:snapToGrid w:val="0"/>
          <w:szCs w:val="28"/>
        </w:rPr>
        <w:sym w:font="Symbol" w:char="003A"/>
      </w:r>
      <w:r>
        <w:rPr>
          <w:snapToGrid w:val="0"/>
          <w:szCs w:val="28"/>
        </w:rPr>
        <w:t xml:space="preserve"> 1000 </w:t>
      </w:r>
      <w:r>
        <w:rPr>
          <w:snapToGrid w:val="0"/>
          <w:szCs w:val="28"/>
        </w:rPr>
        <w:sym w:font="Symbol" w:char="003D"/>
      </w:r>
      <w:r>
        <w:rPr>
          <w:snapToGrid w:val="0"/>
          <w:szCs w:val="28"/>
        </w:rPr>
        <w:t xml:space="preserve"> </w:t>
      </w:r>
      <w:smartTag w:uri="urn:schemas-microsoft-com:office:smarttags" w:element="metricconverter">
        <w:smartTagPr>
          <w:attr w:name="ProductID" w:val="54 м3"/>
        </w:smartTagPr>
        <w:r>
          <w:rPr>
            <w:snapToGrid w:val="0"/>
            <w:szCs w:val="28"/>
          </w:rPr>
          <w:t>54 м</w:t>
        </w:r>
        <w:r>
          <w:rPr>
            <w:snapToGrid w:val="0"/>
            <w:szCs w:val="28"/>
            <w:vertAlign w:val="superscript"/>
          </w:rPr>
          <w:t>3</w:t>
        </w:r>
      </w:smartTag>
      <w:r>
        <w:rPr>
          <w:snapToGrid w:val="0"/>
          <w:szCs w:val="28"/>
        </w:rPr>
        <w:t>.</w:t>
      </w:r>
    </w:p>
    <w:p w:rsidR="00332D77" w:rsidRDefault="00332D77" w:rsidP="00332D77">
      <w:pPr>
        <w:widowControl w:val="0"/>
        <w:ind w:left="113" w:right="-57" w:firstLine="357"/>
        <w:rPr>
          <w:b/>
          <w:szCs w:val="24"/>
        </w:rPr>
      </w:pPr>
    </w:p>
    <w:p w:rsidR="00332D77" w:rsidRPr="00FE338B" w:rsidRDefault="00332D77" w:rsidP="00332D77">
      <w:pPr>
        <w:widowControl w:val="0"/>
        <w:ind w:left="113" w:right="-57" w:firstLine="357"/>
        <w:rPr>
          <w:b/>
          <w:szCs w:val="24"/>
        </w:rPr>
      </w:pPr>
      <w:r>
        <w:rPr>
          <w:b/>
          <w:szCs w:val="24"/>
        </w:rPr>
        <w:t>П</w:t>
      </w:r>
      <w:r w:rsidRPr="00FE338B">
        <w:rPr>
          <w:b/>
          <w:szCs w:val="24"/>
        </w:rPr>
        <w:t>роектное предложение</w:t>
      </w:r>
    </w:p>
    <w:p w:rsidR="00332D77" w:rsidRDefault="00332D77" w:rsidP="00332D77">
      <w:pPr>
        <w:widowControl w:val="0"/>
        <w:ind w:left="113" w:right="-57" w:firstLine="357"/>
        <w:jc w:val="both"/>
        <w:rPr>
          <w:szCs w:val="24"/>
        </w:rPr>
      </w:pPr>
      <w:r>
        <w:rPr>
          <w:szCs w:val="24"/>
        </w:rPr>
        <w:t xml:space="preserve">На перспективу пожаротушение в </w:t>
      </w:r>
      <w:r>
        <w:rPr>
          <w:szCs w:val="28"/>
        </w:rPr>
        <w:t>Дракинском</w:t>
      </w:r>
      <w:r>
        <w:rPr>
          <w:szCs w:val="24"/>
        </w:rPr>
        <w:t xml:space="preserve"> сельском поселении предусматривается из п</w:t>
      </w:r>
      <w:r>
        <w:rPr>
          <w:szCs w:val="24"/>
        </w:rPr>
        <w:t>о</w:t>
      </w:r>
      <w:r>
        <w:rPr>
          <w:szCs w:val="24"/>
        </w:rPr>
        <w:t xml:space="preserve">жарных водоемов и существующих прудов. </w:t>
      </w:r>
      <w:r w:rsidRPr="00FE338B">
        <w:rPr>
          <w:szCs w:val="24"/>
        </w:rPr>
        <w:t>Расходы воды на наружное пожаротушение приняты в соот</w:t>
      </w:r>
      <w:r>
        <w:rPr>
          <w:szCs w:val="24"/>
        </w:rPr>
        <w:t>ветствии со СНиП 2.04.02-84</w:t>
      </w:r>
      <w:r w:rsidRPr="00FE338B">
        <w:rPr>
          <w:szCs w:val="24"/>
        </w:rPr>
        <w:t xml:space="preserve"> «Водоснабжение. Наружные сети и сооруж</w:t>
      </w:r>
      <w:r w:rsidRPr="00FE338B">
        <w:rPr>
          <w:szCs w:val="24"/>
        </w:rPr>
        <w:t>е</w:t>
      </w:r>
      <w:r w:rsidRPr="00FE338B">
        <w:rPr>
          <w:szCs w:val="24"/>
        </w:rPr>
        <w:t>ния</w:t>
      </w:r>
      <w:r>
        <w:rPr>
          <w:szCs w:val="24"/>
        </w:rPr>
        <w:t>».</w:t>
      </w:r>
    </w:p>
    <w:p w:rsidR="00332D77" w:rsidRDefault="00332D77" w:rsidP="00332D77">
      <w:pPr>
        <w:widowControl w:val="0"/>
        <w:ind w:left="113" w:right="-57" w:firstLine="387"/>
        <w:jc w:val="both"/>
        <w:rPr>
          <w:szCs w:val="28"/>
        </w:rPr>
      </w:pPr>
      <w:r>
        <w:rPr>
          <w:szCs w:val="28"/>
        </w:rPr>
        <w:t xml:space="preserve">Проектом предлагается создание пожарного депо в с. Дракино с учетом ст. 76 Федерального закона № 123 от 22.07.2008, а также с учетом данных по районной плотности населения. </w:t>
      </w:r>
    </w:p>
    <w:p w:rsidR="00332D77" w:rsidRDefault="00332D77" w:rsidP="00332D77">
      <w:pPr>
        <w:widowControl w:val="0"/>
        <w:ind w:left="113" w:right="-57" w:firstLine="360"/>
        <w:jc w:val="both"/>
      </w:pPr>
      <w:r>
        <w:t xml:space="preserve">В с. </w:t>
      </w:r>
      <w:r>
        <w:rPr>
          <w:szCs w:val="28"/>
        </w:rPr>
        <w:t>Дракино</w:t>
      </w:r>
      <w:r>
        <w:t xml:space="preserve"> и на территории сельскохозяйственных предприятий </w:t>
      </w:r>
      <w:r>
        <w:rPr>
          <w:szCs w:val="28"/>
        </w:rPr>
        <w:t>Дракинского</w:t>
      </w:r>
      <w:r>
        <w:t xml:space="preserve"> сельского п</w:t>
      </w:r>
      <w:r>
        <w:t>о</w:t>
      </w:r>
      <w:r>
        <w:t>селения</w:t>
      </w:r>
      <w:r w:rsidRPr="00DA35FA">
        <w:t xml:space="preserve"> </w:t>
      </w:r>
      <w:r>
        <w:t xml:space="preserve">необходимо </w:t>
      </w:r>
      <w:r w:rsidRPr="00DA35FA">
        <w:t>соорудить  пожарны</w:t>
      </w:r>
      <w:r>
        <w:t>е</w:t>
      </w:r>
      <w:r w:rsidRPr="00DA35FA">
        <w:t xml:space="preserve"> резервуар</w:t>
      </w:r>
      <w:r>
        <w:t>ы</w:t>
      </w:r>
      <w:r w:rsidRPr="00DA35FA">
        <w:t xml:space="preserve"> </w:t>
      </w:r>
      <w:r w:rsidRPr="00E34EAC">
        <w:t xml:space="preserve"> </w:t>
      </w:r>
      <w:r w:rsidRPr="00DA35FA">
        <w:t>для хранения неприкосновенного запаса воды на пожаротушение</w:t>
      </w:r>
      <w:r>
        <w:t>, также возможно использование в качестве пожарных водоемов существу</w:t>
      </w:r>
      <w:r>
        <w:t>ю</w:t>
      </w:r>
      <w:r>
        <w:t>щие пруды.</w:t>
      </w:r>
    </w:p>
    <w:p w:rsidR="00332D77" w:rsidRDefault="00332D77" w:rsidP="00332D77">
      <w:pPr>
        <w:jc w:val="both"/>
      </w:pPr>
    </w:p>
    <w:p w:rsidR="00332D77" w:rsidRDefault="00332D77" w:rsidP="00332D77">
      <w:pPr>
        <w:jc w:val="both"/>
        <w:rPr>
          <w:b/>
          <w:caps/>
        </w:rPr>
      </w:pPr>
      <w:r w:rsidRPr="00804A86">
        <w:t xml:space="preserve"> </w:t>
      </w:r>
      <w:bookmarkStart w:id="130" w:name="_Toc253570914"/>
      <w:r>
        <w:rPr>
          <w:b/>
          <w:caps/>
        </w:rPr>
        <w:t>7</w:t>
      </w:r>
      <w:r w:rsidRPr="00143899">
        <w:rPr>
          <w:b/>
          <w:caps/>
        </w:rPr>
        <w:t>.2. Водоотведение</w:t>
      </w:r>
      <w:bookmarkEnd w:id="125"/>
      <w:bookmarkEnd w:id="126"/>
      <w:bookmarkEnd w:id="127"/>
      <w:bookmarkEnd w:id="128"/>
      <w:bookmarkEnd w:id="129"/>
      <w:bookmarkEnd w:id="130"/>
    </w:p>
    <w:p w:rsidR="00332D77" w:rsidRPr="00FE338B" w:rsidRDefault="00332D77" w:rsidP="00332D77">
      <w:pPr>
        <w:widowControl w:val="0"/>
        <w:ind w:left="113" w:right="-57" w:firstLine="357"/>
        <w:rPr>
          <w:b/>
          <w:szCs w:val="24"/>
        </w:rPr>
      </w:pPr>
      <w:bookmarkStart w:id="131" w:name="_Toc223767810"/>
      <w:bookmarkStart w:id="132" w:name="_Toc224837778"/>
      <w:bookmarkStart w:id="133" w:name="_Toc230674886"/>
      <w:bookmarkStart w:id="134" w:name="_Toc230675014"/>
      <w:bookmarkStart w:id="135" w:name="_Toc230675464"/>
      <w:bookmarkStart w:id="136" w:name="_Toc230681229"/>
      <w:bookmarkStart w:id="137" w:name="_Toc253570916"/>
      <w:r w:rsidRPr="00FE338B">
        <w:rPr>
          <w:b/>
          <w:szCs w:val="24"/>
        </w:rPr>
        <w:t>Существующее положение</w:t>
      </w:r>
    </w:p>
    <w:p w:rsidR="00332D77" w:rsidRDefault="00332D77" w:rsidP="00332D77">
      <w:pPr>
        <w:widowControl w:val="0"/>
        <w:ind w:left="113" w:right="-57" w:firstLine="357"/>
        <w:jc w:val="both"/>
        <w:rPr>
          <w:szCs w:val="24"/>
        </w:rPr>
      </w:pPr>
      <w:r>
        <w:rPr>
          <w:szCs w:val="24"/>
        </w:rPr>
        <w:t xml:space="preserve">Система централизованного водоотведения в </w:t>
      </w:r>
      <w:r>
        <w:rPr>
          <w:szCs w:val="28"/>
        </w:rPr>
        <w:t>Дракинском</w:t>
      </w:r>
      <w:r>
        <w:rPr>
          <w:szCs w:val="24"/>
        </w:rPr>
        <w:t xml:space="preserve"> сельском поселении отсутств</w:t>
      </w:r>
      <w:r>
        <w:rPr>
          <w:szCs w:val="24"/>
        </w:rPr>
        <w:t>у</w:t>
      </w:r>
      <w:r>
        <w:rPr>
          <w:szCs w:val="24"/>
        </w:rPr>
        <w:t>ет.</w:t>
      </w:r>
    </w:p>
    <w:p w:rsidR="00332D77" w:rsidRDefault="00332D77" w:rsidP="00332D77">
      <w:pPr>
        <w:widowControl w:val="0"/>
        <w:ind w:left="113" w:right="-57" w:firstLine="360"/>
        <w:jc w:val="both"/>
        <w:rPr>
          <w:szCs w:val="28"/>
        </w:rPr>
      </w:pPr>
      <w:r>
        <w:rPr>
          <w:szCs w:val="28"/>
        </w:rPr>
        <w:t>Жилая застройка населенных пунктов в основном оборудована выносными туалетами с выгребными ямами. В с. Дракино имеются примитивные локальные системы водоотведения, прин</w:t>
      </w:r>
      <w:r>
        <w:rPr>
          <w:szCs w:val="28"/>
        </w:rPr>
        <w:t>и</w:t>
      </w:r>
      <w:r>
        <w:rPr>
          <w:szCs w:val="28"/>
        </w:rPr>
        <w:t>мающие стоки от отдельных зданий. Сточные воды собираются в фильтрующие выгребные ямы и вывозятся ассенизационным тран</w:t>
      </w:r>
      <w:r>
        <w:rPr>
          <w:szCs w:val="28"/>
        </w:rPr>
        <w:t>с</w:t>
      </w:r>
      <w:r>
        <w:rPr>
          <w:szCs w:val="28"/>
        </w:rPr>
        <w:t>портом на необорудованные свалки.</w:t>
      </w:r>
    </w:p>
    <w:p w:rsidR="00332D77" w:rsidRDefault="00332D77" w:rsidP="00332D77">
      <w:pPr>
        <w:widowControl w:val="0"/>
        <w:ind w:left="113" w:right="-57" w:firstLine="357"/>
        <w:jc w:val="both"/>
        <w:rPr>
          <w:szCs w:val="24"/>
        </w:rPr>
      </w:pPr>
      <w:r w:rsidRPr="00DA72BC">
        <w:rPr>
          <w:szCs w:val="24"/>
        </w:rPr>
        <w:t>Стоки от предприятий поступают в накопители (выгреба) и спецмашинами  вывозятся в о</w:t>
      </w:r>
      <w:r w:rsidRPr="00DA72BC">
        <w:rPr>
          <w:szCs w:val="24"/>
        </w:rPr>
        <w:t>т</w:t>
      </w:r>
      <w:r w:rsidRPr="00DA72BC">
        <w:rPr>
          <w:szCs w:val="24"/>
        </w:rPr>
        <w:t>стойники.</w:t>
      </w:r>
    </w:p>
    <w:p w:rsidR="00332D77" w:rsidRPr="00DA72BC" w:rsidRDefault="00332D77" w:rsidP="00332D77">
      <w:pPr>
        <w:widowControl w:val="0"/>
        <w:ind w:left="113" w:right="-57" w:firstLine="357"/>
        <w:jc w:val="both"/>
        <w:rPr>
          <w:szCs w:val="24"/>
        </w:rPr>
      </w:pPr>
    </w:p>
    <w:p w:rsidR="00332D77" w:rsidRDefault="00332D77" w:rsidP="00332D77">
      <w:pPr>
        <w:widowControl w:val="0"/>
        <w:ind w:left="113" w:right="-57" w:firstLine="357"/>
        <w:jc w:val="both"/>
        <w:rPr>
          <w:b/>
          <w:szCs w:val="24"/>
        </w:rPr>
      </w:pPr>
      <w:r w:rsidRPr="002A4433">
        <w:rPr>
          <w:b/>
          <w:szCs w:val="24"/>
        </w:rPr>
        <w:t>Проектное предложение</w:t>
      </w:r>
    </w:p>
    <w:p w:rsidR="00332D77" w:rsidRPr="00281CA8" w:rsidRDefault="00332D77" w:rsidP="00332D77">
      <w:pPr>
        <w:widowControl w:val="0"/>
        <w:ind w:left="113" w:right="-57" w:firstLine="357"/>
        <w:jc w:val="both"/>
        <w:rPr>
          <w:szCs w:val="24"/>
        </w:rPr>
      </w:pPr>
      <w:r w:rsidRPr="00281CA8">
        <w:rPr>
          <w:szCs w:val="24"/>
        </w:rPr>
        <w:t>На расчетный срок в связи с повышением степени комфортности существующей жилой застройки и планируемой застройкой жилыми домами, оборудованными внутренним водопро</w:t>
      </w:r>
      <w:r>
        <w:rPr>
          <w:szCs w:val="24"/>
        </w:rPr>
        <w:t>в</w:t>
      </w:r>
      <w:r>
        <w:rPr>
          <w:szCs w:val="24"/>
        </w:rPr>
        <w:t>о</w:t>
      </w:r>
      <w:r>
        <w:rPr>
          <w:szCs w:val="24"/>
        </w:rPr>
        <w:t xml:space="preserve">дом и канализацией, </w:t>
      </w:r>
      <w:r w:rsidRPr="00281CA8">
        <w:rPr>
          <w:szCs w:val="24"/>
        </w:rPr>
        <w:t>принимается увеличение водоотведения  бюджетными организациями</w:t>
      </w:r>
      <w:r>
        <w:rPr>
          <w:szCs w:val="24"/>
        </w:rPr>
        <w:t>, промы</w:t>
      </w:r>
      <w:r>
        <w:rPr>
          <w:szCs w:val="24"/>
        </w:rPr>
        <w:t>ш</w:t>
      </w:r>
      <w:r>
        <w:rPr>
          <w:szCs w:val="24"/>
        </w:rPr>
        <w:t xml:space="preserve">ленными предприятиями </w:t>
      </w:r>
      <w:r w:rsidRPr="00281CA8">
        <w:rPr>
          <w:szCs w:val="24"/>
        </w:rPr>
        <w:t>и частными предпринимателями на 15 % в соответствии со СНиП 2.04.03-85 "Канализ</w:t>
      </w:r>
      <w:r w:rsidRPr="00281CA8">
        <w:rPr>
          <w:szCs w:val="24"/>
        </w:rPr>
        <w:t>а</w:t>
      </w:r>
      <w:r w:rsidRPr="00281CA8">
        <w:rPr>
          <w:szCs w:val="24"/>
        </w:rPr>
        <w:t>ция. Наружные сети и сооружения" (п.2.9)</w:t>
      </w:r>
    </w:p>
    <w:p w:rsidR="00332D77" w:rsidRDefault="00332D77" w:rsidP="00332D77">
      <w:pPr>
        <w:widowControl w:val="0"/>
        <w:ind w:left="113" w:right="-57" w:firstLine="360"/>
        <w:jc w:val="both"/>
        <w:rPr>
          <w:szCs w:val="24"/>
        </w:rPr>
      </w:pPr>
      <w:r w:rsidRPr="00281CA8">
        <w:rPr>
          <w:szCs w:val="24"/>
        </w:rPr>
        <w:t xml:space="preserve">На </w:t>
      </w:r>
      <w:r>
        <w:rPr>
          <w:szCs w:val="24"/>
        </w:rPr>
        <w:t>перспективу</w:t>
      </w:r>
      <w:r w:rsidRPr="00281CA8">
        <w:rPr>
          <w:szCs w:val="24"/>
        </w:rPr>
        <w:t xml:space="preserve"> в </w:t>
      </w:r>
      <w:r>
        <w:rPr>
          <w:szCs w:val="24"/>
        </w:rPr>
        <w:t xml:space="preserve">с. </w:t>
      </w:r>
      <w:r>
        <w:rPr>
          <w:szCs w:val="28"/>
        </w:rPr>
        <w:t>Дракино</w:t>
      </w:r>
      <w:r>
        <w:rPr>
          <w:rFonts w:eastAsia="SimSun"/>
        </w:rPr>
        <w:t xml:space="preserve"> </w:t>
      </w:r>
      <w:r w:rsidRPr="00281CA8">
        <w:rPr>
          <w:szCs w:val="24"/>
        </w:rPr>
        <w:t xml:space="preserve">проектом предлагается </w:t>
      </w:r>
      <w:r>
        <w:rPr>
          <w:szCs w:val="24"/>
        </w:rPr>
        <w:t>создание централизованной системы водоотведения. Для этого необходимо строительство биологических очистных сооружений производительностью не менее 150 м</w:t>
      </w:r>
      <w:r>
        <w:rPr>
          <w:szCs w:val="24"/>
          <w:vertAlign w:val="superscript"/>
        </w:rPr>
        <w:t>3</w:t>
      </w:r>
      <w:r>
        <w:rPr>
          <w:szCs w:val="24"/>
        </w:rPr>
        <w:t>/сут, устройство канализационных сетей с подключением выпусков от жилых домов, с последующим сбросом очищенных стоков, при этом не исключено стро</w:t>
      </w:r>
      <w:r>
        <w:rPr>
          <w:szCs w:val="24"/>
        </w:rPr>
        <w:t>и</w:t>
      </w:r>
      <w:r>
        <w:rPr>
          <w:szCs w:val="24"/>
        </w:rPr>
        <w:t>тельство канализационной насосной станции.</w:t>
      </w:r>
    </w:p>
    <w:p w:rsidR="00332D77" w:rsidRPr="00281CA8" w:rsidRDefault="00332D77" w:rsidP="00332D77">
      <w:pPr>
        <w:widowControl w:val="0"/>
        <w:ind w:left="113" w:right="-57" w:firstLine="360"/>
        <w:jc w:val="both"/>
        <w:rPr>
          <w:szCs w:val="24"/>
        </w:rPr>
      </w:pPr>
      <w:r w:rsidRPr="00281CA8">
        <w:rPr>
          <w:szCs w:val="24"/>
        </w:rPr>
        <w:t xml:space="preserve">В </w:t>
      </w:r>
      <w:r>
        <w:rPr>
          <w:szCs w:val="24"/>
        </w:rPr>
        <w:t>остальных населенных пунктах</w:t>
      </w:r>
      <w:r w:rsidRPr="00281CA8">
        <w:rPr>
          <w:szCs w:val="24"/>
        </w:rPr>
        <w:t xml:space="preserve"> для индивидуальных владельцев существующих и проект</w:t>
      </w:r>
      <w:r w:rsidRPr="00281CA8">
        <w:rPr>
          <w:szCs w:val="24"/>
        </w:rPr>
        <w:t>и</w:t>
      </w:r>
      <w:r w:rsidRPr="00281CA8">
        <w:rPr>
          <w:szCs w:val="24"/>
        </w:rPr>
        <w:t>руемых жилых домов может быть рекомендовано использование компактных установок по</w:t>
      </w:r>
      <w:r w:rsidRPr="00281CA8">
        <w:rPr>
          <w:szCs w:val="24"/>
        </w:rPr>
        <w:t>л</w:t>
      </w:r>
      <w:r w:rsidRPr="00281CA8">
        <w:rPr>
          <w:szCs w:val="24"/>
        </w:rPr>
        <w:t>ной биологической очистки или устройством водонепроницаемых выгребов с вывозом стоков на оч</w:t>
      </w:r>
      <w:r w:rsidRPr="00281CA8">
        <w:rPr>
          <w:szCs w:val="24"/>
        </w:rPr>
        <w:t>и</w:t>
      </w:r>
      <w:r w:rsidRPr="00281CA8">
        <w:rPr>
          <w:szCs w:val="24"/>
        </w:rPr>
        <w:t>стные сооружения близлежащих населенных пунктов, поскольку строительство централизова</w:t>
      </w:r>
      <w:r w:rsidRPr="00281CA8">
        <w:rPr>
          <w:szCs w:val="24"/>
        </w:rPr>
        <w:t>н</w:t>
      </w:r>
      <w:r w:rsidRPr="00281CA8">
        <w:rPr>
          <w:szCs w:val="24"/>
        </w:rPr>
        <w:t>ных систем в малых населенных пунктах экономически не выгодно из-за слишком большой себестоим</w:t>
      </w:r>
      <w:r w:rsidRPr="00281CA8">
        <w:rPr>
          <w:szCs w:val="24"/>
        </w:rPr>
        <w:t>о</w:t>
      </w:r>
      <w:r w:rsidRPr="00281CA8">
        <w:rPr>
          <w:szCs w:val="24"/>
        </w:rPr>
        <w:t xml:space="preserve">сти очистки </w:t>
      </w:r>
      <w:smartTag w:uri="urn:schemas-microsoft-com:office:smarttags" w:element="metricconverter">
        <w:smartTagPr>
          <w:attr w:name="ProductID" w:val="1 м3"/>
        </w:smartTagPr>
        <w:r w:rsidRPr="00281CA8">
          <w:rPr>
            <w:szCs w:val="24"/>
          </w:rPr>
          <w:t>1 м</w:t>
        </w:r>
        <w:r w:rsidRPr="00281CA8">
          <w:rPr>
            <w:szCs w:val="24"/>
            <w:vertAlign w:val="superscript"/>
          </w:rPr>
          <w:t>3</w:t>
        </w:r>
      </w:smartTag>
      <w:r w:rsidRPr="00281CA8">
        <w:rPr>
          <w:szCs w:val="24"/>
        </w:rPr>
        <w:t xml:space="preserve"> стока.</w:t>
      </w:r>
    </w:p>
    <w:p w:rsidR="00332D77" w:rsidRPr="00281CA8" w:rsidRDefault="00332D77" w:rsidP="00332D77">
      <w:pPr>
        <w:widowControl w:val="0"/>
        <w:ind w:left="113" w:right="-57" w:firstLine="360"/>
        <w:jc w:val="both"/>
        <w:rPr>
          <w:szCs w:val="24"/>
        </w:rPr>
      </w:pPr>
      <w:r w:rsidRPr="00281CA8">
        <w:rPr>
          <w:szCs w:val="24"/>
        </w:rPr>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w:t>
      </w:r>
      <w:r w:rsidRPr="00281CA8">
        <w:rPr>
          <w:szCs w:val="24"/>
        </w:rPr>
        <w:t>я</w:t>
      </w:r>
      <w:r w:rsidRPr="00281CA8">
        <w:rPr>
          <w:szCs w:val="24"/>
        </w:rPr>
        <w:t xml:space="preserve">ционными стояками. </w:t>
      </w:r>
    </w:p>
    <w:p w:rsidR="00332D77" w:rsidRPr="00281CA8" w:rsidRDefault="00332D77" w:rsidP="00332D77">
      <w:pPr>
        <w:widowControl w:val="0"/>
        <w:ind w:left="113" w:right="-57" w:firstLine="360"/>
        <w:jc w:val="both"/>
        <w:rPr>
          <w:szCs w:val="24"/>
        </w:rPr>
      </w:pPr>
      <w:r w:rsidRPr="00281CA8">
        <w:rPr>
          <w:szCs w:val="24"/>
        </w:rPr>
        <w:t>В целях сохранности чистоты водоемов необходимо очистку сточных вод перед сбросом в водоемы довести до уровня, отвечающего требованиям и нормам «Правил охраны поверхнос</w:t>
      </w:r>
      <w:r w:rsidRPr="00281CA8">
        <w:rPr>
          <w:szCs w:val="24"/>
        </w:rPr>
        <w:t>т</w:t>
      </w:r>
      <w:r w:rsidRPr="00281CA8">
        <w:rPr>
          <w:szCs w:val="24"/>
        </w:rPr>
        <w:t>ных сточных вод от загрязнения сточными водами».</w:t>
      </w:r>
    </w:p>
    <w:p w:rsidR="00332D77" w:rsidRDefault="00332D77" w:rsidP="00332D77">
      <w:pPr>
        <w:widowControl w:val="0"/>
        <w:ind w:left="113" w:right="-57" w:firstLine="360"/>
        <w:jc w:val="both"/>
        <w:rPr>
          <w:szCs w:val="24"/>
        </w:rPr>
      </w:pPr>
      <w:r>
        <w:rPr>
          <w:szCs w:val="24"/>
        </w:rPr>
        <w:t>На территории сельхозпредприятий для отвода сточных вод должны быть предусмотрены канализационные сети и отстойники (септики) с последующим вывозом стоков на очистные соор</w:t>
      </w:r>
      <w:r>
        <w:rPr>
          <w:szCs w:val="24"/>
        </w:rPr>
        <w:t>у</w:t>
      </w:r>
      <w:r>
        <w:rPr>
          <w:szCs w:val="24"/>
        </w:rPr>
        <w:t>жения ближайших населенных пунктов.</w:t>
      </w:r>
    </w:p>
    <w:p w:rsidR="00332D77" w:rsidRDefault="00332D77" w:rsidP="00332D77">
      <w:pPr>
        <w:jc w:val="both"/>
        <w:rPr>
          <w:b/>
          <w:caps/>
        </w:rPr>
      </w:pPr>
    </w:p>
    <w:p w:rsidR="00332D77" w:rsidRPr="00143899" w:rsidRDefault="00332D77" w:rsidP="00332D77">
      <w:pPr>
        <w:jc w:val="both"/>
        <w:rPr>
          <w:b/>
          <w:caps/>
        </w:rPr>
      </w:pPr>
      <w:r>
        <w:rPr>
          <w:b/>
          <w:caps/>
        </w:rPr>
        <w:t>7</w:t>
      </w:r>
      <w:r w:rsidRPr="00143899">
        <w:rPr>
          <w:b/>
          <w:caps/>
        </w:rPr>
        <w:t>.3. Газоснабжение</w:t>
      </w:r>
      <w:bookmarkEnd w:id="131"/>
      <w:bookmarkEnd w:id="132"/>
      <w:bookmarkEnd w:id="133"/>
      <w:bookmarkEnd w:id="134"/>
      <w:bookmarkEnd w:id="135"/>
      <w:bookmarkEnd w:id="136"/>
      <w:bookmarkEnd w:id="137"/>
    </w:p>
    <w:p w:rsidR="00332D77" w:rsidRPr="00AD3409" w:rsidRDefault="00332D77" w:rsidP="00332D77">
      <w:pPr>
        <w:spacing w:line="240" w:lineRule="auto"/>
        <w:rPr>
          <w:b/>
          <w:sz w:val="28"/>
          <w:szCs w:val="28"/>
        </w:rPr>
      </w:pPr>
      <w:bookmarkStart w:id="138" w:name="_Toc223767811"/>
      <w:bookmarkStart w:id="139" w:name="_Toc224837779"/>
      <w:bookmarkStart w:id="140" w:name="_Toc230674887"/>
      <w:bookmarkStart w:id="141" w:name="_Toc230675015"/>
      <w:bookmarkStart w:id="142" w:name="_Toc230675465"/>
      <w:bookmarkStart w:id="143" w:name="_Toc230681230"/>
      <w:bookmarkStart w:id="144" w:name="_Toc253570917"/>
    </w:p>
    <w:p w:rsidR="00332D77" w:rsidRDefault="00332D77" w:rsidP="00332D77">
      <w:pPr>
        <w:widowControl w:val="0"/>
        <w:ind w:left="113" w:right="-57" w:firstLine="360"/>
        <w:jc w:val="both"/>
        <w:rPr>
          <w:b/>
        </w:rPr>
      </w:pPr>
      <w:r w:rsidRPr="00515E7C">
        <w:rPr>
          <w:b/>
        </w:rPr>
        <w:t>Существующее положение</w:t>
      </w:r>
    </w:p>
    <w:p w:rsidR="00332D77" w:rsidRPr="0048334A" w:rsidRDefault="00332D77" w:rsidP="00332D77">
      <w:pPr>
        <w:widowControl w:val="0"/>
        <w:ind w:left="113" w:right="-57"/>
        <w:jc w:val="both"/>
        <w:rPr>
          <w:spacing w:val="-6"/>
          <w:szCs w:val="28"/>
        </w:rPr>
      </w:pPr>
      <w:r w:rsidRPr="0048334A">
        <w:rPr>
          <w:spacing w:val="-6"/>
          <w:szCs w:val="28"/>
        </w:rPr>
        <w:t xml:space="preserve">Источником газоснабжения </w:t>
      </w:r>
      <w:r>
        <w:rPr>
          <w:spacing w:val="-6"/>
          <w:szCs w:val="28"/>
        </w:rPr>
        <w:t>Торбеевского</w:t>
      </w:r>
      <w:r w:rsidRPr="0048334A">
        <w:rPr>
          <w:spacing w:val="-6"/>
          <w:szCs w:val="28"/>
        </w:rPr>
        <w:t xml:space="preserve"> района является </w:t>
      </w:r>
      <w:r>
        <w:t xml:space="preserve">магистральный </w:t>
      </w:r>
      <w:r w:rsidRPr="00091FD7">
        <w:t>газопрово</w:t>
      </w:r>
      <w:r>
        <w:t>д высок</w:t>
      </w:r>
      <w:r>
        <w:t>о</w:t>
      </w:r>
      <w:r>
        <w:t>го давления «Уренгой-Помары-Ужгород»</w:t>
      </w:r>
      <w:r>
        <w:rPr>
          <w:spacing w:val="-6"/>
          <w:szCs w:val="28"/>
        </w:rPr>
        <w:t>.</w:t>
      </w:r>
    </w:p>
    <w:p w:rsidR="00332D77" w:rsidRDefault="00332D77" w:rsidP="00332D77">
      <w:pPr>
        <w:widowControl w:val="0"/>
        <w:ind w:left="113" w:right="-57"/>
        <w:jc w:val="both"/>
        <w:rPr>
          <w:szCs w:val="28"/>
        </w:rPr>
      </w:pPr>
      <w:r>
        <w:t xml:space="preserve">Природный газ поставляется </w:t>
      </w:r>
      <w:r w:rsidRPr="00515E7C">
        <w:t>филиалом ОАО «</w:t>
      </w:r>
      <w:r>
        <w:t>Мордовмежрайгаз</w:t>
      </w:r>
      <w:r w:rsidRPr="00515E7C">
        <w:t xml:space="preserve">» </w:t>
      </w:r>
      <w:r>
        <w:t xml:space="preserve">и </w:t>
      </w:r>
      <w:r w:rsidRPr="0049184E">
        <w:rPr>
          <w:szCs w:val="28"/>
        </w:rPr>
        <w:t>ОАО «Мордовгазиф</w:t>
      </w:r>
      <w:r w:rsidRPr="0049184E">
        <w:rPr>
          <w:szCs w:val="28"/>
        </w:rPr>
        <w:t>и</w:t>
      </w:r>
      <w:r w:rsidRPr="0049184E">
        <w:rPr>
          <w:szCs w:val="28"/>
        </w:rPr>
        <w:t>кация»</w:t>
      </w:r>
      <w:r>
        <w:rPr>
          <w:szCs w:val="28"/>
        </w:rPr>
        <w:t xml:space="preserve">. </w:t>
      </w:r>
    </w:p>
    <w:p w:rsidR="00332D77" w:rsidRDefault="00332D77" w:rsidP="00332D77">
      <w:pPr>
        <w:widowControl w:val="0"/>
        <w:ind w:left="113" w:right="-57"/>
        <w:jc w:val="both"/>
        <w:rPr>
          <w:szCs w:val="28"/>
        </w:rPr>
      </w:pPr>
      <w:r w:rsidRPr="0049184E">
        <w:rPr>
          <w:szCs w:val="28"/>
        </w:rPr>
        <w:t xml:space="preserve"> </w:t>
      </w:r>
      <w:r>
        <w:rPr>
          <w:szCs w:val="28"/>
        </w:rPr>
        <w:t>От магистрального газопровода газ поступает на  ГРПШ Дракинского сельского поселения. От ГРПШ по распределительным газопроводам высокого (1,2-0,6 МПа) давления газ поступает на ГРПШ домов населенного пун</w:t>
      </w:r>
      <w:r>
        <w:rPr>
          <w:szCs w:val="28"/>
        </w:rPr>
        <w:t>к</w:t>
      </w:r>
      <w:r>
        <w:rPr>
          <w:szCs w:val="28"/>
        </w:rPr>
        <w:t>та.</w:t>
      </w:r>
    </w:p>
    <w:p w:rsidR="00332D77" w:rsidRDefault="00332D77" w:rsidP="00332D77">
      <w:pPr>
        <w:widowControl w:val="0"/>
        <w:ind w:left="113" w:right="-57"/>
        <w:jc w:val="both"/>
        <w:rPr>
          <w:szCs w:val="28"/>
        </w:rPr>
      </w:pPr>
      <w:r>
        <w:rPr>
          <w:szCs w:val="28"/>
        </w:rPr>
        <w:t>Население с. Дракино обеспечено природным газом на 100%.</w:t>
      </w:r>
    </w:p>
    <w:p w:rsidR="00332D77" w:rsidRDefault="00332D77" w:rsidP="00332D77">
      <w:pPr>
        <w:widowControl w:val="0"/>
        <w:ind w:left="113" w:right="-57"/>
        <w:jc w:val="both"/>
        <w:rPr>
          <w:szCs w:val="28"/>
        </w:rPr>
      </w:pPr>
      <w:r>
        <w:rPr>
          <w:szCs w:val="28"/>
        </w:rPr>
        <w:t>В газифицированных домах установлены индивидуальные газовые водонагреватели разли</w:t>
      </w:r>
      <w:r>
        <w:rPr>
          <w:szCs w:val="28"/>
        </w:rPr>
        <w:t>ч</w:t>
      </w:r>
      <w:r>
        <w:rPr>
          <w:szCs w:val="28"/>
        </w:rPr>
        <w:t>ной производительности (в зависимости от площади отапливаемого помещения).</w:t>
      </w:r>
    </w:p>
    <w:p w:rsidR="00332D77" w:rsidRDefault="00332D77" w:rsidP="00332D77">
      <w:pPr>
        <w:widowControl w:val="0"/>
        <w:ind w:left="113" w:right="-57"/>
        <w:jc w:val="both"/>
        <w:rPr>
          <w:szCs w:val="28"/>
        </w:rPr>
      </w:pPr>
      <w:r>
        <w:rPr>
          <w:szCs w:val="28"/>
        </w:rPr>
        <w:t>Жители населенных пунктов, в которые природный газ не поступает, используют сжиже</w:t>
      </w:r>
      <w:r>
        <w:rPr>
          <w:szCs w:val="28"/>
        </w:rPr>
        <w:t>н</w:t>
      </w:r>
      <w:r>
        <w:rPr>
          <w:szCs w:val="28"/>
        </w:rPr>
        <w:t xml:space="preserve">ный газ для приготовления пищи и горячей воды, а также для отопления жилых домов. </w:t>
      </w:r>
    </w:p>
    <w:p w:rsidR="00332D77" w:rsidRDefault="00332D77" w:rsidP="00332D77">
      <w:pPr>
        <w:widowControl w:val="0"/>
        <w:ind w:left="113" w:right="-57"/>
        <w:jc w:val="both"/>
        <w:rPr>
          <w:spacing w:val="-14"/>
          <w:szCs w:val="28"/>
        </w:rPr>
      </w:pPr>
      <w:r w:rsidRPr="00A1540F">
        <w:rPr>
          <w:spacing w:val="-14"/>
          <w:szCs w:val="28"/>
        </w:rPr>
        <w:t>Техническое состояние газов</w:t>
      </w:r>
      <w:r>
        <w:rPr>
          <w:spacing w:val="-14"/>
          <w:szCs w:val="28"/>
        </w:rPr>
        <w:t>ого хозяйства (трубопроводы,</w:t>
      </w:r>
      <w:r w:rsidRPr="00A1540F">
        <w:rPr>
          <w:spacing w:val="-14"/>
          <w:szCs w:val="28"/>
        </w:rPr>
        <w:t xml:space="preserve"> ГРП</w:t>
      </w:r>
      <w:r>
        <w:rPr>
          <w:spacing w:val="-14"/>
          <w:szCs w:val="28"/>
        </w:rPr>
        <w:t>Ш</w:t>
      </w:r>
      <w:r w:rsidRPr="00A1540F">
        <w:rPr>
          <w:spacing w:val="-14"/>
          <w:szCs w:val="28"/>
        </w:rPr>
        <w:t>) находятся в удовлетворительном с</w:t>
      </w:r>
      <w:r w:rsidRPr="00A1540F">
        <w:rPr>
          <w:spacing w:val="-14"/>
          <w:szCs w:val="28"/>
        </w:rPr>
        <w:t>о</w:t>
      </w:r>
      <w:r w:rsidRPr="00A1540F">
        <w:rPr>
          <w:spacing w:val="-14"/>
          <w:szCs w:val="28"/>
        </w:rPr>
        <w:t>стоянии.</w:t>
      </w:r>
    </w:p>
    <w:p w:rsidR="00332D77" w:rsidRDefault="00332D77" w:rsidP="00332D77">
      <w:pPr>
        <w:widowControl w:val="0"/>
        <w:ind w:left="113" w:right="-57" w:firstLine="360"/>
        <w:jc w:val="both"/>
        <w:rPr>
          <w:b/>
          <w:szCs w:val="24"/>
        </w:rPr>
      </w:pPr>
      <w:r w:rsidRPr="00D07BCD">
        <w:rPr>
          <w:b/>
          <w:szCs w:val="24"/>
        </w:rPr>
        <w:t>Направление развития системы газоснабжения</w:t>
      </w:r>
    </w:p>
    <w:p w:rsidR="00332D77" w:rsidRPr="0048334A" w:rsidRDefault="00332D77" w:rsidP="00332D77">
      <w:pPr>
        <w:pStyle w:val="afc"/>
        <w:widowControl w:val="0"/>
        <w:spacing w:after="0" w:line="360" w:lineRule="auto"/>
        <w:ind w:left="113" w:right="-57" w:firstLine="360"/>
        <w:jc w:val="both"/>
        <w:rPr>
          <w:spacing w:val="-6"/>
          <w:szCs w:val="28"/>
        </w:rPr>
      </w:pPr>
      <w:r w:rsidRPr="0048334A">
        <w:rPr>
          <w:spacing w:val="-6"/>
          <w:szCs w:val="28"/>
        </w:rPr>
        <w:t xml:space="preserve">Система газоснабжения </w:t>
      </w:r>
      <w:r>
        <w:rPr>
          <w:spacing w:val="-6"/>
          <w:szCs w:val="28"/>
        </w:rPr>
        <w:t>Торбеевского</w:t>
      </w:r>
      <w:r w:rsidRPr="0048334A">
        <w:rPr>
          <w:spacing w:val="-6"/>
          <w:szCs w:val="28"/>
        </w:rPr>
        <w:t xml:space="preserve"> района остается неизменной – от магистрального газопр</w:t>
      </w:r>
      <w:r w:rsidRPr="0048334A">
        <w:rPr>
          <w:spacing w:val="-6"/>
          <w:szCs w:val="28"/>
        </w:rPr>
        <w:t>о</w:t>
      </w:r>
      <w:r w:rsidRPr="0048334A">
        <w:rPr>
          <w:spacing w:val="-6"/>
          <w:szCs w:val="28"/>
        </w:rPr>
        <w:t xml:space="preserve">вода </w:t>
      </w:r>
      <w:r>
        <w:t>«Уренгой-Помары-Ужгород»</w:t>
      </w:r>
      <w:r>
        <w:rPr>
          <w:spacing w:val="-6"/>
          <w:szCs w:val="28"/>
        </w:rPr>
        <w:t xml:space="preserve"> п</w:t>
      </w:r>
      <w:r w:rsidRPr="0048334A">
        <w:rPr>
          <w:spacing w:val="-6"/>
          <w:szCs w:val="28"/>
        </w:rPr>
        <w:t>отребители района будут получать газ по газопроводам</w:t>
      </w:r>
      <w:r>
        <w:rPr>
          <w:spacing w:val="-6"/>
          <w:szCs w:val="28"/>
        </w:rPr>
        <w:t xml:space="preserve"> </w:t>
      </w:r>
      <w:r w:rsidRPr="0048334A">
        <w:rPr>
          <w:spacing w:val="-6"/>
          <w:szCs w:val="28"/>
        </w:rPr>
        <w:t xml:space="preserve"> высокого Р ≤ 1,2 МПа и  Р ≤ 0,6МПа, а также среднего Р ≤ 0,3 МПа и низкого давления через соответс</w:t>
      </w:r>
      <w:r w:rsidRPr="0048334A">
        <w:rPr>
          <w:spacing w:val="-6"/>
          <w:szCs w:val="28"/>
        </w:rPr>
        <w:t>т</w:t>
      </w:r>
      <w:r w:rsidRPr="0048334A">
        <w:rPr>
          <w:spacing w:val="-6"/>
          <w:szCs w:val="28"/>
        </w:rPr>
        <w:t xml:space="preserve">вующие ГРП и </w:t>
      </w:r>
      <w:r>
        <w:rPr>
          <w:spacing w:val="-6"/>
          <w:szCs w:val="28"/>
        </w:rPr>
        <w:t>ГРПШ</w:t>
      </w:r>
      <w:r w:rsidRPr="0048334A">
        <w:rPr>
          <w:spacing w:val="-6"/>
          <w:szCs w:val="28"/>
        </w:rPr>
        <w:t>.</w:t>
      </w:r>
    </w:p>
    <w:p w:rsidR="00332D77" w:rsidRDefault="00332D77" w:rsidP="00332D77">
      <w:pPr>
        <w:pStyle w:val="afc"/>
        <w:widowControl w:val="0"/>
        <w:spacing w:after="0" w:line="360" w:lineRule="auto"/>
        <w:ind w:left="113" w:right="-57" w:firstLine="360"/>
        <w:jc w:val="both"/>
        <w:rPr>
          <w:szCs w:val="28"/>
        </w:rPr>
      </w:pPr>
      <w:r>
        <w:rPr>
          <w:szCs w:val="28"/>
        </w:rPr>
        <w:t>Подача природного газа в Дракинском сельском поселении предусматривается для целей от</w:t>
      </w:r>
      <w:r>
        <w:rPr>
          <w:szCs w:val="28"/>
        </w:rPr>
        <w:t>о</w:t>
      </w:r>
      <w:r>
        <w:rPr>
          <w:szCs w:val="28"/>
        </w:rPr>
        <w:t>пления, приготовления пищи и горячей воды в жилой застройке.</w:t>
      </w:r>
    </w:p>
    <w:p w:rsidR="00332D77" w:rsidRDefault="00332D77" w:rsidP="00332D77">
      <w:pPr>
        <w:pStyle w:val="afc"/>
        <w:widowControl w:val="0"/>
        <w:spacing w:after="0" w:line="360" w:lineRule="auto"/>
        <w:ind w:left="113" w:right="-57" w:firstLine="360"/>
        <w:jc w:val="both"/>
        <w:rPr>
          <w:szCs w:val="28"/>
        </w:rPr>
      </w:pPr>
      <w:r>
        <w:rPr>
          <w:szCs w:val="28"/>
        </w:rPr>
        <w:t>На территории сельского поселения намечается новое жилищное строительство многоква</w:t>
      </w:r>
      <w:r>
        <w:rPr>
          <w:szCs w:val="28"/>
        </w:rPr>
        <w:t>р</w:t>
      </w:r>
      <w:r>
        <w:rPr>
          <w:szCs w:val="28"/>
        </w:rPr>
        <w:t>тирных и индивидуальных жилых домов, а также промышленного и сельскохозяйственного производс</w:t>
      </w:r>
      <w:r>
        <w:rPr>
          <w:szCs w:val="28"/>
        </w:rPr>
        <w:t>т</w:t>
      </w:r>
      <w:r>
        <w:rPr>
          <w:szCs w:val="28"/>
        </w:rPr>
        <w:t>ва.</w:t>
      </w:r>
    </w:p>
    <w:p w:rsidR="00332D77" w:rsidRDefault="00332D77" w:rsidP="00332D77">
      <w:pPr>
        <w:pStyle w:val="afc"/>
        <w:widowControl w:val="0"/>
        <w:spacing w:after="0" w:line="360" w:lineRule="auto"/>
        <w:ind w:left="113" w:right="-57" w:firstLine="360"/>
        <w:jc w:val="both"/>
        <w:rPr>
          <w:szCs w:val="28"/>
        </w:rPr>
      </w:pPr>
      <w:r>
        <w:rPr>
          <w:szCs w:val="28"/>
        </w:rPr>
        <w:t>На перспективу ожидается увеличение расхода природного газа. Это произойдет в основном за счет обеспечения газом новой жилой застройки, а также строительства новых производстве</w:t>
      </w:r>
      <w:r>
        <w:rPr>
          <w:szCs w:val="28"/>
        </w:rPr>
        <w:t>н</w:t>
      </w:r>
      <w:r>
        <w:rPr>
          <w:szCs w:val="28"/>
        </w:rPr>
        <w:t>ных котельных различной мощности.</w:t>
      </w:r>
    </w:p>
    <w:p w:rsidR="00332D77" w:rsidRDefault="00332D77" w:rsidP="00332D77">
      <w:pPr>
        <w:pStyle w:val="afc"/>
        <w:widowControl w:val="0"/>
        <w:spacing w:after="0" w:line="360" w:lineRule="auto"/>
        <w:ind w:left="113" w:right="-57" w:firstLine="360"/>
        <w:jc w:val="left"/>
        <w:rPr>
          <w:szCs w:val="28"/>
        </w:rPr>
      </w:pPr>
      <w:r>
        <w:rPr>
          <w:szCs w:val="28"/>
        </w:rPr>
        <w:t xml:space="preserve">Таблица </w:t>
      </w:r>
    </w:p>
    <w:p w:rsidR="00332D77" w:rsidRPr="00643106" w:rsidRDefault="00332D77" w:rsidP="00332D77">
      <w:pPr>
        <w:widowControl w:val="0"/>
        <w:ind w:left="113" w:right="-57"/>
        <w:jc w:val="center"/>
        <w:rPr>
          <w:u w:val="single"/>
        </w:rPr>
      </w:pPr>
      <w:r w:rsidRPr="00F56FFD">
        <w:rPr>
          <w:u w:val="single"/>
        </w:rPr>
        <w:t>Прогноз газопотребления</w:t>
      </w:r>
      <w:r w:rsidRPr="00643106">
        <w:rPr>
          <w:u w:val="single"/>
        </w:rPr>
        <w:t xml:space="preserve"> жилищно-коммунальной сферой на расчетный </w:t>
      </w:r>
      <w:r>
        <w:rPr>
          <w:u w:val="single"/>
        </w:rPr>
        <w:t>срок</w:t>
      </w:r>
    </w:p>
    <w:tbl>
      <w:tblPr>
        <w:tblW w:w="9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0"/>
        <w:gridCol w:w="1682"/>
        <w:gridCol w:w="2549"/>
        <w:gridCol w:w="1476"/>
        <w:gridCol w:w="1610"/>
      </w:tblGrid>
      <w:tr w:rsidR="00332D77" w:rsidRPr="00643106" w:rsidTr="00BA5677">
        <w:trPr>
          <w:trHeight w:val="285"/>
          <w:tblHeader/>
          <w:jc w:val="center"/>
        </w:trPr>
        <w:tc>
          <w:tcPr>
            <w:tcW w:w="2030" w:type="dxa"/>
            <w:tcBorders>
              <w:bottom w:val="single" w:sz="4" w:space="0" w:color="auto"/>
            </w:tcBorders>
            <w:shd w:val="clear" w:color="000000" w:fill="D9D9D9"/>
            <w:noWrap/>
            <w:vAlign w:val="center"/>
          </w:tcPr>
          <w:p w:rsidR="00332D77" w:rsidRPr="00643106" w:rsidRDefault="00332D77" w:rsidP="00BA5677">
            <w:pPr>
              <w:pStyle w:val="S8"/>
              <w:widowControl w:val="0"/>
              <w:ind w:left="113" w:right="-57"/>
              <w:rPr>
                <w:b/>
                <w:sz w:val="24"/>
              </w:rPr>
            </w:pPr>
            <w:r w:rsidRPr="00643106">
              <w:rPr>
                <w:b/>
                <w:sz w:val="24"/>
              </w:rPr>
              <w:t>Наименование населенного пункта</w:t>
            </w:r>
          </w:p>
        </w:tc>
        <w:tc>
          <w:tcPr>
            <w:tcW w:w="1682" w:type="dxa"/>
            <w:tcBorders>
              <w:bottom w:val="single" w:sz="4" w:space="0" w:color="auto"/>
            </w:tcBorders>
            <w:shd w:val="clear" w:color="000000" w:fill="D9D9D9"/>
            <w:noWrap/>
            <w:vAlign w:val="center"/>
          </w:tcPr>
          <w:p w:rsidR="00332D77" w:rsidRPr="00643106" w:rsidRDefault="00332D77" w:rsidP="00BA5677">
            <w:pPr>
              <w:pStyle w:val="S8"/>
              <w:widowControl w:val="0"/>
              <w:ind w:left="113" w:right="-57"/>
              <w:rPr>
                <w:b/>
                <w:sz w:val="24"/>
              </w:rPr>
            </w:pPr>
            <w:r w:rsidRPr="00643106">
              <w:rPr>
                <w:b/>
                <w:sz w:val="24"/>
              </w:rPr>
              <w:t>Численность населения на расчетный срок, чел.</w:t>
            </w:r>
          </w:p>
        </w:tc>
        <w:tc>
          <w:tcPr>
            <w:tcW w:w="2549" w:type="dxa"/>
            <w:tcBorders>
              <w:bottom w:val="single" w:sz="4" w:space="0" w:color="auto"/>
            </w:tcBorders>
            <w:shd w:val="clear" w:color="000000" w:fill="D9D9D9"/>
            <w:noWrap/>
            <w:vAlign w:val="center"/>
          </w:tcPr>
          <w:p w:rsidR="00332D77" w:rsidRPr="00643106" w:rsidRDefault="00332D77" w:rsidP="00BA5677">
            <w:pPr>
              <w:pStyle w:val="S8"/>
              <w:widowControl w:val="0"/>
              <w:ind w:left="113" w:right="-57"/>
              <w:rPr>
                <w:b/>
                <w:sz w:val="24"/>
              </w:rPr>
            </w:pPr>
            <w:r w:rsidRPr="00643106">
              <w:rPr>
                <w:b/>
                <w:sz w:val="24"/>
              </w:rPr>
              <w:t>Расход газа на ГВС и пищеприготовление,</w:t>
            </w:r>
          </w:p>
          <w:p w:rsidR="00332D77" w:rsidRPr="00643106" w:rsidRDefault="00332D77" w:rsidP="00BA5677">
            <w:pPr>
              <w:pStyle w:val="S8"/>
              <w:widowControl w:val="0"/>
              <w:ind w:left="113" w:right="-57"/>
              <w:rPr>
                <w:b/>
                <w:sz w:val="24"/>
              </w:rPr>
            </w:pPr>
            <w:r w:rsidRPr="00643106">
              <w:rPr>
                <w:b/>
                <w:sz w:val="24"/>
              </w:rPr>
              <w:t>куб. м./год</w:t>
            </w:r>
          </w:p>
        </w:tc>
        <w:tc>
          <w:tcPr>
            <w:tcW w:w="1476" w:type="dxa"/>
            <w:tcBorders>
              <w:bottom w:val="single" w:sz="4" w:space="0" w:color="auto"/>
            </w:tcBorders>
            <w:shd w:val="clear" w:color="000000" w:fill="D9D9D9"/>
            <w:noWrap/>
            <w:vAlign w:val="center"/>
          </w:tcPr>
          <w:p w:rsidR="00332D77" w:rsidRPr="00643106" w:rsidRDefault="00332D77" w:rsidP="00BA5677">
            <w:pPr>
              <w:pStyle w:val="S8"/>
              <w:widowControl w:val="0"/>
              <w:ind w:left="113" w:right="-57"/>
              <w:rPr>
                <w:b/>
                <w:sz w:val="24"/>
              </w:rPr>
            </w:pPr>
            <w:r w:rsidRPr="00643106">
              <w:rPr>
                <w:b/>
                <w:sz w:val="24"/>
              </w:rPr>
              <w:t>Расход газа на отопление,</w:t>
            </w:r>
          </w:p>
          <w:p w:rsidR="00332D77" w:rsidRPr="00643106" w:rsidRDefault="00332D77" w:rsidP="00BA5677">
            <w:pPr>
              <w:pStyle w:val="S8"/>
              <w:widowControl w:val="0"/>
              <w:ind w:left="113" w:right="-57"/>
              <w:rPr>
                <w:b/>
                <w:sz w:val="24"/>
              </w:rPr>
            </w:pPr>
            <w:r w:rsidRPr="00643106">
              <w:rPr>
                <w:b/>
                <w:sz w:val="24"/>
              </w:rPr>
              <w:t>куб. м./год</w:t>
            </w:r>
          </w:p>
        </w:tc>
        <w:tc>
          <w:tcPr>
            <w:tcW w:w="1610" w:type="dxa"/>
            <w:tcBorders>
              <w:bottom w:val="single" w:sz="4" w:space="0" w:color="auto"/>
            </w:tcBorders>
            <w:shd w:val="clear" w:color="000000" w:fill="D9D9D9"/>
            <w:noWrap/>
            <w:vAlign w:val="center"/>
          </w:tcPr>
          <w:p w:rsidR="00332D77" w:rsidRPr="00643106" w:rsidRDefault="00332D77" w:rsidP="00BA5677">
            <w:pPr>
              <w:pStyle w:val="S8"/>
              <w:widowControl w:val="0"/>
              <w:ind w:left="113" w:right="-57"/>
              <w:rPr>
                <w:b/>
                <w:sz w:val="24"/>
              </w:rPr>
            </w:pPr>
            <w:r w:rsidRPr="00643106">
              <w:rPr>
                <w:b/>
                <w:sz w:val="24"/>
              </w:rPr>
              <w:t>Суммарный расход газа,</w:t>
            </w:r>
          </w:p>
          <w:p w:rsidR="00332D77" w:rsidRPr="00643106" w:rsidRDefault="00332D77" w:rsidP="00BA5677">
            <w:pPr>
              <w:pStyle w:val="S8"/>
              <w:widowControl w:val="0"/>
              <w:ind w:left="113" w:right="-57"/>
              <w:rPr>
                <w:b/>
                <w:sz w:val="24"/>
              </w:rPr>
            </w:pPr>
            <w:r w:rsidRPr="00643106">
              <w:rPr>
                <w:b/>
                <w:sz w:val="24"/>
              </w:rPr>
              <w:t>куб. м./год</w:t>
            </w:r>
          </w:p>
        </w:tc>
      </w:tr>
      <w:tr w:rsidR="00332D77" w:rsidRPr="00643106" w:rsidTr="00BA5677">
        <w:trPr>
          <w:trHeight w:val="285"/>
          <w:jc w:val="center"/>
        </w:trPr>
        <w:tc>
          <w:tcPr>
            <w:tcW w:w="2030" w:type="dxa"/>
            <w:shd w:val="clear" w:color="000000" w:fill="auto"/>
            <w:noWrap/>
            <w:vAlign w:val="center"/>
          </w:tcPr>
          <w:p w:rsidR="00332D77" w:rsidRPr="00643106" w:rsidRDefault="00332D77" w:rsidP="00BA5677">
            <w:pPr>
              <w:pStyle w:val="S8"/>
              <w:widowControl w:val="0"/>
              <w:ind w:left="113" w:right="-57"/>
              <w:rPr>
                <w:sz w:val="24"/>
              </w:rPr>
            </w:pPr>
            <w:r>
              <w:rPr>
                <w:sz w:val="24"/>
              </w:rPr>
              <w:t>Дракинское</w:t>
            </w:r>
            <w:r w:rsidRPr="00643106">
              <w:rPr>
                <w:sz w:val="24"/>
              </w:rPr>
              <w:t xml:space="preserve"> с.п.</w:t>
            </w:r>
          </w:p>
        </w:tc>
        <w:tc>
          <w:tcPr>
            <w:tcW w:w="1682" w:type="dxa"/>
            <w:shd w:val="clear" w:color="000000" w:fill="auto"/>
            <w:noWrap/>
            <w:vAlign w:val="center"/>
          </w:tcPr>
          <w:p w:rsidR="00332D77" w:rsidRPr="00643106" w:rsidRDefault="00332D77" w:rsidP="00BA5677">
            <w:pPr>
              <w:pStyle w:val="S8"/>
              <w:widowControl w:val="0"/>
              <w:ind w:left="113" w:right="-57"/>
              <w:rPr>
                <w:sz w:val="24"/>
              </w:rPr>
            </w:pPr>
            <w:r>
              <w:rPr>
                <w:sz w:val="24"/>
              </w:rPr>
              <w:t>2018</w:t>
            </w:r>
          </w:p>
        </w:tc>
        <w:tc>
          <w:tcPr>
            <w:tcW w:w="2549" w:type="dxa"/>
            <w:shd w:val="clear" w:color="000000" w:fill="auto"/>
            <w:noWrap/>
            <w:vAlign w:val="center"/>
          </w:tcPr>
          <w:p w:rsidR="00332D77" w:rsidRPr="00020B48" w:rsidRDefault="00332D77" w:rsidP="00BA5677">
            <w:pPr>
              <w:pStyle w:val="S8"/>
              <w:rPr>
                <w:sz w:val="24"/>
              </w:rPr>
            </w:pPr>
            <w:r w:rsidRPr="00020B48">
              <w:rPr>
                <w:sz w:val="24"/>
              </w:rPr>
              <w:t>5</w:t>
            </w:r>
            <w:r>
              <w:rPr>
                <w:sz w:val="24"/>
              </w:rPr>
              <w:t>10000</w:t>
            </w:r>
          </w:p>
        </w:tc>
        <w:tc>
          <w:tcPr>
            <w:tcW w:w="1476" w:type="dxa"/>
            <w:shd w:val="clear" w:color="000000" w:fill="auto"/>
            <w:noWrap/>
            <w:vAlign w:val="bottom"/>
          </w:tcPr>
          <w:p w:rsidR="00332D77" w:rsidRPr="00020B48" w:rsidRDefault="00332D77" w:rsidP="00BA5677">
            <w:pPr>
              <w:pStyle w:val="S8"/>
              <w:rPr>
                <w:sz w:val="24"/>
              </w:rPr>
            </w:pPr>
            <w:r w:rsidRPr="00020B48">
              <w:rPr>
                <w:sz w:val="24"/>
              </w:rPr>
              <w:t>4684164</w:t>
            </w:r>
          </w:p>
        </w:tc>
        <w:tc>
          <w:tcPr>
            <w:tcW w:w="1610" w:type="dxa"/>
            <w:shd w:val="clear" w:color="000000" w:fill="auto"/>
            <w:noWrap/>
            <w:vAlign w:val="bottom"/>
          </w:tcPr>
          <w:p w:rsidR="00332D77" w:rsidRPr="00020B48" w:rsidRDefault="00332D77" w:rsidP="00BA5677">
            <w:pPr>
              <w:pStyle w:val="S8"/>
              <w:rPr>
                <w:sz w:val="24"/>
              </w:rPr>
            </w:pPr>
            <w:r w:rsidRPr="00020B48">
              <w:rPr>
                <w:sz w:val="24"/>
              </w:rPr>
              <w:t>5209164</w:t>
            </w:r>
          </w:p>
        </w:tc>
      </w:tr>
    </w:tbl>
    <w:p w:rsidR="00332D77" w:rsidRDefault="00332D77" w:rsidP="00332D77">
      <w:pPr>
        <w:pStyle w:val="afc"/>
        <w:widowControl w:val="0"/>
        <w:spacing w:after="0" w:line="360" w:lineRule="auto"/>
        <w:ind w:left="113" w:right="-57" w:firstLine="360"/>
        <w:jc w:val="both"/>
        <w:rPr>
          <w:szCs w:val="28"/>
        </w:rPr>
      </w:pPr>
    </w:p>
    <w:p w:rsidR="00332D77" w:rsidRDefault="00332D77" w:rsidP="00332D77">
      <w:pPr>
        <w:pStyle w:val="afc"/>
        <w:widowControl w:val="0"/>
        <w:spacing w:after="0" w:line="360" w:lineRule="auto"/>
        <w:ind w:left="113" w:right="-57" w:firstLine="360"/>
        <w:jc w:val="both"/>
        <w:rPr>
          <w:szCs w:val="28"/>
        </w:rPr>
      </w:pPr>
      <w:r>
        <w:rPr>
          <w:szCs w:val="28"/>
        </w:rPr>
        <w:t>Проектом предусмотрено сооружение ГРПШ и газопровода высокого давления к проектиру</w:t>
      </w:r>
      <w:r>
        <w:rPr>
          <w:szCs w:val="28"/>
        </w:rPr>
        <w:t>е</w:t>
      </w:r>
      <w:r>
        <w:rPr>
          <w:szCs w:val="28"/>
        </w:rPr>
        <w:t>мым котельным и строительство газовых сетей в новой жилой застройке.</w:t>
      </w:r>
    </w:p>
    <w:p w:rsidR="00332D77" w:rsidRDefault="00332D77" w:rsidP="00332D77">
      <w:pPr>
        <w:widowControl w:val="0"/>
        <w:ind w:left="113" w:right="-57" w:firstLine="360"/>
        <w:jc w:val="both"/>
        <w:rPr>
          <w:szCs w:val="28"/>
        </w:rPr>
      </w:pPr>
      <w:r>
        <w:rPr>
          <w:szCs w:val="28"/>
        </w:rPr>
        <w:t xml:space="preserve">Новое жилищное строительство предусматривается во всех центрах сельских поселений. </w:t>
      </w:r>
    </w:p>
    <w:p w:rsidR="00332D77" w:rsidRDefault="00332D77" w:rsidP="00332D77">
      <w:pPr>
        <w:widowControl w:val="0"/>
        <w:ind w:left="113" w:right="-57" w:firstLine="360"/>
        <w:jc w:val="both"/>
        <w:rPr>
          <w:b/>
          <w:szCs w:val="24"/>
        </w:rPr>
      </w:pPr>
    </w:p>
    <w:p w:rsidR="00332D77" w:rsidRPr="00143899" w:rsidRDefault="00332D77" w:rsidP="00332D77">
      <w:pPr>
        <w:jc w:val="both"/>
        <w:rPr>
          <w:b/>
          <w:caps/>
        </w:rPr>
      </w:pPr>
      <w:r>
        <w:rPr>
          <w:b/>
          <w:caps/>
        </w:rPr>
        <w:t>7</w:t>
      </w:r>
      <w:r w:rsidRPr="00143899">
        <w:rPr>
          <w:b/>
          <w:caps/>
        </w:rPr>
        <w:t>.4. Электроснабжение</w:t>
      </w:r>
      <w:bookmarkEnd w:id="138"/>
      <w:bookmarkEnd w:id="139"/>
      <w:bookmarkEnd w:id="140"/>
      <w:bookmarkEnd w:id="141"/>
      <w:bookmarkEnd w:id="142"/>
      <w:bookmarkEnd w:id="143"/>
      <w:bookmarkEnd w:id="144"/>
    </w:p>
    <w:p w:rsidR="00332D77" w:rsidRDefault="00332D77" w:rsidP="00332D77">
      <w:pPr>
        <w:widowControl w:val="0"/>
        <w:ind w:left="113" w:right="-57" w:firstLine="360"/>
        <w:jc w:val="both"/>
        <w:rPr>
          <w:b/>
        </w:rPr>
      </w:pPr>
      <w:bookmarkStart w:id="145" w:name="_Toc223767812"/>
      <w:bookmarkStart w:id="146" w:name="_Toc224837780"/>
      <w:bookmarkStart w:id="147" w:name="_Toc230674888"/>
      <w:bookmarkStart w:id="148" w:name="_Toc230675016"/>
      <w:bookmarkStart w:id="149" w:name="_Toc230675466"/>
      <w:bookmarkStart w:id="150" w:name="_Toc230681231"/>
      <w:bookmarkStart w:id="151" w:name="_Toc253570918"/>
      <w:r w:rsidRPr="00212D3F">
        <w:rPr>
          <w:b/>
        </w:rPr>
        <w:t>Существующее положение</w:t>
      </w:r>
    </w:p>
    <w:p w:rsidR="00332D77" w:rsidRDefault="00332D77" w:rsidP="00332D77">
      <w:pPr>
        <w:widowControl w:val="0"/>
        <w:ind w:left="113" w:right="-57" w:firstLine="387"/>
        <w:rPr>
          <w:szCs w:val="28"/>
        </w:rPr>
      </w:pPr>
      <w:r>
        <w:rPr>
          <w:szCs w:val="28"/>
        </w:rPr>
        <w:t>Электроснабжение потребителей, расположенных на территории  Торбеевского района, ос</w:t>
      </w:r>
      <w:r>
        <w:rPr>
          <w:szCs w:val="28"/>
        </w:rPr>
        <w:t>у</w:t>
      </w:r>
      <w:r>
        <w:rPr>
          <w:szCs w:val="28"/>
        </w:rPr>
        <w:t>ществляется от центров питания энергосистемы ОАО «Мордовэнерго».</w:t>
      </w:r>
    </w:p>
    <w:p w:rsidR="00332D77" w:rsidRPr="00212D3F" w:rsidRDefault="00332D77" w:rsidP="00332D77">
      <w:pPr>
        <w:widowControl w:val="0"/>
        <w:ind w:left="113" w:right="-57" w:firstLine="360"/>
        <w:jc w:val="both"/>
      </w:pPr>
      <w:r w:rsidRPr="00212D3F">
        <w:t>В настоящее время электроснабжение сельского поселения централизованное</w:t>
      </w:r>
      <w:r>
        <w:t xml:space="preserve">. Схема </w:t>
      </w:r>
      <w:r w:rsidRPr="00212D3F">
        <w:t>электр</w:t>
      </w:r>
      <w:r w:rsidRPr="00212D3F">
        <w:t>о</w:t>
      </w:r>
      <w:r w:rsidRPr="00212D3F">
        <w:t xml:space="preserve">снабжения сельского поселения выполнена с применением ЛЭП напряжением </w:t>
      </w:r>
      <w:r>
        <w:t xml:space="preserve"> 10 кВ.</w:t>
      </w:r>
      <w:r w:rsidRPr="00212D3F">
        <w:t xml:space="preserve"> </w:t>
      </w:r>
    </w:p>
    <w:p w:rsidR="00332D77" w:rsidRDefault="00332D77" w:rsidP="00332D77">
      <w:pPr>
        <w:pStyle w:val="aff7"/>
        <w:widowControl w:val="0"/>
        <w:ind w:left="113" w:right="-57" w:firstLine="360"/>
        <w:jc w:val="both"/>
        <w:rPr>
          <w:b w:val="0"/>
          <w:sz w:val="24"/>
          <w:szCs w:val="24"/>
        </w:rPr>
      </w:pPr>
      <w:r w:rsidRPr="009A1D9E">
        <w:rPr>
          <w:b w:val="0"/>
          <w:sz w:val="24"/>
          <w:szCs w:val="24"/>
        </w:rPr>
        <w:t xml:space="preserve">Электроснабжение потребителей  </w:t>
      </w:r>
      <w:r>
        <w:rPr>
          <w:b w:val="0"/>
          <w:sz w:val="24"/>
          <w:szCs w:val="24"/>
        </w:rPr>
        <w:t>Дракинского сельского поселения</w:t>
      </w:r>
      <w:r w:rsidRPr="009A1D9E">
        <w:rPr>
          <w:b w:val="0"/>
          <w:sz w:val="24"/>
          <w:szCs w:val="24"/>
        </w:rPr>
        <w:t xml:space="preserve"> осуществляется от ПС 110 кВ</w:t>
      </w:r>
      <w:r>
        <w:rPr>
          <w:b w:val="0"/>
          <w:sz w:val="24"/>
          <w:szCs w:val="24"/>
        </w:rPr>
        <w:t>.</w:t>
      </w:r>
    </w:p>
    <w:p w:rsidR="00332D77" w:rsidRPr="00212D3F" w:rsidRDefault="00332D77" w:rsidP="00332D77">
      <w:pPr>
        <w:widowControl w:val="0"/>
        <w:ind w:left="113" w:right="-57"/>
        <w:jc w:val="both"/>
      </w:pPr>
      <w:r>
        <w:rPr>
          <w:szCs w:val="28"/>
        </w:rPr>
        <w:t>Техническое состояние электрических сетей Дракинского сельского поселения удовлетв</w:t>
      </w:r>
      <w:r>
        <w:rPr>
          <w:szCs w:val="28"/>
        </w:rPr>
        <w:t>о</w:t>
      </w:r>
      <w:r>
        <w:rPr>
          <w:szCs w:val="28"/>
        </w:rPr>
        <w:t xml:space="preserve">рительное. </w:t>
      </w:r>
      <w:r w:rsidRPr="00212D3F">
        <w:t xml:space="preserve">В электрической сети сельского поселения по данным </w:t>
      </w:r>
      <w:r>
        <w:t xml:space="preserve">филиала </w:t>
      </w:r>
      <w:r w:rsidRPr="0049184E">
        <w:rPr>
          <w:szCs w:val="28"/>
        </w:rPr>
        <w:t>ОАО «Мордовэнерго»</w:t>
      </w:r>
      <w:r>
        <w:rPr>
          <w:szCs w:val="28"/>
        </w:rPr>
        <w:t xml:space="preserve"> </w:t>
      </w:r>
      <w:r w:rsidRPr="00212D3F">
        <w:t xml:space="preserve">функционируют </w:t>
      </w:r>
      <w:r>
        <w:t>8 трансформаторных</w:t>
      </w:r>
      <w:r w:rsidRPr="00212D3F">
        <w:t xml:space="preserve"> подста</w:t>
      </w:r>
      <w:r w:rsidRPr="00212D3F">
        <w:t>н</w:t>
      </w:r>
      <w:r>
        <w:t>ций</w:t>
      </w:r>
      <w:r w:rsidRPr="00212D3F">
        <w:t xml:space="preserve"> напряжением </w:t>
      </w:r>
      <w:r>
        <w:t>10</w:t>
      </w:r>
      <w:r w:rsidRPr="00212D3F">
        <w:t xml:space="preserve">/0,4 </w:t>
      </w:r>
    </w:p>
    <w:p w:rsidR="00332D77" w:rsidRDefault="00332D77" w:rsidP="00332D77">
      <w:pPr>
        <w:widowControl w:val="0"/>
        <w:ind w:left="113" w:right="-57" w:firstLine="360"/>
        <w:jc w:val="both"/>
        <w:rPr>
          <w:szCs w:val="28"/>
        </w:rPr>
      </w:pPr>
    </w:p>
    <w:p w:rsidR="00332D77" w:rsidRPr="00E34CC1" w:rsidRDefault="00332D77" w:rsidP="00332D77">
      <w:pPr>
        <w:widowControl w:val="0"/>
        <w:ind w:left="113" w:right="-57" w:firstLine="360"/>
        <w:jc w:val="both"/>
        <w:rPr>
          <w:b/>
          <w:szCs w:val="24"/>
        </w:rPr>
      </w:pPr>
      <w:r w:rsidRPr="00E34CC1">
        <w:rPr>
          <w:b/>
          <w:szCs w:val="24"/>
        </w:rPr>
        <w:t>Направления развития системы электроснабжения</w:t>
      </w:r>
    </w:p>
    <w:p w:rsidR="00332D77" w:rsidRPr="00E34CC1" w:rsidRDefault="00332D77" w:rsidP="00332D77">
      <w:pPr>
        <w:widowControl w:val="0"/>
        <w:ind w:left="113" w:right="-57" w:firstLine="360"/>
        <w:jc w:val="both"/>
      </w:pPr>
      <w:r w:rsidRPr="00E34CC1">
        <w:t>Рост нагрузок в коммунально-бытовом секторе происходит за счет строительства жилых зд</w:t>
      </w:r>
      <w:r w:rsidRPr="00E34CC1">
        <w:t>а</w:t>
      </w:r>
      <w:r w:rsidRPr="00E34CC1">
        <w:t>ний, объектов соцкультбыта, общественных, административных, спортивных сооружений и объектов коммунального хозяйства, а также реконструкции и модернизации существующ</w:t>
      </w:r>
      <w:r w:rsidRPr="00E34CC1">
        <w:t>е</w:t>
      </w:r>
      <w:r w:rsidRPr="00E34CC1">
        <w:t>го жилого фонда. Растет нагрузка и в связи с увеличением уровня электрификации быта в сохраняемом ж</w:t>
      </w:r>
      <w:r w:rsidRPr="00E34CC1">
        <w:t>и</w:t>
      </w:r>
      <w:r w:rsidRPr="00E34CC1">
        <w:t xml:space="preserve">лом фонде. </w:t>
      </w:r>
    </w:p>
    <w:p w:rsidR="00332D77" w:rsidRPr="00E34CC1" w:rsidRDefault="00332D77" w:rsidP="00332D77">
      <w:pPr>
        <w:widowControl w:val="0"/>
        <w:ind w:left="113" w:right="-57" w:firstLine="360"/>
        <w:jc w:val="both"/>
      </w:pPr>
      <w:r w:rsidRPr="00E34CC1">
        <w:t>Усовершенствование и развитие электроснабжающих сетей связано с тенденцией максимал</w:t>
      </w:r>
      <w:r w:rsidRPr="00E34CC1">
        <w:t>ь</w:t>
      </w:r>
      <w:r w:rsidRPr="00E34CC1">
        <w:t>ного снижения эксплуатационных затрат и численности обслуживающего персонала и вн</w:t>
      </w:r>
      <w:r w:rsidRPr="00E34CC1">
        <w:t>е</w:t>
      </w:r>
      <w:r w:rsidRPr="00E34CC1">
        <w:t>дрения автоматических и телемеханических устройств, вычислительной техники, блочного резервиров</w:t>
      </w:r>
      <w:r w:rsidRPr="00E34CC1">
        <w:t>а</w:t>
      </w:r>
      <w:r w:rsidRPr="00E34CC1">
        <w:t>ния. Необходимо оснащать оперативно – диспетчерские службы сетей всех напряжений совр</w:t>
      </w:r>
      <w:r w:rsidRPr="00E34CC1">
        <w:t>е</w:t>
      </w:r>
      <w:r w:rsidRPr="00E34CC1">
        <w:t>менной аппаратурой телеизмерения – телесигнализации, ПЭВМ. Это позволит повысить эффе</w:t>
      </w:r>
      <w:r w:rsidRPr="00E34CC1">
        <w:t>к</w:t>
      </w:r>
      <w:r w:rsidRPr="00E34CC1">
        <w:t>тивность работы аварийной службы, снизить время устранения аварийных ситуаций, а также в</w:t>
      </w:r>
      <w:r w:rsidRPr="00E34CC1">
        <w:t>ы</w:t>
      </w:r>
      <w:r w:rsidRPr="00E34CC1">
        <w:t>полнять многочисленные расчеты, снизить потери электроэнергии за счет оптимизации сетей, повысить эк</w:t>
      </w:r>
      <w:r w:rsidRPr="00E34CC1">
        <w:t>о</w:t>
      </w:r>
      <w:r w:rsidRPr="00E34CC1">
        <w:t>номическую эффективность сетей.</w:t>
      </w:r>
    </w:p>
    <w:p w:rsidR="00332D77" w:rsidRPr="00E34CC1" w:rsidRDefault="00332D77" w:rsidP="00332D77">
      <w:pPr>
        <w:widowControl w:val="0"/>
        <w:ind w:left="113" w:right="-57" w:firstLine="360"/>
        <w:jc w:val="both"/>
      </w:pPr>
      <w:r w:rsidRPr="00E34CC1">
        <w:t>Важное значение в эксплуатации электрических сетей имеют вопросы экономии электроэне</w:t>
      </w:r>
      <w:r w:rsidRPr="00E34CC1">
        <w:t>р</w:t>
      </w:r>
      <w:r w:rsidRPr="00E34CC1">
        <w:t>гии в сетях, оборудовании и электроприемниках. Одним из главных резервов по экономии являе</w:t>
      </w:r>
      <w:r w:rsidRPr="00E34CC1">
        <w:t>т</w:t>
      </w:r>
      <w:r w:rsidRPr="00E34CC1">
        <w:t>ся уменьшение потерь электроэнергии в сетях. Снижение потерь в сетях способствует улучшению электросберегающих показателей.</w:t>
      </w:r>
    </w:p>
    <w:p w:rsidR="00332D77" w:rsidRDefault="00332D77" w:rsidP="00332D77">
      <w:pPr>
        <w:widowControl w:val="0"/>
        <w:ind w:left="113" w:right="-57" w:firstLine="360"/>
        <w:jc w:val="both"/>
      </w:pPr>
      <w:r>
        <w:t>Основные мероприятия по ограничению потерь разделяются на мероприятия, требующие зн</w:t>
      </w:r>
      <w:r>
        <w:t>а</w:t>
      </w:r>
      <w:r>
        <w:t>чительных капитальных вложений и не требующие значительных капитальных вложений.</w:t>
      </w:r>
    </w:p>
    <w:p w:rsidR="00332D77" w:rsidRPr="00E34CC1" w:rsidRDefault="00332D77" w:rsidP="00332D77">
      <w:pPr>
        <w:widowControl w:val="0"/>
        <w:ind w:left="113" w:right="-57" w:firstLine="360"/>
        <w:jc w:val="both"/>
      </w:pPr>
      <w:r w:rsidRPr="00E34CC1">
        <w:t>Первые состоят в следующем:</w:t>
      </w:r>
    </w:p>
    <w:p w:rsidR="00332D77" w:rsidRPr="00E34CC1" w:rsidRDefault="00332D77" w:rsidP="00332D77">
      <w:pPr>
        <w:widowControl w:val="0"/>
        <w:numPr>
          <w:ilvl w:val="1"/>
          <w:numId w:val="2"/>
        </w:numPr>
        <w:tabs>
          <w:tab w:val="clear" w:pos="360"/>
          <w:tab w:val="left" w:pos="851"/>
        </w:tabs>
        <w:spacing w:after="0" w:line="360" w:lineRule="auto"/>
        <w:ind w:left="113" w:right="-57" w:firstLine="360"/>
        <w:jc w:val="both"/>
      </w:pPr>
      <w:r w:rsidRPr="00E34CC1">
        <w:t xml:space="preserve">Строительство новых центров питания (подстанции высшего напряжения), строительство глубоких вводов. </w:t>
      </w:r>
    </w:p>
    <w:p w:rsidR="00332D77" w:rsidRPr="00E34CC1" w:rsidRDefault="00332D77" w:rsidP="00332D77">
      <w:pPr>
        <w:widowControl w:val="0"/>
        <w:numPr>
          <w:ilvl w:val="1"/>
          <w:numId w:val="2"/>
        </w:numPr>
        <w:tabs>
          <w:tab w:val="clear" w:pos="360"/>
          <w:tab w:val="left" w:pos="851"/>
        </w:tabs>
        <w:spacing w:after="0" w:line="360" w:lineRule="auto"/>
        <w:ind w:left="113" w:right="-57" w:firstLine="360"/>
        <w:jc w:val="both"/>
      </w:pPr>
      <w:r w:rsidRPr="00E34CC1">
        <w:t>Замена перегруженных трансформаторов на более мощные или установка дополнител</w:t>
      </w:r>
      <w:r w:rsidRPr="00E34CC1">
        <w:t>ь</w:t>
      </w:r>
      <w:r w:rsidRPr="00E34CC1">
        <w:t>ных трансформаторов в подстанциях.</w:t>
      </w:r>
    </w:p>
    <w:p w:rsidR="00332D77" w:rsidRPr="00E34CC1" w:rsidRDefault="00332D77" w:rsidP="00332D77">
      <w:pPr>
        <w:widowControl w:val="0"/>
        <w:numPr>
          <w:ilvl w:val="1"/>
          <w:numId w:val="2"/>
        </w:numPr>
        <w:tabs>
          <w:tab w:val="clear" w:pos="360"/>
          <w:tab w:val="left" w:pos="851"/>
        </w:tabs>
        <w:spacing w:after="0" w:line="360" w:lineRule="auto"/>
        <w:ind w:left="113" w:right="-57" w:firstLine="360"/>
        <w:jc w:val="both"/>
      </w:pPr>
      <w:r w:rsidRPr="00E34CC1">
        <w:t>Замена существующих линий на линии большей пропускной способности, а также вкл</w:t>
      </w:r>
      <w:r w:rsidRPr="00E34CC1">
        <w:t>ю</w:t>
      </w:r>
      <w:r w:rsidRPr="00E34CC1">
        <w:t>чение в сеть компенсирующих устройств.</w:t>
      </w:r>
    </w:p>
    <w:p w:rsidR="00332D77" w:rsidRPr="00E34CC1" w:rsidRDefault="00332D77" w:rsidP="00332D77">
      <w:pPr>
        <w:widowControl w:val="0"/>
        <w:ind w:left="113" w:right="-57" w:firstLine="360"/>
        <w:jc w:val="both"/>
      </w:pPr>
      <w:r w:rsidRPr="00E34CC1">
        <w:t>Мероприятия второго вида имеют организационный характер:</w:t>
      </w:r>
    </w:p>
    <w:p w:rsidR="00332D77" w:rsidRPr="00E34CC1" w:rsidRDefault="00332D77" w:rsidP="00332D77">
      <w:pPr>
        <w:widowControl w:val="0"/>
        <w:numPr>
          <w:ilvl w:val="0"/>
          <w:numId w:val="3"/>
        </w:numPr>
        <w:tabs>
          <w:tab w:val="clear" w:pos="360"/>
          <w:tab w:val="left" w:pos="851"/>
        </w:tabs>
        <w:spacing w:after="0" w:line="360" w:lineRule="auto"/>
        <w:ind w:left="113" w:right="-57" w:firstLine="360"/>
        <w:jc w:val="both"/>
      </w:pPr>
      <w:r w:rsidRPr="00E34CC1">
        <w:t>Оптимизация мест размыкания неоднородных сетей.</w:t>
      </w:r>
    </w:p>
    <w:p w:rsidR="00332D77" w:rsidRPr="00E34CC1" w:rsidRDefault="00332D77" w:rsidP="00332D77">
      <w:pPr>
        <w:widowControl w:val="0"/>
        <w:numPr>
          <w:ilvl w:val="0"/>
          <w:numId w:val="3"/>
        </w:numPr>
        <w:tabs>
          <w:tab w:val="clear" w:pos="360"/>
          <w:tab w:val="left" w:pos="851"/>
        </w:tabs>
        <w:spacing w:after="0" w:line="360" w:lineRule="auto"/>
        <w:ind w:left="113" w:right="-57" w:firstLine="360"/>
        <w:jc w:val="both"/>
      </w:pPr>
      <w:r w:rsidRPr="00E34CC1">
        <w:t>Оптимизация  уровней напряжения в сети.</w:t>
      </w:r>
    </w:p>
    <w:p w:rsidR="00332D77" w:rsidRPr="00E34CC1" w:rsidRDefault="00332D77" w:rsidP="00332D77">
      <w:pPr>
        <w:widowControl w:val="0"/>
        <w:numPr>
          <w:ilvl w:val="0"/>
          <w:numId w:val="3"/>
        </w:numPr>
        <w:tabs>
          <w:tab w:val="clear" w:pos="360"/>
          <w:tab w:val="left" w:pos="851"/>
        </w:tabs>
        <w:spacing w:after="0" w:line="360" w:lineRule="auto"/>
        <w:ind w:left="113" w:right="-57" w:firstLine="360"/>
        <w:jc w:val="both"/>
      </w:pPr>
      <w:r w:rsidRPr="00E34CC1">
        <w:t>Перевод генераторов в режим синхронного компенсатора.</w:t>
      </w:r>
    </w:p>
    <w:p w:rsidR="00332D77" w:rsidRPr="00E34CC1" w:rsidRDefault="00332D77" w:rsidP="00332D77">
      <w:pPr>
        <w:widowControl w:val="0"/>
        <w:ind w:left="113" w:right="-57" w:firstLine="360"/>
        <w:jc w:val="both"/>
      </w:pPr>
      <w:r w:rsidRPr="00E34CC1">
        <w:t>Значительные резервы экономии заложены в соблюдении нормативных требований к низковольтным сетям жилых зданий, объектов СКБ и общественных зданий. В жилых зданиях рекомендуется предусматривать оснащение автоматизированными системами учета электропотребл</w:t>
      </w:r>
      <w:r w:rsidRPr="00E34CC1">
        <w:t>е</w:t>
      </w:r>
      <w:r w:rsidRPr="00E34CC1">
        <w:t>ния (АСУЭ) с целью постоянного контроля за электропотреблением, дифференцированного по зонам суток тарифа и выявления хищения электроэнергии. Школы, детсады, пол</w:t>
      </w:r>
      <w:r w:rsidRPr="00E34CC1">
        <w:t>и</w:t>
      </w:r>
      <w:r w:rsidRPr="00E34CC1">
        <w:t>клиники и др. учреждения здравоохранения, следует включать в АСУЭ и оснащать многотарифными счетчик</w:t>
      </w:r>
      <w:r w:rsidRPr="00E34CC1">
        <w:t>а</w:t>
      </w:r>
      <w:r w:rsidRPr="00E34CC1">
        <w:t>ми. Счетчики необходимо устанавливать на всех вводах в общественных зданиях, а также у всех субабонентов, питающихся от вводного распределительного устройства (ВРУ). Общественные здания, имеющие в своем составе пищеблоки, следует оснащать двухтарифными счетчик</w:t>
      </w:r>
      <w:r w:rsidRPr="00E34CC1">
        <w:t>а</w:t>
      </w:r>
      <w:r w:rsidRPr="00E34CC1">
        <w:t xml:space="preserve">ми. </w:t>
      </w:r>
    </w:p>
    <w:p w:rsidR="00332D77" w:rsidRPr="00E34CC1" w:rsidRDefault="00332D77" w:rsidP="00332D77">
      <w:pPr>
        <w:widowControl w:val="0"/>
        <w:ind w:left="113" w:right="-57" w:firstLine="360"/>
        <w:jc w:val="both"/>
      </w:pPr>
      <w:r w:rsidRPr="00E34CC1">
        <w:t>Основное направление экономии электроэнергии в промышленности сводится к следующим моментам:</w:t>
      </w:r>
    </w:p>
    <w:p w:rsidR="00332D77" w:rsidRPr="00E34CC1" w:rsidRDefault="00332D77" w:rsidP="00332D77">
      <w:pPr>
        <w:widowControl w:val="0"/>
        <w:numPr>
          <w:ilvl w:val="0"/>
          <w:numId w:val="4"/>
        </w:numPr>
        <w:tabs>
          <w:tab w:val="clear" w:pos="360"/>
          <w:tab w:val="left" w:pos="851"/>
        </w:tabs>
        <w:spacing w:after="0" w:line="360" w:lineRule="auto"/>
        <w:ind w:left="113" w:right="-57" w:firstLine="360"/>
        <w:jc w:val="both"/>
      </w:pPr>
      <w:r w:rsidRPr="00E34CC1">
        <w:t>Совершенствование технологических процессов.</w:t>
      </w:r>
    </w:p>
    <w:p w:rsidR="00332D77" w:rsidRPr="00E34CC1" w:rsidRDefault="00332D77" w:rsidP="00332D77">
      <w:pPr>
        <w:widowControl w:val="0"/>
        <w:numPr>
          <w:ilvl w:val="0"/>
          <w:numId w:val="4"/>
        </w:numPr>
        <w:tabs>
          <w:tab w:val="clear" w:pos="360"/>
          <w:tab w:val="left" w:pos="851"/>
        </w:tabs>
        <w:spacing w:after="0" w:line="360" w:lineRule="auto"/>
        <w:ind w:left="113" w:right="-57" w:firstLine="360"/>
        <w:jc w:val="both"/>
      </w:pPr>
      <w:r w:rsidRPr="00E34CC1">
        <w:t>Улучшение качественных характеристик технологических процессов.</w:t>
      </w:r>
    </w:p>
    <w:p w:rsidR="00332D77" w:rsidRPr="00E34CC1" w:rsidRDefault="00332D77" w:rsidP="00332D77">
      <w:pPr>
        <w:widowControl w:val="0"/>
        <w:numPr>
          <w:ilvl w:val="0"/>
          <w:numId w:val="4"/>
        </w:numPr>
        <w:tabs>
          <w:tab w:val="clear" w:pos="360"/>
          <w:tab w:val="left" w:pos="851"/>
        </w:tabs>
        <w:spacing w:after="0" w:line="360" w:lineRule="auto"/>
        <w:ind w:left="113" w:right="-57" w:firstLine="360"/>
        <w:jc w:val="both"/>
      </w:pPr>
      <w:r w:rsidRPr="00E34CC1">
        <w:t xml:space="preserve"> Совершенствование конструкций зданий и сооружений.</w:t>
      </w:r>
    </w:p>
    <w:p w:rsidR="00332D77" w:rsidRPr="00E34CC1" w:rsidRDefault="00332D77" w:rsidP="00332D77">
      <w:pPr>
        <w:widowControl w:val="0"/>
        <w:numPr>
          <w:ilvl w:val="0"/>
          <w:numId w:val="4"/>
        </w:numPr>
        <w:tabs>
          <w:tab w:val="clear" w:pos="360"/>
          <w:tab w:val="left" w:pos="851"/>
        </w:tabs>
        <w:spacing w:after="0" w:line="360" w:lineRule="auto"/>
        <w:ind w:left="113" w:right="-57" w:firstLine="360"/>
        <w:jc w:val="both"/>
      </w:pPr>
      <w:r w:rsidRPr="00E34CC1">
        <w:t>Рационализация структуры, режимов и эксплуатации освет</w:t>
      </w:r>
      <w:r w:rsidRPr="00E34CC1">
        <w:t>и</w:t>
      </w:r>
      <w:r w:rsidRPr="00E34CC1">
        <w:t xml:space="preserve">тельных установок. </w:t>
      </w:r>
    </w:p>
    <w:p w:rsidR="00332D77" w:rsidRPr="00E34CC1" w:rsidRDefault="00332D77" w:rsidP="00332D77">
      <w:pPr>
        <w:widowControl w:val="0"/>
        <w:ind w:left="113" w:right="-57" w:firstLine="360"/>
        <w:jc w:val="both"/>
      </w:pPr>
      <w:r w:rsidRPr="00E34CC1">
        <w:t>После утверждения генплана необходимо разработать специализированной организацией пр</w:t>
      </w:r>
      <w:r w:rsidRPr="00E34CC1">
        <w:t>о</w:t>
      </w:r>
      <w:r w:rsidRPr="00E34CC1">
        <w:t xml:space="preserve">ект развития сетей напряжением </w:t>
      </w:r>
      <w:r>
        <w:t xml:space="preserve">10, </w:t>
      </w:r>
      <w:r w:rsidRPr="00E34CC1">
        <w:t>35, 110 кВ поселения с уточнением мощностей понизител</w:t>
      </w:r>
      <w:r w:rsidRPr="00E34CC1">
        <w:t>ь</w:t>
      </w:r>
      <w:r w:rsidRPr="00E34CC1">
        <w:t>ных подстанций и схем подключения новых и реконструируемых подстанций к электроснабжа</w:t>
      </w:r>
      <w:r w:rsidRPr="00E34CC1">
        <w:t>ю</w:t>
      </w:r>
      <w:r w:rsidRPr="00E34CC1">
        <w:t>щей сети сельского поселения.</w:t>
      </w:r>
    </w:p>
    <w:p w:rsidR="00332D77" w:rsidRDefault="00332D77" w:rsidP="00332D77">
      <w:pPr>
        <w:ind w:left="180" w:firstLine="360"/>
        <w:jc w:val="both"/>
        <w:rPr>
          <w:szCs w:val="28"/>
        </w:rPr>
      </w:pPr>
    </w:p>
    <w:p w:rsidR="00332D77" w:rsidRPr="00143899" w:rsidRDefault="00332D77" w:rsidP="00332D77">
      <w:pPr>
        <w:jc w:val="both"/>
        <w:rPr>
          <w:b/>
          <w:caps/>
        </w:rPr>
      </w:pPr>
      <w:r>
        <w:rPr>
          <w:b/>
          <w:caps/>
        </w:rPr>
        <w:t>7</w:t>
      </w:r>
      <w:r w:rsidRPr="00143899">
        <w:rPr>
          <w:b/>
          <w:caps/>
        </w:rPr>
        <w:t xml:space="preserve">.5. </w:t>
      </w:r>
      <w:bookmarkEnd w:id="145"/>
      <w:bookmarkEnd w:id="146"/>
      <w:bookmarkEnd w:id="147"/>
      <w:bookmarkEnd w:id="148"/>
      <w:bookmarkEnd w:id="149"/>
      <w:bookmarkEnd w:id="150"/>
      <w:bookmarkEnd w:id="151"/>
      <w:r w:rsidRPr="00143899">
        <w:rPr>
          <w:b/>
          <w:caps/>
        </w:rPr>
        <w:t>Связь</w:t>
      </w:r>
    </w:p>
    <w:p w:rsidR="00332D77" w:rsidRDefault="00332D77" w:rsidP="00332D77">
      <w:pPr>
        <w:widowControl w:val="0"/>
        <w:ind w:left="113" w:right="-57" w:firstLine="360"/>
        <w:rPr>
          <w:b/>
        </w:rPr>
      </w:pPr>
      <w:bookmarkStart w:id="152" w:name="_Toc223767813"/>
      <w:bookmarkStart w:id="153" w:name="_Toc224837781"/>
      <w:bookmarkStart w:id="154" w:name="_Toc230674889"/>
      <w:bookmarkStart w:id="155" w:name="_Toc230675017"/>
      <w:bookmarkStart w:id="156" w:name="_Toc230675467"/>
      <w:bookmarkStart w:id="157" w:name="_Toc230681232"/>
      <w:bookmarkStart w:id="158" w:name="_Toc253570919"/>
      <w:r w:rsidRPr="004B6E70">
        <w:rPr>
          <w:b/>
        </w:rPr>
        <w:t>Существующее положение</w:t>
      </w:r>
    </w:p>
    <w:p w:rsidR="00332D77" w:rsidRDefault="00332D77" w:rsidP="00332D77">
      <w:pPr>
        <w:widowControl w:val="0"/>
        <w:ind w:left="113" w:right="-57"/>
      </w:pPr>
      <w:r>
        <w:t xml:space="preserve">Телефонная плотность в сельских населенных пунктах района составляет 21,5 номера на 100 жителей. </w:t>
      </w:r>
    </w:p>
    <w:p w:rsidR="00332D77" w:rsidRDefault="00332D77" w:rsidP="00332D77">
      <w:pPr>
        <w:widowControl w:val="0"/>
        <w:ind w:left="113" w:right="-57" w:firstLine="360"/>
        <w:jc w:val="both"/>
      </w:pPr>
      <w:r>
        <w:rPr>
          <w:szCs w:val="28"/>
        </w:rPr>
        <w:t>Телефонизация сельского населения поселения осуществляется от автоматических телефо</w:t>
      </w:r>
      <w:r>
        <w:rPr>
          <w:szCs w:val="28"/>
        </w:rPr>
        <w:t>н</w:t>
      </w:r>
      <w:r>
        <w:rPr>
          <w:szCs w:val="28"/>
        </w:rPr>
        <w:t xml:space="preserve">ных станций (АТС). </w:t>
      </w:r>
      <w:r>
        <w:t>В с. Дракино 85% домовладений телефонизированы, установлены таксоф</w:t>
      </w:r>
      <w:r>
        <w:t>о</w:t>
      </w:r>
      <w:r>
        <w:t>ны.</w:t>
      </w:r>
    </w:p>
    <w:p w:rsidR="00332D77" w:rsidRDefault="00332D77" w:rsidP="00332D77">
      <w:pPr>
        <w:widowControl w:val="0"/>
        <w:ind w:left="113" w:right="-57" w:firstLine="360"/>
        <w:jc w:val="both"/>
      </w:pPr>
    </w:p>
    <w:p w:rsidR="00332D77" w:rsidRPr="00FB66CE" w:rsidRDefault="00332D77" w:rsidP="00332D77">
      <w:pPr>
        <w:widowControl w:val="0"/>
        <w:ind w:left="113" w:right="-57" w:firstLine="360"/>
        <w:rPr>
          <w:u w:val="single"/>
        </w:rPr>
      </w:pPr>
      <w:r w:rsidRPr="00FB66CE">
        <w:rPr>
          <w:u w:val="single"/>
        </w:rPr>
        <w:t>Сотовая связь</w:t>
      </w:r>
    </w:p>
    <w:p w:rsidR="00332D77" w:rsidRDefault="00332D77" w:rsidP="00332D77">
      <w:pPr>
        <w:widowControl w:val="0"/>
        <w:ind w:left="113" w:right="-57" w:firstLine="360"/>
        <w:jc w:val="both"/>
        <w:rPr>
          <w:szCs w:val="28"/>
        </w:rPr>
      </w:pPr>
      <w:r>
        <w:rPr>
          <w:szCs w:val="28"/>
        </w:rPr>
        <w:t xml:space="preserve">Сети сотовой подвижной связи в районе, как и во всей Республике,  активно развиваются, представляя абонентам местную, междугородную и международную связь (роуминг). Основные операторы сотовой связи, работающие в Республике: «Билайн </w:t>
      </w:r>
      <w:r>
        <w:rPr>
          <w:szCs w:val="28"/>
          <w:lang w:val="en-US"/>
        </w:rPr>
        <w:t>GSM</w:t>
      </w:r>
      <w:r>
        <w:rPr>
          <w:szCs w:val="28"/>
        </w:rPr>
        <w:t>», «</w:t>
      </w:r>
      <w:r>
        <w:rPr>
          <w:szCs w:val="28"/>
          <w:lang w:val="en-US"/>
        </w:rPr>
        <w:t>MTC</w:t>
      </w:r>
      <w:r>
        <w:rPr>
          <w:szCs w:val="28"/>
        </w:rPr>
        <w:t xml:space="preserve"> </w:t>
      </w:r>
      <w:r>
        <w:rPr>
          <w:szCs w:val="28"/>
          <w:lang w:val="en-US"/>
        </w:rPr>
        <w:t>GSM</w:t>
      </w:r>
      <w:r>
        <w:rPr>
          <w:szCs w:val="28"/>
        </w:rPr>
        <w:t xml:space="preserve">», «Мегафон </w:t>
      </w:r>
      <w:r>
        <w:rPr>
          <w:szCs w:val="28"/>
          <w:lang w:val="en-US"/>
        </w:rPr>
        <w:t>GSM</w:t>
      </w:r>
      <w:r>
        <w:rPr>
          <w:szCs w:val="28"/>
        </w:rPr>
        <w:t xml:space="preserve">», «НСС». </w:t>
      </w:r>
    </w:p>
    <w:p w:rsidR="00332D77" w:rsidRPr="00C459E9" w:rsidRDefault="00332D77" w:rsidP="00332D77">
      <w:pPr>
        <w:widowControl w:val="0"/>
        <w:ind w:left="113" w:right="-57" w:firstLine="360"/>
        <w:jc w:val="both"/>
      </w:pPr>
      <w:r>
        <w:rPr>
          <w:szCs w:val="28"/>
        </w:rPr>
        <w:t>Следует отметит, что потребность сельского населения Торбеевского района, как и всего сел</w:t>
      </w:r>
      <w:r>
        <w:rPr>
          <w:szCs w:val="28"/>
        </w:rPr>
        <w:t>ь</w:t>
      </w:r>
      <w:r>
        <w:rPr>
          <w:szCs w:val="28"/>
        </w:rPr>
        <w:t>ского населения Республики Мордовия в телефонной связи и различных информационных услугах, включая возможность доступа во  всемирную сеть Интернет, практически удовлетвор</w:t>
      </w:r>
      <w:r>
        <w:rPr>
          <w:szCs w:val="28"/>
        </w:rPr>
        <w:t>е</w:t>
      </w:r>
      <w:r>
        <w:rPr>
          <w:szCs w:val="28"/>
        </w:rPr>
        <w:t>на.</w:t>
      </w:r>
      <w:r w:rsidRPr="00C459E9">
        <w:t xml:space="preserve"> </w:t>
      </w:r>
    </w:p>
    <w:p w:rsidR="00332D77" w:rsidRPr="00FB66CE" w:rsidRDefault="00332D77" w:rsidP="00332D77">
      <w:pPr>
        <w:widowControl w:val="0"/>
        <w:ind w:left="113" w:right="-57" w:firstLine="360"/>
        <w:rPr>
          <w:u w:val="single"/>
        </w:rPr>
      </w:pPr>
      <w:r w:rsidRPr="00FB66CE">
        <w:rPr>
          <w:u w:val="single"/>
        </w:rPr>
        <w:t>Информатизация</w:t>
      </w:r>
    </w:p>
    <w:p w:rsidR="00332D77" w:rsidRPr="00C579E6" w:rsidRDefault="00332D77" w:rsidP="00332D77">
      <w:pPr>
        <w:widowControl w:val="0"/>
        <w:ind w:left="113" w:right="-57" w:firstLine="360"/>
        <w:rPr>
          <w:szCs w:val="24"/>
        </w:rPr>
      </w:pPr>
      <w:r w:rsidRPr="00C579E6">
        <w:rPr>
          <w:szCs w:val="24"/>
        </w:rPr>
        <w:t>Провайдером, оказывающим населению и предприятиям услуги по представлению дост</w:t>
      </w:r>
      <w:r w:rsidRPr="00C579E6">
        <w:rPr>
          <w:szCs w:val="24"/>
        </w:rPr>
        <w:t>у</w:t>
      </w:r>
      <w:r w:rsidRPr="00C579E6">
        <w:rPr>
          <w:szCs w:val="24"/>
        </w:rPr>
        <w:t xml:space="preserve">па в Интернет, </w:t>
      </w:r>
      <w:r w:rsidRPr="00C579E6">
        <w:rPr>
          <w:szCs w:val="24"/>
          <w:lang w:val="en-US"/>
        </w:rPr>
        <w:t>IP</w:t>
      </w:r>
      <w:r w:rsidRPr="00C579E6">
        <w:rPr>
          <w:szCs w:val="24"/>
        </w:rPr>
        <w:t>-телефонии, передачи данных, видеоконференции и др., являе</w:t>
      </w:r>
      <w:r>
        <w:rPr>
          <w:szCs w:val="24"/>
        </w:rPr>
        <w:t xml:space="preserve">тся ОАО </w:t>
      </w:r>
      <w:r w:rsidRPr="00C579E6">
        <w:rPr>
          <w:szCs w:val="24"/>
        </w:rPr>
        <w:t>«ВолгаТел</w:t>
      </w:r>
      <w:r w:rsidRPr="00C579E6">
        <w:rPr>
          <w:szCs w:val="24"/>
        </w:rPr>
        <w:t>е</w:t>
      </w:r>
      <w:r w:rsidRPr="00C579E6">
        <w:rPr>
          <w:szCs w:val="24"/>
        </w:rPr>
        <w:t>ком».</w:t>
      </w:r>
    </w:p>
    <w:p w:rsidR="00332D77" w:rsidRDefault="00332D77" w:rsidP="00332D77">
      <w:pPr>
        <w:widowControl w:val="0"/>
        <w:tabs>
          <w:tab w:val="left" w:pos="3460"/>
        </w:tabs>
        <w:ind w:left="113" w:right="-57" w:firstLine="360"/>
        <w:rPr>
          <w:u w:val="single"/>
        </w:rPr>
      </w:pPr>
      <w:r w:rsidRPr="00FB66CE">
        <w:rPr>
          <w:u w:val="single"/>
        </w:rPr>
        <w:t>Теле- и радиовещание</w:t>
      </w:r>
    </w:p>
    <w:p w:rsidR="00332D77" w:rsidRDefault="00332D77" w:rsidP="00332D77">
      <w:pPr>
        <w:widowControl w:val="0"/>
        <w:ind w:left="113" w:right="-57" w:firstLine="387"/>
        <w:jc w:val="both"/>
        <w:rPr>
          <w:szCs w:val="28"/>
        </w:rPr>
      </w:pPr>
      <w:r>
        <w:rPr>
          <w:szCs w:val="28"/>
        </w:rPr>
        <w:t xml:space="preserve">В Республике создана региональная сеть цифрового эфирно-кабельного телевидения с использованием стандарта цифрового эфирного вещания </w:t>
      </w:r>
      <w:r>
        <w:rPr>
          <w:szCs w:val="28"/>
          <w:lang w:val="en-US"/>
        </w:rPr>
        <w:t>DVB</w:t>
      </w:r>
      <w:r>
        <w:rPr>
          <w:szCs w:val="28"/>
        </w:rPr>
        <w:t>-</w:t>
      </w:r>
      <w:r>
        <w:rPr>
          <w:szCs w:val="28"/>
          <w:lang w:val="en-US"/>
        </w:rPr>
        <w:t>T</w:t>
      </w:r>
      <w:r>
        <w:rPr>
          <w:szCs w:val="28"/>
        </w:rPr>
        <w:t>. В качестве транспортной сети испол</w:t>
      </w:r>
      <w:r>
        <w:rPr>
          <w:szCs w:val="28"/>
        </w:rPr>
        <w:t>ь</w:t>
      </w:r>
      <w:r>
        <w:rPr>
          <w:szCs w:val="28"/>
        </w:rPr>
        <w:t>зуется зоновая волоконно-оптическая сеть ОАО «ВолгаТелеком».</w:t>
      </w:r>
    </w:p>
    <w:p w:rsidR="00332D77" w:rsidRDefault="00332D77" w:rsidP="00332D77">
      <w:pPr>
        <w:widowControl w:val="0"/>
        <w:ind w:left="113" w:right="-57" w:firstLine="387"/>
        <w:jc w:val="both"/>
        <w:rPr>
          <w:szCs w:val="28"/>
        </w:rPr>
      </w:pPr>
      <w:r>
        <w:rPr>
          <w:szCs w:val="28"/>
        </w:rPr>
        <w:t>В районном центре Торбеево установлены 2 цифровых передатчика мощностью 100 Вт, обеспечивающие возможность приема 24ТВ и 4 ЗВ программ на абонентские приставки (</w:t>
      </w:r>
      <w:r>
        <w:rPr>
          <w:szCs w:val="28"/>
          <w:lang w:val="en-US"/>
        </w:rPr>
        <w:t>STB</w:t>
      </w:r>
      <w:r>
        <w:rPr>
          <w:szCs w:val="28"/>
        </w:rPr>
        <w:t>), прио</w:t>
      </w:r>
      <w:r>
        <w:rPr>
          <w:szCs w:val="28"/>
        </w:rPr>
        <w:t>б</w:t>
      </w:r>
      <w:r>
        <w:rPr>
          <w:szCs w:val="28"/>
        </w:rPr>
        <w:t xml:space="preserve">ретаемые населением на определенных условиях с учетом их платежеспособности. </w:t>
      </w:r>
    </w:p>
    <w:p w:rsidR="00332D77" w:rsidRDefault="00332D77" w:rsidP="00332D77">
      <w:pPr>
        <w:widowControl w:val="0"/>
        <w:ind w:left="113" w:right="-57" w:firstLine="387"/>
        <w:jc w:val="both"/>
        <w:rPr>
          <w:szCs w:val="28"/>
        </w:rPr>
      </w:pPr>
      <w:r>
        <w:rPr>
          <w:szCs w:val="28"/>
        </w:rPr>
        <w:t xml:space="preserve">Наряду с цифровым телевидением население района имеет возможность приема аналогового телевидения. Часть территории Торбеевского района находится в зонах частичного приема ТВ станции г. Саранска и ТВ станции пгт Зубова-Поляна, где обеспечивается качественный прием 2-х ТВ программ («Первый канал», «Россия»). </w:t>
      </w:r>
    </w:p>
    <w:p w:rsidR="00332D77" w:rsidRDefault="00332D77" w:rsidP="00332D77">
      <w:pPr>
        <w:widowControl w:val="0"/>
        <w:tabs>
          <w:tab w:val="left" w:pos="3460"/>
        </w:tabs>
        <w:ind w:left="113" w:right="-57" w:firstLine="360"/>
        <w:jc w:val="both"/>
        <w:rPr>
          <w:szCs w:val="24"/>
        </w:rPr>
      </w:pPr>
      <w:r w:rsidRPr="00FB66CE">
        <w:rPr>
          <w:szCs w:val="24"/>
        </w:rPr>
        <w:t>Для восстановления радиофикации в районе осуществляется установка пер</w:t>
      </w:r>
      <w:r w:rsidRPr="00FB66CE">
        <w:rPr>
          <w:szCs w:val="24"/>
        </w:rPr>
        <w:t>е</w:t>
      </w:r>
      <w:r w:rsidRPr="00FB66CE">
        <w:rPr>
          <w:szCs w:val="24"/>
        </w:rPr>
        <w:t>датчика УКВ ЧМ вещания и, соответственно, для приема программы распределение населению на определенных условиях приемников с фиксированной частотой.</w:t>
      </w:r>
    </w:p>
    <w:p w:rsidR="00332D77" w:rsidRDefault="00332D77" w:rsidP="00332D77">
      <w:pPr>
        <w:widowControl w:val="0"/>
        <w:tabs>
          <w:tab w:val="left" w:pos="3460"/>
        </w:tabs>
        <w:ind w:left="113" w:right="-57" w:firstLine="360"/>
        <w:jc w:val="both"/>
        <w:rPr>
          <w:szCs w:val="24"/>
          <w:u w:val="single"/>
        </w:rPr>
      </w:pPr>
    </w:p>
    <w:p w:rsidR="00332D77" w:rsidRPr="004C4118" w:rsidRDefault="00332D77" w:rsidP="00332D77">
      <w:pPr>
        <w:widowControl w:val="0"/>
        <w:ind w:left="113" w:right="-57" w:firstLine="360"/>
        <w:jc w:val="both"/>
        <w:rPr>
          <w:b/>
        </w:rPr>
      </w:pPr>
      <w:r w:rsidRPr="004C4118">
        <w:rPr>
          <w:b/>
        </w:rPr>
        <w:t>Направления развития систем связи и информации</w:t>
      </w:r>
    </w:p>
    <w:p w:rsidR="00332D77" w:rsidRPr="004C4118" w:rsidRDefault="00332D77" w:rsidP="00332D77">
      <w:pPr>
        <w:widowControl w:val="0"/>
        <w:ind w:left="113" w:right="-57" w:firstLine="360"/>
        <w:jc w:val="both"/>
      </w:pPr>
      <w:r w:rsidRPr="004C4118">
        <w:t xml:space="preserve">Реализация стратегии развития системы связи и информации на территории </w:t>
      </w:r>
      <w:r>
        <w:rPr>
          <w:szCs w:val="28"/>
        </w:rPr>
        <w:t>Дракинского</w:t>
      </w:r>
      <w:r>
        <w:t xml:space="preserve"> сельского поселения </w:t>
      </w:r>
      <w:r w:rsidRPr="004C4118">
        <w:t>позволит:</w:t>
      </w:r>
    </w:p>
    <w:p w:rsidR="00332D77" w:rsidRPr="004C4118" w:rsidRDefault="00332D77" w:rsidP="00332D77">
      <w:pPr>
        <w:widowControl w:val="0"/>
        <w:ind w:left="113" w:right="-57" w:firstLine="360"/>
        <w:jc w:val="both"/>
      </w:pPr>
      <w:r w:rsidRPr="004C4118">
        <w:t>- предоставить населению обширный комплекс услуг связи и информационного обеспеч</w:t>
      </w:r>
      <w:r w:rsidRPr="004C4118">
        <w:t>е</w:t>
      </w:r>
      <w:r>
        <w:t>ния;</w:t>
      </w:r>
    </w:p>
    <w:p w:rsidR="00332D77" w:rsidRPr="004C4118" w:rsidRDefault="00332D77" w:rsidP="00332D77">
      <w:pPr>
        <w:widowControl w:val="0"/>
        <w:ind w:left="113" w:right="-57" w:firstLine="360"/>
        <w:jc w:val="both"/>
      </w:pPr>
      <w:r w:rsidRPr="004C4118">
        <w:t>- принимать на бытовые телевизионные и радиоприемники программы регионального и фед</w:t>
      </w:r>
      <w:r w:rsidRPr="004C4118">
        <w:t>е</w:t>
      </w:r>
      <w:r w:rsidRPr="004C4118">
        <w:t>рального ве</w:t>
      </w:r>
      <w:r>
        <w:t>щания;</w:t>
      </w:r>
    </w:p>
    <w:p w:rsidR="00332D77" w:rsidRPr="004C4118" w:rsidRDefault="00332D77" w:rsidP="00332D77">
      <w:pPr>
        <w:widowControl w:val="0"/>
        <w:ind w:left="113" w:right="-57" w:firstLine="360"/>
        <w:jc w:val="both"/>
      </w:pPr>
      <w:r w:rsidRPr="004C4118">
        <w:t>- иметь по месту жительства телефонную связь высокого качества и с возможность сопутс</w:t>
      </w:r>
      <w:r w:rsidRPr="004C4118">
        <w:t>т</w:t>
      </w:r>
      <w:r w:rsidRPr="004C4118">
        <w:t>вующих услуг, таких как Интернет, кабельное телевидение, видеотелефон, возможность под</w:t>
      </w:r>
      <w:r>
        <w:t>ключения охранных си</w:t>
      </w:r>
      <w:r>
        <w:t>с</w:t>
      </w:r>
      <w:r>
        <w:t>тем.</w:t>
      </w:r>
    </w:p>
    <w:p w:rsidR="00332D77" w:rsidRDefault="00332D77" w:rsidP="00332D77">
      <w:pPr>
        <w:widowControl w:val="0"/>
        <w:ind w:left="113" w:right="-57" w:firstLine="360"/>
        <w:jc w:val="both"/>
      </w:pPr>
      <w:r w:rsidRPr="004C4118">
        <w:t>Главной проблемой является обеспечение всеми видами связи и информации населенных пунктов, удален</w:t>
      </w:r>
      <w:r>
        <w:t>ных от райцентров. Предполагается установка новых опор для связи.</w:t>
      </w:r>
    </w:p>
    <w:p w:rsidR="00332D77" w:rsidRDefault="00332D77" w:rsidP="00332D77">
      <w:pPr>
        <w:jc w:val="both"/>
        <w:rPr>
          <w:b/>
          <w:caps/>
        </w:rPr>
      </w:pPr>
    </w:p>
    <w:p w:rsidR="00332D77" w:rsidRPr="00143899" w:rsidRDefault="00332D77" w:rsidP="00332D77">
      <w:pPr>
        <w:jc w:val="both"/>
        <w:rPr>
          <w:b/>
          <w:caps/>
        </w:rPr>
      </w:pPr>
      <w:r>
        <w:rPr>
          <w:b/>
          <w:caps/>
        </w:rPr>
        <w:t>7</w:t>
      </w:r>
      <w:r w:rsidRPr="00143899">
        <w:rPr>
          <w:b/>
          <w:caps/>
        </w:rPr>
        <w:t>.6 Теплоснабжение</w:t>
      </w:r>
    </w:p>
    <w:p w:rsidR="00332D77" w:rsidRDefault="00332D77" w:rsidP="00332D77">
      <w:pPr>
        <w:widowControl w:val="0"/>
        <w:ind w:left="113" w:right="-57" w:firstLine="360"/>
        <w:jc w:val="both"/>
        <w:rPr>
          <w:b/>
        </w:rPr>
      </w:pPr>
      <w:r w:rsidRPr="002675E6">
        <w:rPr>
          <w:b/>
        </w:rPr>
        <w:t>Существующее положение</w:t>
      </w:r>
    </w:p>
    <w:p w:rsidR="00332D77" w:rsidRDefault="00332D77" w:rsidP="00332D77">
      <w:pPr>
        <w:widowControl w:val="0"/>
        <w:ind w:left="113" w:right="-57" w:firstLine="360"/>
        <w:jc w:val="both"/>
        <w:rPr>
          <w:szCs w:val="28"/>
        </w:rPr>
      </w:pPr>
      <w:r>
        <w:t xml:space="preserve">В с. Дракино имеется газовая котельная, предназначенная для отопления школы. </w:t>
      </w:r>
      <w:r>
        <w:rPr>
          <w:szCs w:val="28"/>
        </w:rPr>
        <w:t>Теплосна</w:t>
      </w:r>
      <w:r>
        <w:rPr>
          <w:szCs w:val="28"/>
        </w:rPr>
        <w:t>б</w:t>
      </w:r>
      <w:r>
        <w:rPr>
          <w:szCs w:val="28"/>
        </w:rPr>
        <w:t>жение усадебной застройки осуществляется от поквартирных газовых теплогенераторов, топл</w:t>
      </w:r>
      <w:r>
        <w:rPr>
          <w:szCs w:val="28"/>
        </w:rPr>
        <w:t>и</w:t>
      </w:r>
      <w:r>
        <w:rPr>
          <w:szCs w:val="28"/>
        </w:rPr>
        <w:t>вом для которых является природный газ. Часть населенных пунктов района,  не имеющих пр</w:t>
      </w:r>
      <w:r>
        <w:rPr>
          <w:szCs w:val="28"/>
        </w:rPr>
        <w:t>и</w:t>
      </w:r>
      <w:r>
        <w:rPr>
          <w:szCs w:val="28"/>
        </w:rPr>
        <w:t>родного газа, используют для отопления жилых домов твердое (уголь, дрова) и жидкое то</w:t>
      </w:r>
      <w:r>
        <w:rPr>
          <w:szCs w:val="28"/>
        </w:rPr>
        <w:t>п</w:t>
      </w:r>
      <w:r>
        <w:rPr>
          <w:szCs w:val="28"/>
        </w:rPr>
        <w:t>ливо.</w:t>
      </w:r>
    </w:p>
    <w:p w:rsidR="00332D77" w:rsidRPr="00D07BCD" w:rsidRDefault="00332D77" w:rsidP="00332D77">
      <w:pPr>
        <w:widowControl w:val="0"/>
        <w:ind w:left="113" w:right="-57" w:firstLine="360"/>
        <w:jc w:val="both"/>
        <w:rPr>
          <w:b/>
          <w:szCs w:val="24"/>
        </w:rPr>
      </w:pPr>
      <w:r w:rsidRPr="00D07BCD">
        <w:rPr>
          <w:b/>
          <w:szCs w:val="24"/>
        </w:rPr>
        <w:t>Направления развития систем теплоснабжения</w:t>
      </w:r>
    </w:p>
    <w:p w:rsidR="00332D77" w:rsidRPr="00E16810" w:rsidRDefault="00332D77" w:rsidP="00332D77">
      <w:pPr>
        <w:widowControl w:val="0"/>
        <w:ind w:left="113" w:right="-57" w:firstLine="360"/>
        <w:jc w:val="both"/>
      </w:pPr>
      <w:r>
        <w:rPr>
          <w:szCs w:val="24"/>
        </w:rPr>
        <w:t>Теплоснабжение вновь проектируемых индивидуальных домов планируется осущест</w:t>
      </w:r>
      <w:r>
        <w:rPr>
          <w:szCs w:val="24"/>
        </w:rPr>
        <w:t>в</w:t>
      </w:r>
      <w:r>
        <w:rPr>
          <w:szCs w:val="24"/>
        </w:rPr>
        <w:t xml:space="preserve">лять от индивидуальных источников на газовом </w:t>
      </w:r>
      <w:r w:rsidRPr="00E16810">
        <w:rPr>
          <w:szCs w:val="24"/>
        </w:rPr>
        <w:t>топливе.</w:t>
      </w:r>
    </w:p>
    <w:p w:rsidR="00332D77" w:rsidRDefault="00332D77" w:rsidP="00332D77">
      <w:pPr>
        <w:jc w:val="both"/>
        <w:rPr>
          <w:b/>
          <w:caps/>
        </w:rPr>
      </w:pPr>
    </w:p>
    <w:p w:rsidR="00332D77" w:rsidRDefault="00332D77" w:rsidP="00332D77">
      <w:pPr>
        <w:jc w:val="both"/>
        <w:rPr>
          <w:b/>
          <w:caps/>
        </w:rPr>
      </w:pPr>
      <w:r w:rsidRPr="00C8311C">
        <w:rPr>
          <w:b/>
          <w:caps/>
        </w:rPr>
        <w:t xml:space="preserve">Глава </w:t>
      </w:r>
      <w:bookmarkEnd w:id="152"/>
      <w:bookmarkEnd w:id="153"/>
      <w:r>
        <w:rPr>
          <w:b/>
          <w:caps/>
        </w:rPr>
        <w:t>8</w:t>
      </w:r>
      <w:r w:rsidRPr="00C8311C">
        <w:rPr>
          <w:b/>
          <w:caps/>
        </w:rPr>
        <w:t xml:space="preserve">. </w:t>
      </w:r>
      <w:bookmarkEnd w:id="154"/>
      <w:bookmarkEnd w:id="155"/>
      <w:bookmarkEnd w:id="156"/>
      <w:bookmarkEnd w:id="157"/>
      <w:bookmarkEnd w:id="158"/>
      <w:r w:rsidRPr="00C8311C">
        <w:rPr>
          <w:b/>
          <w:caps/>
        </w:rPr>
        <w:t>Анализ состояния окружающей среды и природного комплекса.</w:t>
      </w:r>
    </w:p>
    <w:p w:rsidR="00332D77" w:rsidRPr="00C8311C" w:rsidRDefault="00332D77" w:rsidP="00332D77">
      <w:pPr>
        <w:jc w:val="both"/>
        <w:rPr>
          <w:b/>
          <w:caps/>
        </w:rPr>
      </w:pPr>
    </w:p>
    <w:p w:rsidR="00332D77" w:rsidRPr="001D2F32" w:rsidRDefault="00332D77" w:rsidP="00332D77">
      <w:pPr>
        <w:ind w:left="180" w:firstLine="360"/>
        <w:rPr>
          <w:b/>
          <w:szCs w:val="24"/>
        </w:rPr>
      </w:pPr>
      <w:bookmarkStart w:id="159" w:name="_Toc223767828"/>
      <w:bookmarkStart w:id="160" w:name="_Toc224837796"/>
      <w:bookmarkStart w:id="161" w:name="_Toc230674901"/>
      <w:bookmarkStart w:id="162" w:name="_Toc230675029"/>
      <w:bookmarkStart w:id="163" w:name="_Toc230675479"/>
      <w:bookmarkStart w:id="164" w:name="_Toc230681244"/>
      <w:bookmarkStart w:id="165" w:name="_Toc253570931"/>
      <w:bookmarkStart w:id="166" w:name="_Toc224837785"/>
      <w:bookmarkStart w:id="167" w:name="_Toc230674890"/>
      <w:bookmarkStart w:id="168" w:name="_Toc230675018"/>
      <w:bookmarkStart w:id="169" w:name="_Toc230675468"/>
      <w:bookmarkStart w:id="170" w:name="_Toc230681233"/>
      <w:bookmarkStart w:id="171" w:name="_Toc253570920"/>
      <w:r w:rsidRPr="001D2F32">
        <w:rPr>
          <w:b/>
          <w:szCs w:val="24"/>
        </w:rPr>
        <w:t>Введение</w:t>
      </w:r>
    </w:p>
    <w:p w:rsidR="00332D77" w:rsidRPr="002A7279" w:rsidRDefault="00332D77" w:rsidP="00332D77">
      <w:pPr>
        <w:ind w:left="180" w:right="-1" w:firstLine="360"/>
        <w:jc w:val="both"/>
        <w:rPr>
          <w:szCs w:val="24"/>
        </w:rPr>
      </w:pPr>
      <w:r w:rsidRPr="002A7279">
        <w:rPr>
          <w:szCs w:val="24"/>
        </w:rPr>
        <w:t xml:space="preserve">Раздел «Охрана окружающей среды» выполнен в составе проекта «Генерального плана </w:t>
      </w:r>
      <w:r>
        <w:rPr>
          <w:szCs w:val="28"/>
        </w:rPr>
        <w:t>Дракинского сельского</w:t>
      </w:r>
      <w:r>
        <w:rPr>
          <w:szCs w:val="24"/>
        </w:rPr>
        <w:t xml:space="preserve"> поселения Торбеевского муниципального района Республики Мордовия</w:t>
      </w:r>
      <w:r w:rsidRPr="002A7279">
        <w:rPr>
          <w:szCs w:val="24"/>
        </w:rPr>
        <w:t>»</w:t>
      </w:r>
      <w:r>
        <w:rPr>
          <w:szCs w:val="24"/>
        </w:rPr>
        <w:t xml:space="preserve"> </w:t>
      </w:r>
      <w:r w:rsidRPr="002A7279">
        <w:rPr>
          <w:szCs w:val="24"/>
        </w:rPr>
        <w:t>на основании Инструкции о составе, порядке разработки и согласования раздела</w:t>
      </w:r>
      <w:r w:rsidRPr="002A7279">
        <w:rPr>
          <w:b/>
          <w:szCs w:val="24"/>
        </w:rPr>
        <w:t xml:space="preserve"> </w:t>
      </w:r>
      <w:r w:rsidRPr="002A7279">
        <w:rPr>
          <w:szCs w:val="24"/>
        </w:rPr>
        <w:t>«Охрана окр</w:t>
      </w:r>
      <w:r w:rsidRPr="002A7279">
        <w:rPr>
          <w:szCs w:val="24"/>
        </w:rPr>
        <w:t>у</w:t>
      </w:r>
      <w:r w:rsidRPr="002A7279">
        <w:rPr>
          <w:szCs w:val="24"/>
        </w:rPr>
        <w:t>жающей среды» и градостроительной документации</w:t>
      </w:r>
      <w:r>
        <w:rPr>
          <w:szCs w:val="24"/>
        </w:rPr>
        <w:t>,</w:t>
      </w:r>
      <w:r w:rsidRPr="002A7279">
        <w:rPr>
          <w:szCs w:val="24"/>
        </w:rPr>
        <w:t xml:space="preserve"> и в соответствии с:</w:t>
      </w:r>
    </w:p>
    <w:p w:rsidR="00332D77" w:rsidRPr="002A7279" w:rsidRDefault="00332D77" w:rsidP="00332D77">
      <w:pPr>
        <w:ind w:left="180" w:right="-1" w:firstLine="360"/>
        <w:jc w:val="both"/>
        <w:rPr>
          <w:b/>
          <w:szCs w:val="24"/>
        </w:rPr>
      </w:pPr>
      <w:r w:rsidRPr="002A7279">
        <w:rPr>
          <w:b/>
          <w:szCs w:val="24"/>
        </w:rPr>
        <w:t xml:space="preserve">- </w:t>
      </w:r>
      <w:r w:rsidRPr="002A7279">
        <w:rPr>
          <w:szCs w:val="24"/>
        </w:rPr>
        <w:t>СанПиН 2.2.1/2.1.1.1200-03 «Санитарно-защитные зоны и санитарная классификация пре</w:t>
      </w:r>
      <w:r w:rsidRPr="002A7279">
        <w:rPr>
          <w:szCs w:val="24"/>
        </w:rPr>
        <w:t>д</w:t>
      </w:r>
      <w:r w:rsidRPr="002A7279">
        <w:rPr>
          <w:szCs w:val="24"/>
        </w:rPr>
        <w:t>приятий, сооружений и иных объектов»;</w:t>
      </w:r>
      <w:r w:rsidRPr="002A7279">
        <w:rPr>
          <w:b/>
          <w:szCs w:val="24"/>
        </w:rPr>
        <w:t xml:space="preserve"> </w:t>
      </w:r>
    </w:p>
    <w:p w:rsidR="00332D77" w:rsidRPr="002A7279" w:rsidRDefault="00332D77" w:rsidP="00332D77">
      <w:pPr>
        <w:ind w:left="180" w:right="-1" w:firstLine="360"/>
        <w:jc w:val="both"/>
        <w:rPr>
          <w:szCs w:val="24"/>
        </w:rPr>
      </w:pPr>
      <w:r w:rsidRPr="002A7279">
        <w:rPr>
          <w:b/>
          <w:szCs w:val="24"/>
        </w:rPr>
        <w:t xml:space="preserve">- </w:t>
      </w:r>
      <w:r w:rsidRPr="002A7279">
        <w:rPr>
          <w:szCs w:val="24"/>
        </w:rPr>
        <w:t>СанПиН 2.1.6.1032-01 «Гигиенические требования к обеспечению качества атмосферного воздуха населенных мест»;</w:t>
      </w:r>
    </w:p>
    <w:p w:rsidR="00332D77" w:rsidRPr="002A7279" w:rsidRDefault="00332D77" w:rsidP="00332D77">
      <w:pPr>
        <w:ind w:left="180" w:right="-1" w:firstLine="360"/>
        <w:jc w:val="both"/>
        <w:rPr>
          <w:szCs w:val="24"/>
        </w:rPr>
      </w:pPr>
      <w:r w:rsidRPr="002A7279">
        <w:rPr>
          <w:szCs w:val="24"/>
        </w:rPr>
        <w:t>- СанПиН 2.1.4.1110-02 «Зоны санитарной охраны источников водоснабжения и водопров</w:t>
      </w:r>
      <w:r w:rsidRPr="002A7279">
        <w:rPr>
          <w:szCs w:val="24"/>
        </w:rPr>
        <w:t>о</w:t>
      </w:r>
      <w:r w:rsidRPr="002A7279">
        <w:rPr>
          <w:szCs w:val="24"/>
        </w:rPr>
        <w:t>дов питьевого назначения»;</w:t>
      </w:r>
    </w:p>
    <w:p w:rsidR="00332D77" w:rsidRPr="002A7279" w:rsidRDefault="00332D77" w:rsidP="00332D77">
      <w:pPr>
        <w:ind w:left="180" w:right="-1" w:firstLine="360"/>
        <w:jc w:val="both"/>
        <w:rPr>
          <w:szCs w:val="24"/>
        </w:rPr>
      </w:pPr>
      <w:r w:rsidRPr="002A7279">
        <w:rPr>
          <w:szCs w:val="24"/>
        </w:rPr>
        <w:t>- СанПиН 2.1.4.1074-01 «Питьевая вода. Гигиенические требования к качеству воды централизованных систем питьевого водосна</w:t>
      </w:r>
      <w:r w:rsidRPr="002A7279">
        <w:rPr>
          <w:szCs w:val="24"/>
        </w:rPr>
        <w:t>б</w:t>
      </w:r>
      <w:r w:rsidRPr="002A7279">
        <w:rPr>
          <w:szCs w:val="24"/>
        </w:rPr>
        <w:t>жения. Контроль качества»;</w:t>
      </w:r>
    </w:p>
    <w:p w:rsidR="00332D77" w:rsidRPr="002A7279" w:rsidRDefault="00332D77" w:rsidP="00332D77">
      <w:pPr>
        <w:ind w:left="180" w:right="-1" w:firstLine="360"/>
        <w:jc w:val="both"/>
        <w:rPr>
          <w:szCs w:val="24"/>
        </w:rPr>
      </w:pPr>
      <w:r w:rsidRPr="002A7279">
        <w:rPr>
          <w:szCs w:val="24"/>
        </w:rPr>
        <w:t>- СанПиН 2.1.4.1175-02 «Гигиенические требования к качеству воды нецентрализованного водоснабжения. Санитарная охрана исто</w:t>
      </w:r>
      <w:r w:rsidRPr="002A7279">
        <w:rPr>
          <w:szCs w:val="24"/>
        </w:rPr>
        <w:t>ч</w:t>
      </w:r>
      <w:r w:rsidRPr="002A7279">
        <w:rPr>
          <w:szCs w:val="24"/>
        </w:rPr>
        <w:t>ников»;</w:t>
      </w:r>
    </w:p>
    <w:p w:rsidR="00332D77" w:rsidRPr="002A7279" w:rsidRDefault="00332D77" w:rsidP="00332D77">
      <w:pPr>
        <w:ind w:left="180" w:right="-1" w:firstLine="360"/>
        <w:jc w:val="both"/>
        <w:rPr>
          <w:szCs w:val="24"/>
        </w:rPr>
      </w:pPr>
      <w:r w:rsidRPr="002A7279">
        <w:rPr>
          <w:szCs w:val="24"/>
        </w:rPr>
        <w:t>- СанПиН 2.1.5.980-00 «Гигиенические требования к охране п</w:t>
      </w:r>
      <w:r w:rsidRPr="002A7279">
        <w:rPr>
          <w:szCs w:val="24"/>
        </w:rPr>
        <w:t>о</w:t>
      </w:r>
      <w:r w:rsidRPr="002A7279">
        <w:rPr>
          <w:szCs w:val="24"/>
        </w:rPr>
        <w:t>верхностных вод»;</w:t>
      </w:r>
    </w:p>
    <w:p w:rsidR="00332D77" w:rsidRPr="002A7279" w:rsidRDefault="00332D77" w:rsidP="00332D77">
      <w:pPr>
        <w:ind w:left="180" w:right="-1" w:firstLine="360"/>
        <w:jc w:val="both"/>
        <w:rPr>
          <w:szCs w:val="24"/>
        </w:rPr>
      </w:pPr>
      <w:r w:rsidRPr="002A7279">
        <w:rPr>
          <w:szCs w:val="24"/>
        </w:rPr>
        <w:t>- СанПиН 2.1.7.1287-03 «Санитарно-эпидемиологические требования к качеству по</w:t>
      </w:r>
      <w:r w:rsidRPr="002A7279">
        <w:rPr>
          <w:szCs w:val="24"/>
        </w:rPr>
        <w:t>ч</w:t>
      </w:r>
      <w:r w:rsidRPr="002A7279">
        <w:rPr>
          <w:szCs w:val="24"/>
        </w:rPr>
        <w:t>вы»;</w:t>
      </w:r>
    </w:p>
    <w:p w:rsidR="00332D77" w:rsidRPr="002A7279" w:rsidRDefault="00332D77" w:rsidP="00332D77">
      <w:pPr>
        <w:ind w:left="180" w:right="-1" w:firstLine="360"/>
        <w:jc w:val="both"/>
        <w:rPr>
          <w:szCs w:val="24"/>
        </w:rPr>
      </w:pPr>
      <w:r w:rsidRPr="002A7279">
        <w:rPr>
          <w:szCs w:val="24"/>
        </w:rPr>
        <w:t>- СанПиН 2.1.1279-03 «Гигиенически требования к размещению, устройству и содержанию кладбищ, зданий и сооружений пох</w:t>
      </w:r>
      <w:r w:rsidRPr="002A7279">
        <w:rPr>
          <w:szCs w:val="24"/>
        </w:rPr>
        <w:t>о</w:t>
      </w:r>
      <w:r w:rsidRPr="002A7279">
        <w:rPr>
          <w:szCs w:val="24"/>
        </w:rPr>
        <w:t>ронного назначения»;</w:t>
      </w:r>
    </w:p>
    <w:p w:rsidR="00332D77" w:rsidRPr="002A7279" w:rsidRDefault="00332D77" w:rsidP="00332D77">
      <w:pPr>
        <w:ind w:left="180" w:right="-1" w:firstLine="360"/>
        <w:jc w:val="both"/>
        <w:rPr>
          <w:szCs w:val="24"/>
        </w:rPr>
      </w:pPr>
      <w:r w:rsidRPr="002A7279">
        <w:rPr>
          <w:szCs w:val="24"/>
        </w:rPr>
        <w:t>- СанПиН 42-128-4690-88 «Санитарные правила содержания территории населенных мест»;</w:t>
      </w:r>
    </w:p>
    <w:p w:rsidR="00332D77" w:rsidRPr="002A7279" w:rsidRDefault="00332D77" w:rsidP="00332D77">
      <w:pPr>
        <w:ind w:left="180" w:right="-1" w:firstLine="360"/>
        <w:jc w:val="both"/>
        <w:rPr>
          <w:szCs w:val="24"/>
        </w:rPr>
      </w:pPr>
      <w:r w:rsidRPr="002A7279">
        <w:rPr>
          <w:szCs w:val="24"/>
        </w:rPr>
        <w:t>- СП 2.1.5.1059-01 «Гигиенические требования к охране подземных вод от загрязн</w:t>
      </w:r>
      <w:r w:rsidRPr="002A7279">
        <w:rPr>
          <w:szCs w:val="24"/>
        </w:rPr>
        <w:t>е</w:t>
      </w:r>
      <w:r w:rsidRPr="002A7279">
        <w:rPr>
          <w:szCs w:val="24"/>
        </w:rPr>
        <w:t>ния»;</w:t>
      </w:r>
    </w:p>
    <w:p w:rsidR="00332D77" w:rsidRPr="002A7279" w:rsidRDefault="00332D77" w:rsidP="00332D77">
      <w:pPr>
        <w:ind w:left="180" w:right="-1" w:firstLine="360"/>
        <w:jc w:val="both"/>
        <w:rPr>
          <w:szCs w:val="24"/>
        </w:rPr>
      </w:pPr>
      <w:r w:rsidRPr="002A7279">
        <w:rPr>
          <w:szCs w:val="24"/>
        </w:rPr>
        <w:t>- СН 2.2.4/2.1.8.562-96 «Шум на рабочих местах, в помещениях общественных зданий и на территории жилой застройки»;</w:t>
      </w:r>
    </w:p>
    <w:p w:rsidR="00332D77" w:rsidRPr="002A7279" w:rsidRDefault="00332D77" w:rsidP="00332D77">
      <w:pPr>
        <w:ind w:left="180" w:right="-1" w:firstLine="360"/>
        <w:jc w:val="both"/>
        <w:rPr>
          <w:szCs w:val="24"/>
        </w:rPr>
      </w:pPr>
      <w:r w:rsidRPr="002A7279">
        <w:rPr>
          <w:szCs w:val="24"/>
        </w:rPr>
        <w:t>- СП 2.1.7.1038-01 «Гигиенические требования к устройству и содержанию полигонов для твердых бытовых отходов»;</w:t>
      </w:r>
    </w:p>
    <w:p w:rsidR="00332D77" w:rsidRPr="002A7279" w:rsidRDefault="00332D77" w:rsidP="00332D77">
      <w:pPr>
        <w:ind w:left="180" w:right="-1" w:firstLine="360"/>
        <w:jc w:val="both"/>
        <w:rPr>
          <w:szCs w:val="24"/>
        </w:rPr>
      </w:pPr>
      <w:r w:rsidRPr="002A7279">
        <w:rPr>
          <w:szCs w:val="24"/>
        </w:rPr>
        <w:t>- СНиП 23-03-2003 «Защита от шума»;</w:t>
      </w:r>
    </w:p>
    <w:p w:rsidR="00332D77" w:rsidRPr="002A7279" w:rsidRDefault="00332D77" w:rsidP="00332D77">
      <w:pPr>
        <w:ind w:left="180" w:right="-1" w:firstLine="360"/>
        <w:jc w:val="both"/>
        <w:rPr>
          <w:szCs w:val="24"/>
        </w:rPr>
      </w:pPr>
      <w:r w:rsidRPr="002A7279">
        <w:rPr>
          <w:szCs w:val="24"/>
        </w:rPr>
        <w:t>-СНиП 2.07.01-89* «Планировка и застройка городских и сел</w:t>
      </w:r>
      <w:r w:rsidRPr="002A7279">
        <w:rPr>
          <w:szCs w:val="24"/>
        </w:rPr>
        <w:t>ь</w:t>
      </w:r>
      <w:r w:rsidRPr="002A7279">
        <w:rPr>
          <w:szCs w:val="24"/>
        </w:rPr>
        <w:t>ских поселений»;</w:t>
      </w:r>
    </w:p>
    <w:p w:rsidR="00332D77" w:rsidRPr="002A7279" w:rsidRDefault="00332D77" w:rsidP="00332D77">
      <w:pPr>
        <w:ind w:left="180" w:right="-1" w:firstLine="360"/>
        <w:jc w:val="both"/>
        <w:rPr>
          <w:szCs w:val="24"/>
        </w:rPr>
      </w:pPr>
      <w:r w:rsidRPr="002A7279">
        <w:rPr>
          <w:szCs w:val="24"/>
        </w:rPr>
        <w:t>- СНиП 2.05.06-85 «Магистральные трубопроводы»;</w:t>
      </w:r>
    </w:p>
    <w:p w:rsidR="00332D77" w:rsidRDefault="00332D77" w:rsidP="00332D77">
      <w:pPr>
        <w:ind w:left="180" w:right="-1" w:firstLine="360"/>
        <w:jc w:val="both"/>
        <w:rPr>
          <w:szCs w:val="24"/>
        </w:rPr>
      </w:pPr>
      <w:r w:rsidRPr="002A7279">
        <w:rPr>
          <w:szCs w:val="24"/>
        </w:rPr>
        <w:t>- С</w:t>
      </w:r>
      <w:r>
        <w:rPr>
          <w:szCs w:val="24"/>
        </w:rPr>
        <w:t xml:space="preserve">НиП 2.04.02-84 «Водоснабжение. </w:t>
      </w:r>
      <w:r w:rsidRPr="002A7279">
        <w:rPr>
          <w:szCs w:val="24"/>
        </w:rPr>
        <w:t>Наружные сети и сооруж</w:t>
      </w:r>
      <w:r w:rsidRPr="002A7279">
        <w:rPr>
          <w:szCs w:val="24"/>
        </w:rPr>
        <w:t>е</w:t>
      </w:r>
      <w:r w:rsidRPr="002A7279">
        <w:rPr>
          <w:szCs w:val="24"/>
        </w:rPr>
        <w:t>ния»;</w:t>
      </w:r>
    </w:p>
    <w:p w:rsidR="00332D77" w:rsidRPr="002A7279" w:rsidRDefault="00332D77" w:rsidP="00332D77">
      <w:pPr>
        <w:ind w:left="180" w:right="-1" w:firstLine="360"/>
        <w:jc w:val="both"/>
        <w:rPr>
          <w:szCs w:val="24"/>
        </w:rPr>
      </w:pPr>
      <w:r w:rsidRPr="002A7279">
        <w:rPr>
          <w:szCs w:val="24"/>
        </w:rPr>
        <w:t>-</w:t>
      </w:r>
      <w:r>
        <w:rPr>
          <w:szCs w:val="24"/>
        </w:rPr>
        <w:t xml:space="preserve"> </w:t>
      </w:r>
      <w:r w:rsidRPr="002A7279">
        <w:rPr>
          <w:szCs w:val="24"/>
        </w:rPr>
        <w:t>Правилами устройства электроустановок;</w:t>
      </w:r>
    </w:p>
    <w:p w:rsidR="00332D77" w:rsidRPr="002A7279" w:rsidRDefault="00332D77" w:rsidP="00332D77">
      <w:pPr>
        <w:ind w:left="180" w:right="-1" w:firstLine="360"/>
        <w:jc w:val="both"/>
        <w:rPr>
          <w:szCs w:val="24"/>
        </w:rPr>
      </w:pPr>
      <w:r w:rsidRPr="002A7279">
        <w:rPr>
          <w:szCs w:val="24"/>
        </w:rPr>
        <w:t>- Ветеринарно-санитарными правилами сбора, утилизации и уничтожения биологических о</w:t>
      </w:r>
      <w:r w:rsidRPr="002A7279">
        <w:rPr>
          <w:szCs w:val="24"/>
        </w:rPr>
        <w:t>т</w:t>
      </w:r>
      <w:r w:rsidRPr="002A7279">
        <w:rPr>
          <w:szCs w:val="24"/>
        </w:rPr>
        <w:t>ходов;</w:t>
      </w:r>
    </w:p>
    <w:p w:rsidR="00332D77" w:rsidRPr="002A7279" w:rsidRDefault="00332D77" w:rsidP="00332D77">
      <w:pPr>
        <w:ind w:left="180" w:right="-1" w:firstLine="360"/>
        <w:jc w:val="both"/>
        <w:rPr>
          <w:szCs w:val="24"/>
        </w:rPr>
      </w:pPr>
      <w:r w:rsidRPr="002A7279">
        <w:rPr>
          <w:szCs w:val="24"/>
        </w:rPr>
        <w:t>- сборником санитарных и ветеринарных правил «Профилактика и борьба с заразными болезнями, общими для человека и живо</w:t>
      </w:r>
      <w:r w:rsidRPr="002A7279">
        <w:rPr>
          <w:szCs w:val="24"/>
        </w:rPr>
        <w:t>т</w:t>
      </w:r>
      <w:r w:rsidRPr="002A7279">
        <w:rPr>
          <w:szCs w:val="24"/>
        </w:rPr>
        <w:t>ных»;</w:t>
      </w:r>
    </w:p>
    <w:p w:rsidR="00332D77" w:rsidRPr="002A7279" w:rsidRDefault="00332D77" w:rsidP="00332D77">
      <w:pPr>
        <w:ind w:left="180" w:right="-1" w:firstLine="360"/>
        <w:jc w:val="both"/>
        <w:rPr>
          <w:szCs w:val="24"/>
        </w:rPr>
      </w:pPr>
      <w:r w:rsidRPr="002A7279">
        <w:rPr>
          <w:szCs w:val="24"/>
        </w:rPr>
        <w:t>- Инструкцией о прядке похорон и содержания кладбищ в Российской Федерации, МДС 13-2.2000;</w:t>
      </w:r>
    </w:p>
    <w:p w:rsidR="00332D77" w:rsidRPr="002A7279" w:rsidRDefault="00332D77" w:rsidP="00332D77">
      <w:pPr>
        <w:ind w:left="180" w:right="-1" w:firstLine="360"/>
        <w:jc w:val="both"/>
        <w:rPr>
          <w:szCs w:val="24"/>
        </w:rPr>
      </w:pPr>
      <w:r w:rsidRPr="002A7279">
        <w:rPr>
          <w:szCs w:val="24"/>
        </w:rPr>
        <w:t>- Рекомендациями по планировке и содержанию зданий, сооружений и комплексов похоро</w:t>
      </w:r>
      <w:r w:rsidRPr="002A7279">
        <w:rPr>
          <w:szCs w:val="24"/>
        </w:rPr>
        <w:t>н</w:t>
      </w:r>
      <w:r w:rsidRPr="002A7279">
        <w:rPr>
          <w:szCs w:val="24"/>
        </w:rPr>
        <w:t>ного назначения, МДС 31-10.2004;</w:t>
      </w:r>
    </w:p>
    <w:p w:rsidR="00332D77" w:rsidRPr="002A7279" w:rsidRDefault="00332D77" w:rsidP="00332D77">
      <w:pPr>
        <w:ind w:left="180" w:right="-1" w:firstLine="360"/>
        <w:jc w:val="both"/>
        <w:rPr>
          <w:szCs w:val="24"/>
        </w:rPr>
      </w:pPr>
      <w:r w:rsidRPr="002A7279">
        <w:rPr>
          <w:szCs w:val="24"/>
        </w:rPr>
        <w:t>- Инструкцией о ветеринарно-санитарных требованиях при проведении строительных, агромелиоративных и других земляных р</w:t>
      </w:r>
      <w:r w:rsidRPr="002A7279">
        <w:rPr>
          <w:szCs w:val="24"/>
        </w:rPr>
        <w:t>а</w:t>
      </w:r>
      <w:r w:rsidRPr="002A7279">
        <w:rPr>
          <w:szCs w:val="24"/>
        </w:rPr>
        <w:t>бот;</w:t>
      </w:r>
    </w:p>
    <w:p w:rsidR="00332D77" w:rsidRPr="002A7279" w:rsidRDefault="00332D77" w:rsidP="00332D77">
      <w:pPr>
        <w:ind w:left="180" w:right="-1" w:firstLine="360"/>
        <w:jc w:val="both"/>
        <w:rPr>
          <w:szCs w:val="24"/>
        </w:rPr>
      </w:pPr>
      <w:r w:rsidRPr="002A7279">
        <w:rPr>
          <w:szCs w:val="24"/>
        </w:rPr>
        <w:t xml:space="preserve">- Положением об оценке воздействия намечаемой хозяйственной или иной деятельности на окружающую среду в </w:t>
      </w:r>
      <w:r>
        <w:rPr>
          <w:szCs w:val="24"/>
        </w:rPr>
        <w:t>Р</w:t>
      </w:r>
      <w:r w:rsidRPr="002A7279">
        <w:rPr>
          <w:szCs w:val="24"/>
        </w:rPr>
        <w:t xml:space="preserve">оссийской </w:t>
      </w:r>
      <w:r>
        <w:rPr>
          <w:szCs w:val="24"/>
        </w:rPr>
        <w:t>Ф</w:t>
      </w:r>
      <w:r w:rsidRPr="002A7279">
        <w:rPr>
          <w:szCs w:val="24"/>
        </w:rPr>
        <w:t>ед</w:t>
      </w:r>
      <w:r w:rsidRPr="002A7279">
        <w:rPr>
          <w:szCs w:val="24"/>
        </w:rPr>
        <w:t>е</w:t>
      </w:r>
      <w:r w:rsidRPr="002A7279">
        <w:rPr>
          <w:szCs w:val="24"/>
        </w:rPr>
        <w:t>рации (№372 от 16.05.2000г.).</w:t>
      </w:r>
    </w:p>
    <w:p w:rsidR="00332D77" w:rsidRPr="00232610" w:rsidRDefault="00332D77" w:rsidP="00332D77">
      <w:pPr>
        <w:pStyle w:val="3"/>
        <w:widowControl w:val="0"/>
        <w:ind w:left="113" w:right="-57" w:firstLine="360"/>
        <w:rPr>
          <w:sz w:val="24"/>
          <w:szCs w:val="24"/>
        </w:rPr>
      </w:pPr>
      <w:r w:rsidRPr="00232610">
        <w:rPr>
          <w:sz w:val="24"/>
          <w:szCs w:val="24"/>
          <w:lang w:val="ru-RU"/>
        </w:rPr>
        <w:t>8</w:t>
      </w:r>
      <w:r w:rsidRPr="00232610">
        <w:rPr>
          <w:sz w:val="24"/>
          <w:szCs w:val="24"/>
        </w:rPr>
        <w:t>.1  Анализ экологических проблем и природных особенностей те</w:t>
      </w:r>
      <w:r w:rsidRPr="00232610">
        <w:rPr>
          <w:sz w:val="24"/>
          <w:szCs w:val="24"/>
        </w:rPr>
        <w:t>р</w:t>
      </w:r>
      <w:r w:rsidRPr="00232610">
        <w:rPr>
          <w:sz w:val="24"/>
          <w:szCs w:val="24"/>
        </w:rPr>
        <w:t>ритории</w:t>
      </w:r>
      <w:bookmarkEnd w:id="166"/>
      <w:bookmarkEnd w:id="167"/>
      <w:bookmarkEnd w:id="168"/>
      <w:bookmarkEnd w:id="169"/>
      <w:bookmarkEnd w:id="170"/>
      <w:bookmarkEnd w:id="171"/>
    </w:p>
    <w:p w:rsidR="00332D77" w:rsidRDefault="00332D77" w:rsidP="00332D77">
      <w:pPr>
        <w:pStyle w:val="S0"/>
        <w:widowControl w:val="0"/>
        <w:ind w:left="113" w:right="-57" w:firstLine="360"/>
      </w:pPr>
      <w:bookmarkStart w:id="172" w:name="_Toc224837786"/>
      <w:bookmarkStart w:id="173" w:name="_Toc230674891"/>
      <w:bookmarkStart w:id="174" w:name="_Toc230675019"/>
      <w:bookmarkStart w:id="175" w:name="_Toc230675469"/>
      <w:bookmarkStart w:id="176" w:name="_Toc230681234"/>
      <w:bookmarkStart w:id="177" w:name="_Toc253570921"/>
      <w:r>
        <w:t>Современное экологическое состояние территории Торбеевского района определяется возде</w:t>
      </w:r>
      <w:r>
        <w:t>й</w:t>
      </w:r>
      <w:r>
        <w:t>ствием локальных источников загрязнения на компоненты природной среды, а также трансгр</w:t>
      </w:r>
      <w:r>
        <w:t>а</w:t>
      </w:r>
      <w:r>
        <w:t>ничным переносом загрязняющих веществ воздушным и водным путем. На фоне высокой ран</w:t>
      </w:r>
      <w:r>
        <w:t>и</w:t>
      </w:r>
      <w:r>
        <w:t>мости и длительности восстановления естественных природных комплексов, при организации х</w:t>
      </w:r>
      <w:r>
        <w:t>о</w:t>
      </w:r>
      <w:r>
        <w:t>зяйственной деятельности проблемы экологии приобретают первостепенное знач</w:t>
      </w:r>
      <w:r>
        <w:t>е</w:t>
      </w:r>
      <w:r>
        <w:t>ние.</w:t>
      </w:r>
    </w:p>
    <w:p w:rsidR="00332D77" w:rsidRPr="00036ED1" w:rsidRDefault="00332D77" w:rsidP="00332D77">
      <w:pPr>
        <w:pStyle w:val="S0"/>
        <w:widowControl w:val="0"/>
        <w:ind w:left="113" w:right="-57" w:firstLine="360"/>
      </w:pPr>
      <w:r>
        <w:t>В соответствии с экологическим районированием Республики Мордовия Торбеевский район входит в зону напряженной экологической обстановки. Антропогенное воздействие обусловлено сельскохозяйственной деятельностью, функционированием небольших промышленных предпр</w:t>
      </w:r>
      <w:r>
        <w:t>и</w:t>
      </w:r>
      <w:r>
        <w:t>ятий.</w:t>
      </w:r>
    </w:p>
    <w:p w:rsidR="00332D77" w:rsidRPr="002A7279" w:rsidRDefault="00332D77" w:rsidP="00332D77">
      <w:pPr>
        <w:widowControl w:val="0"/>
        <w:ind w:left="113" w:right="-57" w:firstLine="360"/>
        <w:jc w:val="both"/>
        <w:rPr>
          <w:szCs w:val="24"/>
        </w:rPr>
      </w:pPr>
      <w:r w:rsidRPr="002A7279">
        <w:rPr>
          <w:szCs w:val="24"/>
        </w:rPr>
        <w:t>Обеспечение благоприятной среды жизнедеятельности населения, с одной стороны и охрана природы, с другой – важнейшие пр</w:t>
      </w:r>
      <w:r w:rsidRPr="002A7279">
        <w:rPr>
          <w:szCs w:val="24"/>
        </w:rPr>
        <w:t>о</w:t>
      </w:r>
      <w:r w:rsidRPr="002A7279">
        <w:rPr>
          <w:szCs w:val="24"/>
        </w:rPr>
        <w:t>блемы развития любого сельского поселения.</w:t>
      </w:r>
    </w:p>
    <w:p w:rsidR="00332D77" w:rsidRPr="002A7279" w:rsidRDefault="00332D77" w:rsidP="00332D77">
      <w:pPr>
        <w:widowControl w:val="0"/>
        <w:ind w:left="113" w:right="-57" w:firstLine="360"/>
        <w:jc w:val="both"/>
        <w:rPr>
          <w:szCs w:val="24"/>
        </w:rPr>
      </w:pPr>
      <w:r w:rsidRPr="002A7279">
        <w:rPr>
          <w:szCs w:val="24"/>
        </w:rPr>
        <w:t xml:space="preserve">Анализ сложившейся экологической обстановки на территории </w:t>
      </w:r>
      <w:r>
        <w:rPr>
          <w:szCs w:val="28"/>
        </w:rPr>
        <w:t>Дракинского</w:t>
      </w:r>
      <w:r w:rsidRPr="002A7279">
        <w:rPr>
          <w:szCs w:val="24"/>
        </w:rPr>
        <w:t xml:space="preserve"> сельского поселения выполняется с учетом разли</w:t>
      </w:r>
      <w:r w:rsidRPr="002A7279">
        <w:rPr>
          <w:szCs w:val="24"/>
        </w:rPr>
        <w:t>ч</w:t>
      </w:r>
      <w:r w:rsidRPr="002A7279">
        <w:rPr>
          <w:szCs w:val="24"/>
        </w:rPr>
        <w:t>ных факторов:</w:t>
      </w:r>
    </w:p>
    <w:p w:rsidR="00332D77" w:rsidRPr="002A7279" w:rsidRDefault="00332D77" w:rsidP="00332D77">
      <w:pPr>
        <w:widowControl w:val="0"/>
        <w:ind w:left="113" w:right="-57" w:firstLine="360"/>
        <w:jc w:val="both"/>
        <w:rPr>
          <w:szCs w:val="24"/>
        </w:rPr>
      </w:pPr>
      <w:r w:rsidRPr="002A7279">
        <w:rPr>
          <w:szCs w:val="24"/>
        </w:rPr>
        <w:t>- компонентов ландшафта – растительность, рельеф, геология и гидрогеология, водные ресу</w:t>
      </w:r>
      <w:r w:rsidRPr="002A7279">
        <w:rPr>
          <w:szCs w:val="24"/>
        </w:rPr>
        <w:t>р</w:t>
      </w:r>
      <w:r w:rsidRPr="002A7279">
        <w:rPr>
          <w:szCs w:val="24"/>
        </w:rPr>
        <w:t>сы;</w:t>
      </w:r>
    </w:p>
    <w:p w:rsidR="00332D77" w:rsidRPr="002A7279" w:rsidRDefault="00332D77" w:rsidP="00332D77">
      <w:pPr>
        <w:widowControl w:val="0"/>
        <w:ind w:left="113" w:right="-57" w:firstLine="360"/>
        <w:jc w:val="both"/>
        <w:rPr>
          <w:szCs w:val="24"/>
        </w:rPr>
      </w:pPr>
      <w:r w:rsidRPr="002A7279">
        <w:rPr>
          <w:szCs w:val="24"/>
        </w:rPr>
        <w:t>- антропогенных факторов – загрязненность приземного слоя атмосферы, шумовой режим, з</w:t>
      </w:r>
      <w:r w:rsidRPr="002A7279">
        <w:rPr>
          <w:szCs w:val="24"/>
        </w:rPr>
        <w:t>а</w:t>
      </w:r>
      <w:r w:rsidRPr="002A7279">
        <w:rPr>
          <w:szCs w:val="24"/>
        </w:rPr>
        <w:t>грязненность поверхностных грунтовых вод и почвенно-растительного покрова, уровень электромагни</w:t>
      </w:r>
      <w:r w:rsidRPr="002A7279">
        <w:rPr>
          <w:szCs w:val="24"/>
        </w:rPr>
        <w:t>т</w:t>
      </w:r>
      <w:r w:rsidRPr="002A7279">
        <w:rPr>
          <w:szCs w:val="24"/>
        </w:rPr>
        <w:t>ного поля;</w:t>
      </w:r>
    </w:p>
    <w:p w:rsidR="00332D77" w:rsidRPr="002A7279" w:rsidRDefault="00332D77" w:rsidP="00332D77">
      <w:pPr>
        <w:widowControl w:val="0"/>
        <w:ind w:left="113" w:right="-57" w:firstLine="360"/>
        <w:jc w:val="both"/>
        <w:rPr>
          <w:szCs w:val="24"/>
        </w:rPr>
      </w:pPr>
      <w:r w:rsidRPr="002A7279">
        <w:rPr>
          <w:szCs w:val="24"/>
        </w:rPr>
        <w:t>- климатических факторов.</w:t>
      </w:r>
    </w:p>
    <w:p w:rsidR="00332D77" w:rsidRPr="002A7279" w:rsidRDefault="00332D77" w:rsidP="00332D77">
      <w:pPr>
        <w:widowControl w:val="0"/>
        <w:ind w:left="113" w:right="-57" w:firstLine="360"/>
        <w:jc w:val="both"/>
        <w:rPr>
          <w:szCs w:val="24"/>
        </w:rPr>
      </w:pPr>
      <w:r w:rsidRPr="002A7279">
        <w:rPr>
          <w:szCs w:val="24"/>
        </w:rPr>
        <w:t>При анализе общеэкологической ситуации можно выделить следующие наиболее серьезные проблемы окружающей среды:</w:t>
      </w:r>
    </w:p>
    <w:p w:rsidR="00332D77" w:rsidRDefault="00332D77" w:rsidP="00332D77">
      <w:pPr>
        <w:widowControl w:val="0"/>
        <w:ind w:left="113" w:right="-57" w:firstLine="360"/>
        <w:jc w:val="both"/>
      </w:pPr>
      <w:r w:rsidRPr="0076458B">
        <w:t>-</w:t>
      </w:r>
      <w:r>
        <w:t xml:space="preserve"> частичное загрязнение водных объектов</w:t>
      </w:r>
      <w:r w:rsidRPr="0076458B">
        <w:t xml:space="preserve"> (</w:t>
      </w:r>
      <w:r w:rsidRPr="002A7279">
        <w:rPr>
          <w:szCs w:val="24"/>
        </w:rPr>
        <w:t>отсутств</w:t>
      </w:r>
      <w:r>
        <w:rPr>
          <w:szCs w:val="24"/>
        </w:rPr>
        <w:t>ие системы дождевой канализации,</w:t>
      </w:r>
      <w:r w:rsidRPr="002A7279">
        <w:rPr>
          <w:szCs w:val="24"/>
        </w:rPr>
        <w:t xml:space="preserve"> в</w:t>
      </w:r>
      <w:r w:rsidRPr="002A7279">
        <w:rPr>
          <w:szCs w:val="24"/>
        </w:rPr>
        <w:t>ы</w:t>
      </w:r>
      <w:r w:rsidRPr="002A7279">
        <w:rPr>
          <w:szCs w:val="24"/>
        </w:rPr>
        <w:t>пуск не</w:t>
      </w:r>
      <w:r>
        <w:t>очищенных сточных вод в водоемы</w:t>
      </w:r>
      <w:r w:rsidRPr="0076458B">
        <w:t>)</w:t>
      </w:r>
      <w:r>
        <w:t>;</w:t>
      </w:r>
    </w:p>
    <w:p w:rsidR="00332D77" w:rsidRDefault="00332D77" w:rsidP="00332D77">
      <w:pPr>
        <w:pStyle w:val="S5"/>
        <w:widowControl w:val="0"/>
        <w:numPr>
          <w:ilvl w:val="0"/>
          <w:numId w:val="0"/>
        </w:numPr>
        <w:tabs>
          <w:tab w:val="clear" w:pos="992"/>
        </w:tabs>
        <w:autoSpaceDE w:val="0"/>
        <w:autoSpaceDN w:val="0"/>
        <w:adjustRightInd w:val="0"/>
        <w:spacing w:line="360" w:lineRule="auto"/>
        <w:ind w:left="113" w:right="-57" w:firstLine="360"/>
      </w:pPr>
      <w:r>
        <w:t>- локальные случаи применения ядохимикатов;</w:t>
      </w:r>
    </w:p>
    <w:p w:rsidR="00332D77" w:rsidRDefault="00332D77" w:rsidP="00332D77">
      <w:pPr>
        <w:pStyle w:val="S5"/>
        <w:widowControl w:val="0"/>
        <w:numPr>
          <w:ilvl w:val="0"/>
          <w:numId w:val="0"/>
        </w:numPr>
        <w:tabs>
          <w:tab w:val="clear" w:pos="992"/>
        </w:tabs>
        <w:autoSpaceDE w:val="0"/>
        <w:autoSpaceDN w:val="0"/>
        <w:adjustRightInd w:val="0"/>
        <w:spacing w:line="360" w:lineRule="auto"/>
        <w:ind w:left="113" w:right="-57" w:firstLine="360"/>
      </w:pPr>
      <w:r>
        <w:t>- необходимость проведение работ по организации водоохра</w:t>
      </w:r>
      <w:r>
        <w:t>н</w:t>
      </w:r>
      <w:r>
        <w:t>ных зон;</w:t>
      </w:r>
    </w:p>
    <w:p w:rsidR="00332D77" w:rsidRDefault="00332D77" w:rsidP="00332D77">
      <w:pPr>
        <w:pStyle w:val="S5"/>
        <w:widowControl w:val="0"/>
        <w:numPr>
          <w:ilvl w:val="0"/>
          <w:numId w:val="0"/>
        </w:numPr>
        <w:tabs>
          <w:tab w:val="clear" w:pos="992"/>
        </w:tabs>
        <w:autoSpaceDE w:val="0"/>
        <w:autoSpaceDN w:val="0"/>
        <w:adjustRightInd w:val="0"/>
        <w:spacing w:line="360" w:lineRule="auto"/>
        <w:ind w:left="113" w:right="-57" w:firstLine="360"/>
      </w:pPr>
      <w:r>
        <w:t>- повышенная рекреационная нагрузка на отдельных участках, прилегающих к сел</w:t>
      </w:r>
      <w:r>
        <w:t>и</w:t>
      </w:r>
      <w:r>
        <w:t>тебной зоне;</w:t>
      </w:r>
    </w:p>
    <w:p w:rsidR="00332D77" w:rsidRDefault="00332D77" w:rsidP="00332D77">
      <w:pPr>
        <w:pStyle w:val="S5"/>
        <w:widowControl w:val="0"/>
        <w:numPr>
          <w:ilvl w:val="0"/>
          <w:numId w:val="0"/>
        </w:numPr>
        <w:tabs>
          <w:tab w:val="clear" w:pos="992"/>
        </w:tabs>
        <w:autoSpaceDE w:val="0"/>
        <w:autoSpaceDN w:val="0"/>
        <w:adjustRightInd w:val="0"/>
        <w:spacing w:line="360" w:lineRule="auto"/>
        <w:ind w:left="113" w:right="-57" w:firstLine="360"/>
      </w:pPr>
      <w:r>
        <w:t>- неудовлетворительная работа очистных сооружений;</w:t>
      </w:r>
    </w:p>
    <w:p w:rsidR="00332D77" w:rsidRPr="002A7279" w:rsidRDefault="00332D77" w:rsidP="00332D77">
      <w:pPr>
        <w:widowControl w:val="0"/>
        <w:ind w:left="113" w:right="-57" w:firstLine="360"/>
        <w:jc w:val="both"/>
        <w:rPr>
          <w:szCs w:val="24"/>
        </w:rPr>
      </w:pPr>
      <w:r w:rsidRPr="002A7279">
        <w:rPr>
          <w:szCs w:val="24"/>
        </w:rPr>
        <w:t>- отсутствие канализования сельского поселения;</w:t>
      </w:r>
    </w:p>
    <w:p w:rsidR="00332D77" w:rsidRPr="002A7279" w:rsidRDefault="00332D77" w:rsidP="00332D77">
      <w:pPr>
        <w:widowControl w:val="0"/>
        <w:ind w:left="113" w:right="-57" w:firstLine="360"/>
        <w:jc w:val="both"/>
        <w:rPr>
          <w:szCs w:val="24"/>
        </w:rPr>
      </w:pPr>
      <w:r w:rsidRPr="002A7279">
        <w:rPr>
          <w:szCs w:val="24"/>
        </w:rPr>
        <w:t>- недостаточное развитие и низкое качество инженерных ко</w:t>
      </w:r>
      <w:r w:rsidRPr="002A7279">
        <w:rPr>
          <w:szCs w:val="24"/>
        </w:rPr>
        <w:t>м</w:t>
      </w:r>
      <w:r w:rsidRPr="002A7279">
        <w:rPr>
          <w:szCs w:val="24"/>
        </w:rPr>
        <w:t>муникаций.</w:t>
      </w:r>
    </w:p>
    <w:p w:rsidR="00332D77" w:rsidRPr="00232610" w:rsidRDefault="00332D77" w:rsidP="00332D77">
      <w:pPr>
        <w:pStyle w:val="3"/>
        <w:widowControl w:val="0"/>
        <w:ind w:left="113" w:right="-57" w:firstLine="360"/>
        <w:rPr>
          <w:sz w:val="24"/>
          <w:szCs w:val="24"/>
        </w:rPr>
      </w:pPr>
      <w:r w:rsidRPr="00232610">
        <w:rPr>
          <w:sz w:val="24"/>
          <w:szCs w:val="24"/>
          <w:lang w:val="ru-RU"/>
        </w:rPr>
        <w:t>8</w:t>
      </w:r>
      <w:r w:rsidRPr="00232610">
        <w:rPr>
          <w:sz w:val="24"/>
          <w:szCs w:val="24"/>
        </w:rPr>
        <w:t>.2  Оценка санитарного состояния и очистки территории</w:t>
      </w:r>
      <w:bookmarkEnd w:id="172"/>
      <w:bookmarkEnd w:id="173"/>
      <w:bookmarkEnd w:id="174"/>
      <w:bookmarkEnd w:id="175"/>
      <w:bookmarkEnd w:id="176"/>
      <w:bookmarkEnd w:id="177"/>
    </w:p>
    <w:p w:rsidR="00332D77" w:rsidRPr="00150315" w:rsidRDefault="00332D77" w:rsidP="00332D77">
      <w:pPr>
        <w:widowControl w:val="0"/>
        <w:ind w:left="113" w:right="-57" w:firstLine="360"/>
        <w:jc w:val="both"/>
        <w:rPr>
          <w:szCs w:val="24"/>
        </w:rPr>
      </w:pPr>
      <w:bookmarkStart w:id="178" w:name="_Toc230674892"/>
      <w:bookmarkStart w:id="179" w:name="_Toc230675020"/>
      <w:bookmarkStart w:id="180" w:name="_Toc230675470"/>
      <w:bookmarkStart w:id="181" w:name="_Toc230681235"/>
      <w:bookmarkStart w:id="182" w:name="_Toc253570922"/>
      <w:r w:rsidRPr="00150315">
        <w:rPr>
          <w:szCs w:val="24"/>
        </w:rPr>
        <w:t>Система санитарной очистки и уборки территорий населенных мест должна предусматр</w:t>
      </w:r>
      <w:r w:rsidRPr="00150315">
        <w:rPr>
          <w:szCs w:val="24"/>
        </w:rPr>
        <w:t>и</w:t>
      </w:r>
      <w:r w:rsidRPr="00150315">
        <w:rPr>
          <w:szCs w:val="24"/>
        </w:rPr>
        <w:t>вать рациональный сбор, быстрое удаление, надежное обезвреживание и экономически целесообра</w:t>
      </w:r>
      <w:r w:rsidRPr="00150315">
        <w:rPr>
          <w:szCs w:val="24"/>
        </w:rPr>
        <w:t>з</w:t>
      </w:r>
      <w:r w:rsidRPr="00150315">
        <w:rPr>
          <w:szCs w:val="24"/>
        </w:rPr>
        <w:t>ную утилизацию бытовых отходов в соответствии с генеральной схемой очистки населенного пункта.</w:t>
      </w:r>
    </w:p>
    <w:p w:rsidR="00332D77" w:rsidRPr="00150315" w:rsidRDefault="00332D77" w:rsidP="00332D77">
      <w:pPr>
        <w:widowControl w:val="0"/>
        <w:ind w:left="113" w:right="-57" w:firstLine="360"/>
        <w:jc w:val="both"/>
        <w:rPr>
          <w:szCs w:val="24"/>
        </w:rPr>
      </w:pPr>
      <w:r w:rsidRPr="00150315">
        <w:rPr>
          <w:szCs w:val="24"/>
        </w:rPr>
        <w:t>Для обеспечения должного санитарного уровня населенных мест и более эффективного и</w:t>
      </w:r>
      <w:r w:rsidRPr="00150315">
        <w:rPr>
          <w:szCs w:val="24"/>
        </w:rPr>
        <w:t>с</w:t>
      </w:r>
      <w:r w:rsidRPr="00150315">
        <w:rPr>
          <w:szCs w:val="24"/>
        </w:rPr>
        <w:t>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w:t>
      </w:r>
      <w:r w:rsidRPr="00150315">
        <w:rPr>
          <w:szCs w:val="24"/>
        </w:rPr>
        <w:t>я</w:t>
      </w:r>
      <w:r w:rsidRPr="00150315">
        <w:rPr>
          <w:szCs w:val="24"/>
        </w:rPr>
        <w:t>ми.</w:t>
      </w:r>
    </w:p>
    <w:p w:rsidR="00332D77" w:rsidRPr="00150315" w:rsidRDefault="00332D77" w:rsidP="00332D77">
      <w:pPr>
        <w:widowControl w:val="0"/>
        <w:ind w:left="113" w:right="-57" w:firstLine="360"/>
        <w:jc w:val="both"/>
        <w:rPr>
          <w:szCs w:val="24"/>
        </w:rPr>
      </w:pPr>
      <w:r w:rsidRPr="00150315">
        <w:rPr>
          <w:szCs w:val="24"/>
        </w:rPr>
        <w:t>Не</w:t>
      </w:r>
      <w:r>
        <w:rPr>
          <w:szCs w:val="24"/>
        </w:rPr>
        <w:t xml:space="preserve"> </w:t>
      </w:r>
      <w:r w:rsidRPr="00150315">
        <w:rPr>
          <w:szCs w:val="24"/>
        </w:rPr>
        <w:t>утилизируемые отходы промышленных предприятий вывозят транспортом этих предприятий на специальные полигоны или сооружения для их обезвреживания и захорон</w:t>
      </w:r>
      <w:r w:rsidRPr="00150315">
        <w:rPr>
          <w:szCs w:val="24"/>
        </w:rPr>
        <w:t>е</w:t>
      </w:r>
      <w:r w:rsidRPr="00150315">
        <w:rPr>
          <w:szCs w:val="24"/>
        </w:rPr>
        <w:t>ния.</w:t>
      </w:r>
    </w:p>
    <w:p w:rsidR="00332D77" w:rsidRPr="00150315" w:rsidRDefault="00332D77" w:rsidP="00332D77">
      <w:pPr>
        <w:widowControl w:val="0"/>
        <w:ind w:left="113" w:right="-57" w:firstLine="360"/>
        <w:jc w:val="both"/>
        <w:rPr>
          <w:szCs w:val="24"/>
        </w:rPr>
      </w:pPr>
      <w:r w:rsidRPr="00150315">
        <w:rPr>
          <w:szCs w:val="24"/>
        </w:rPr>
        <w:t>Перечень отходов в период эксплуатации объектов жилой з</w:t>
      </w:r>
      <w:r w:rsidRPr="00150315">
        <w:rPr>
          <w:szCs w:val="24"/>
        </w:rPr>
        <w:t>а</w:t>
      </w:r>
      <w:r w:rsidRPr="00150315">
        <w:rPr>
          <w:szCs w:val="24"/>
        </w:rPr>
        <w:t>стройки, включает в себя:</w:t>
      </w:r>
    </w:p>
    <w:p w:rsidR="00332D77" w:rsidRPr="00150315" w:rsidRDefault="00332D77" w:rsidP="00332D77">
      <w:pPr>
        <w:widowControl w:val="0"/>
        <w:ind w:left="113" w:right="-57" w:firstLine="360"/>
        <w:jc w:val="both"/>
        <w:rPr>
          <w:szCs w:val="24"/>
        </w:rPr>
      </w:pPr>
      <w:r w:rsidRPr="00150315">
        <w:rPr>
          <w:szCs w:val="24"/>
        </w:rPr>
        <w:t>- твердые бытовые отходы от жилого фонда;</w:t>
      </w:r>
    </w:p>
    <w:p w:rsidR="00332D77" w:rsidRPr="00150315" w:rsidRDefault="00332D77" w:rsidP="00332D77">
      <w:pPr>
        <w:widowControl w:val="0"/>
        <w:ind w:left="113" w:right="-57" w:firstLine="360"/>
        <w:jc w:val="both"/>
        <w:rPr>
          <w:szCs w:val="24"/>
        </w:rPr>
      </w:pPr>
      <w:r w:rsidRPr="00150315">
        <w:rPr>
          <w:szCs w:val="24"/>
        </w:rPr>
        <w:t>- твердые бытовые отходы от детского дошкольного учрежд</w:t>
      </w:r>
      <w:r w:rsidRPr="00150315">
        <w:rPr>
          <w:szCs w:val="24"/>
        </w:rPr>
        <w:t>е</w:t>
      </w:r>
      <w:r w:rsidRPr="00150315">
        <w:rPr>
          <w:szCs w:val="24"/>
        </w:rPr>
        <w:t>ния;</w:t>
      </w:r>
    </w:p>
    <w:p w:rsidR="00332D77" w:rsidRPr="00150315" w:rsidRDefault="00332D77" w:rsidP="00332D77">
      <w:pPr>
        <w:widowControl w:val="0"/>
        <w:ind w:left="113" w:right="-57" w:firstLine="360"/>
        <w:jc w:val="both"/>
        <w:rPr>
          <w:szCs w:val="24"/>
        </w:rPr>
      </w:pPr>
      <w:r w:rsidRPr="00150315">
        <w:rPr>
          <w:szCs w:val="24"/>
        </w:rPr>
        <w:t>- твердые бытовые отходы от школ основного (полного) образ</w:t>
      </w:r>
      <w:r w:rsidRPr="00150315">
        <w:rPr>
          <w:szCs w:val="24"/>
        </w:rPr>
        <w:t>о</w:t>
      </w:r>
      <w:r w:rsidRPr="00150315">
        <w:rPr>
          <w:szCs w:val="24"/>
        </w:rPr>
        <w:t>вания;</w:t>
      </w:r>
    </w:p>
    <w:p w:rsidR="00332D77" w:rsidRPr="00150315" w:rsidRDefault="00332D77" w:rsidP="00332D77">
      <w:pPr>
        <w:widowControl w:val="0"/>
        <w:ind w:left="113" w:right="-57" w:firstLine="360"/>
        <w:jc w:val="both"/>
        <w:rPr>
          <w:szCs w:val="24"/>
        </w:rPr>
      </w:pPr>
      <w:r w:rsidRPr="00150315">
        <w:rPr>
          <w:szCs w:val="24"/>
        </w:rPr>
        <w:t>- твердые бытовые отходы от предприятий торговли;</w:t>
      </w:r>
    </w:p>
    <w:p w:rsidR="00332D77" w:rsidRPr="00150315" w:rsidRDefault="00332D77" w:rsidP="00332D77">
      <w:pPr>
        <w:widowControl w:val="0"/>
        <w:ind w:left="113" w:right="-57" w:firstLine="360"/>
        <w:jc w:val="both"/>
        <w:rPr>
          <w:szCs w:val="24"/>
        </w:rPr>
      </w:pPr>
      <w:r w:rsidRPr="00150315">
        <w:rPr>
          <w:szCs w:val="24"/>
        </w:rPr>
        <w:t>- твердые бытовые отходы от объектов обслуживания и прочих нежилых помещений.</w:t>
      </w:r>
    </w:p>
    <w:p w:rsidR="00332D77" w:rsidRDefault="00332D77" w:rsidP="00332D77">
      <w:pPr>
        <w:widowControl w:val="0"/>
        <w:ind w:left="113" w:right="-57" w:firstLine="360"/>
        <w:jc w:val="both"/>
        <w:rPr>
          <w:szCs w:val="24"/>
        </w:rPr>
      </w:pPr>
      <w:r>
        <w:rPr>
          <w:szCs w:val="24"/>
        </w:rPr>
        <w:t>Учитывая целесообразность вторичного использования утильных компонентов ТБО, проектом предлагается внедрение на проект</w:t>
      </w:r>
      <w:r>
        <w:rPr>
          <w:szCs w:val="24"/>
        </w:rPr>
        <w:t>и</w:t>
      </w:r>
      <w:r>
        <w:rPr>
          <w:szCs w:val="24"/>
        </w:rPr>
        <w:t xml:space="preserve">руемой территории селективного сбора отходов. </w:t>
      </w:r>
    </w:p>
    <w:p w:rsidR="00332D77" w:rsidRDefault="00332D77" w:rsidP="00332D77">
      <w:pPr>
        <w:widowControl w:val="0"/>
        <w:ind w:left="113" w:right="-57" w:firstLine="360"/>
        <w:jc w:val="both"/>
        <w:rPr>
          <w:szCs w:val="24"/>
        </w:rPr>
      </w:pPr>
      <w:r w:rsidRPr="0050308A">
        <w:rPr>
          <w:szCs w:val="24"/>
        </w:rPr>
        <w:t>Сельские населенные пункты не имеют регулярной санитарной очистки. Компостируемая часть ТБО перерабатывается на приусадебных участках, а неутилизируемая часть вывозится на несанкционированные свалки, которые имеются в каждом населенном пункте.</w:t>
      </w:r>
    </w:p>
    <w:p w:rsidR="00332D77" w:rsidRDefault="00332D77" w:rsidP="00332D77">
      <w:pPr>
        <w:widowControl w:val="0"/>
        <w:ind w:left="113" w:right="-57" w:firstLine="360"/>
        <w:jc w:val="both"/>
        <w:rPr>
          <w:szCs w:val="24"/>
        </w:rPr>
      </w:pPr>
      <w:r>
        <w:rPr>
          <w:szCs w:val="24"/>
        </w:rPr>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w:t>
      </w:r>
      <w:r>
        <w:rPr>
          <w:szCs w:val="24"/>
        </w:rPr>
        <w:t>у</w:t>
      </w:r>
      <w:r>
        <w:rPr>
          <w:szCs w:val="24"/>
        </w:rPr>
        <w:t>ха.</w:t>
      </w:r>
    </w:p>
    <w:p w:rsidR="00332D77" w:rsidRPr="0050308A" w:rsidRDefault="00332D77" w:rsidP="00332D77">
      <w:pPr>
        <w:widowControl w:val="0"/>
        <w:ind w:left="113" w:right="-57" w:firstLine="360"/>
        <w:jc w:val="both"/>
        <w:rPr>
          <w:szCs w:val="24"/>
        </w:rPr>
      </w:pPr>
      <w:r>
        <w:rPr>
          <w:szCs w:val="24"/>
        </w:rPr>
        <w:t>Без наличия усовершенствованного полигона ТБО возрастающее количество мусора может вызвать загрязнение больших площадей пахотных земель и участков вдоль дорог, посадок, овр</w:t>
      </w:r>
      <w:r>
        <w:rPr>
          <w:szCs w:val="24"/>
        </w:rPr>
        <w:t>а</w:t>
      </w:r>
      <w:r>
        <w:rPr>
          <w:szCs w:val="24"/>
        </w:rPr>
        <w:t>гов, улиц, что может вызвать экологическую катастрофу в районе.</w:t>
      </w:r>
    </w:p>
    <w:p w:rsidR="00332D77" w:rsidRPr="0050308A" w:rsidRDefault="00332D77" w:rsidP="00332D77">
      <w:pPr>
        <w:widowControl w:val="0"/>
        <w:ind w:left="113" w:right="-57" w:firstLine="360"/>
        <w:jc w:val="both"/>
        <w:rPr>
          <w:szCs w:val="24"/>
        </w:rPr>
      </w:pPr>
      <w:r w:rsidRPr="0050308A">
        <w:rPr>
          <w:szCs w:val="24"/>
        </w:rPr>
        <w:t>Для организации селективного сбора ТБО и для унификации системы сбора отходов и удобс</w:t>
      </w:r>
      <w:r w:rsidRPr="0050308A">
        <w:rPr>
          <w:szCs w:val="24"/>
        </w:rPr>
        <w:t>т</w:t>
      </w:r>
      <w:r w:rsidRPr="0050308A">
        <w:rPr>
          <w:szCs w:val="24"/>
        </w:rPr>
        <w:t xml:space="preserve">ва отбора вторичного сырья оптимально использование евроконтейнеров объемом </w:t>
      </w:r>
      <w:smartTag w:uri="urn:schemas-microsoft-com:office:smarttags" w:element="metricconverter">
        <w:smartTagPr>
          <w:attr w:name="ProductID" w:val="1,1 м3"/>
        </w:smartTagPr>
        <w:r w:rsidRPr="0050308A">
          <w:rPr>
            <w:szCs w:val="24"/>
          </w:rPr>
          <w:t>1,1 м</w:t>
        </w:r>
        <w:r w:rsidRPr="0050308A">
          <w:rPr>
            <w:szCs w:val="24"/>
            <w:vertAlign w:val="superscript"/>
          </w:rPr>
          <w:t>3</w:t>
        </w:r>
      </w:smartTag>
      <w:r w:rsidRPr="0050308A">
        <w:rPr>
          <w:szCs w:val="24"/>
        </w:rPr>
        <w:t xml:space="preserve"> со сп</w:t>
      </w:r>
      <w:r w:rsidRPr="0050308A">
        <w:rPr>
          <w:szCs w:val="24"/>
        </w:rPr>
        <w:t>е</w:t>
      </w:r>
      <w:r w:rsidRPr="0050308A">
        <w:rPr>
          <w:szCs w:val="24"/>
        </w:rPr>
        <w:t>циальными крышками для сбора макулатуры и пластика.</w:t>
      </w:r>
    </w:p>
    <w:p w:rsidR="00332D77" w:rsidRPr="0050308A" w:rsidRDefault="00332D77" w:rsidP="00332D77">
      <w:pPr>
        <w:widowControl w:val="0"/>
        <w:ind w:left="113" w:right="-57" w:firstLine="360"/>
        <w:jc w:val="both"/>
        <w:rPr>
          <w:szCs w:val="24"/>
        </w:rPr>
      </w:pPr>
      <w:r w:rsidRPr="0050308A">
        <w:rPr>
          <w:szCs w:val="24"/>
        </w:rPr>
        <w:t>Периодичность удаления твердых бытовых отходов необходимо согласовать с районной са</w:t>
      </w:r>
      <w:r w:rsidRPr="0050308A">
        <w:rPr>
          <w:szCs w:val="24"/>
        </w:rPr>
        <w:t>н</w:t>
      </w:r>
      <w:r w:rsidRPr="0050308A">
        <w:rPr>
          <w:szCs w:val="24"/>
        </w:rPr>
        <w:t>эпидстанцией.</w:t>
      </w:r>
    </w:p>
    <w:p w:rsidR="00332D77" w:rsidRPr="0050308A" w:rsidRDefault="00332D77" w:rsidP="00332D77">
      <w:pPr>
        <w:widowControl w:val="0"/>
        <w:ind w:left="113" w:right="-57" w:firstLine="360"/>
        <w:jc w:val="both"/>
        <w:rPr>
          <w:szCs w:val="24"/>
        </w:rPr>
      </w:pPr>
      <w:r w:rsidRPr="0050308A">
        <w:rPr>
          <w:szCs w:val="24"/>
        </w:rPr>
        <w:t>Количество евроконтейнеров должно быть уточнено при раб</w:t>
      </w:r>
      <w:r w:rsidRPr="0050308A">
        <w:rPr>
          <w:szCs w:val="24"/>
        </w:rPr>
        <w:t>о</w:t>
      </w:r>
      <w:r w:rsidRPr="0050308A">
        <w:rPr>
          <w:szCs w:val="24"/>
        </w:rPr>
        <w:t>чем проектировании.</w:t>
      </w:r>
    </w:p>
    <w:p w:rsidR="00332D77" w:rsidRPr="0050308A" w:rsidRDefault="00332D77" w:rsidP="00332D77">
      <w:pPr>
        <w:widowControl w:val="0"/>
        <w:ind w:left="113" w:right="-57" w:firstLine="360"/>
        <w:jc w:val="both"/>
        <w:rPr>
          <w:szCs w:val="24"/>
        </w:rPr>
      </w:pPr>
      <w:r w:rsidRPr="0050308A">
        <w:rPr>
          <w:szCs w:val="24"/>
        </w:rPr>
        <w:t>Согласно СН 42-128-4690-88 «Санитарные правила содержания территории населенных мест» площадки для установки контейнеров должны быть удалены от жилых домов, детских учреждений, спорти</w:t>
      </w:r>
      <w:r w:rsidRPr="0050308A">
        <w:rPr>
          <w:szCs w:val="24"/>
        </w:rPr>
        <w:t>в</w:t>
      </w:r>
      <w:r w:rsidRPr="0050308A">
        <w:rPr>
          <w:szCs w:val="24"/>
        </w:rPr>
        <w:t xml:space="preserve">ных площадок и от мест отдыха населения на расстояние не менее </w:t>
      </w:r>
      <w:smartTag w:uri="urn:schemas-microsoft-com:office:smarttags" w:element="metricconverter">
        <w:smartTagPr>
          <w:attr w:name="ProductID" w:val="20 м"/>
        </w:smartTagPr>
        <w:r w:rsidRPr="0050308A">
          <w:rPr>
            <w:szCs w:val="24"/>
          </w:rPr>
          <w:t>20 м</w:t>
        </w:r>
      </w:smartTag>
      <w:r w:rsidRPr="0050308A">
        <w:rPr>
          <w:szCs w:val="24"/>
        </w:rPr>
        <w:t xml:space="preserve">, но не более </w:t>
      </w:r>
      <w:smartTag w:uri="urn:schemas-microsoft-com:office:smarttags" w:element="metricconverter">
        <w:smartTagPr>
          <w:attr w:name="ProductID" w:val="100 м"/>
        </w:smartTagPr>
        <w:r w:rsidRPr="0050308A">
          <w:rPr>
            <w:szCs w:val="24"/>
          </w:rPr>
          <w:t>100 м</w:t>
        </w:r>
      </w:smartTag>
      <w:r w:rsidRPr="0050308A">
        <w:rPr>
          <w:szCs w:val="24"/>
        </w:rPr>
        <w:t>.</w:t>
      </w:r>
    </w:p>
    <w:p w:rsidR="00332D77" w:rsidRDefault="00332D77" w:rsidP="00332D77">
      <w:pPr>
        <w:widowControl w:val="0"/>
        <w:ind w:left="113" w:right="-57" w:firstLine="360"/>
        <w:jc w:val="both"/>
        <w:rPr>
          <w:szCs w:val="24"/>
        </w:rPr>
      </w:pPr>
      <w:r w:rsidRPr="0050308A">
        <w:rPr>
          <w:szCs w:val="24"/>
        </w:rPr>
        <w:t>Размещение мест временного хранения отходов производится на стадии рабочего проектирования и согласовывается с районным а</w:t>
      </w:r>
      <w:r w:rsidRPr="0050308A">
        <w:rPr>
          <w:szCs w:val="24"/>
        </w:rPr>
        <w:t>р</w:t>
      </w:r>
      <w:r w:rsidRPr="0050308A">
        <w:rPr>
          <w:szCs w:val="24"/>
        </w:rPr>
        <w:t>хитектором и районной санэпидстанцией</w:t>
      </w:r>
      <w:r>
        <w:rPr>
          <w:szCs w:val="24"/>
        </w:rPr>
        <w:t>.</w:t>
      </w:r>
    </w:p>
    <w:p w:rsidR="00332D77" w:rsidRPr="0050308A" w:rsidRDefault="00332D77" w:rsidP="00332D77">
      <w:pPr>
        <w:widowControl w:val="0"/>
        <w:ind w:left="113" w:right="-57" w:firstLine="360"/>
        <w:jc w:val="both"/>
        <w:rPr>
          <w:szCs w:val="24"/>
        </w:rPr>
      </w:pPr>
    </w:p>
    <w:p w:rsidR="00332D77" w:rsidRDefault="00332D77" w:rsidP="00332D77">
      <w:pPr>
        <w:widowControl w:val="0"/>
        <w:ind w:left="113" w:right="-57" w:firstLine="360"/>
        <w:jc w:val="both"/>
        <w:rPr>
          <w:b/>
          <w:szCs w:val="24"/>
        </w:rPr>
      </w:pPr>
      <w:r w:rsidRPr="00C336F2">
        <w:rPr>
          <w:b/>
          <w:szCs w:val="24"/>
        </w:rPr>
        <w:t>Проектные предложения</w:t>
      </w:r>
    </w:p>
    <w:p w:rsidR="00332D77" w:rsidRPr="00862173" w:rsidRDefault="00332D77" w:rsidP="00332D77">
      <w:pPr>
        <w:pStyle w:val="afff3"/>
        <w:widowControl w:val="0"/>
        <w:spacing w:line="360" w:lineRule="auto"/>
        <w:ind w:left="113" w:right="-57" w:firstLine="360"/>
        <w:rPr>
          <w:sz w:val="24"/>
          <w:szCs w:val="24"/>
        </w:rPr>
      </w:pPr>
      <w:r w:rsidRPr="00862173">
        <w:rPr>
          <w:sz w:val="24"/>
          <w:szCs w:val="24"/>
        </w:rPr>
        <w:t>Санитарное благоустройство территорий включает в себя сбор и удаление твердых бытовых отходов (ТБО); организацию работ по вывозу мусора; обезвреживание  ТБО; уборку городских и сельских те</w:t>
      </w:r>
      <w:r w:rsidRPr="00862173">
        <w:rPr>
          <w:sz w:val="24"/>
          <w:szCs w:val="24"/>
        </w:rPr>
        <w:t>р</w:t>
      </w:r>
      <w:r w:rsidRPr="00862173">
        <w:rPr>
          <w:sz w:val="24"/>
          <w:szCs w:val="24"/>
        </w:rPr>
        <w:t>риторий.</w:t>
      </w:r>
    </w:p>
    <w:p w:rsidR="00332D77" w:rsidRPr="0094752D" w:rsidRDefault="00332D77" w:rsidP="00332D77">
      <w:pPr>
        <w:widowControl w:val="0"/>
        <w:ind w:left="113" w:right="-57" w:firstLine="360"/>
        <w:jc w:val="both"/>
        <w:rPr>
          <w:szCs w:val="24"/>
        </w:rPr>
      </w:pPr>
      <w:r w:rsidRPr="00862173">
        <w:rPr>
          <w:szCs w:val="24"/>
        </w:rPr>
        <w:t xml:space="preserve">В соответствии с приложением 11 СНиП 2.07.01-89, норма накопления ТБО принимается – 0,3 тонны в год на человека. </w:t>
      </w:r>
      <w:r w:rsidRPr="00390040">
        <w:rPr>
          <w:szCs w:val="24"/>
        </w:rPr>
        <w:t>В соответствии с этой нормой количество ТБО, подлежащее утил</w:t>
      </w:r>
      <w:r w:rsidRPr="00390040">
        <w:rPr>
          <w:szCs w:val="24"/>
        </w:rPr>
        <w:t>и</w:t>
      </w:r>
      <w:r w:rsidRPr="00390040">
        <w:rPr>
          <w:szCs w:val="24"/>
        </w:rPr>
        <w:t xml:space="preserve">зации за год, на первую очередь строительства составит </w:t>
      </w:r>
      <w:r>
        <w:rPr>
          <w:szCs w:val="24"/>
        </w:rPr>
        <w:t>126,3</w:t>
      </w:r>
      <w:r w:rsidRPr="00390040">
        <w:rPr>
          <w:szCs w:val="24"/>
        </w:rPr>
        <w:t xml:space="preserve"> </w:t>
      </w:r>
      <w:r w:rsidRPr="0094752D">
        <w:rPr>
          <w:szCs w:val="24"/>
        </w:rPr>
        <w:t>тонн.</w:t>
      </w:r>
    </w:p>
    <w:p w:rsidR="00332D77" w:rsidRPr="0094752D" w:rsidRDefault="00332D77" w:rsidP="00332D77">
      <w:pPr>
        <w:widowControl w:val="0"/>
        <w:ind w:left="113" w:right="-57" w:firstLine="360"/>
        <w:jc w:val="both"/>
        <w:rPr>
          <w:szCs w:val="24"/>
        </w:rPr>
      </w:pPr>
      <w:r w:rsidRPr="00390040">
        <w:rPr>
          <w:szCs w:val="24"/>
        </w:rPr>
        <w:t>Учитывая специфический характер сельской местности, количество ТБО, подлежащее утил</w:t>
      </w:r>
      <w:r w:rsidRPr="00390040">
        <w:rPr>
          <w:szCs w:val="24"/>
        </w:rPr>
        <w:t>и</w:t>
      </w:r>
      <w:r w:rsidRPr="00390040">
        <w:rPr>
          <w:szCs w:val="24"/>
        </w:rPr>
        <w:t xml:space="preserve">зации на полигоне, принимается около 40% от расчетного количества ТБО и составит </w:t>
      </w:r>
      <w:r>
        <w:rPr>
          <w:szCs w:val="24"/>
        </w:rPr>
        <w:t>44,8</w:t>
      </w:r>
      <w:r w:rsidRPr="00390040">
        <w:rPr>
          <w:szCs w:val="24"/>
        </w:rPr>
        <w:t xml:space="preserve"> тонн на первую </w:t>
      </w:r>
      <w:r w:rsidRPr="0094752D">
        <w:rPr>
          <w:szCs w:val="24"/>
        </w:rPr>
        <w:t>очередь.</w:t>
      </w:r>
    </w:p>
    <w:p w:rsidR="00332D77" w:rsidRPr="000D3020" w:rsidRDefault="00332D77" w:rsidP="00332D77">
      <w:pPr>
        <w:widowControl w:val="0"/>
        <w:ind w:left="113" w:right="-57" w:firstLine="360"/>
        <w:jc w:val="both"/>
        <w:rPr>
          <w:szCs w:val="24"/>
        </w:rPr>
      </w:pPr>
      <w:r w:rsidRPr="000D3020">
        <w:rPr>
          <w:szCs w:val="24"/>
        </w:rPr>
        <w:t>В соответствии с проектом «Схема территориального планирования Республики Мордовия» на территории района предусматривается размещение мусороперераб</w:t>
      </w:r>
      <w:r w:rsidRPr="000D3020">
        <w:rPr>
          <w:szCs w:val="24"/>
        </w:rPr>
        <w:t>а</w:t>
      </w:r>
      <w:r>
        <w:rPr>
          <w:szCs w:val="24"/>
        </w:rPr>
        <w:t>тывающего</w:t>
      </w:r>
      <w:r w:rsidRPr="000D3020">
        <w:rPr>
          <w:szCs w:val="24"/>
        </w:rPr>
        <w:t xml:space="preserve"> завод</w:t>
      </w:r>
      <w:r>
        <w:rPr>
          <w:szCs w:val="24"/>
        </w:rPr>
        <w:t>а</w:t>
      </w:r>
      <w:r w:rsidRPr="000D3020">
        <w:rPr>
          <w:szCs w:val="24"/>
        </w:rPr>
        <w:t>.</w:t>
      </w:r>
    </w:p>
    <w:p w:rsidR="00332D77" w:rsidRPr="000D3020" w:rsidRDefault="00332D77" w:rsidP="00332D77">
      <w:pPr>
        <w:widowControl w:val="0"/>
        <w:ind w:left="113" w:right="-57" w:firstLine="360"/>
        <w:jc w:val="both"/>
        <w:rPr>
          <w:szCs w:val="24"/>
        </w:rPr>
      </w:pPr>
      <w:r w:rsidRPr="000D3020">
        <w:rPr>
          <w:szCs w:val="24"/>
        </w:rPr>
        <w:t xml:space="preserve">Все несанкционированные свалки на территории </w:t>
      </w:r>
      <w:r>
        <w:rPr>
          <w:szCs w:val="24"/>
        </w:rPr>
        <w:t>сельского поселения</w:t>
      </w:r>
      <w:r w:rsidRPr="000D3020">
        <w:rPr>
          <w:szCs w:val="24"/>
        </w:rPr>
        <w:t xml:space="preserve"> подлежат ликвид</w:t>
      </w:r>
      <w:r w:rsidRPr="000D3020">
        <w:rPr>
          <w:szCs w:val="24"/>
        </w:rPr>
        <w:t>а</w:t>
      </w:r>
      <w:r w:rsidRPr="000D3020">
        <w:rPr>
          <w:szCs w:val="24"/>
        </w:rPr>
        <w:t>ции.</w:t>
      </w:r>
    </w:p>
    <w:p w:rsidR="00332D77" w:rsidRPr="000D3020" w:rsidRDefault="00332D77" w:rsidP="00332D77">
      <w:pPr>
        <w:widowControl w:val="0"/>
        <w:ind w:left="113" w:right="-57" w:firstLine="360"/>
        <w:jc w:val="both"/>
        <w:rPr>
          <w:szCs w:val="24"/>
        </w:rPr>
      </w:pPr>
      <w:r w:rsidRPr="000D3020">
        <w:rPr>
          <w:szCs w:val="24"/>
        </w:rPr>
        <w:t>Важнейшей задачей является селективный сбор и сортировка отходов перед их удалением с целью извлечения полезных и возможных к повторному использованию компонентов.</w:t>
      </w:r>
    </w:p>
    <w:p w:rsidR="00332D77" w:rsidRPr="004D1D38" w:rsidRDefault="00332D77" w:rsidP="00332D77">
      <w:pPr>
        <w:widowControl w:val="0"/>
        <w:ind w:left="113" w:right="-57" w:firstLine="360"/>
        <w:jc w:val="both"/>
        <w:rPr>
          <w:szCs w:val="24"/>
        </w:rPr>
      </w:pPr>
      <w:r w:rsidRPr="004D1D38">
        <w:rPr>
          <w:szCs w:val="24"/>
        </w:rPr>
        <w:t>Развитие системы селективного сбора, так и распространение эт</w:t>
      </w:r>
      <w:r w:rsidRPr="004D1D38">
        <w:rPr>
          <w:szCs w:val="24"/>
        </w:rPr>
        <w:t>о</w:t>
      </w:r>
      <w:r w:rsidRPr="004D1D38">
        <w:rPr>
          <w:szCs w:val="24"/>
        </w:rPr>
        <w:t>го опыта на всю Республику, может дать не только прибыль от реализации вторсырья, но и уменьшить территории, занимаемые под свалки и полигоны и продлить срок их существов</w:t>
      </w:r>
      <w:r w:rsidRPr="004D1D38">
        <w:rPr>
          <w:szCs w:val="24"/>
        </w:rPr>
        <w:t>а</w:t>
      </w:r>
      <w:r w:rsidRPr="004D1D38">
        <w:rPr>
          <w:szCs w:val="24"/>
        </w:rPr>
        <w:t>ния.</w:t>
      </w:r>
    </w:p>
    <w:p w:rsidR="00332D77" w:rsidRPr="004D1D38" w:rsidRDefault="00332D77" w:rsidP="00332D77">
      <w:pPr>
        <w:widowControl w:val="0"/>
        <w:ind w:left="113" w:right="-57" w:firstLine="360"/>
        <w:jc w:val="both"/>
        <w:rPr>
          <w:szCs w:val="24"/>
        </w:rPr>
      </w:pPr>
      <w:r w:rsidRPr="004D1D38">
        <w:rPr>
          <w:szCs w:val="24"/>
        </w:rPr>
        <w:t>Жидкие отходы от индивидуальной неканализованной застройки предусматривается выв</w:t>
      </w:r>
      <w:r w:rsidRPr="004D1D38">
        <w:rPr>
          <w:szCs w:val="24"/>
        </w:rPr>
        <w:t>о</w:t>
      </w:r>
      <w:r w:rsidRPr="004D1D38">
        <w:rPr>
          <w:szCs w:val="24"/>
        </w:rPr>
        <w:t>зить ассенизационными машинами на сливные станции, которые необходимо строить перед сбросной кам</w:t>
      </w:r>
      <w:r w:rsidRPr="004D1D38">
        <w:rPr>
          <w:szCs w:val="24"/>
        </w:rPr>
        <w:t>е</w:t>
      </w:r>
      <w:r w:rsidRPr="004D1D38">
        <w:rPr>
          <w:szCs w:val="24"/>
        </w:rPr>
        <w:t>рой на площадке очистных сооружений.</w:t>
      </w:r>
    </w:p>
    <w:p w:rsidR="00332D77" w:rsidRPr="005B0DEB" w:rsidRDefault="00332D77" w:rsidP="00332D77">
      <w:pPr>
        <w:widowControl w:val="0"/>
        <w:ind w:left="113" w:right="-57" w:firstLine="360"/>
        <w:jc w:val="both"/>
        <w:rPr>
          <w:szCs w:val="24"/>
        </w:rPr>
      </w:pPr>
      <w:r w:rsidRPr="004D1D38">
        <w:rPr>
          <w:szCs w:val="24"/>
        </w:rPr>
        <w:t xml:space="preserve">В соответствии с приложением 11 СНиП 2.07.01-89, количество жидких отходов из выгребов принимается – </w:t>
      </w:r>
      <w:smartTag w:uri="urn:schemas-microsoft-com:office:smarttags" w:element="metricconverter">
        <w:smartTagPr>
          <w:attr w:name="ProductID" w:val="2,0 м3"/>
        </w:smartTagPr>
        <w:r w:rsidRPr="004D1D38">
          <w:rPr>
            <w:szCs w:val="24"/>
          </w:rPr>
          <w:t>2,0 м</w:t>
        </w:r>
        <w:r w:rsidRPr="004D1D38">
          <w:rPr>
            <w:szCs w:val="24"/>
            <w:vertAlign w:val="superscript"/>
          </w:rPr>
          <w:t>3</w:t>
        </w:r>
      </w:smartTag>
      <w:r w:rsidRPr="004D1D38">
        <w:rPr>
          <w:szCs w:val="24"/>
        </w:rPr>
        <w:t xml:space="preserve"> в год на человека. Количество жидких отходов от не канализованной з</w:t>
      </w:r>
      <w:r w:rsidRPr="004D1D38">
        <w:rPr>
          <w:szCs w:val="24"/>
        </w:rPr>
        <w:t>а</w:t>
      </w:r>
      <w:r w:rsidRPr="00390040">
        <w:rPr>
          <w:szCs w:val="24"/>
        </w:rPr>
        <w:t xml:space="preserve">стройки </w:t>
      </w:r>
      <w:r w:rsidRPr="005B0DEB">
        <w:rPr>
          <w:szCs w:val="24"/>
        </w:rPr>
        <w:t xml:space="preserve">(100% населения на первую очередь) составит </w:t>
      </w:r>
      <w:r>
        <w:rPr>
          <w:szCs w:val="24"/>
        </w:rPr>
        <w:t>748</w:t>
      </w:r>
      <w:r w:rsidRPr="005B0DEB">
        <w:rPr>
          <w:szCs w:val="24"/>
        </w:rPr>
        <w:t xml:space="preserve"> м</w:t>
      </w:r>
      <w:r w:rsidRPr="005B0DEB">
        <w:rPr>
          <w:szCs w:val="24"/>
          <w:vertAlign w:val="superscript"/>
        </w:rPr>
        <w:t>3</w:t>
      </w:r>
      <w:r w:rsidRPr="005B0DEB">
        <w:rPr>
          <w:szCs w:val="24"/>
        </w:rPr>
        <w:t>/год, на планируемый срок у</w:t>
      </w:r>
      <w:r w:rsidRPr="005B0DEB">
        <w:rPr>
          <w:szCs w:val="24"/>
        </w:rPr>
        <w:t>с</w:t>
      </w:r>
      <w:r w:rsidRPr="005B0DEB">
        <w:rPr>
          <w:szCs w:val="24"/>
        </w:rPr>
        <w:t>ловно принимаем, что вся застройка будет канализована.</w:t>
      </w:r>
    </w:p>
    <w:p w:rsidR="00332D77" w:rsidRPr="004D1D38" w:rsidRDefault="00332D77" w:rsidP="00332D77">
      <w:pPr>
        <w:widowControl w:val="0"/>
        <w:ind w:left="113" w:right="-57" w:firstLine="360"/>
        <w:jc w:val="both"/>
        <w:rPr>
          <w:szCs w:val="24"/>
        </w:rPr>
      </w:pPr>
      <w:r w:rsidRPr="004D1D38">
        <w:rPr>
          <w:szCs w:val="24"/>
        </w:rPr>
        <w:t>До строительства очистных сооружений и сливных станций жидкие отходы могут вывозит</w:t>
      </w:r>
      <w:r w:rsidRPr="004D1D38">
        <w:rPr>
          <w:szCs w:val="24"/>
        </w:rPr>
        <w:t>ь</w:t>
      </w:r>
      <w:r w:rsidRPr="004D1D38">
        <w:rPr>
          <w:szCs w:val="24"/>
        </w:rPr>
        <w:t>ся ассенизационными машинами на специально обвалованную территорию на полигоне ТБО, которую н</w:t>
      </w:r>
      <w:r w:rsidRPr="004D1D38">
        <w:rPr>
          <w:szCs w:val="24"/>
        </w:rPr>
        <w:t>е</w:t>
      </w:r>
      <w:r w:rsidRPr="004D1D38">
        <w:rPr>
          <w:szCs w:val="24"/>
        </w:rPr>
        <w:t>обходимо предусмотреть при разработке проекта.</w:t>
      </w:r>
    </w:p>
    <w:p w:rsidR="00332D77" w:rsidRDefault="00332D77" w:rsidP="00332D77">
      <w:pPr>
        <w:widowControl w:val="0"/>
        <w:ind w:left="113" w:right="-57" w:firstLine="360"/>
        <w:jc w:val="both"/>
        <w:rPr>
          <w:szCs w:val="24"/>
        </w:rPr>
      </w:pPr>
      <w:r w:rsidRPr="004D1D38">
        <w:rPr>
          <w:szCs w:val="24"/>
        </w:rPr>
        <w:t>Одной из главных задач является организация строительства водонепроницаемых выгребов, что значительно улучшит санитарное состояние поселений и предотвратит загрязнение грунт</w:t>
      </w:r>
      <w:r w:rsidRPr="004D1D38">
        <w:rPr>
          <w:szCs w:val="24"/>
        </w:rPr>
        <w:t>о</w:t>
      </w:r>
      <w:r w:rsidRPr="004D1D38">
        <w:rPr>
          <w:szCs w:val="24"/>
        </w:rPr>
        <w:t>вых вод.</w:t>
      </w:r>
    </w:p>
    <w:p w:rsidR="00332D77" w:rsidRPr="004D1D38" w:rsidRDefault="00332D77" w:rsidP="00332D77">
      <w:pPr>
        <w:widowControl w:val="0"/>
        <w:ind w:left="113" w:right="-57" w:firstLine="360"/>
        <w:jc w:val="both"/>
        <w:rPr>
          <w:szCs w:val="24"/>
        </w:rPr>
      </w:pPr>
    </w:p>
    <w:p w:rsidR="00332D77" w:rsidRPr="0094752D" w:rsidRDefault="00332D77" w:rsidP="00332D77">
      <w:pPr>
        <w:pStyle w:val="5"/>
        <w:widowControl w:val="0"/>
        <w:spacing w:before="0"/>
        <w:ind w:left="113" w:right="-57" w:firstLine="360"/>
        <w:jc w:val="both"/>
        <w:rPr>
          <w:rFonts w:ascii="Times New Roman" w:hAnsi="Times New Roman"/>
          <w:b w:val="0"/>
          <w:szCs w:val="24"/>
        </w:rPr>
      </w:pPr>
      <w:r w:rsidRPr="0094752D">
        <w:rPr>
          <w:rFonts w:ascii="Times New Roman" w:hAnsi="Times New Roman"/>
          <w:b w:val="0"/>
          <w:szCs w:val="24"/>
        </w:rPr>
        <w:t>Захоронения трупов животных</w:t>
      </w:r>
    </w:p>
    <w:p w:rsidR="00332D77" w:rsidRPr="0091542C" w:rsidRDefault="00332D77" w:rsidP="00332D77">
      <w:pPr>
        <w:widowControl w:val="0"/>
        <w:ind w:left="113" w:right="-57" w:firstLine="360"/>
        <w:jc w:val="both"/>
        <w:rPr>
          <w:szCs w:val="24"/>
        </w:rPr>
      </w:pPr>
      <w:r w:rsidRPr="004D1D38">
        <w:rPr>
          <w:szCs w:val="24"/>
        </w:rPr>
        <w:t xml:space="preserve">На территории </w:t>
      </w:r>
      <w:r>
        <w:rPr>
          <w:szCs w:val="28"/>
        </w:rPr>
        <w:t>Дракинского</w:t>
      </w:r>
      <w:r>
        <w:t xml:space="preserve"> с</w:t>
      </w:r>
      <w:r w:rsidRPr="004D1D38">
        <w:rPr>
          <w:szCs w:val="24"/>
        </w:rPr>
        <w:t xml:space="preserve">ельского </w:t>
      </w:r>
      <w:r>
        <w:rPr>
          <w:szCs w:val="24"/>
        </w:rPr>
        <w:t xml:space="preserve">поселения </w:t>
      </w:r>
      <w:r w:rsidRPr="0091542C">
        <w:rPr>
          <w:szCs w:val="24"/>
        </w:rPr>
        <w:t>скот</w:t>
      </w:r>
      <w:r w:rsidRPr="0091542C">
        <w:rPr>
          <w:szCs w:val="24"/>
        </w:rPr>
        <w:t>о</w:t>
      </w:r>
      <w:r w:rsidRPr="0091542C">
        <w:rPr>
          <w:szCs w:val="24"/>
        </w:rPr>
        <w:t>могильник</w:t>
      </w:r>
      <w:r>
        <w:rPr>
          <w:szCs w:val="24"/>
        </w:rPr>
        <w:t>и не расположены</w:t>
      </w:r>
      <w:r w:rsidRPr="0091542C">
        <w:rPr>
          <w:szCs w:val="24"/>
        </w:rPr>
        <w:t>.</w:t>
      </w:r>
    </w:p>
    <w:p w:rsidR="00332D77" w:rsidRPr="004D1D38" w:rsidRDefault="00332D77" w:rsidP="00332D77">
      <w:pPr>
        <w:widowControl w:val="0"/>
        <w:ind w:left="113" w:right="-57" w:firstLine="360"/>
        <w:jc w:val="both"/>
        <w:rPr>
          <w:szCs w:val="24"/>
        </w:rPr>
      </w:pPr>
      <w:r>
        <w:rPr>
          <w:szCs w:val="24"/>
        </w:rPr>
        <w:t>Д</w:t>
      </w:r>
      <w:r w:rsidRPr="004D1D38">
        <w:rPr>
          <w:szCs w:val="24"/>
        </w:rPr>
        <w:t>ля утилизации и уничтожения биологических отходов необходимо использ</w:t>
      </w:r>
      <w:r w:rsidRPr="004D1D38">
        <w:rPr>
          <w:szCs w:val="24"/>
        </w:rPr>
        <w:t>о</w:t>
      </w:r>
      <w:r w:rsidRPr="004D1D38">
        <w:rPr>
          <w:szCs w:val="24"/>
        </w:rPr>
        <w:t>вать только биотермические ямы. Выбор и отвод земельного участка для строительства биоте</w:t>
      </w:r>
      <w:r w:rsidRPr="004D1D38">
        <w:rPr>
          <w:szCs w:val="24"/>
        </w:rPr>
        <w:t>р</w:t>
      </w:r>
      <w:r w:rsidRPr="004D1D38">
        <w:rPr>
          <w:szCs w:val="24"/>
        </w:rPr>
        <w:t>мической ямы проводят органы местной администрации по представлению организации госуда</w:t>
      </w:r>
      <w:r w:rsidRPr="004D1D38">
        <w:rPr>
          <w:szCs w:val="24"/>
        </w:rPr>
        <w:t>р</w:t>
      </w:r>
      <w:r w:rsidRPr="004D1D38">
        <w:rPr>
          <w:szCs w:val="24"/>
        </w:rPr>
        <w:t>ственной ветеринарной службы, согласованному с местным центром санита</w:t>
      </w:r>
      <w:r w:rsidRPr="004D1D38">
        <w:rPr>
          <w:szCs w:val="24"/>
        </w:rPr>
        <w:t>р</w:t>
      </w:r>
      <w:r>
        <w:rPr>
          <w:szCs w:val="24"/>
        </w:rPr>
        <w:t>но-эпидемиологического надзора.</w:t>
      </w:r>
    </w:p>
    <w:p w:rsidR="00332D77" w:rsidRPr="004D1D38" w:rsidRDefault="00332D77" w:rsidP="00332D77">
      <w:pPr>
        <w:widowControl w:val="0"/>
        <w:ind w:left="113" w:right="-57" w:firstLine="360"/>
        <w:jc w:val="both"/>
        <w:rPr>
          <w:szCs w:val="24"/>
        </w:rPr>
      </w:pPr>
      <w:r w:rsidRPr="004D1D38">
        <w:rPr>
          <w:szCs w:val="24"/>
        </w:rPr>
        <w:t>В исключительных случаях, при массовой гибели животных и невозможности их транспорт</w:t>
      </w:r>
      <w:r w:rsidRPr="004D1D38">
        <w:rPr>
          <w:szCs w:val="24"/>
        </w:rPr>
        <w:t>и</w:t>
      </w:r>
      <w:r w:rsidRPr="004D1D38">
        <w:rPr>
          <w:szCs w:val="24"/>
        </w:rPr>
        <w:t>ровки для утилизации, сжигания или обеззараживания в биотермических ямах, допускается зах</w:t>
      </w:r>
      <w:r w:rsidRPr="004D1D38">
        <w:rPr>
          <w:szCs w:val="24"/>
        </w:rPr>
        <w:t>о</w:t>
      </w:r>
      <w:r w:rsidRPr="004D1D38">
        <w:rPr>
          <w:szCs w:val="24"/>
        </w:rPr>
        <w:t>ронение трупов в землю только по решению Главного ветеринарного инспектора Республ</w:t>
      </w:r>
      <w:r w:rsidRPr="004D1D38">
        <w:rPr>
          <w:szCs w:val="24"/>
        </w:rPr>
        <w:t>и</w:t>
      </w:r>
      <w:r w:rsidRPr="004D1D38">
        <w:rPr>
          <w:szCs w:val="24"/>
        </w:rPr>
        <w:t>ки.</w:t>
      </w:r>
    </w:p>
    <w:p w:rsidR="00332D77" w:rsidRPr="004D1D38" w:rsidRDefault="00332D77" w:rsidP="00332D77">
      <w:pPr>
        <w:widowControl w:val="0"/>
        <w:ind w:left="113" w:right="-57" w:firstLine="360"/>
        <w:jc w:val="both"/>
        <w:rPr>
          <w:szCs w:val="24"/>
        </w:rPr>
      </w:pPr>
      <w:r w:rsidRPr="004D1D38">
        <w:rPr>
          <w:szCs w:val="24"/>
        </w:rPr>
        <w:t>Размещение биотермических ям в водоохранных и лесопарковых зонах, в пределах особо о</w:t>
      </w:r>
      <w:r w:rsidRPr="004D1D38">
        <w:rPr>
          <w:szCs w:val="24"/>
        </w:rPr>
        <w:t>х</w:t>
      </w:r>
      <w:r w:rsidRPr="004D1D38">
        <w:rPr>
          <w:szCs w:val="24"/>
        </w:rPr>
        <w:t>раняемых природных территорий и на территории 1-го и 2-го поясов ЗСО водозаборов питьевого назначения категорически запрещается.</w:t>
      </w:r>
    </w:p>
    <w:p w:rsidR="00332D77" w:rsidRDefault="00332D77" w:rsidP="00332D77">
      <w:pPr>
        <w:widowControl w:val="0"/>
        <w:ind w:left="113" w:right="-57" w:firstLine="360"/>
        <w:jc w:val="both"/>
        <w:rPr>
          <w:szCs w:val="24"/>
        </w:rPr>
      </w:pPr>
      <w:r w:rsidRPr="004D1D38">
        <w:rPr>
          <w:szCs w:val="24"/>
        </w:rPr>
        <w:t>Предлагается утилизацию биологических отходов проводить на Ветеринарно-санитарном ут</w:t>
      </w:r>
      <w:r w:rsidRPr="004D1D38">
        <w:rPr>
          <w:szCs w:val="24"/>
        </w:rPr>
        <w:t>и</w:t>
      </w:r>
      <w:r w:rsidRPr="004D1D38">
        <w:rPr>
          <w:szCs w:val="24"/>
        </w:rPr>
        <w:t xml:space="preserve">лизационном заводе г. Саранска. </w:t>
      </w:r>
    </w:p>
    <w:p w:rsidR="00332D77" w:rsidRPr="004D1D38" w:rsidRDefault="00332D77" w:rsidP="00332D77">
      <w:pPr>
        <w:widowControl w:val="0"/>
        <w:ind w:left="113" w:right="-57" w:firstLine="360"/>
        <w:jc w:val="both"/>
        <w:rPr>
          <w:szCs w:val="24"/>
        </w:rPr>
      </w:pPr>
    </w:p>
    <w:p w:rsidR="00332D77" w:rsidRPr="0094752D" w:rsidRDefault="00332D77" w:rsidP="00332D77">
      <w:pPr>
        <w:pStyle w:val="5"/>
        <w:widowControl w:val="0"/>
        <w:spacing w:before="0"/>
        <w:ind w:left="113" w:right="-57" w:firstLine="360"/>
        <w:jc w:val="both"/>
        <w:rPr>
          <w:rFonts w:ascii="Times New Roman" w:hAnsi="Times New Roman"/>
          <w:b w:val="0"/>
          <w:szCs w:val="24"/>
        </w:rPr>
      </w:pPr>
      <w:bookmarkStart w:id="183" w:name="_Toc150150392"/>
      <w:r w:rsidRPr="0094752D">
        <w:rPr>
          <w:rFonts w:ascii="Times New Roman" w:hAnsi="Times New Roman"/>
          <w:b w:val="0"/>
          <w:szCs w:val="24"/>
        </w:rPr>
        <w:t>Сельскохозяйственные отходы</w:t>
      </w:r>
      <w:bookmarkEnd w:id="183"/>
    </w:p>
    <w:p w:rsidR="00332D77" w:rsidRPr="004D1D38" w:rsidRDefault="00332D77" w:rsidP="00332D77">
      <w:pPr>
        <w:widowControl w:val="0"/>
        <w:ind w:left="113" w:right="-57" w:firstLine="360"/>
        <w:jc w:val="both"/>
        <w:rPr>
          <w:szCs w:val="24"/>
        </w:rPr>
      </w:pPr>
      <w:r w:rsidRPr="004D1D38">
        <w:rPr>
          <w:szCs w:val="24"/>
        </w:rPr>
        <w:t>К сельскохозяйственным отходам относят: органические отходы животноводства, полеводс</w:t>
      </w:r>
      <w:r w:rsidRPr="004D1D38">
        <w:rPr>
          <w:szCs w:val="24"/>
        </w:rPr>
        <w:t>т</w:t>
      </w:r>
      <w:r w:rsidRPr="004D1D38">
        <w:rPr>
          <w:szCs w:val="24"/>
        </w:rPr>
        <w:t>ва и тепличных хозяйств, отходы перерабатывающих сельскохозяйственных производств, а та</w:t>
      </w:r>
      <w:r w:rsidRPr="004D1D38">
        <w:rPr>
          <w:szCs w:val="24"/>
        </w:rPr>
        <w:t>к</w:t>
      </w:r>
      <w:r w:rsidRPr="004D1D38">
        <w:rPr>
          <w:szCs w:val="24"/>
        </w:rPr>
        <w:t>же, применяемые в полеводстве удобрения и т.д.</w:t>
      </w:r>
    </w:p>
    <w:p w:rsidR="00332D77" w:rsidRPr="004D1D38" w:rsidRDefault="00332D77" w:rsidP="00332D77">
      <w:pPr>
        <w:widowControl w:val="0"/>
        <w:ind w:left="113" w:right="-57" w:firstLine="360"/>
        <w:jc w:val="both"/>
        <w:rPr>
          <w:szCs w:val="24"/>
        </w:rPr>
      </w:pPr>
      <w:r w:rsidRPr="004D1D38">
        <w:rPr>
          <w:szCs w:val="24"/>
        </w:rPr>
        <w:t>К числу наиболее распространенных и опасных в экологическом отношении относятся отх</w:t>
      </w:r>
      <w:r w:rsidRPr="004D1D38">
        <w:rPr>
          <w:szCs w:val="24"/>
        </w:rPr>
        <w:t>о</w:t>
      </w:r>
      <w:r w:rsidRPr="004D1D38">
        <w:rPr>
          <w:szCs w:val="24"/>
        </w:rPr>
        <w:t xml:space="preserve">ды содержания животных и птиц. </w:t>
      </w:r>
    </w:p>
    <w:p w:rsidR="00332D77" w:rsidRPr="004D1D38" w:rsidRDefault="00332D77" w:rsidP="00332D77">
      <w:pPr>
        <w:widowControl w:val="0"/>
        <w:ind w:left="113" w:right="-57" w:firstLine="360"/>
        <w:jc w:val="both"/>
        <w:rPr>
          <w:szCs w:val="24"/>
        </w:rPr>
      </w:pPr>
      <w:r w:rsidRPr="004D1D38">
        <w:rPr>
          <w:szCs w:val="24"/>
        </w:rPr>
        <w:t>Основной используемый способ удаления навоза на сегодня – вывоз его на поля, т.е. возвр</w:t>
      </w:r>
      <w:r w:rsidRPr="004D1D38">
        <w:rPr>
          <w:szCs w:val="24"/>
        </w:rPr>
        <w:t>а</w:t>
      </w:r>
      <w:r w:rsidRPr="004D1D38">
        <w:rPr>
          <w:szCs w:val="24"/>
        </w:rPr>
        <w:t>щение в землю в виде удобрения. Однако при существующих средствах удаления твердых отх</w:t>
      </w:r>
      <w:r w:rsidRPr="004D1D38">
        <w:rPr>
          <w:szCs w:val="24"/>
        </w:rPr>
        <w:t>о</w:t>
      </w:r>
      <w:r w:rsidRPr="004D1D38">
        <w:rPr>
          <w:szCs w:val="24"/>
        </w:rPr>
        <w:t>дов возникает опасность загрязнения почв.</w:t>
      </w:r>
    </w:p>
    <w:p w:rsidR="00332D77" w:rsidRPr="004D1D38" w:rsidRDefault="00332D77" w:rsidP="00332D77">
      <w:pPr>
        <w:widowControl w:val="0"/>
        <w:ind w:left="113" w:right="-57" w:firstLine="360"/>
        <w:jc w:val="both"/>
        <w:rPr>
          <w:szCs w:val="24"/>
        </w:rPr>
      </w:pPr>
      <w:r w:rsidRPr="004D1D38">
        <w:rPr>
          <w:szCs w:val="24"/>
        </w:rPr>
        <w:t>Запрещено сбрасывать навоз на мерзлую землю и снег, чтобы предотвратить последующее смывание навоза талыми водами и поп</w:t>
      </w:r>
      <w:r w:rsidRPr="004D1D38">
        <w:rPr>
          <w:szCs w:val="24"/>
        </w:rPr>
        <w:t>а</w:t>
      </w:r>
      <w:r w:rsidRPr="004D1D38">
        <w:rPr>
          <w:szCs w:val="24"/>
        </w:rPr>
        <w:t xml:space="preserve">дание в открытые водоемы. </w:t>
      </w:r>
    </w:p>
    <w:p w:rsidR="00332D77" w:rsidRPr="004D1D38" w:rsidRDefault="00332D77" w:rsidP="00332D77">
      <w:pPr>
        <w:widowControl w:val="0"/>
        <w:ind w:left="113" w:right="-57" w:firstLine="360"/>
        <w:jc w:val="both"/>
        <w:rPr>
          <w:szCs w:val="24"/>
        </w:rPr>
      </w:pPr>
      <w:r w:rsidRPr="004D1D38">
        <w:rPr>
          <w:szCs w:val="24"/>
        </w:rPr>
        <w:t>Возникает необходимость в организации мест временного хранения отходов до того моме</w:t>
      </w:r>
      <w:r w:rsidRPr="004D1D38">
        <w:rPr>
          <w:szCs w:val="24"/>
        </w:rPr>
        <w:t>н</w:t>
      </w:r>
      <w:r w:rsidRPr="004D1D38">
        <w:rPr>
          <w:szCs w:val="24"/>
        </w:rPr>
        <w:t>та, когда их можно будет внести в почву. Для этого используют глубокие ямы, устраиваемые в виде резервуаров.</w:t>
      </w:r>
    </w:p>
    <w:p w:rsidR="00332D77" w:rsidRPr="004D1D38" w:rsidRDefault="00332D77" w:rsidP="00332D77">
      <w:pPr>
        <w:widowControl w:val="0"/>
        <w:ind w:left="113" w:right="-57" w:firstLine="360"/>
        <w:jc w:val="both"/>
        <w:rPr>
          <w:szCs w:val="24"/>
        </w:rPr>
      </w:pPr>
      <w:r w:rsidRPr="004D1D38">
        <w:rPr>
          <w:szCs w:val="24"/>
        </w:rPr>
        <w:t>На животноводческих комплексах предлагается построить навозохранилища для приема жи</w:t>
      </w:r>
      <w:r w:rsidRPr="004D1D38">
        <w:rPr>
          <w:szCs w:val="24"/>
        </w:rPr>
        <w:t>д</w:t>
      </w:r>
      <w:r w:rsidRPr="004D1D38">
        <w:rPr>
          <w:szCs w:val="24"/>
        </w:rPr>
        <w:t>кой фракции от стоков, где будет производиться ее обработка для возможности дальнейшего использования в качестве удобрения. Твердая фракция будет перерабатываться в компост и та</w:t>
      </w:r>
      <w:r w:rsidRPr="004D1D38">
        <w:rPr>
          <w:szCs w:val="24"/>
        </w:rPr>
        <w:t>к</w:t>
      </w:r>
      <w:r w:rsidRPr="004D1D38">
        <w:rPr>
          <w:szCs w:val="24"/>
        </w:rPr>
        <w:t>же использоваться на полях.</w:t>
      </w:r>
    </w:p>
    <w:p w:rsidR="00332D77" w:rsidRDefault="00332D77" w:rsidP="00332D77">
      <w:pPr>
        <w:widowControl w:val="0"/>
        <w:ind w:left="113" w:right="-57" w:firstLine="360"/>
        <w:jc w:val="both"/>
      </w:pPr>
      <w:r w:rsidRPr="004D1D38">
        <w:t>Кроме того, возможно применение новых зарубежных технологий по утилизации отходов от животноводческих комплексов, для чего потребуется приобретение специального оборуд</w:t>
      </w:r>
      <w:r w:rsidRPr="004D1D38">
        <w:t>о</w:t>
      </w:r>
      <w:r w:rsidRPr="004D1D38">
        <w:t>вания.</w:t>
      </w:r>
    </w:p>
    <w:p w:rsidR="00332D77" w:rsidRDefault="00332D77" w:rsidP="00332D77">
      <w:pPr>
        <w:widowControl w:val="0"/>
        <w:ind w:left="113" w:right="-57" w:firstLine="360"/>
        <w:jc w:val="both"/>
      </w:pPr>
    </w:p>
    <w:p w:rsidR="00332D77" w:rsidRPr="0094752D" w:rsidRDefault="00332D77" w:rsidP="00332D77">
      <w:pPr>
        <w:pStyle w:val="5"/>
        <w:widowControl w:val="0"/>
        <w:spacing w:before="0"/>
        <w:ind w:left="113" w:right="-57" w:firstLine="360"/>
        <w:jc w:val="both"/>
        <w:rPr>
          <w:rFonts w:ascii="Times New Roman" w:hAnsi="Times New Roman"/>
          <w:b w:val="0"/>
          <w:szCs w:val="24"/>
        </w:rPr>
      </w:pPr>
      <w:r w:rsidRPr="0094752D">
        <w:rPr>
          <w:rFonts w:ascii="Times New Roman" w:hAnsi="Times New Roman"/>
          <w:b w:val="0"/>
          <w:szCs w:val="24"/>
        </w:rPr>
        <w:t>Первоочередные мероприятия</w:t>
      </w:r>
    </w:p>
    <w:p w:rsidR="00332D77" w:rsidRPr="00B87812" w:rsidRDefault="00332D77" w:rsidP="00332D77">
      <w:pPr>
        <w:widowControl w:val="0"/>
        <w:ind w:left="113" w:right="-57" w:firstLine="360"/>
        <w:jc w:val="both"/>
        <w:rPr>
          <w:szCs w:val="24"/>
        </w:rPr>
      </w:pPr>
      <w:r w:rsidRPr="00B87812">
        <w:rPr>
          <w:szCs w:val="24"/>
        </w:rPr>
        <w:t xml:space="preserve">В качестве первоочередных мероприятий по развитию системы санитарной очистки в </w:t>
      </w:r>
      <w:r>
        <w:rPr>
          <w:szCs w:val="24"/>
        </w:rPr>
        <w:t>посел</w:t>
      </w:r>
      <w:r>
        <w:rPr>
          <w:szCs w:val="24"/>
        </w:rPr>
        <w:t>е</w:t>
      </w:r>
      <w:r>
        <w:rPr>
          <w:szCs w:val="24"/>
        </w:rPr>
        <w:t>нии</w:t>
      </w:r>
      <w:r w:rsidRPr="00B87812">
        <w:rPr>
          <w:szCs w:val="24"/>
        </w:rPr>
        <w:t xml:space="preserve"> предлагается: строительство нового усовершенствованного </w:t>
      </w:r>
      <w:r>
        <w:rPr>
          <w:szCs w:val="24"/>
        </w:rPr>
        <w:t>мусоросортировочного и мусор</w:t>
      </w:r>
      <w:r>
        <w:rPr>
          <w:szCs w:val="24"/>
        </w:rPr>
        <w:t>о</w:t>
      </w:r>
      <w:r>
        <w:rPr>
          <w:szCs w:val="24"/>
        </w:rPr>
        <w:t>перерабатывающего завода</w:t>
      </w:r>
      <w:r w:rsidRPr="00B87812">
        <w:rPr>
          <w:szCs w:val="24"/>
        </w:rPr>
        <w:t>, консервация всех скотомогильников и постепенное внедрение на животноводческих комплексах современных методов утилизации отх</w:t>
      </w:r>
      <w:r w:rsidRPr="00B87812">
        <w:rPr>
          <w:szCs w:val="24"/>
        </w:rPr>
        <w:t>о</w:t>
      </w:r>
      <w:r w:rsidRPr="00B87812">
        <w:rPr>
          <w:szCs w:val="24"/>
        </w:rPr>
        <w:t>дов.</w:t>
      </w:r>
    </w:p>
    <w:p w:rsidR="00332D77" w:rsidRPr="00B87812" w:rsidRDefault="00332D77" w:rsidP="00332D77">
      <w:pPr>
        <w:widowControl w:val="0"/>
        <w:ind w:left="113" w:right="-57" w:firstLine="360"/>
        <w:jc w:val="both"/>
        <w:rPr>
          <w:szCs w:val="24"/>
        </w:rPr>
      </w:pPr>
      <w:r w:rsidRPr="00B87812">
        <w:rPr>
          <w:szCs w:val="24"/>
        </w:rPr>
        <w:t>Для обеспечения экологического и санитарно-эпидемиологического благополучия насел</w:t>
      </w:r>
      <w:r w:rsidRPr="00B87812">
        <w:rPr>
          <w:szCs w:val="24"/>
        </w:rPr>
        <w:t>е</w:t>
      </w:r>
      <w:r w:rsidRPr="00B87812">
        <w:rPr>
          <w:szCs w:val="24"/>
        </w:rPr>
        <w:t>ния и охраны окружающей среды проектом предлагается:</w:t>
      </w:r>
    </w:p>
    <w:p w:rsidR="00332D77" w:rsidRPr="00B87812" w:rsidRDefault="00332D77" w:rsidP="00332D77">
      <w:pPr>
        <w:pStyle w:val="S5"/>
        <w:widowControl w:val="0"/>
        <w:spacing w:line="360" w:lineRule="auto"/>
        <w:ind w:left="113" w:right="-57" w:firstLine="360"/>
      </w:pPr>
      <w:r w:rsidRPr="00B87812">
        <w:t>ликвидация несанкционированных свалок, с последующим проведением рекультивации территории, расчистка захламленных уч</w:t>
      </w:r>
      <w:r w:rsidRPr="00B87812">
        <w:t>а</w:t>
      </w:r>
      <w:r w:rsidRPr="00B87812">
        <w:t>стков территории;</w:t>
      </w:r>
    </w:p>
    <w:p w:rsidR="00332D77" w:rsidRPr="00B87812" w:rsidRDefault="00332D77" w:rsidP="00332D77">
      <w:pPr>
        <w:pStyle w:val="S5"/>
        <w:widowControl w:val="0"/>
        <w:spacing w:line="360" w:lineRule="auto"/>
        <w:ind w:left="113" w:right="-57" w:firstLine="360"/>
      </w:pPr>
      <w:r w:rsidRPr="00B87812">
        <w:t>проведение рекультивации и санации мест размещения ТБО несоответству</w:t>
      </w:r>
      <w:r w:rsidRPr="00B87812">
        <w:t>ю</w:t>
      </w:r>
      <w:r w:rsidRPr="00B87812">
        <w:t>щих природоохранным требованиям, территорий существующих скотом</w:t>
      </w:r>
      <w:r w:rsidRPr="00B87812">
        <w:t>о</w:t>
      </w:r>
      <w:r w:rsidRPr="00B87812">
        <w:t>гильников;</w:t>
      </w:r>
    </w:p>
    <w:p w:rsidR="00332D77" w:rsidRPr="00B87812" w:rsidRDefault="00332D77" w:rsidP="00332D77">
      <w:pPr>
        <w:pStyle w:val="S5"/>
        <w:widowControl w:val="0"/>
        <w:spacing w:line="360" w:lineRule="auto"/>
        <w:ind w:left="113" w:right="-57" w:firstLine="360"/>
      </w:pPr>
      <w:r w:rsidRPr="00B87812">
        <w:t>строительство мусоронакопительных пунктов для сбора и дальнейшей транспо</w:t>
      </w:r>
      <w:r w:rsidRPr="00B87812">
        <w:t>р</w:t>
      </w:r>
      <w:r w:rsidRPr="00B87812">
        <w:t>тировки отходов на мусороперерабатывающий завод в г. Саранск (предусмотрено схемой территориального планир</w:t>
      </w:r>
      <w:r w:rsidRPr="00B87812">
        <w:t>о</w:t>
      </w:r>
      <w:r w:rsidRPr="00B87812">
        <w:t>вания Республики Мордовия);</w:t>
      </w:r>
    </w:p>
    <w:p w:rsidR="00332D77" w:rsidRPr="00B87812" w:rsidRDefault="00332D77" w:rsidP="00332D77">
      <w:pPr>
        <w:pStyle w:val="S5"/>
        <w:widowControl w:val="0"/>
        <w:spacing w:line="360" w:lineRule="auto"/>
        <w:ind w:left="113" w:right="-57" w:firstLine="360"/>
      </w:pPr>
      <w:r w:rsidRPr="00B87812">
        <w:t>сбор и транспортировку ТБО предусмотреть системой несменяемых мусоросбо</w:t>
      </w:r>
      <w:r w:rsidRPr="00B87812">
        <w:t>р</w:t>
      </w:r>
      <w:r w:rsidRPr="00B87812">
        <w:t>ников;</w:t>
      </w:r>
    </w:p>
    <w:p w:rsidR="00332D77" w:rsidRPr="00B87812" w:rsidRDefault="00332D77" w:rsidP="00332D77">
      <w:pPr>
        <w:pStyle w:val="S5"/>
        <w:widowControl w:val="0"/>
        <w:spacing w:line="360" w:lineRule="auto"/>
        <w:ind w:left="113" w:right="-57" w:firstLine="360"/>
      </w:pPr>
      <w:r w:rsidRPr="00B87812">
        <w:t xml:space="preserve">для сбора отходов использовать стандартные контейнеры небольшого объема. Сравнение основных характеристик контейнеров показало, что наиболее экологичным и экономичным является использование евроконтейнеров объемом </w:t>
      </w:r>
      <w:smartTag w:uri="urn:schemas-microsoft-com:office:smarttags" w:element="metricconverter">
        <w:smartTagPr>
          <w:attr w:name="ProductID" w:val="1,1 м3"/>
        </w:smartTagPr>
        <w:r w:rsidRPr="00B87812">
          <w:t>1,1 м</w:t>
        </w:r>
        <w:r w:rsidRPr="00B87812">
          <w:rPr>
            <w:vertAlign w:val="superscript"/>
          </w:rPr>
          <w:t>3</w:t>
        </w:r>
      </w:smartTag>
      <w:r w:rsidRPr="00B87812">
        <w:t>;</w:t>
      </w:r>
    </w:p>
    <w:p w:rsidR="00332D77" w:rsidRPr="00B87812" w:rsidRDefault="00332D77" w:rsidP="00332D77">
      <w:pPr>
        <w:pStyle w:val="S5"/>
        <w:widowControl w:val="0"/>
        <w:spacing w:line="360" w:lineRule="auto"/>
        <w:ind w:left="113" w:right="-57" w:firstLine="360"/>
      </w:pPr>
      <w:r w:rsidRPr="00B87812">
        <w:t>для удобства эксплуатации, контейнеры размещать на специальных контейне</w:t>
      </w:r>
      <w:r w:rsidRPr="00B87812">
        <w:t>р</w:t>
      </w:r>
      <w:r w:rsidRPr="00B87812">
        <w:t>ных площадках, представляющих собой асфальтированное покрытие размерами 1,5х1,5 м с бордюром и уклоном в сторону проезжей части, возможно огражд</w:t>
      </w:r>
      <w:r w:rsidRPr="00B87812">
        <w:t>е</w:t>
      </w:r>
      <w:r w:rsidRPr="00B87812">
        <w:t>ние;</w:t>
      </w:r>
    </w:p>
    <w:p w:rsidR="00332D77" w:rsidRPr="00B87812" w:rsidRDefault="00332D77" w:rsidP="00332D77">
      <w:pPr>
        <w:pStyle w:val="S5"/>
        <w:widowControl w:val="0"/>
        <w:spacing w:line="360" w:lineRule="auto"/>
        <w:ind w:left="113" w:right="-57" w:firstLine="360"/>
      </w:pPr>
      <w:r w:rsidRPr="00B87812">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w:t>
      </w:r>
      <w:r w:rsidRPr="00B87812">
        <w:t>а</w:t>
      </w:r>
      <w:r w:rsidRPr="00B87812">
        <w:t>нения;</w:t>
      </w:r>
    </w:p>
    <w:p w:rsidR="00332D77" w:rsidRPr="00B87812" w:rsidRDefault="00332D77" w:rsidP="00332D77">
      <w:pPr>
        <w:pStyle w:val="S5"/>
        <w:widowControl w:val="0"/>
        <w:spacing w:line="360" w:lineRule="auto"/>
        <w:ind w:left="113" w:right="-57" w:firstLine="360"/>
      </w:pPr>
      <w:r w:rsidRPr="00B87812">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w:t>
      </w:r>
      <w:r w:rsidRPr="00B87812">
        <w:t>е</w:t>
      </w:r>
      <w:r w:rsidRPr="00B87812">
        <w:t>ствление данного вида деятельности в соответствии с Федеральным Законом «О лицензировании о</w:t>
      </w:r>
      <w:r w:rsidRPr="00B87812">
        <w:t>т</w:t>
      </w:r>
      <w:r w:rsidRPr="00B87812">
        <w:t>дельных видов деятельности» №128-ФЗ от 08.08.01г.;</w:t>
      </w:r>
    </w:p>
    <w:p w:rsidR="00332D77" w:rsidRPr="00B87812" w:rsidRDefault="00332D77" w:rsidP="00332D77">
      <w:pPr>
        <w:pStyle w:val="S5"/>
        <w:widowControl w:val="0"/>
        <w:spacing w:line="360" w:lineRule="auto"/>
        <w:ind w:left="113" w:right="-57" w:firstLine="360"/>
      </w:pPr>
      <w:r w:rsidRPr="00B87812">
        <w:t>внедрение системы раздельного сбора ценных компонентов ТБО (бумага, сте</w:t>
      </w:r>
      <w:r w:rsidRPr="00B87812">
        <w:t>к</w:t>
      </w:r>
      <w:r w:rsidRPr="00B87812">
        <w:t>ло, текстиль, пищевые отходы, пластик и т.д.);</w:t>
      </w:r>
    </w:p>
    <w:p w:rsidR="00332D77" w:rsidRPr="00B87812" w:rsidRDefault="00332D77" w:rsidP="00332D77">
      <w:pPr>
        <w:pStyle w:val="S5"/>
        <w:widowControl w:val="0"/>
        <w:spacing w:line="360" w:lineRule="auto"/>
        <w:ind w:left="113" w:right="-57" w:firstLine="360"/>
      </w:pPr>
      <w:r w:rsidRPr="00B87812">
        <w:t>организация планово-поквартальной системы санитарной очистки населенных пунктов;</w:t>
      </w:r>
    </w:p>
    <w:p w:rsidR="00332D77" w:rsidRPr="00B87812" w:rsidRDefault="00332D77" w:rsidP="00332D77">
      <w:pPr>
        <w:pStyle w:val="S5"/>
        <w:widowControl w:val="0"/>
        <w:spacing w:line="360" w:lineRule="auto"/>
        <w:ind w:left="113" w:right="-57" w:firstLine="360"/>
      </w:pPr>
      <w:r w:rsidRPr="00B87812">
        <w:t>организация уборки территорий населенных пунктов от мусора, см</w:t>
      </w:r>
      <w:r w:rsidRPr="00B87812">
        <w:t>е</w:t>
      </w:r>
      <w:r w:rsidRPr="00B87812">
        <w:t>та, снега.</w:t>
      </w:r>
    </w:p>
    <w:p w:rsidR="00332D77" w:rsidRPr="00612CAB" w:rsidRDefault="00332D77" w:rsidP="00332D77">
      <w:pPr>
        <w:pStyle w:val="3"/>
        <w:widowControl w:val="0"/>
        <w:ind w:left="113" w:right="-57" w:firstLine="360"/>
        <w:jc w:val="both"/>
        <w:rPr>
          <w:sz w:val="24"/>
          <w:szCs w:val="24"/>
        </w:rPr>
      </w:pPr>
    </w:p>
    <w:p w:rsidR="00332D77" w:rsidRPr="00232610" w:rsidRDefault="00332D77" w:rsidP="00332D77">
      <w:pPr>
        <w:pStyle w:val="3"/>
        <w:widowControl w:val="0"/>
        <w:ind w:left="113" w:right="-57" w:firstLine="360"/>
        <w:jc w:val="both"/>
        <w:rPr>
          <w:sz w:val="24"/>
          <w:szCs w:val="24"/>
        </w:rPr>
      </w:pPr>
      <w:r>
        <w:rPr>
          <w:sz w:val="24"/>
          <w:szCs w:val="24"/>
          <w:lang w:val="ru-RU"/>
        </w:rPr>
        <w:t>8</w:t>
      </w:r>
      <w:r w:rsidRPr="00232610">
        <w:rPr>
          <w:sz w:val="24"/>
          <w:szCs w:val="24"/>
        </w:rPr>
        <w:t xml:space="preserve">.3  </w:t>
      </w:r>
      <w:bookmarkStart w:id="184" w:name="_Toc224837787"/>
      <w:r w:rsidRPr="00232610">
        <w:rPr>
          <w:sz w:val="24"/>
          <w:szCs w:val="24"/>
        </w:rPr>
        <w:t>Оценка состояния атмосферного воздуха и мероприятия по улучшению</w:t>
      </w:r>
      <w:bookmarkEnd w:id="178"/>
      <w:bookmarkEnd w:id="179"/>
      <w:bookmarkEnd w:id="180"/>
      <w:bookmarkEnd w:id="181"/>
      <w:bookmarkEnd w:id="182"/>
      <w:bookmarkEnd w:id="184"/>
      <w:r w:rsidRPr="00232610">
        <w:rPr>
          <w:sz w:val="24"/>
          <w:szCs w:val="24"/>
          <w:lang w:val="ru-RU"/>
        </w:rPr>
        <w:t xml:space="preserve"> </w:t>
      </w:r>
      <w:bookmarkStart w:id="185" w:name="_Toc223767820"/>
      <w:bookmarkStart w:id="186" w:name="_Toc224837788"/>
      <w:bookmarkStart w:id="187" w:name="_Toc230674893"/>
      <w:bookmarkStart w:id="188" w:name="_Toc230675021"/>
      <w:bookmarkStart w:id="189" w:name="_Toc230675471"/>
      <w:bookmarkStart w:id="190" w:name="_Toc230681236"/>
      <w:bookmarkStart w:id="191" w:name="_Toc253570923"/>
      <w:r w:rsidRPr="00232610">
        <w:rPr>
          <w:sz w:val="24"/>
          <w:szCs w:val="24"/>
        </w:rPr>
        <w:t>воздушного бассейна</w:t>
      </w:r>
      <w:bookmarkEnd w:id="185"/>
      <w:bookmarkEnd w:id="186"/>
      <w:bookmarkEnd w:id="187"/>
      <w:bookmarkEnd w:id="188"/>
      <w:bookmarkEnd w:id="189"/>
      <w:bookmarkEnd w:id="190"/>
      <w:bookmarkEnd w:id="191"/>
    </w:p>
    <w:p w:rsidR="00332D77" w:rsidRPr="00D4451D" w:rsidRDefault="00332D77" w:rsidP="00332D77">
      <w:pPr>
        <w:widowControl w:val="0"/>
        <w:ind w:left="113" w:right="-57" w:firstLine="360"/>
        <w:jc w:val="center"/>
        <w:rPr>
          <w:b/>
        </w:rPr>
      </w:pPr>
      <w:r>
        <w:rPr>
          <w:b/>
        </w:rPr>
        <w:t>8</w:t>
      </w:r>
      <w:r w:rsidRPr="00D4451D">
        <w:rPr>
          <w:b/>
        </w:rPr>
        <w:t>.3.1</w:t>
      </w:r>
      <w:r>
        <w:rPr>
          <w:b/>
        </w:rPr>
        <w:t xml:space="preserve"> </w:t>
      </w:r>
      <w:r w:rsidRPr="00D4451D">
        <w:rPr>
          <w:b/>
        </w:rPr>
        <w:t xml:space="preserve"> Анализ состояния атмосферного воздуха</w:t>
      </w:r>
    </w:p>
    <w:p w:rsidR="00332D77" w:rsidRPr="003635B4" w:rsidRDefault="00332D77" w:rsidP="00332D77">
      <w:pPr>
        <w:pStyle w:val="S0"/>
        <w:widowControl w:val="0"/>
        <w:ind w:left="113" w:right="-57" w:firstLine="360"/>
      </w:pPr>
      <w:bookmarkStart w:id="192" w:name="_Toc223767821"/>
      <w:bookmarkStart w:id="193" w:name="_Toc224837789"/>
      <w:bookmarkStart w:id="194" w:name="_Toc230674894"/>
      <w:bookmarkStart w:id="195" w:name="_Toc230675022"/>
      <w:bookmarkStart w:id="196" w:name="_Toc230675472"/>
      <w:bookmarkStart w:id="197" w:name="_Toc230681237"/>
      <w:bookmarkStart w:id="198" w:name="_Toc253570924"/>
      <w:r w:rsidRPr="003635B4">
        <w:t>По степени влияния на здоровье человека основным фактором состояния среды является з</w:t>
      </w:r>
      <w:r w:rsidRPr="003635B4">
        <w:t>а</w:t>
      </w:r>
      <w:r w:rsidRPr="003635B4">
        <w:t>грязнение атмосферного воздуха.</w:t>
      </w:r>
    </w:p>
    <w:p w:rsidR="00332D77" w:rsidRPr="003635B4" w:rsidRDefault="00332D77" w:rsidP="00332D77">
      <w:pPr>
        <w:pStyle w:val="S0"/>
        <w:widowControl w:val="0"/>
        <w:ind w:left="113" w:right="-57" w:firstLine="360"/>
      </w:pPr>
      <w:r w:rsidRPr="003635B4">
        <w:t>Так как основным видом деятельности является сельское хозяйство с развитой перерабат</w:t>
      </w:r>
      <w:r w:rsidRPr="003635B4">
        <w:t>ы</w:t>
      </w:r>
      <w:r w:rsidRPr="003635B4">
        <w:t>вающей промышленностью, то загрязнение атмосферного воздуха связано, большей частью, именно с этой отра</w:t>
      </w:r>
      <w:r w:rsidRPr="003635B4">
        <w:t>с</w:t>
      </w:r>
      <w:r w:rsidRPr="003635B4">
        <w:t>лью.</w:t>
      </w:r>
    </w:p>
    <w:p w:rsidR="00332D77" w:rsidRPr="002D2F31" w:rsidRDefault="00332D77" w:rsidP="00332D77">
      <w:pPr>
        <w:widowControl w:val="0"/>
        <w:ind w:left="113" w:right="-57" w:firstLine="360"/>
        <w:jc w:val="both"/>
        <w:rPr>
          <w:szCs w:val="24"/>
        </w:rPr>
      </w:pPr>
      <w:r w:rsidRPr="002D2F31">
        <w:rPr>
          <w:szCs w:val="24"/>
        </w:rPr>
        <w:t>В пределах проектируемой территории основ</w:t>
      </w:r>
      <w:r>
        <w:rPr>
          <w:szCs w:val="24"/>
        </w:rPr>
        <w:t>ным источником загрязнения являю</w:t>
      </w:r>
      <w:r w:rsidRPr="002D2F31">
        <w:rPr>
          <w:szCs w:val="24"/>
        </w:rPr>
        <w:t xml:space="preserve">тся </w:t>
      </w:r>
      <w:r>
        <w:rPr>
          <w:szCs w:val="24"/>
        </w:rPr>
        <w:t>прои</w:t>
      </w:r>
      <w:r>
        <w:rPr>
          <w:szCs w:val="24"/>
        </w:rPr>
        <w:t>з</w:t>
      </w:r>
      <w:r>
        <w:rPr>
          <w:szCs w:val="24"/>
        </w:rPr>
        <w:t>водственные комплексы.</w:t>
      </w:r>
    </w:p>
    <w:p w:rsidR="00332D77" w:rsidRPr="003635B4" w:rsidRDefault="00332D77" w:rsidP="00332D77">
      <w:pPr>
        <w:widowControl w:val="0"/>
        <w:ind w:left="113" w:right="-57" w:firstLine="360"/>
        <w:jc w:val="both"/>
        <w:rPr>
          <w:szCs w:val="24"/>
        </w:rPr>
      </w:pPr>
      <w:r w:rsidRPr="003635B4">
        <w:rPr>
          <w:szCs w:val="24"/>
        </w:rPr>
        <w:t>Большой вклад в загрязнение атмосферы вносят стационарные источники загрязнения и, прежде всего, объекты теплоэнергетики, работающие на жидком топливе. За зимний период в к</w:t>
      </w:r>
      <w:r w:rsidRPr="003635B4">
        <w:rPr>
          <w:szCs w:val="24"/>
        </w:rPr>
        <w:t>о</w:t>
      </w:r>
      <w:r w:rsidRPr="003635B4">
        <w:rPr>
          <w:szCs w:val="24"/>
        </w:rPr>
        <w:t>тельных и печах домов сжигаются десятки тонн мазута, нефти, сотни кубометров дров и ветры разносят повсюду мелкие частицы повсюду образующихся отх</w:t>
      </w:r>
      <w:r w:rsidRPr="003635B4">
        <w:rPr>
          <w:szCs w:val="24"/>
        </w:rPr>
        <w:t>о</w:t>
      </w:r>
      <w:r w:rsidRPr="003635B4">
        <w:rPr>
          <w:szCs w:val="24"/>
        </w:rPr>
        <w:t>дов сгорания.</w:t>
      </w:r>
    </w:p>
    <w:p w:rsidR="00332D77" w:rsidRPr="003635B4" w:rsidRDefault="00332D77" w:rsidP="00332D77">
      <w:pPr>
        <w:pStyle w:val="S0"/>
        <w:widowControl w:val="0"/>
        <w:ind w:left="113" w:right="-57" w:firstLine="360"/>
      </w:pPr>
      <w:r w:rsidRPr="003635B4">
        <w:t xml:space="preserve">Загрязняющими веществами атмосферного воздуха на территории </w:t>
      </w:r>
      <w:r>
        <w:t>поселения</w:t>
      </w:r>
      <w:r w:rsidRPr="003635B4">
        <w:t xml:space="preserve"> являются: взв</w:t>
      </w:r>
      <w:r w:rsidRPr="003635B4">
        <w:t>е</w:t>
      </w:r>
      <w:r w:rsidRPr="003635B4">
        <w:t>шенные вещества, диоксид азота, оксид углерода, формальдегид, свинец, оксид серы, углеводор</w:t>
      </w:r>
      <w:r w:rsidRPr="003635B4">
        <w:t>о</w:t>
      </w:r>
      <w:r w:rsidRPr="003635B4">
        <w:t>ды, сажа.</w:t>
      </w:r>
    </w:p>
    <w:p w:rsidR="00332D77" w:rsidRPr="00E55D78" w:rsidRDefault="00332D77" w:rsidP="00332D77">
      <w:pPr>
        <w:widowControl w:val="0"/>
        <w:ind w:left="113" w:right="-57" w:firstLine="360"/>
        <w:jc w:val="both"/>
        <w:rPr>
          <w:szCs w:val="24"/>
        </w:rPr>
      </w:pPr>
      <w:r w:rsidRPr="00E55D78">
        <w:rPr>
          <w:szCs w:val="24"/>
        </w:rPr>
        <w:t>Для того чтобы достоверно оценить уровень загрязнения атмосферы, проектом предлагается провести экологическую паспортизацию всех предприятий, выполнить конкретные замеры в</w:t>
      </w:r>
      <w:r w:rsidRPr="00E55D78">
        <w:rPr>
          <w:szCs w:val="24"/>
        </w:rPr>
        <w:t>ы</w:t>
      </w:r>
      <w:r w:rsidRPr="00E55D78">
        <w:rPr>
          <w:szCs w:val="24"/>
        </w:rPr>
        <w:t>бросов загрязняющих веществ непосредственно у источников с помощью стандартной аппарат</w:t>
      </w:r>
      <w:r w:rsidRPr="00E55D78">
        <w:rPr>
          <w:szCs w:val="24"/>
        </w:rPr>
        <w:t>у</w:t>
      </w:r>
      <w:r w:rsidRPr="00E55D78">
        <w:rPr>
          <w:szCs w:val="24"/>
        </w:rPr>
        <w:t>ры (различных газоанализаторов).</w:t>
      </w:r>
    </w:p>
    <w:p w:rsidR="00332D77" w:rsidRDefault="00332D77" w:rsidP="00332D77">
      <w:pPr>
        <w:widowControl w:val="0"/>
        <w:ind w:left="113" w:right="-57" w:firstLine="360"/>
        <w:jc w:val="both"/>
        <w:rPr>
          <w:szCs w:val="24"/>
        </w:rPr>
      </w:pPr>
      <w:r w:rsidRPr="00E55D78">
        <w:rPr>
          <w:szCs w:val="24"/>
        </w:rPr>
        <w:t xml:space="preserve">Интенсивность движения </w:t>
      </w:r>
      <w:r>
        <w:rPr>
          <w:szCs w:val="24"/>
        </w:rPr>
        <w:t xml:space="preserve">автомобильного транспорта </w:t>
      </w:r>
      <w:r w:rsidRPr="00E55D78">
        <w:rPr>
          <w:szCs w:val="24"/>
        </w:rPr>
        <w:t>высокая, поэтому загрязнение выхлопами транспор</w:t>
      </w:r>
      <w:r w:rsidRPr="00E55D78">
        <w:rPr>
          <w:szCs w:val="24"/>
        </w:rPr>
        <w:t>т</w:t>
      </w:r>
      <w:r>
        <w:rPr>
          <w:szCs w:val="24"/>
        </w:rPr>
        <w:t xml:space="preserve">ных средств </w:t>
      </w:r>
      <w:r w:rsidRPr="00E55D78">
        <w:rPr>
          <w:szCs w:val="24"/>
        </w:rPr>
        <w:t>значительное.</w:t>
      </w:r>
    </w:p>
    <w:p w:rsidR="00332D77" w:rsidRPr="00E55D78" w:rsidRDefault="00332D77" w:rsidP="00332D77">
      <w:pPr>
        <w:widowControl w:val="0"/>
        <w:ind w:left="113" w:right="-57" w:firstLine="360"/>
        <w:rPr>
          <w:szCs w:val="24"/>
          <w:u w:val="single"/>
        </w:rPr>
      </w:pPr>
      <w:r w:rsidRPr="00E55D78">
        <w:rPr>
          <w:szCs w:val="24"/>
          <w:u w:val="single"/>
        </w:rPr>
        <w:t>Характеристика и размеры санитарно-защитных зон</w:t>
      </w:r>
    </w:p>
    <w:p w:rsidR="00332D77" w:rsidRPr="00E55D78" w:rsidRDefault="00332D77" w:rsidP="00332D77">
      <w:pPr>
        <w:widowControl w:val="0"/>
        <w:ind w:left="113" w:right="-57" w:firstLine="360"/>
        <w:jc w:val="both"/>
        <w:rPr>
          <w:szCs w:val="24"/>
        </w:rPr>
      </w:pPr>
      <w:r w:rsidRPr="00E55D78">
        <w:rPr>
          <w:bCs/>
          <w:szCs w:val="24"/>
        </w:rPr>
        <w:t>Санитарная классификация существующих предприятий выполнена по СанПиН 2.2.1/2.1.1.1200-03 «Санитарно-защитные зоны и санитарная классификация предприятий, соор</w:t>
      </w:r>
      <w:r w:rsidRPr="00E55D78">
        <w:rPr>
          <w:bCs/>
          <w:szCs w:val="24"/>
        </w:rPr>
        <w:t>у</w:t>
      </w:r>
      <w:r w:rsidRPr="00E55D78">
        <w:rPr>
          <w:bCs/>
          <w:szCs w:val="24"/>
        </w:rPr>
        <w:t xml:space="preserve">жений и иных объектов. Новая редакция», </w:t>
      </w:r>
      <w:r w:rsidRPr="00E55D78">
        <w:rPr>
          <w:szCs w:val="24"/>
        </w:rPr>
        <w:t xml:space="preserve">приведена в таблице </w:t>
      </w:r>
      <w:r>
        <w:rPr>
          <w:szCs w:val="24"/>
        </w:rPr>
        <w:t>ниже</w:t>
      </w:r>
      <w:r w:rsidRPr="00E55D78">
        <w:rPr>
          <w:szCs w:val="24"/>
        </w:rPr>
        <w:t>.</w:t>
      </w:r>
    </w:p>
    <w:p w:rsidR="00332D77" w:rsidRPr="00E55D78" w:rsidRDefault="00332D77" w:rsidP="00332D77">
      <w:pPr>
        <w:widowControl w:val="0"/>
        <w:ind w:left="113" w:right="-57" w:firstLine="709"/>
        <w:rPr>
          <w:szCs w:val="24"/>
        </w:rPr>
      </w:pPr>
      <w:r w:rsidRPr="00E55D78">
        <w:rPr>
          <w:szCs w:val="24"/>
        </w:rPr>
        <w:t xml:space="preserve">Таблица </w:t>
      </w:r>
    </w:p>
    <w:tbl>
      <w:tblPr>
        <w:tblW w:w="10177"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6"/>
        <w:gridCol w:w="1628"/>
        <w:gridCol w:w="1595"/>
        <w:gridCol w:w="2039"/>
        <w:gridCol w:w="2239"/>
      </w:tblGrid>
      <w:tr w:rsidR="00332D77" w:rsidRPr="00E37F71" w:rsidTr="00BA5677">
        <w:tc>
          <w:tcPr>
            <w:tcW w:w="2676" w:type="dxa"/>
            <w:shd w:val="clear" w:color="auto" w:fill="D9D9D9"/>
            <w:vAlign w:val="center"/>
          </w:tcPr>
          <w:p w:rsidR="00332D77" w:rsidRPr="00E37F71" w:rsidRDefault="00332D77" w:rsidP="00BA5677">
            <w:pPr>
              <w:widowControl w:val="0"/>
              <w:spacing w:line="240" w:lineRule="auto"/>
              <w:ind w:left="113" w:right="-57"/>
              <w:rPr>
                <w:szCs w:val="24"/>
              </w:rPr>
            </w:pPr>
            <w:r w:rsidRPr="00E37F71">
              <w:rPr>
                <w:szCs w:val="24"/>
              </w:rPr>
              <w:t xml:space="preserve">Наименование </w:t>
            </w:r>
          </w:p>
          <w:p w:rsidR="00332D77" w:rsidRPr="00E37F71" w:rsidRDefault="00332D77" w:rsidP="00BA5677">
            <w:pPr>
              <w:widowControl w:val="0"/>
              <w:spacing w:line="240" w:lineRule="auto"/>
              <w:ind w:left="113" w:right="-57"/>
              <w:rPr>
                <w:szCs w:val="24"/>
              </w:rPr>
            </w:pPr>
            <w:r w:rsidRPr="00E37F71">
              <w:rPr>
                <w:szCs w:val="24"/>
              </w:rPr>
              <w:t>предпр</w:t>
            </w:r>
            <w:r w:rsidRPr="00E37F71">
              <w:rPr>
                <w:szCs w:val="24"/>
              </w:rPr>
              <w:t>и</w:t>
            </w:r>
            <w:r w:rsidRPr="00E37F71">
              <w:rPr>
                <w:szCs w:val="24"/>
              </w:rPr>
              <w:t>ятия</w:t>
            </w:r>
          </w:p>
        </w:tc>
        <w:tc>
          <w:tcPr>
            <w:tcW w:w="1628" w:type="dxa"/>
            <w:shd w:val="clear" w:color="auto" w:fill="D9D9D9"/>
            <w:vAlign w:val="center"/>
          </w:tcPr>
          <w:p w:rsidR="00332D77" w:rsidRPr="00E37F71" w:rsidRDefault="00332D77" w:rsidP="00BA5677">
            <w:pPr>
              <w:widowControl w:val="0"/>
              <w:spacing w:line="240" w:lineRule="auto"/>
              <w:ind w:left="113" w:right="-57" w:firstLine="28"/>
              <w:jc w:val="center"/>
              <w:rPr>
                <w:szCs w:val="24"/>
              </w:rPr>
            </w:pPr>
            <w:r w:rsidRPr="00E37F71">
              <w:rPr>
                <w:szCs w:val="24"/>
              </w:rPr>
              <w:t>СЗЗ, м/ класс, по СанПиН 2.2.1/2.1.1-1200-03</w:t>
            </w:r>
          </w:p>
        </w:tc>
        <w:tc>
          <w:tcPr>
            <w:tcW w:w="1595" w:type="dxa"/>
            <w:shd w:val="clear" w:color="auto" w:fill="D9D9D9"/>
            <w:vAlign w:val="center"/>
          </w:tcPr>
          <w:p w:rsidR="00332D77" w:rsidRPr="00E37F71" w:rsidRDefault="00332D77" w:rsidP="00BA5677">
            <w:pPr>
              <w:widowControl w:val="0"/>
              <w:spacing w:line="240" w:lineRule="auto"/>
              <w:ind w:left="113" w:right="-57" w:firstLine="46"/>
              <w:jc w:val="center"/>
              <w:rPr>
                <w:szCs w:val="24"/>
              </w:rPr>
            </w:pPr>
            <w:r w:rsidRPr="00E37F71">
              <w:rPr>
                <w:szCs w:val="24"/>
              </w:rPr>
              <w:t>Фактическое расстояние до жилой з</w:t>
            </w:r>
            <w:r w:rsidRPr="00E37F71">
              <w:rPr>
                <w:szCs w:val="24"/>
              </w:rPr>
              <w:t>а</w:t>
            </w:r>
            <w:r w:rsidRPr="00E37F71">
              <w:rPr>
                <w:szCs w:val="24"/>
              </w:rPr>
              <w:t>стройки, м</w:t>
            </w:r>
          </w:p>
        </w:tc>
        <w:tc>
          <w:tcPr>
            <w:tcW w:w="2039" w:type="dxa"/>
            <w:shd w:val="clear" w:color="auto" w:fill="D9D9D9"/>
            <w:vAlign w:val="center"/>
          </w:tcPr>
          <w:p w:rsidR="00332D77" w:rsidRPr="00E37F71" w:rsidRDefault="00332D77" w:rsidP="00BA5677">
            <w:pPr>
              <w:widowControl w:val="0"/>
              <w:spacing w:line="240" w:lineRule="auto"/>
              <w:ind w:left="113" w:right="-57"/>
              <w:jc w:val="center"/>
              <w:rPr>
                <w:szCs w:val="24"/>
              </w:rPr>
            </w:pPr>
            <w:r w:rsidRPr="00E37F71">
              <w:rPr>
                <w:szCs w:val="24"/>
              </w:rPr>
              <w:t>Соблюдение СЗЗ</w:t>
            </w:r>
          </w:p>
        </w:tc>
        <w:tc>
          <w:tcPr>
            <w:tcW w:w="2239" w:type="dxa"/>
            <w:shd w:val="clear" w:color="auto" w:fill="D9D9D9"/>
            <w:vAlign w:val="center"/>
          </w:tcPr>
          <w:p w:rsidR="00332D77" w:rsidRPr="00E37F71" w:rsidRDefault="00332D77" w:rsidP="00BA5677">
            <w:pPr>
              <w:widowControl w:val="0"/>
              <w:spacing w:line="240" w:lineRule="auto"/>
              <w:ind w:left="113" w:right="-57"/>
              <w:jc w:val="center"/>
              <w:rPr>
                <w:szCs w:val="24"/>
              </w:rPr>
            </w:pPr>
            <w:r w:rsidRPr="00E37F71">
              <w:rPr>
                <w:szCs w:val="24"/>
              </w:rPr>
              <w:t>Примеч</w:t>
            </w:r>
            <w:r w:rsidRPr="00E37F71">
              <w:rPr>
                <w:szCs w:val="24"/>
              </w:rPr>
              <w:t>а</w:t>
            </w:r>
            <w:r w:rsidRPr="00E37F71">
              <w:rPr>
                <w:szCs w:val="24"/>
              </w:rPr>
              <w:t>ние</w:t>
            </w:r>
          </w:p>
        </w:tc>
      </w:tr>
      <w:tr w:rsidR="00332D77" w:rsidRPr="00E37F71" w:rsidTr="00BA5677">
        <w:tc>
          <w:tcPr>
            <w:tcW w:w="2676" w:type="dxa"/>
            <w:vAlign w:val="center"/>
          </w:tcPr>
          <w:p w:rsidR="00332D77" w:rsidRPr="00E37F71" w:rsidRDefault="00332D77" w:rsidP="00BA5677">
            <w:pPr>
              <w:widowControl w:val="0"/>
              <w:spacing w:line="240" w:lineRule="auto"/>
              <w:ind w:left="113" w:right="-57"/>
              <w:rPr>
                <w:szCs w:val="24"/>
              </w:rPr>
            </w:pPr>
            <w:r w:rsidRPr="00E37F71">
              <w:rPr>
                <w:szCs w:val="24"/>
              </w:rPr>
              <w:t>МТФ</w:t>
            </w:r>
            <w:r>
              <w:rPr>
                <w:szCs w:val="24"/>
              </w:rPr>
              <w:t xml:space="preserve"> (не действ)</w:t>
            </w:r>
            <w:r w:rsidRPr="00E37F71">
              <w:rPr>
                <w:szCs w:val="24"/>
              </w:rPr>
              <w:t xml:space="preserve"> с. </w:t>
            </w:r>
            <w:r>
              <w:rPr>
                <w:szCs w:val="24"/>
              </w:rPr>
              <w:t>Дракино</w:t>
            </w:r>
          </w:p>
        </w:tc>
        <w:tc>
          <w:tcPr>
            <w:tcW w:w="1628" w:type="dxa"/>
            <w:vAlign w:val="center"/>
          </w:tcPr>
          <w:p w:rsidR="00332D77" w:rsidRPr="00E37F71" w:rsidRDefault="00332D77" w:rsidP="00BA5677">
            <w:pPr>
              <w:widowControl w:val="0"/>
              <w:spacing w:line="240" w:lineRule="auto"/>
              <w:ind w:left="113" w:right="-57" w:firstLine="28"/>
              <w:jc w:val="center"/>
              <w:rPr>
                <w:szCs w:val="24"/>
              </w:rPr>
            </w:pPr>
            <w:r w:rsidRPr="00E37F71">
              <w:rPr>
                <w:szCs w:val="24"/>
              </w:rPr>
              <w:t>50/</w:t>
            </w:r>
            <w:r w:rsidRPr="00E37F71">
              <w:rPr>
                <w:szCs w:val="24"/>
                <w:lang w:val="en-US"/>
              </w:rPr>
              <w:t>V</w:t>
            </w:r>
          </w:p>
        </w:tc>
        <w:tc>
          <w:tcPr>
            <w:tcW w:w="1595" w:type="dxa"/>
            <w:vAlign w:val="center"/>
          </w:tcPr>
          <w:p w:rsidR="00332D77" w:rsidRPr="00E37F71" w:rsidRDefault="00332D77" w:rsidP="00BA5677">
            <w:pPr>
              <w:widowControl w:val="0"/>
              <w:spacing w:line="240" w:lineRule="auto"/>
              <w:ind w:left="113" w:right="-57" w:firstLine="46"/>
              <w:jc w:val="center"/>
              <w:rPr>
                <w:szCs w:val="24"/>
              </w:rPr>
            </w:pPr>
            <w:r>
              <w:rPr>
                <w:szCs w:val="24"/>
              </w:rPr>
              <w:t>260</w:t>
            </w:r>
          </w:p>
        </w:tc>
        <w:tc>
          <w:tcPr>
            <w:tcW w:w="2039" w:type="dxa"/>
            <w:vAlign w:val="center"/>
          </w:tcPr>
          <w:p w:rsidR="00332D77" w:rsidRPr="00E37F71" w:rsidRDefault="00332D77" w:rsidP="00BA5677">
            <w:pPr>
              <w:widowControl w:val="0"/>
              <w:spacing w:line="240" w:lineRule="auto"/>
              <w:ind w:left="113" w:right="-57"/>
              <w:jc w:val="center"/>
              <w:rPr>
                <w:szCs w:val="24"/>
              </w:rPr>
            </w:pPr>
            <w:r w:rsidRPr="00E37F71">
              <w:rPr>
                <w:szCs w:val="24"/>
              </w:rPr>
              <w:t>Соблюдается</w:t>
            </w:r>
          </w:p>
        </w:tc>
        <w:tc>
          <w:tcPr>
            <w:tcW w:w="2239" w:type="dxa"/>
            <w:vAlign w:val="center"/>
          </w:tcPr>
          <w:p w:rsidR="00332D77" w:rsidRPr="00E37F71" w:rsidRDefault="00332D77" w:rsidP="00BA5677">
            <w:pPr>
              <w:widowControl w:val="0"/>
              <w:spacing w:line="240" w:lineRule="auto"/>
              <w:ind w:left="113" w:right="-57"/>
              <w:jc w:val="center"/>
              <w:rPr>
                <w:szCs w:val="24"/>
              </w:rPr>
            </w:pPr>
            <w:r w:rsidRPr="00E37F71">
              <w:rPr>
                <w:szCs w:val="24"/>
              </w:rPr>
              <w:t>Вынос с территории жилой з</w:t>
            </w:r>
            <w:r w:rsidRPr="00E37F71">
              <w:rPr>
                <w:szCs w:val="24"/>
              </w:rPr>
              <w:t>а</w:t>
            </w:r>
            <w:r w:rsidRPr="00E37F71">
              <w:rPr>
                <w:szCs w:val="24"/>
              </w:rPr>
              <w:t>стройки</w:t>
            </w:r>
          </w:p>
        </w:tc>
      </w:tr>
      <w:tr w:rsidR="00332D77" w:rsidRPr="00E37F71" w:rsidTr="00BA5677">
        <w:tc>
          <w:tcPr>
            <w:tcW w:w="2676" w:type="dxa"/>
            <w:vAlign w:val="center"/>
          </w:tcPr>
          <w:p w:rsidR="00332D77" w:rsidRPr="00E37F71" w:rsidRDefault="00332D77" w:rsidP="00BA5677">
            <w:pPr>
              <w:widowControl w:val="0"/>
              <w:spacing w:line="240" w:lineRule="auto"/>
              <w:ind w:left="113" w:right="-57"/>
              <w:rPr>
                <w:szCs w:val="24"/>
              </w:rPr>
            </w:pPr>
            <w:r w:rsidRPr="00E37F71">
              <w:rPr>
                <w:szCs w:val="24"/>
              </w:rPr>
              <w:t xml:space="preserve">Склады  с. </w:t>
            </w:r>
            <w:r>
              <w:rPr>
                <w:szCs w:val="24"/>
              </w:rPr>
              <w:t>Драк</w:t>
            </w:r>
            <w:r>
              <w:rPr>
                <w:szCs w:val="24"/>
              </w:rPr>
              <w:t>и</w:t>
            </w:r>
            <w:r>
              <w:rPr>
                <w:szCs w:val="24"/>
              </w:rPr>
              <w:t>но</w:t>
            </w:r>
          </w:p>
        </w:tc>
        <w:tc>
          <w:tcPr>
            <w:tcW w:w="1628" w:type="dxa"/>
            <w:vAlign w:val="center"/>
          </w:tcPr>
          <w:p w:rsidR="00332D77" w:rsidRPr="00E37F71" w:rsidRDefault="00332D77" w:rsidP="00BA5677">
            <w:pPr>
              <w:widowControl w:val="0"/>
              <w:spacing w:line="240" w:lineRule="auto"/>
              <w:ind w:left="113" w:right="-57" w:firstLine="28"/>
              <w:jc w:val="center"/>
              <w:rPr>
                <w:szCs w:val="24"/>
              </w:rPr>
            </w:pPr>
            <w:r w:rsidRPr="00E37F71">
              <w:rPr>
                <w:szCs w:val="24"/>
              </w:rPr>
              <w:t>50/</w:t>
            </w:r>
            <w:r w:rsidRPr="00E37F71">
              <w:rPr>
                <w:szCs w:val="24"/>
                <w:lang w:val="en-US"/>
              </w:rPr>
              <w:t>V</w:t>
            </w:r>
          </w:p>
        </w:tc>
        <w:tc>
          <w:tcPr>
            <w:tcW w:w="1595" w:type="dxa"/>
            <w:vAlign w:val="center"/>
          </w:tcPr>
          <w:p w:rsidR="00332D77" w:rsidRPr="00E37F71" w:rsidRDefault="00332D77" w:rsidP="00BA5677">
            <w:pPr>
              <w:widowControl w:val="0"/>
              <w:spacing w:line="240" w:lineRule="auto"/>
              <w:ind w:left="113" w:right="-57" w:firstLine="46"/>
              <w:jc w:val="center"/>
              <w:rPr>
                <w:szCs w:val="24"/>
              </w:rPr>
            </w:pPr>
            <w:r>
              <w:rPr>
                <w:szCs w:val="24"/>
              </w:rPr>
              <w:t>240</w:t>
            </w:r>
          </w:p>
        </w:tc>
        <w:tc>
          <w:tcPr>
            <w:tcW w:w="2039" w:type="dxa"/>
            <w:vAlign w:val="center"/>
          </w:tcPr>
          <w:p w:rsidR="00332D77" w:rsidRPr="00E37F71" w:rsidRDefault="00332D77" w:rsidP="00BA5677">
            <w:pPr>
              <w:widowControl w:val="0"/>
              <w:spacing w:line="240" w:lineRule="auto"/>
              <w:ind w:left="113" w:right="-57"/>
              <w:jc w:val="center"/>
              <w:rPr>
                <w:szCs w:val="24"/>
              </w:rPr>
            </w:pPr>
            <w:r w:rsidRPr="00E37F71">
              <w:rPr>
                <w:szCs w:val="24"/>
              </w:rPr>
              <w:t>Соблюдается</w:t>
            </w:r>
          </w:p>
        </w:tc>
        <w:tc>
          <w:tcPr>
            <w:tcW w:w="2239" w:type="dxa"/>
            <w:vAlign w:val="center"/>
          </w:tcPr>
          <w:p w:rsidR="00332D77" w:rsidRPr="00E37F71" w:rsidRDefault="00332D77" w:rsidP="00BA5677">
            <w:pPr>
              <w:widowControl w:val="0"/>
              <w:spacing w:line="240" w:lineRule="auto"/>
              <w:ind w:left="113" w:right="-57"/>
              <w:jc w:val="center"/>
              <w:rPr>
                <w:szCs w:val="24"/>
              </w:rPr>
            </w:pPr>
            <w:r w:rsidRPr="00E37F71">
              <w:rPr>
                <w:szCs w:val="24"/>
              </w:rPr>
              <w:t>-</w:t>
            </w:r>
          </w:p>
        </w:tc>
      </w:tr>
      <w:tr w:rsidR="00332D77" w:rsidRPr="00E37F71" w:rsidTr="00BA5677">
        <w:tc>
          <w:tcPr>
            <w:tcW w:w="2676" w:type="dxa"/>
            <w:vAlign w:val="center"/>
          </w:tcPr>
          <w:p w:rsidR="00332D77" w:rsidRPr="00E37F71" w:rsidRDefault="00332D77" w:rsidP="00BA5677">
            <w:pPr>
              <w:widowControl w:val="0"/>
              <w:spacing w:line="240" w:lineRule="auto"/>
              <w:ind w:left="113" w:right="-57"/>
              <w:rPr>
                <w:szCs w:val="24"/>
              </w:rPr>
            </w:pPr>
            <w:r>
              <w:rPr>
                <w:szCs w:val="24"/>
              </w:rPr>
              <w:t>Гаражи и парки по р</w:t>
            </w:r>
            <w:r>
              <w:rPr>
                <w:szCs w:val="24"/>
              </w:rPr>
              <w:t>е</w:t>
            </w:r>
            <w:r>
              <w:rPr>
                <w:szCs w:val="24"/>
              </w:rPr>
              <w:t>монту с/т с. Дракино</w:t>
            </w:r>
          </w:p>
        </w:tc>
        <w:tc>
          <w:tcPr>
            <w:tcW w:w="1628" w:type="dxa"/>
            <w:vAlign w:val="center"/>
          </w:tcPr>
          <w:p w:rsidR="00332D77" w:rsidRPr="00E37F71" w:rsidRDefault="00332D77" w:rsidP="00BA5677">
            <w:pPr>
              <w:widowControl w:val="0"/>
              <w:spacing w:line="240" w:lineRule="auto"/>
              <w:ind w:left="113" w:right="-57" w:firstLine="28"/>
              <w:jc w:val="center"/>
              <w:rPr>
                <w:szCs w:val="24"/>
              </w:rPr>
            </w:pPr>
            <w:r w:rsidRPr="00E37F71">
              <w:rPr>
                <w:szCs w:val="24"/>
              </w:rPr>
              <w:t>50/</w:t>
            </w:r>
            <w:r w:rsidRPr="00E37F71">
              <w:rPr>
                <w:szCs w:val="24"/>
                <w:lang w:val="en-US"/>
              </w:rPr>
              <w:t>V</w:t>
            </w:r>
          </w:p>
        </w:tc>
        <w:tc>
          <w:tcPr>
            <w:tcW w:w="1595" w:type="dxa"/>
            <w:vAlign w:val="center"/>
          </w:tcPr>
          <w:p w:rsidR="00332D77" w:rsidRPr="00E37F71" w:rsidRDefault="00332D77" w:rsidP="00BA5677">
            <w:pPr>
              <w:widowControl w:val="0"/>
              <w:spacing w:line="240" w:lineRule="auto"/>
              <w:ind w:left="113" w:right="-57" w:firstLine="46"/>
              <w:jc w:val="center"/>
              <w:rPr>
                <w:szCs w:val="24"/>
              </w:rPr>
            </w:pPr>
            <w:r>
              <w:rPr>
                <w:szCs w:val="24"/>
              </w:rPr>
              <w:t>250</w:t>
            </w:r>
          </w:p>
        </w:tc>
        <w:tc>
          <w:tcPr>
            <w:tcW w:w="2039" w:type="dxa"/>
            <w:vAlign w:val="center"/>
          </w:tcPr>
          <w:p w:rsidR="00332D77" w:rsidRPr="00E37F71" w:rsidRDefault="00332D77" w:rsidP="00BA5677">
            <w:pPr>
              <w:widowControl w:val="0"/>
              <w:spacing w:line="240" w:lineRule="auto"/>
              <w:ind w:left="113" w:right="-57"/>
              <w:jc w:val="center"/>
              <w:rPr>
                <w:szCs w:val="24"/>
              </w:rPr>
            </w:pPr>
            <w:r w:rsidRPr="00E37F71">
              <w:rPr>
                <w:szCs w:val="24"/>
              </w:rPr>
              <w:t>Соблюдается</w:t>
            </w:r>
          </w:p>
        </w:tc>
        <w:tc>
          <w:tcPr>
            <w:tcW w:w="2239" w:type="dxa"/>
            <w:vAlign w:val="center"/>
          </w:tcPr>
          <w:p w:rsidR="00332D77" w:rsidRPr="00E37F71" w:rsidRDefault="00332D77" w:rsidP="00BA5677">
            <w:pPr>
              <w:widowControl w:val="0"/>
              <w:spacing w:line="240" w:lineRule="auto"/>
              <w:ind w:left="113" w:right="-57"/>
              <w:jc w:val="center"/>
              <w:rPr>
                <w:szCs w:val="24"/>
              </w:rPr>
            </w:pPr>
            <w:r w:rsidRPr="00E37F71">
              <w:rPr>
                <w:szCs w:val="24"/>
              </w:rPr>
              <w:t>Вынос с территории жилой з</w:t>
            </w:r>
            <w:r w:rsidRPr="00E37F71">
              <w:rPr>
                <w:szCs w:val="24"/>
              </w:rPr>
              <w:t>а</w:t>
            </w:r>
            <w:r w:rsidRPr="00E37F71">
              <w:rPr>
                <w:szCs w:val="24"/>
              </w:rPr>
              <w:t>стройки</w:t>
            </w:r>
          </w:p>
        </w:tc>
      </w:tr>
      <w:tr w:rsidR="00332D77" w:rsidRPr="00E37F71" w:rsidTr="00BA5677">
        <w:trPr>
          <w:trHeight w:val="601"/>
        </w:trPr>
        <w:tc>
          <w:tcPr>
            <w:tcW w:w="2676" w:type="dxa"/>
            <w:vAlign w:val="center"/>
          </w:tcPr>
          <w:p w:rsidR="00332D77" w:rsidRPr="00E37F71" w:rsidRDefault="00332D77" w:rsidP="00BA5677">
            <w:pPr>
              <w:widowControl w:val="0"/>
              <w:spacing w:line="240" w:lineRule="auto"/>
              <w:ind w:left="113" w:right="-57"/>
              <w:rPr>
                <w:szCs w:val="24"/>
              </w:rPr>
            </w:pPr>
            <w:r w:rsidRPr="00E37F71">
              <w:rPr>
                <w:szCs w:val="24"/>
              </w:rPr>
              <w:t xml:space="preserve">Сельское кладбище </w:t>
            </w:r>
          </w:p>
          <w:p w:rsidR="00332D77" w:rsidRPr="00E37F71" w:rsidRDefault="00332D77" w:rsidP="00BA5677">
            <w:pPr>
              <w:widowControl w:val="0"/>
              <w:spacing w:line="240" w:lineRule="auto"/>
              <w:ind w:left="113" w:right="-57"/>
              <w:rPr>
                <w:szCs w:val="24"/>
              </w:rPr>
            </w:pPr>
            <w:r w:rsidRPr="00E37F71">
              <w:rPr>
                <w:szCs w:val="24"/>
              </w:rPr>
              <w:t xml:space="preserve">с. </w:t>
            </w:r>
            <w:r>
              <w:rPr>
                <w:szCs w:val="24"/>
              </w:rPr>
              <w:t>Дракино</w:t>
            </w:r>
          </w:p>
        </w:tc>
        <w:tc>
          <w:tcPr>
            <w:tcW w:w="1628" w:type="dxa"/>
            <w:vAlign w:val="center"/>
          </w:tcPr>
          <w:p w:rsidR="00332D77" w:rsidRPr="00E37F71" w:rsidRDefault="00332D77" w:rsidP="00BA5677">
            <w:pPr>
              <w:widowControl w:val="0"/>
              <w:spacing w:line="240" w:lineRule="auto"/>
              <w:ind w:left="113" w:right="-57" w:firstLine="28"/>
              <w:jc w:val="center"/>
              <w:rPr>
                <w:szCs w:val="24"/>
              </w:rPr>
            </w:pPr>
            <w:r w:rsidRPr="00E37F71">
              <w:rPr>
                <w:szCs w:val="24"/>
              </w:rPr>
              <w:t>50/</w:t>
            </w:r>
            <w:r w:rsidRPr="00E37F71">
              <w:rPr>
                <w:szCs w:val="24"/>
                <w:lang w:val="en-US"/>
              </w:rPr>
              <w:t>V</w:t>
            </w:r>
          </w:p>
        </w:tc>
        <w:tc>
          <w:tcPr>
            <w:tcW w:w="1595" w:type="dxa"/>
            <w:vAlign w:val="center"/>
          </w:tcPr>
          <w:p w:rsidR="00332D77" w:rsidRPr="00E37F71" w:rsidRDefault="00332D77" w:rsidP="00BA5677">
            <w:pPr>
              <w:widowControl w:val="0"/>
              <w:spacing w:line="240" w:lineRule="auto"/>
              <w:ind w:left="113" w:right="-57" w:firstLine="46"/>
              <w:jc w:val="center"/>
              <w:rPr>
                <w:szCs w:val="24"/>
              </w:rPr>
            </w:pPr>
            <w:r w:rsidRPr="00E37F71">
              <w:rPr>
                <w:szCs w:val="24"/>
              </w:rPr>
              <w:t>60</w:t>
            </w:r>
          </w:p>
        </w:tc>
        <w:tc>
          <w:tcPr>
            <w:tcW w:w="2039" w:type="dxa"/>
            <w:vAlign w:val="center"/>
          </w:tcPr>
          <w:p w:rsidR="00332D77" w:rsidRPr="00E37F71" w:rsidRDefault="00332D77" w:rsidP="00BA5677">
            <w:pPr>
              <w:widowControl w:val="0"/>
              <w:spacing w:line="240" w:lineRule="auto"/>
              <w:ind w:left="113" w:right="-57"/>
              <w:jc w:val="center"/>
              <w:rPr>
                <w:szCs w:val="24"/>
              </w:rPr>
            </w:pPr>
            <w:r w:rsidRPr="00E37F71">
              <w:rPr>
                <w:szCs w:val="24"/>
              </w:rPr>
              <w:t>Соблюд</w:t>
            </w:r>
            <w:r w:rsidRPr="00E37F71">
              <w:rPr>
                <w:szCs w:val="24"/>
              </w:rPr>
              <w:t>а</w:t>
            </w:r>
            <w:r w:rsidRPr="00E37F71">
              <w:rPr>
                <w:szCs w:val="24"/>
              </w:rPr>
              <w:t>ется</w:t>
            </w:r>
          </w:p>
        </w:tc>
        <w:tc>
          <w:tcPr>
            <w:tcW w:w="2239" w:type="dxa"/>
            <w:vAlign w:val="center"/>
          </w:tcPr>
          <w:p w:rsidR="00332D77" w:rsidRPr="00E37F71" w:rsidRDefault="00332D77" w:rsidP="00BA5677">
            <w:pPr>
              <w:widowControl w:val="0"/>
              <w:spacing w:line="240" w:lineRule="auto"/>
              <w:ind w:left="113" w:right="-57"/>
              <w:jc w:val="center"/>
              <w:rPr>
                <w:szCs w:val="24"/>
              </w:rPr>
            </w:pPr>
            <w:r w:rsidRPr="00E37F71">
              <w:rPr>
                <w:szCs w:val="24"/>
              </w:rPr>
              <w:t>-</w:t>
            </w:r>
          </w:p>
        </w:tc>
      </w:tr>
    </w:tbl>
    <w:p w:rsidR="00332D77" w:rsidRPr="00EB031D" w:rsidRDefault="00332D77" w:rsidP="00332D77">
      <w:pPr>
        <w:widowControl w:val="0"/>
        <w:ind w:left="113" w:right="-57" w:firstLine="709"/>
        <w:jc w:val="both"/>
        <w:rPr>
          <w:szCs w:val="24"/>
        </w:rPr>
      </w:pPr>
    </w:p>
    <w:p w:rsidR="00332D77" w:rsidRDefault="00332D77" w:rsidP="00332D77">
      <w:pPr>
        <w:widowControl w:val="0"/>
        <w:ind w:left="113" w:right="-57" w:firstLine="360"/>
        <w:jc w:val="both"/>
        <w:rPr>
          <w:bCs/>
          <w:szCs w:val="24"/>
        </w:rPr>
      </w:pPr>
      <w:r w:rsidRPr="00F76576">
        <w:rPr>
          <w:bCs/>
          <w:szCs w:val="24"/>
        </w:rPr>
        <w:t>Для автомагистралей устанавливаются санитарные разрывы до границы жилой застройки с</w:t>
      </w:r>
      <w:r w:rsidRPr="00F76576">
        <w:rPr>
          <w:bCs/>
          <w:szCs w:val="24"/>
        </w:rPr>
        <w:t>о</w:t>
      </w:r>
      <w:r w:rsidRPr="00F76576">
        <w:rPr>
          <w:bCs/>
          <w:szCs w:val="24"/>
        </w:rPr>
        <w:t>гласно нормам СНиП 2.07.01-89 «Градостроительство. Планировка и застройка городских и сельских посел</w:t>
      </w:r>
      <w:r w:rsidRPr="00F76576">
        <w:rPr>
          <w:bCs/>
          <w:szCs w:val="24"/>
        </w:rPr>
        <w:t>е</w:t>
      </w:r>
      <w:r w:rsidRPr="00F76576">
        <w:rPr>
          <w:bCs/>
          <w:szCs w:val="24"/>
        </w:rPr>
        <w:t>ний».</w:t>
      </w:r>
    </w:p>
    <w:p w:rsidR="00332D77" w:rsidRPr="00F76576" w:rsidRDefault="00332D77" w:rsidP="00332D77">
      <w:pPr>
        <w:widowControl w:val="0"/>
        <w:ind w:left="113" w:right="-57" w:firstLine="360"/>
        <w:jc w:val="both"/>
        <w:rPr>
          <w:bCs/>
          <w:szCs w:val="24"/>
        </w:rPr>
      </w:pPr>
      <w:r w:rsidRPr="00F76576">
        <w:rPr>
          <w:bCs/>
          <w:szCs w:val="24"/>
        </w:rPr>
        <w:t xml:space="preserve">- </w:t>
      </w:r>
      <w:smartTag w:uri="urn:schemas-microsoft-com:office:smarttags" w:element="metricconverter">
        <w:smartTagPr>
          <w:attr w:name="ProductID" w:val="100 м"/>
        </w:smartTagPr>
        <w:r w:rsidRPr="00F76576">
          <w:rPr>
            <w:bCs/>
            <w:szCs w:val="24"/>
          </w:rPr>
          <w:t>100 м</w:t>
        </w:r>
      </w:smartTag>
      <w:r w:rsidRPr="00F76576">
        <w:rPr>
          <w:bCs/>
          <w:szCs w:val="24"/>
        </w:rPr>
        <w:t xml:space="preserve"> от полотна до жилой застройки, для автомобильных дорог общей сети </w:t>
      </w:r>
      <w:r w:rsidRPr="00F76576">
        <w:rPr>
          <w:bCs/>
          <w:szCs w:val="24"/>
          <w:lang w:val="en-US"/>
        </w:rPr>
        <w:t>I</w:t>
      </w:r>
      <w:r w:rsidRPr="00F76576">
        <w:rPr>
          <w:bCs/>
          <w:szCs w:val="24"/>
        </w:rPr>
        <w:t xml:space="preserve">, </w:t>
      </w:r>
      <w:r w:rsidRPr="00F76576">
        <w:rPr>
          <w:bCs/>
          <w:szCs w:val="24"/>
          <w:lang w:val="en-US"/>
        </w:rPr>
        <w:t>II</w:t>
      </w:r>
      <w:r w:rsidRPr="00F76576">
        <w:rPr>
          <w:bCs/>
          <w:szCs w:val="24"/>
        </w:rPr>
        <w:t xml:space="preserve"> и III катег</w:t>
      </w:r>
      <w:r w:rsidRPr="00F76576">
        <w:rPr>
          <w:bCs/>
          <w:szCs w:val="24"/>
        </w:rPr>
        <w:t>о</w:t>
      </w:r>
      <w:r w:rsidRPr="00F76576">
        <w:rPr>
          <w:bCs/>
          <w:szCs w:val="24"/>
        </w:rPr>
        <w:t>рии;</w:t>
      </w:r>
    </w:p>
    <w:p w:rsidR="00332D77" w:rsidRPr="00F76576" w:rsidRDefault="00332D77" w:rsidP="00332D77">
      <w:pPr>
        <w:widowControl w:val="0"/>
        <w:ind w:left="113" w:right="-57" w:firstLine="360"/>
        <w:jc w:val="both"/>
        <w:rPr>
          <w:bCs/>
          <w:szCs w:val="24"/>
        </w:rPr>
      </w:pPr>
      <w:r w:rsidRPr="00F76576">
        <w:rPr>
          <w:bCs/>
          <w:szCs w:val="24"/>
        </w:rPr>
        <w:t xml:space="preserve">- </w:t>
      </w:r>
      <w:smartTag w:uri="urn:schemas-microsoft-com:office:smarttags" w:element="metricconverter">
        <w:smartTagPr>
          <w:attr w:name="ProductID" w:val="50 м"/>
        </w:smartTagPr>
        <w:r w:rsidRPr="00F76576">
          <w:rPr>
            <w:bCs/>
            <w:szCs w:val="24"/>
          </w:rPr>
          <w:t>50 м</w:t>
        </w:r>
      </w:smartTag>
      <w:r w:rsidRPr="00F76576">
        <w:rPr>
          <w:bCs/>
          <w:szCs w:val="24"/>
        </w:rPr>
        <w:t xml:space="preserve"> от бровки земляного полотна до жилой застройки, для автомобильных дорог общей с</w:t>
      </w:r>
      <w:r w:rsidRPr="00F76576">
        <w:rPr>
          <w:bCs/>
          <w:szCs w:val="24"/>
        </w:rPr>
        <w:t>е</w:t>
      </w:r>
      <w:r w:rsidRPr="00F76576">
        <w:rPr>
          <w:bCs/>
          <w:szCs w:val="24"/>
        </w:rPr>
        <w:t xml:space="preserve">ти </w:t>
      </w:r>
      <w:r w:rsidRPr="00F76576">
        <w:rPr>
          <w:bCs/>
          <w:szCs w:val="24"/>
          <w:lang w:val="en-US"/>
        </w:rPr>
        <w:t>IV</w:t>
      </w:r>
      <w:r w:rsidRPr="00F76576">
        <w:rPr>
          <w:bCs/>
          <w:szCs w:val="24"/>
        </w:rPr>
        <w:t xml:space="preserve"> категории.</w:t>
      </w:r>
    </w:p>
    <w:p w:rsidR="00332D77" w:rsidRPr="00F76576" w:rsidRDefault="00332D77" w:rsidP="00332D77">
      <w:pPr>
        <w:widowControl w:val="0"/>
        <w:ind w:left="113" w:right="-57" w:firstLine="360"/>
        <w:jc w:val="both"/>
        <w:rPr>
          <w:szCs w:val="24"/>
        </w:rPr>
      </w:pPr>
      <w:r w:rsidRPr="00F76576">
        <w:rPr>
          <w:szCs w:val="24"/>
        </w:rPr>
        <w:t>Проектные санитарно-защитные зоны принимаются согласно действующего санитарного з</w:t>
      </w:r>
      <w:r w:rsidRPr="00F76576">
        <w:rPr>
          <w:szCs w:val="24"/>
        </w:rPr>
        <w:t>а</w:t>
      </w:r>
      <w:r w:rsidRPr="00F76576">
        <w:rPr>
          <w:szCs w:val="24"/>
        </w:rPr>
        <w:t>конодательства.</w:t>
      </w:r>
    </w:p>
    <w:p w:rsidR="00332D77" w:rsidRPr="00F76576" w:rsidRDefault="00332D77" w:rsidP="00332D77">
      <w:pPr>
        <w:widowControl w:val="0"/>
        <w:ind w:left="113" w:right="-57" w:firstLine="360"/>
        <w:jc w:val="both"/>
        <w:rPr>
          <w:szCs w:val="24"/>
        </w:rPr>
      </w:pPr>
      <w:r w:rsidRPr="00F76576">
        <w:rPr>
          <w:szCs w:val="24"/>
        </w:rPr>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w:t>
      </w:r>
      <w:r w:rsidRPr="00F76576">
        <w:rPr>
          <w:szCs w:val="24"/>
        </w:rPr>
        <w:t>о</w:t>
      </w:r>
      <w:r w:rsidRPr="00F76576">
        <w:rPr>
          <w:szCs w:val="24"/>
        </w:rPr>
        <w:t>на) и уровней физического воздействия на атмосферный воздух и подтверждены результатами н</w:t>
      </w:r>
      <w:r w:rsidRPr="00F76576">
        <w:rPr>
          <w:szCs w:val="24"/>
        </w:rPr>
        <w:t>а</w:t>
      </w:r>
      <w:r w:rsidRPr="00F76576">
        <w:rPr>
          <w:szCs w:val="24"/>
        </w:rPr>
        <w:t>турных исследований и измерений.</w:t>
      </w:r>
    </w:p>
    <w:p w:rsidR="00332D77" w:rsidRPr="00F76576" w:rsidRDefault="00332D77" w:rsidP="00332D77">
      <w:pPr>
        <w:widowControl w:val="0"/>
        <w:ind w:left="113" w:right="-57" w:firstLine="360"/>
        <w:jc w:val="both"/>
        <w:rPr>
          <w:szCs w:val="24"/>
        </w:rPr>
      </w:pPr>
      <w:r w:rsidRPr="00F76576">
        <w:rPr>
          <w:szCs w:val="24"/>
        </w:rPr>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w:t>
      </w:r>
      <w:r w:rsidRPr="00F76576">
        <w:rPr>
          <w:szCs w:val="24"/>
        </w:rPr>
        <w:t>т</w:t>
      </w:r>
      <w:r w:rsidRPr="00F76576">
        <w:rPr>
          <w:szCs w:val="24"/>
        </w:rPr>
        <w:t>дыха, территории курортов, санаториев и домов отдыха, территорий садоводческих товар</w:t>
      </w:r>
      <w:r w:rsidRPr="00F76576">
        <w:rPr>
          <w:szCs w:val="24"/>
        </w:rPr>
        <w:t>и</w:t>
      </w:r>
      <w:r w:rsidRPr="00F76576">
        <w:rPr>
          <w:szCs w:val="24"/>
        </w:rPr>
        <w:t>ществ и коттеджной застройки, коллективных или индивидуальных дачных и садово-огородных учас</w:t>
      </w:r>
      <w:r w:rsidRPr="00F76576">
        <w:rPr>
          <w:szCs w:val="24"/>
        </w:rPr>
        <w:t>т</w:t>
      </w:r>
      <w:r w:rsidRPr="00F76576">
        <w:rPr>
          <w:szCs w:val="24"/>
        </w:rPr>
        <w:t>ков, а также других территорий с нормируемыми показателями качества среды обитания; спо</w:t>
      </w:r>
      <w:r w:rsidRPr="00F76576">
        <w:rPr>
          <w:szCs w:val="24"/>
        </w:rPr>
        <w:t>р</w:t>
      </w:r>
      <w:r w:rsidRPr="00F76576">
        <w:rPr>
          <w:szCs w:val="24"/>
        </w:rPr>
        <w:t>тивные сооружения, детские площадки, образовательные и детские учреждения, лечебно-профилактические и оздоровительные учреждения общего пользов</w:t>
      </w:r>
      <w:r w:rsidRPr="00F76576">
        <w:rPr>
          <w:szCs w:val="24"/>
        </w:rPr>
        <w:t>а</w:t>
      </w:r>
      <w:r w:rsidRPr="00F76576">
        <w:rPr>
          <w:szCs w:val="24"/>
        </w:rPr>
        <w:t>ния.</w:t>
      </w:r>
    </w:p>
    <w:p w:rsidR="00332D77" w:rsidRPr="00F76576" w:rsidRDefault="00332D77" w:rsidP="00332D77">
      <w:pPr>
        <w:widowControl w:val="0"/>
        <w:ind w:left="113" w:right="-57" w:firstLine="360"/>
        <w:jc w:val="both"/>
        <w:rPr>
          <w:szCs w:val="24"/>
        </w:rPr>
      </w:pPr>
      <w:r w:rsidRPr="00F76576">
        <w:rPr>
          <w:szCs w:val="24"/>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w:t>
      </w:r>
      <w:r w:rsidRPr="00F76576">
        <w:rPr>
          <w:szCs w:val="24"/>
        </w:rPr>
        <w:t>и</w:t>
      </w:r>
      <w:r w:rsidRPr="00F76576">
        <w:rPr>
          <w:szCs w:val="24"/>
        </w:rPr>
        <w:t>щевых продуктов, комплексы водопроводных сооружений для подготовки и хранения питьевой в</w:t>
      </w:r>
      <w:r w:rsidRPr="00F76576">
        <w:rPr>
          <w:szCs w:val="24"/>
        </w:rPr>
        <w:t>о</w:t>
      </w:r>
      <w:r w:rsidRPr="00F76576">
        <w:rPr>
          <w:szCs w:val="24"/>
        </w:rPr>
        <w:t>ды, которые могут повлиять на качество продукции.</w:t>
      </w:r>
    </w:p>
    <w:p w:rsidR="00332D77" w:rsidRDefault="00332D77" w:rsidP="00332D77">
      <w:pPr>
        <w:widowControl w:val="0"/>
        <w:ind w:left="113" w:right="-57" w:firstLine="360"/>
        <w:jc w:val="both"/>
        <w:rPr>
          <w:b/>
          <w:szCs w:val="24"/>
        </w:rPr>
      </w:pPr>
    </w:p>
    <w:p w:rsidR="00332D77" w:rsidRPr="00F76576" w:rsidRDefault="00332D77" w:rsidP="00332D77">
      <w:pPr>
        <w:widowControl w:val="0"/>
        <w:ind w:left="113" w:right="-57" w:firstLine="360"/>
        <w:jc w:val="both"/>
        <w:rPr>
          <w:b/>
          <w:szCs w:val="24"/>
        </w:rPr>
      </w:pPr>
      <w:r w:rsidRPr="00F76576">
        <w:rPr>
          <w:b/>
          <w:szCs w:val="24"/>
        </w:rPr>
        <w:t>Проектные предложения по улучшению состояния атм</w:t>
      </w:r>
      <w:r w:rsidRPr="00F76576">
        <w:rPr>
          <w:b/>
          <w:szCs w:val="24"/>
        </w:rPr>
        <w:t>о</w:t>
      </w:r>
      <w:r w:rsidRPr="00F76576">
        <w:rPr>
          <w:b/>
          <w:szCs w:val="24"/>
        </w:rPr>
        <w:t>сферного воздуха</w:t>
      </w:r>
    </w:p>
    <w:p w:rsidR="00332D77" w:rsidRPr="00B570D8" w:rsidRDefault="00332D77" w:rsidP="00332D77">
      <w:pPr>
        <w:widowControl w:val="0"/>
        <w:ind w:left="113" w:right="-57" w:firstLine="360"/>
        <w:jc w:val="both"/>
        <w:rPr>
          <w:szCs w:val="24"/>
        </w:rPr>
      </w:pPr>
      <w:r w:rsidRPr="00B570D8">
        <w:rPr>
          <w:szCs w:val="24"/>
        </w:rPr>
        <w:t>Проведенный анализ существующего состояния загрязнения атмосферного воздуха показал, что для охраны воздушного бассейна тр</w:t>
      </w:r>
      <w:r w:rsidRPr="00B570D8">
        <w:rPr>
          <w:szCs w:val="24"/>
        </w:rPr>
        <w:t>е</w:t>
      </w:r>
      <w:r w:rsidRPr="00B570D8">
        <w:rPr>
          <w:szCs w:val="24"/>
        </w:rPr>
        <w:t>буется выполнить следующие мероприятия:</w:t>
      </w:r>
    </w:p>
    <w:p w:rsidR="00332D77" w:rsidRPr="00B570D8" w:rsidRDefault="00332D77" w:rsidP="00332D77">
      <w:pPr>
        <w:widowControl w:val="0"/>
        <w:ind w:left="113" w:right="-57" w:firstLine="360"/>
        <w:jc w:val="both"/>
        <w:rPr>
          <w:szCs w:val="24"/>
        </w:rPr>
      </w:pPr>
      <w:r w:rsidRPr="00B570D8">
        <w:rPr>
          <w:szCs w:val="24"/>
        </w:rPr>
        <w:t>- технологические;</w:t>
      </w:r>
    </w:p>
    <w:p w:rsidR="00332D77" w:rsidRPr="00B570D8" w:rsidRDefault="00332D77" w:rsidP="00332D77">
      <w:pPr>
        <w:widowControl w:val="0"/>
        <w:ind w:left="113" w:right="-57" w:firstLine="360"/>
        <w:jc w:val="both"/>
        <w:rPr>
          <w:szCs w:val="24"/>
        </w:rPr>
      </w:pPr>
      <w:r w:rsidRPr="00B570D8">
        <w:rPr>
          <w:szCs w:val="24"/>
        </w:rPr>
        <w:t>- организационные;</w:t>
      </w:r>
    </w:p>
    <w:p w:rsidR="00332D77" w:rsidRPr="00B570D8" w:rsidRDefault="00332D77" w:rsidP="00332D77">
      <w:pPr>
        <w:widowControl w:val="0"/>
        <w:ind w:left="113" w:right="-57" w:firstLine="360"/>
        <w:jc w:val="both"/>
        <w:rPr>
          <w:szCs w:val="24"/>
        </w:rPr>
      </w:pPr>
      <w:r w:rsidRPr="00B570D8">
        <w:rPr>
          <w:szCs w:val="24"/>
        </w:rPr>
        <w:t>- планировочные (расположение проектируемых источников выбросов с учетом госпо</w:t>
      </w:r>
      <w:r w:rsidRPr="00B570D8">
        <w:rPr>
          <w:szCs w:val="24"/>
        </w:rPr>
        <w:t>д</w:t>
      </w:r>
      <w:r w:rsidRPr="00B570D8">
        <w:rPr>
          <w:szCs w:val="24"/>
        </w:rPr>
        <w:t>ствующих направлений ветра).</w:t>
      </w:r>
    </w:p>
    <w:p w:rsidR="00332D77" w:rsidRPr="00B570D8" w:rsidRDefault="00332D77" w:rsidP="00332D77">
      <w:pPr>
        <w:widowControl w:val="0"/>
        <w:ind w:left="113" w:right="-57" w:firstLine="360"/>
        <w:jc w:val="both"/>
        <w:rPr>
          <w:szCs w:val="24"/>
        </w:rPr>
      </w:pPr>
      <w:r w:rsidRPr="00B570D8">
        <w:rPr>
          <w:szCs w:val="24"/>
        </w:rPr>
        <w:t>Комплекс технологических мероприятий на «расчетный срок» строительства включ</w:t>
      </w:r>
      <w:r w:rsidRPr="00B570D8">
        <w:rPr>
          <w:szCs w:val="24"/>
        </w:rPr>
        <w:t>а</w:t>
      </w:r>
      <w:r w:rsidRPr="00B570D8">
        <w:rPr>
          <w:szCs w:val="24"/>
        </w:rPr>
        <w:t>ет:</w:t>
      </w:r>
    </w:p>
    <w:p w:rsidR="00332D77" w:rsidRPr="00B570D8" w:rsidRDefault="00332D77" w:rsidP="00332D77">
      <w:pPr>
        <w:widowControl w:val="0"/>
        <w:ind w:left="113" w:right="-57" w:firstLine="360"/>
        <w:jc w:val="both"/>
        <w:rPr>
          <w:szCs w:val="24"/>
        </w:rPr>
      </w:pPr>
      <w:r w:rsidRPr="00B570D8">
        <w:rPr>
          <w:szCs w:val="24"/>
        </w:rPr>
        <w:t>- оснащение источников вредных выбросов газоочистными и пылеулавливающими устано</w:t>
      </w:r>
      <w:r w:rsidRPr="00B570D8">
        <w:rPr>
          <w:szCs w:val="24"/>
        </w:rPr>
        <w:t>в</w:t>
      </w:r>
      <w:r w:rsidRPr="00B570D8">
        <w:rPr>
          <w:szCs w:val="24"/>
        </w:rPr>
        <w:t>ками;</w:t>
      </w:r>
    </w:p>
    <w:p w:rsidR="00332D77" w:rsidRPr="00B570D8" w:rsidRDefault="00332D77" w:rsidP="00332D77">
      <w:pPr>
        <w:widowControl w:val="0"/>
        <w:ind w:left="113" w:right="-57" w:firstLine="360"/>
        <w:jc w:val="both"/>
        <w:rPr>
          <w:szCs w:val="24"/>
        </w:rPr>
      </w:pPr>
      <w:r w:rsidRPr="00B570D8">
        <w:rPr>
          <w:szCs w:val="24"/>
        </w:rPr>
        <w:t>- посадка вдоль улиц деревьев и кустарников пылеулавлива</w:t>
      </w:r>
      <w:r w:rsidRPr="00B570D8">
        <w:rPr>
          <w:szCs w:val="24"/>
        </w:rPr>
        <w:t>ю</w:t>
      </w:r>
      <w:r w:rsidRPr="00B570D8">
        <w:rPr>
          <w:szCs w:val="24"/>
        </w:rPr>
        <w:t>щих пород;</w:t>
      </w:r>
    </w:p>
    <w:p w:rsidR="00332D77" w:rsidRPr="00B570D8" w:rsidRDefault="00332D77" w:rsidP="00332D77">
      <w:pPr>
        <w:widowControl w:val="0"/>
        <w:ind w:left="113" w:right="-57" w:firstLine="360"/>
        <w:jc w:val="both"/>
        <w:rPr>
          <w:szCs w:val="24"/>
        </w:rPr>
      </w:pPr>
      <w:r w:rsidRPr="00B570D8">
        <w:rPr>
          <w:szCs w:val="24"/>
        </w:rPr>
        <w:t xml:space="preserve">- </w:t>
      </w:r>
      <w:r w:rsidRPr="00B570D8">
        <w:t>о</w:t>
      </w:r>
      <w:r w:rsidRPr="00B570D8">
        <w:rPr>
          <w:rFonts w:eastAsia="MS Mincho"/>
        </w:rPr>
        <w:t>твод основных транспортных потоков от мест массовой жилой застройки за счет модерн</w:t>
      </w:r>
      <w:r w:rsidRPr="00B570D8">
        <w:rPr>
          <w:rFonts w:eastAsia="MS Mincho"/>
        </w:rPr>
        <w:t>и</w:t>
      </w:r>
      <w:r w:rsidRPr="00B570D8">
        <w:rPr>
          <w:rFonts w:eastAsia="MS Mincho"/>
        </w:rPr>
        <w:t>зации и реконструкции транспортной сети населенных пунктов;</w:t>
      </w:r>
    </w:p>
    <w:p w:rsidR="00332D77" w:rsidRPr="00B570D8" w:rsidRDefault="00332D77" w:rsidP="00332D77">
      <w:pPr>
        <w:widowControl w:val="0"/>
        <w:ind w:left="113" w:right="-57" w:firstLine="360"/>
        <w:jc w:val="both"/>
        <w:rPr>
          <w:szCs w:val="24"/>
        </w:rPr>
      </w:pPr>
      <w:r w:rsidRPr="00B570D8">
        <w:rPr>
          <w:szCs w:val="24"/>
        </w:rPr>
        <w:t>- постепенный перевод автомобилей на газ;</w:t>
      </w:r>
    </w:p>
    <w:p w:rsidR="00332D77" w:rsidRPr="00B570D8" w:rsidRDefault="00332D77" w:rsidP="00332D77">
      <w:pPr>
        <w:widowControl w:val="0"/>
        <w:ind w:left="113" w:right="-57" w:firstLine="360"/>
        <w:jc w:val="both"/>
        <w:rPr>
          <w:szCs w:val="24"/>
        </w:rPr>
      </w:pPr>
      <w:r w:rsidRPr="00B570D8">
        <w:rPr>
          <w:szCs w:val="24"/>
        </w:rPr>
        <w:t>- применение каталитических нейтрализаторов, которые способны очищать выхлопные газы от оксида углерода и углеводородов;</w:t>
      </w:r>
    </w:p>
    <w:p w:rsidR="00332D77" w:rsidRPr="00B570D8" w:rsidRDefault="00332D77" w:rsidP="00332D77">
      <w:pPr>
        <w:widowControl w:val="0"/>
        <w:ind w:left="113" w:right="-57" w:firstLine="360"/>
        <w:jc w:val="both"/>
        <w:rPr>
          <w:szCs w:val="24"/>
        </w:rPr>
      </w:pPr>
      <w:r w:rsidRPr="00B570D8">
        <w:rPr>
          <w:szCs w:val="24"/>
        </w:rPr>
        <w:t>- применение высококачественных видов топлива;</w:t>
      </w:r>
    </w:p>
    <w:p w:rsidR="00332D77" w:rsidRPr="00B570D8" w:rsidRDefault="00332D77" w:rsidP="00332D77">
      <w:pPr>
        <w:widowControl w:val="0"/>
        <w:ind w:left="113" w:right="-57" w:firstLine="360"/>
        <w:jc w:val="both"/>
        <w:rPr>
          <w:szCs w:val="24"/>
        </w:rPr>
      </w:pPr>
      <w:r w:rsidRPr="00B570D8">
        <w:rPr>
          <w:szCs w:val="24"/>
        </w:rPr>
        <w:t>- установление контроля за содержанием веществ в выхлопных газах;</w:t>
      </w:r>
    </w:p>
    <w:p w:rsidR="00332D77" w:rsidRPr="00B570D8" w:rsidRDefault="00332D77" w:rsidP="00332D77">
      <w:pPr>
        <w:pStyle w:val="S5"/>
        <w:widowControl w:val="0"/>
        <w:numPr>
          <w:ilvl w:val="0"/>
          <w:numId w:val="0"/>
        </w:numPr>
        <w:spacing w:line="360" w:lineRule="auto"/>
        <w:ind w:left="113" w:right="-57" w:firstLine="360"/>
      </w:pPr>
      <w:r w:rsidRPr="00B570D8">
        <w:t>- оборудование автозаправочных станций системами закольцовки паров бенз</w:t>
      </w:r>
      <w:r w:rsidRPr="00B570D8">
        <w:t>и</w:t>
      </w:r>
      <w:r w:rsidRPr="00B570D8">
        <w:t>на;</w:t>
      </w:r>
    </w:p>
    <w:p w:rsidR="00332D77" w:rsidRPr="00B570D8" w:rsidRDefault="00332D77" w:rsidP="00332D77">
      <w:pPr>
        <w:pStyle w:val="S5"/>
        <w:widowControl w:val="0"/>
        <w:numPr>
          <w:ilvl w:val="0"/>
          <w:numId w:val="0"/>
        </w:numPr>
        <w:tabs>
          <w:tab w:val="clear" w:pos="992"/>
        </w:tabs>
        <w:spacing w:line="360" w:lineRule="auto"/>
        <w:ind w:left="113" w:right="-57" w:firstLine="360"/>
      </w:pPr>
      <w:r w:rsidRPr="00B570D8">
        <w:t>- проведение полной инвентаризации стационарных и передвижных источников загрязнения воздушного бассейна, создание единого информационного банка данных и</w:t>
      </w:r>
      <w:r w:rsidRPr="00B570D8">
        <w:t>с</w:t>
      </w:r>
      <w:r w:rsidRPr="00B570D8">
        <w:t>точников;</w:t>
      </w:r>
    </w:p>
    <w:p w:rsidR="00332D77" w:rsidRPr="00B570D8" w:rsidRDefault="00332D77" w:rsidP="00332D77">
      <w:pPr>
        <w:pStyle w:val="S5"/>
        <w:widowControl w:val="0"/>
        <w:numPr>
          <w:ilvl w:val="0"/>
          <w:numId w:val="0"/>
        </w:numPr>
        <w:tabs>
          <w:tab w:val="clear" w:pos="992"/>
          <w:tab w:val="left" w:pos="-426"/>
        </w:tabs>
        <w:spacing w:line="360" w:lineRule="auto"/>
        <w:ind w:left="113" w:right="-57" w:firstLine="360"/>
      </w:pPr>
      <w:r w:rsidRPr="00B570D8">
        <w:t>- выявление и рекультивация несанкционированных свалок твердых бытовых отх</w:t>
      </w:r>
      <w:r w:rsidRPr="00B570D8">
        <w:t>о</w:t>
      </w:r>
      <w:r w:rsidRPr="00B570D8">
        <w:t xml:space="preserve">дов, разработка проекта и строительство полигона ТБО удовлетворяющего экологическим и санитарно–гигиеническим требованиям; </w:t>
      </w:r>
    </w:p>
    <w:p w:rsidR="00332D77" w:rsidRPr="00B570D8" w:rsidRDefault="00332D77" w:rsidP="00332D77">
      <w:pPr>
        <w:widowControl w:val="0"/>
        <w:ind w:left="113" w:right="-57" w:firstLine="360"/>
        <w:jc w:val="both"/>
        <w:rPr>
          <w:szCs w:val="24"/>
        </w:rPr>
      </w:pPr>
      <w:r w:rsidRPr="00B570D8">
        <w:rPr>
          <w:szCs w:val="24"/>
        </w:rPr>
        <w:t>Комплекс организационных мероприятий на «расчетный срок» строительства включ</w:t>
      </w:r>
      <w:r w:rsidRPr="00B570D8">
        <w:rPr>
          <w:szCs w:val="24"/>
        </w:rPr>
        <w:t>а</w:t>
      </w:r>
      <w:r w:rsidRPr="00B570D8">
        <w:rPr>
          <w:szCs w:val="24"/>
        </w:rPr>
        <w:t>ет:</w:t>
      </w:r>
    </w:p>
    <w:p w:rsidR="00332D77" w:rsidRPr="00B570D8" w:rsidRDefault="00332D77" w:rsidP="00332D77">
      <w:pPr>
        <w:widowControl w:val="0"/>
        <w:ind w:left="113" w:right="-57" w:firstLine="360"/>
        <w:jc w:val="both"/>
        <w:rPr>
          <w:szCs w:val="24"/>
        </w:rPr>
      </w:pPr>
      <w:r w:rsidRPr="00B570D8">
        <w:rPr>
          <w:szCs w:val="24"/>
        </w:rPr>
        <w:t>- организация лабораторных наблюдений за состоянием загрязнения воздушной среды и зам</w:t>
      </w:r>
      <w:r w:rsidRPr="00B570D8">
        <w:rPr>
          <w:szCs w:val="24"/>
        </w:rPr>
        <w:t>е</w:t>
      </w:r>
      <w:r w:rsidRPr="00B570D8">
        <w:rPr>
          <w:szCs w:val="24"/>
        </w:rPr>
        <w:t>ров уровней шума на территории жилой застройки в зоне санитарной охраны;</w:t>
      </w:r>
    </w:p>
    <w:p w:rsidR="00332D77" w:rsidRPr="00B570D8" w:rsidRDefault="00332D77" w:rsidP="00332D77">
      <w:pPr>
        <w:widowControl w:val="0"/>
        <w:ind w:left="113" w:right="-57" w:firstLine="360"/>
        <w:jc w:val="both"/>
        <w:rPr>
          <w:szCs w:val="24"/>
        </w:rPr>
      </w:pPr>
      <w:r w:rsidRPr="00B570D8">
        <w:rPr>
          <w:szCs w:val="24"/>
        </w:rPr>
        <w:t xml:space="preserve">- переход на нормирование выбросов (ПДВ) непосредственно на </w:t>
      </w:r>
      <w:r>
        <w:rPr>
          <w:szCs w:val="24"/>
        </w:rPr>
        <w:t>сельхоз</w:t>
      </w:r>
      <w:r w:rsidRPr="00B570D8">
        <w:rPr>
          <w:szCs w:val="24"/>
        </w:rPr>
        <w:t>предприятиях;</w:t>
      </w:r>
    </w:p>
    <w:p w:rsidR="00332D77" w:rsidRPr="00B570D8" w:rsidRDefault="00332D77" w:rsidP="00332D77">
      <w:pPr>
        <w:widowControl w:val="0"/>
        <w:ind w:left="113" w:right="-57" w:firstLine="360"/>
        <w:jc w:val="both"/>
        <w:rPr>
          <w:szCs w:val="24"/>
        </w:rPr>
      </w:pPr>
      <w:r w:rsidRPr="00B570D8">
        <w:rPr>
          <w:szCs w:val="24"/>
        </w:rPr>
        <w:t>- организация системы контроля за выбросами</w:t>
      </w:r>
    </w:p>
    <w:p w:rsidR="00332D77" w:rsidRPr="00B570D8" w:rsidRDefault="00332D77" w:rsidP="00332D77">
      <w:pPr>
        <w:widowControl w:val="0"/>
        <w:ind w:left="113" w:right="-57" w:firstLine="360"/>
        <w:jc w:val="both"/>
        <w:rPr>
          <w:szCs w:val="24"/>
        </w:rPr>
      </w:pPr>
      <w:r w:rsidRPr="00B570D8">
        <w:rPr>
          <w:szCs w:val="24"/>
        </w:rPr>
        <w:t>- для существующих и планируемых объектов, являющихся источниками воздействия на среду обитания, необходимо разработать проекты обоснования размера санитарно-защитной з</w:t>
      </w:r>
      <w:r w:rsidRPr="00B570D8">
        <w:rPr>
          <w:szCs w:val="24"/>
        </w:rPr>
        <w:t>о</w:t>
      </w:r>
      <w:r w:rsidRPr="00B570D8">
        <w:rPr>
          <w:szCs w:val="24"/>
        </w:rPr>
        <w:t>ны;</w:t>
      </w:r>
    </w:p>
    <w:p w:rsidR="00332D77" w:rsidRPr="00B570D8" w:rsidRDefault="00332D77" w:rsidP="00332D77">
      <w:pPr>
        <w:widowControl w:val="0"/>
        <w:spacing w:after="300"/>
        <w:ind w:left="113" w:right="-57" w:firstLine="360"/>
        <w:jc w:val="both"/>
        <w:rPr>
          <w:szCs w:val="24"/>
        </w:rPr>
      </w:pPr>
      <w:r w:rsidRPr="00B570D8">
        <w:rPr>
          <w:szCs w:val="24"/>
        </w:rPr>
        <w:t>- решение вопроса об организации мониторинга загрязнения атмосферного воздуха, с учетом всех источников загрязнения – промышленных, коммунальных, транспорта автомобильного и водного в рамках программ Социально-гигиенического мониторинга.</w:t>
      </w:r>
    </w:p>
    <w:p w:rsidR="00332D77" w:rsidRDefault="00332D77" w:rsidP="00332D77">
      <w:pPr>
        <w:pStyle w:val="3"/>
        <w:widowControl w:val="0"/>
        <w:ind w:left="113" w:right="-57" w:firstLine="360"/>
        <w:rPr>
          <w:sz w:val="24"/>
          <w:szCs w:val="24"/>
          <w:lang w:val="ru-RU"/>
        </w:rPr>
      </w:pPr>
      <w:r>
        <w:rPr>
          <w:sz w:val="24"/>
          <w:szCs w:val="24"/>
          <w:lang w:val="ru-RU"/>
        </w:rPr>
        <w:t>8</w:t>
      </w:r>
      <w:r w:rsidRPr="00232610">
        <w:rPr>
          <w:sz w:val="24"/>
          <w:szCs w:val="24"/>
        </w:rPr>
        <w:t>.4  Оценка состояния подземных и поверхностных вод</w:t>
      </w:r>
      <w:bookmarkEnd w:id="192"/>
      <w:bookmarkEnd w:id="193"/>
      <w:bookmarkEnd w:id="194"/>
      <w:bookmarkEnd w:id="195"/>
      <w:bookmarkEnd w:id="196"/>
      <w:bookmarkEnd w:id="197"/>
      <w:bookmarkEnd w:id="198"/>
    </w:p>
    <w:p w:rsidR="00332D77" w:rsidRPr="002D3FE7" w:rsidRDefault="00332D77" w:rsidP="00332D77">
      <w:pPr>
        <w:rPr>
          <w:lang w:eastAsia="x-none"/>
        </w:rPr>
      </w:pPr>
    </w:p>
    <w:p w:rsidR="00332D77" w:rsidRDefault="00332D77" w:rsidP="00332D77">
      <w:pPr>
        <w:widowControl w:val="0"/>
        <w:ind w:left="113" w:right="-57" w:firstLine="360"/>
        <w:jc w:val="center"/>
        <w:rPr>
          <w:b/>
          <w:szCs w:val="24"/>
        </w:rPr>
      </w:pPr>
      <w:r>
        <w:rPr>
          <w:b/>
          <w:szCs w:val="24"/>
        </w:rPr>
        <w:t>8</w:t>
      </w:r>
      <w:r w:rsidRPr="003A0942">
        <w:rPr>
          <w:b/>
          <w:szCs w:val="24"/>
        </w:rPr>
        <w:t>.4.1 Оценка состояния водных объектов</w:t>
      </w:r>
    </w:p>
    <w:p w:rsidR="00332D77" w:rsidRPr="003A0942" w:rsidRDefault="00332D77" w:rsidP="00332D77">
      <w:pPr>
        <w:widowControl w:val="0"/>
        <w:ind w:left="113" w:right="-57" w:firstLine="360"/>
        <w:jc w:val="center"/>
        <w:rPr>
          <w:b/>
          <w:szCs w:val="24"/>
        </w:rPr>
      </w:pPr>
    </w:p>
    <w:p w:rsidR="00332D77" w:rsidRPr="00DF3F8C" w:rsidRDefault="00332D77" w:rsidP="00332D77">
      <w:pPr>
        <w:widowControl w:val="0"/>
        <w:ind w:left="113" w:right="-57" w:firstLine="360"/>
        <w:jc w:val="both"/>
        <w:rPr>
          <w:szCs w:val="28"/>
        </w:rPr>
      </w:pPr>
      <w:r w:rsidRPr="00261BE6">
        <w:rPr>
          <w:szCs w:val="28"/>
        </w:rPr>
        <w:t xml:space="preserve">Территория </w:t>
      </w:r>
      <w:r>
        <w:rPr>
          <w:szCs w:val="28"/>
        </w:rPr>
        <w:t>Торбеевского</w:t>
      </w:r>
      <w:r w:rsidRPr="00261BE6">
        <w:rPr>
          <w:szCs w:val="28"/>
        </w:rPr>
        <w:t xml:space="preserve"> </w:t>
      </w:r>
      <w:r>
        <w:rPr>
          <w:szCs w:val="28"/>
        </w:rPr>
        <w:t xml:space="preserve">муниципального </w:t>
      </w:r>
      <w:r w:rsidRPr="00261BE6">
        <w:rPr>
          <w:szCs w:val="28"/>
        </w:rPr>
        <w:t xml:space="preserve">района расположена в пределах </w:t>
      </w:r>
      <w:r>
        <w:rPr>
          <w:szCs w:val="28"/>
        </w:rPr>
        <w:t>Волжского</w:t>
      </w:r>
      <w:r w:rsidRPr="00DF3F8C">
        <w:rPr>
          <w:szCs w:val="28"/>
        </w:rPr>
        <w:t xml:space="preserve"> артез</w:t>
      </w:r>
      <w:r w:rsidRPr="00DF3F8C">
        <w:rPr>
          <w:szCs w:val="28"/>
        </w:rPr>
        <w:t>и</w:t>
      </w:r>
      <w:r w:rsidRPr="00DF3F8C">
        <w:rPr>
          <w:szCs w:val="28"/>
        </w:rPr>
        <w:t xml:space="preserve">анского бассейна. </w:t>
      </w:r>
    </w:p>
    <w:p w:rsidR="00332D77" w:rsidRDefault="00332D77" w:rsidP="00332D77">
      <w:pPr>
        <w:widowControl w:val="0"/>
        <w:ind w:left="113" w:right="-57" w:firstLine="360"/>
        <w:jc w:val="both"/>
      </w:pPr>
      <w:r>
        <w:t xml:space="preserve">Гидрографическая сеть </w:t>
      </w:r>
      <w:r>
        <w:rPr>
          <w:spacing w:val="-10"/>
        </w:rPr>
        <w:t>Дракинского сельского поселения</w:t>
      </w:r>
      <w:r>
        <w:t xml:space="preserve"> представлена р.Парца, р. Тож.</w:t>
      </w:r>
    </w:p>
    <w:p w:rsidR="00332D77" w:rsidRDefault="00332D77" w:rsidP="00332D77">
      <w:pPr>
        <w:pStyle w:val="S0"/>
        <w:widowControl w:val="0"/>
        <w:ind w:left="113" w:right="-57" w:firstLine="360"/>
      </w:pPr>
      <w:r w:rsidRPr="00A51517">
        <w:t xml:space="preserve">Гидрологический режим рек </w:t>
      </w:r>
      <w:r>
        <w:t>Торбеевского</w:t>
      </w:r>
      <w:r w:rsidRPr="00A51517">
        <w:t xml:space="preserve"> района характеризуется наличием высокого весе</w:t>
      </w:r>
      <w:r w:rsidRPr="00A51517">
        <w:t>н</w:t>
      </w:r>
      <w:r w:rsidRPr="00A51517">
        <w:t>него поло</w:t>
      </w:r>
      <w:r>
        <w:t>водья, низкой летне</w:t>
      </w:r>
      <w:r w:rsidRPr="00A51517">
        <w:t>-осенней меженью, нарушаемой в дождливые годы двумя тремя п</w:t>
      </w:r>
      <w:r w:rsidRPr="00A51517">
        <w:t>а</w:t>
      </w:r>
      <w:r w:rsidRPr="00A51517">
        <w:t>водками, и устойчивой зимней межени. Весенний подъем уровня начинается еще в период лед</w:t>
      </w:r>
      <w:r w:rsidRPr="00A51517">
        <w:t>о</w:t>
      </w:r>
      <w:r w:rsidRPr="00A51517">
        <w:t>става в третьей декаде марта – начале апреля. Спад сравнительно медленный. Заканчивается п</w:t>
      </w:r>
      <w:r w:rsidRPr="00A51517">
        <w:t>о</w:t>
      </w:r>
      <w:r w:rsidRPr="00A51517">
        <w:t>ловодье в середине мая начале июня. Его продолжительность составляет в среднем полтора два месяца, в отдельные годы больше. Все реки имеют снеговое п</w:t>
      </w:r>
      <w:r w:rsidRPr="00A51517">
        <w:t>и</w:t>
      </w:r>
      <w:r w:rsidRPr="00A51517">
        <w:t>тание.</w:t>
      </w:r>
    </w:p>
    <w:p w:rsidR="00332D77" w:rsidRPr="00A51517" w:rsidRDefault="00332D77" w:rsidP="00332D77">
      <w:pPr>
        <w:pStyle w:val="S0"/>
        <w:widowControl w:val="0"/>
        <w:ind w:left="113" w:right="-57" w:firstLine="360"/>
      </w:pPr>
      <w:r w:rsidRPr="00A51517">
        <w:t>Ледовые явления начинаются с образованием заберегов и наступают в среднем в первой пол</w:t>
      </w:r>
      <w:r w:rsidRPr="00A51517">
        <w:t>о</w:t>
      </w:r>
      <w:r w:rsidRPr="00A51517">
        <w:t>вине ноября. Замерзание рек происходит в конце ноября – первой декаде декабря. Устойчивый ледяной покров держится 4</w:t>
      </w:r>
      <w:r>
        <w:t xml:space="preserve"> -</w:t>
      </w:r>
      <w:r w:rsidRPr="00A51517">
        <w:t xml:space="preserve"> 5 месяцев. Толщина льда достигает в среднем </w:t>
      </w:r>
      <w:smartTag w:uri="urn:schemas-microsoft-com:office:smarttags" w:element="metricconverter">
        <w:smartTagPr>
          <w:attr w:name="ProductID" w:val="85 см"/>
        </w:smartTagPr>
        <w:r w:rsidRPr="00A51517">
          <w:t>85 см</w:t>
        </w:r>
      </w:smartTag>
      <w:r w:rsidRPr="00A51517">
        <w:t>, а в суровые з</w:t>
      </w:r>
      <w:r w:rsidRPr="00A51517">
        <w:t>и</w:t>
      </w:r>
      <w:r w:rsidRPr="00A51517">
        <w:t xml:space="preserve">мы – до </w:t>
      </w:r>
      <w:smartTag w:uri="urn:schemas-microsoft-com:office:smarttags" w:element="metricconverter">
        <w:smartTagPr>
          <w:attr w:name="ProductID" w:val="115 см"/>
        </w:smartTagPr>
        <w:r w:rsidRPr="00A51517">
          <w:t>115 см</w:t>
        </w:r>
      </w:smartTag>
      <w:r w:rsidRPr="00A51517">
        <w:t>.</w:t>
      </w:r>
    </w:p>
    <w:p w:rsidR="00332D77" w:rsidRPr="00A51517" w:rsidRDefault="00332D77" w:rsidP="00332D77">
      <w:pPr>
        <w:pStyle w:val="S0"/>
        <w:widowControl w:val="0"/>
        <w:ind w:left="113" w:right="-57" w:firstLine="360"/>
      </w:pPr>
      <w:r w:rsidRPr="00A51517">
        <w:t>Основная доля в объеме водных ресурсов области приходится на речной сток.</w:t>
      </w:r>
    </w:p>
    <w:p w:rsidR="00332D77" w:rsidRPr="0017139F" w:rsidRDefault="00332D77" w:rsidP="00332D77">
      <w:pPr>
        <w:widowControl w:val="0"/>
        <w:ind w:left="113" w:right="-57" w:firstLine="360"/>
        <w:jc w:val="both"/>
        <w:rPr>
          <w:szCs w:val="28"/>
        </w:rPr>
      </w:pPr>
      <w:r w:rsidRPr="0017139F">
        <w:t>Качество вод в реках соответствует среднему по республике</w:t>
      </w:r>
      <w:r>
        <w:t xml:space="preserve"> (к</w:t>
      </w:r>
      <w:r w:rsidRPr="0017139F">
        <w:t>атегориям «умеренно загря</w:t>
      </w:r>
      <w:r w:rsidRPr="0017139F">
        <w:t>з</w:t>
      </w:r>
      <w:r w:rsidRPr="0017139F">
        <w:t>ненные» и «загрязненные»</w:t>
      </w:r>
      <w:r>
        <w:t>).</w:t>
      </w:r>
    </w:p>
    <w:p w:rsidR="00332D77" w:rsidRPr="00A51517" w:rsidRDefault="00332D77" w:rsidP="00332D77">
      <w:pPr>
        <w:pStyle w:val="S0"/>
        <w:widowControl w:val="0"/>
        <w:ind w:left="113" w:right="-57" w:firstLine="360"/>
      </w:pPr>
      <w:r w:rsidRPr="00A51517">
        <w:t>Основными источниками загрязнения поверхностных вод сельского поселения являются сел</w:t>
      </w:r>
      <w:r w:rsidRPr="00A51517">
        <w:t>ь</w:t>
      </w:r>
      <w:r w:rsidRPr="00A51517">
        <w:t>скохозяйственные предприятия. В настоящее время очистные сооружения поселения не обеспечивают на</w:t>
      </w:r>
      <w:r w:rsidRPr="00A51517">
        <w:t>д</w:t>
      </w:r>
      <w:r w:rsidRPr="00A51517">
        <w:t>лежащую очистку сточных вод.</w:t>
      </w:r>
    </w:p>
    <w:p w:rsidR="00332D77" w:rsidRPr="003A0942" w:rsidRDefault="00332D77" w:rsidP="00332D77">
      <w:pPr>
        <w:widowControl w:val="0"/>
        <w:ind w:left="113" w:right="-57" w:firstLine="360"/>
        <w:jc w:val="both"/>
      </w:pPr>
    </w:p>
    <w:p w:rsidR="00332D77" w:rsidRPr="003A0942" w:rsidRDefault="00332D77" w:rsidP="00332D77">
      <w:pPr>
        <w:widowControl w:val="0"/>
        <w:ind w:left="113" w:right="-57" w:firstLine="357"/>
        <w:jc w:val="center"/>
        <w:rPr>
          <w:b/>
          <w:szCs w:val="24"/>
        </w:rPr>
      </w:pPr>
      <w:r>
        <w:rPr>
          <w:b/>
          <w:szCs w:val="24"/>
        </w:rPr>
        <w:t>8</w:t>
      </w:r>
      <w:r w:rsidRPr="003A0942">
        <w:rPr>
          <w:b/>
          <w:szCs w:val="24"/>
        </w:rPr>
        <w:t>.4.2</w:t>
      </w:r>
      <w:r>
        <w:rPr>
          <w:b/>
          <w:szCs w:val="24"/>
        </w:rPr>
        <w:t xml:space="preserve"> </w:t>
      </w:r>
      <w:r w:rsidRPr="003A0942">
        <w:rPr>
          <w:b/>
          <w:szCs w:val="24"/>
        </w:rPr>
        <w:t xml:space="preserve"> Водоохранные зоны водных объектов</w:t>
      </w:r>
    </w:p>
    <w:p w:rsidR="00332D77" w:rsidRPr="00A51517" w:rsidRDefault="00332D77" w:rsidP="00332D77">
      <w:pPr>
        <w:widowControl w:val="0"/>
        <w:ind w:left="113" w:right="-57" w:firstLine="357"/>
        <w:jc w:val="both"/>
        <w:rPr>
          <w:szCs w:val="24"/>
        </w:rPr>
      </w:pPr>
      <w:r w:rsidRPr="00A51517">
        <w:rPr>
          <w:szCs w:val="24"/>
        </w:rPr>
        <w:t>Чрезвычайно важным мероприятием по охране поверхностных вод является организация в</w:t>
      </w:r>
      <w:r w:rsidRPr="00A51517">
        <w:rPr>
          <w:szCs w:val="24"/>
        </w:rPr>
        <w:t>о</w:t>
      </w:r>
      <w:r w:rsidRPr="00A51517">
        <w:rPr>
          <w:szCs w:val="24"/>
        </w:rPr>
        <w:t>доохранных зон и прибрежных защитных полос вдоль водных объектов. Водоохранные зоны и прибрежные защитные полосы устанавливаются в соответствии со статьями 6 и 65 «Водного к</w:t>
      </w:r>
      <w:r w:rsidRPr="00A51517">
        <w:rPr>
          <w:szCs w:val="24"/>
        </w:rPr>
        <w:t>о</w:t>
      </w:r>
      <w:r w:rsidRPr="00A51517">
        <w:rPr>
          <w:szCs w:val="24"/>
        </w:rPr>
        <w:t>декса Российской Федерации» №74-ФЗ от 3 июня 2006 года (с изменениями на 19 июня 2007 г</w:t>
      </w:r>
      <w:r w:rsidRPr="00A51517">
        <w:rPr>
          <w:szCs w:val="24"/>
        </w:rPr>
        <w:t>о</w:t>
      </w:r>
      <w:r w:rsidRPr="00A51517">
        <w:rPr>
          <w:szCs w:val="24"/>
        </w:rPr>
        <w:t>да).</w:t>
      </w:r>
    </w:p>
    <w:p w:rsidR="00332D77" w:rsidRDefault="00332D77" w:rsidP="00332D77">
      <w:pPr>
        <w:widowControl w:val="0"/>
        <w:ind w:left="113" w:right="-57" w:firstLine="360"/>
        <w:jc w:val="both"/>
        <w:rPr>
          <w:szCs w:val="24"/>
        </w:rPr>
      </w:pPr>
      <w:r w:rsidRPr="00A51517">
        <w:rPr>
          <w:szCs w:val="24"/>
        </w:rPr>
        <w:t>Водоохранными зонами являются территории, которые примыкают к береговой линии во</w:t>
      </w:r>
      <w:r w:rsidRPr="00A51517">
        <w:rPr>
          <w:szCs w:val="24"/>
        </w:rPr>
        <w:t>д</w:t>
      </w:r>
      <w:r w:rsidRPr="00A51517">
        <w:rPr>
          <w:szCs w:val="24"/>
        </w:rPr>
        <w:t>ных объектов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w:t>
      </w:r>
      <w:r w:rsidRPr="00A51517">
        <w:rPr>
          <w:szCs w:val="24"/>
        </w:rPr>
        <w:t>д</w:t>
      </w:r>
      <w:r w:rsidRPr="00A51517">
        <w:rPr>
          <w:szCs w:val="24"/>
        </w:rPr>
        <w:t>ных объектов и истощения их вод, а также сохранения среды обитания водных биологических ресу</w:t>
      </w:r>
      <w:r w:rsidRPr="00A51517">
        <w:rPr>
          <w:szCs w:val="24"/>
        </w:rPr>
        <w:t>р</w:t>
      </w:r>
      <w:r w:rsidRPr="00A51517">
        <w:rPr>
          <w:szCs w:val="24"/>
        </w:rPr>
        <w:t>сов и других объектов животного и растительного мира.</w:t>
      </w:r>
    </w:p>
    <w:p w:rsidR="00332D77" w:rsidRDefault="00332D77" w:rsidP="00332D77">
      <w:pPr>
        <w:pStyle w:val="aff7"/>
        <w:widowControl w:val="0"/>
        <w:ind w:left="113" w:right="-57" w:firstLine="540"/>
        <w:jc w:val="right"/>
        <w:rPr>
          <w:b w:val="0"/>
          <w:sz w:val="24"/>
          <w:szCs w:val="24"/>
        </w:rPr>
      </w:pPr>
      <w:r>
        <w:rPr>
          <w:b w:val="0"/>
          <w:sz w:val="24"/>
          <w:szCs w:val="24"/>
        </w:rPr>
        <w:t>Таблица 8.</w:t>
      </w:r>
    </w:p>
    <w:p w:rsidR="00332D77" w:rsidRPr="00F47FD4" w:rsidRDefault="00332D77" w:rsidP="00332D77">
      <w:pPr>
        <w:pStyle w:val="aff7"/>
        <w:widowControl w:val="0"/>
        <w:ind w:left="113" w:right="-57" w:firstLine="540"/>
        <w:rPr>
          <w:b w:val="0"/>
          <w:sz w:val="24"/>
          <w:szCs w:val="24"/>
          <w:u w:val="single"/>
        </w:rPr>
      </w:pPr>
      <w:r w:rsidRPr="00F47FD4">
        <w:rPr>
          <w:b w:val="0"/>
          <w:sz w:val="24"/>
          <w:szCs w:val="24"/>
          <w:u w:val="single"/>
        </w:rPr>
        <w:t>Размеры водоохранных зон</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58"/>
        <w:gridCol w:w="4218"/>
      </w:tblGrid>
      <w:tr w:rsidR="00332D77" w:rsidRPr="00F47FD4" w:rsidTr="00BA5677">
        <w:tc>
          <w:tcPr>
            <w:tcW w:w="525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32D77" w:rsidRPr="00F47FD4" w:rsidRDefault="00332D77" w:rsidP="00BA5677">
            <w:pPr>
              <w:widowControl w:val="0"/>
              <w:ind w:left="113" w:right="-57"/>
              <w:jc w:val="center"/>
            </w:pPr>
            <w:r w:rsidRPr="00F47FD4">
              <w:t>Водные объекты</w:t>
            </w:r>
          </w:p>
        </w:tc>
        <w:tc>
          <w:tcPr>
            <w:tcW w:w="421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32D77" w:rsidRPr="00F47FD4" w:rsidRDefault="00332D77" w:rsidP="00BA5677">
            <w:pPr>
              <w:widowControl w:val="0"/>
              <w:ind w:left="113" w:right="-57"/>
              <w:jc w:val="center"/>
            </w:pPr>
            <w:r w:rsidRPr="00F47FD4">
              <w:t>Размер ВЗ по Водному Кодексу РФ (м)</w:t>
            </w:r>
          </w:p>
        </w:tc>
      </w:tr>
      <w:tr w:rsidR="00332D77" w:rsidRPr="00F47FD4" w:rsidTr="00BA5677">
        <w:tc>
          <w:tcPr>
            <w:tcW w:w="5258" w:type="dxa"/>
            <w:tcBorders>
              <w:top w:val="single" w:sz="4" w:space="0" w:color="000000"/>
              <w:left w:val="single" w:sz="4" w:space="0" w:color="000000"/>
              <w:bottom w:val="single" w:sz="4" w:space="0" w:color="000000"/>
              <w:right w:val="single" w:sz="4" w:space="0" w:color="000000"/>
            </w:tcBorders>
            <w:vAlign w:val="center"/>
          </w:tcPr>
          <w:p w:rsidR="00332D77" w:rsidRPr="00F47FD4" w:rsidRDefault="00332D77" w:rsidP="00BA5677">
            <w:pPr>
              <w:widowControl w:val="0"/>
              <w:ind w:left="113" w:right="-57"/>
            </w:pPr>
            <w:r>
              <w:t>Парца</w:t>
            </w:r>
          </w:p>
        </w:tc>
        <w:tc>
          <w:tcPr>
            <w:tcW w:w="4218" w:type="dxa"/>
            <w:tcBorders>
              <w:top w:val="single" w:sz="4" w:space="0" w:color="000000"/>
              <w:left w:val="single" w:sz="4" w:space="0" w:color="000000"/>
              <w:bottom w:val="single" w:sz="4" w:space="0" w:color="000000"/>
              <w:right w:val="single" w:sz="4" w:space="0" w:color="000000"/>
            </w:tcBorders>
            <w:vAlign w:val="center"/>
          </w:tcPr>
          <w:p w:rsidR="00332D77" w:rsidRPr="00F47FD4" w:rsidRDefault="00332D77" w:rsidP="00BA5677">
            <w:pPr>
              <w:widowControl w:val="0"/>
              <w:ind w:left="113" w:right="-57"/>
              <w:jc w:val="center"/>
            </w:pPr>
            <w:r w:rsidRPr="00F47FD4">
              <w:t>100</w:t>
            </w:r>
          </w:p>
        </w:tc>
      </w:tr>
      <w:tr w:rsidR="00332D77" w:rsidRPr="00F47FD4" w:rsidTr="00BA5677">
        <w:tc>
          <w:tcPr>
            <w:tcW w:w="5258" w:type="dxa"/>
            <w:tcBorders>
              <w:top w:val="single" w:sz="4" w:space="0" w:color="000000"/>
              <w:left w:val="single" w:sz="4" w:space="0" w:color="000000"/>
              <w:bottom w:val="single" w:sz="4" w:space="0" w:color="000000"/>
              <w:right w:val="single" w:sz="4" w:space="0" w:color="000000"/>
            </w:tcBorders>
            <w:vAlign w:val="center"/>
          </w:tcPr>
          <w:p w:rsidR="00332D77" w:rsidRPr="00F47FD4" w:rsidRDefault="00332D77" w:rsidP="00BA5677">
            <w:pPr>
              <w:widowControl w:val="0"/>
              <w:ind w:left="113" w:right="-57"/>
            </w:pPr>
            <w:r>
              <w:t>Тож</w:t>
            </w:r>
          </w:p>
        </w:tc>
        <w:tc>
          <w:tcPr>
            <w:tcW w:w="4218" w:type="dxa"/>
            <w:tcBorders>
              <w:top w:val="single" w:sz="4" w:space="0" w:color="000000"/>
              <w:left w:val="single" w:sz="4" w:space="0" w:color="000000"/>
              <w:bottom w:val="single" w:sz="4" w:space="0" w:color="000000"/>
              <w:right w:val="single" w:sz="4" w:space="0" w:color="000000"/>
            </w:tcBorders>
            <w:vAlign w:val="center"/>
          </w:tcPr>
          <w:p w:rsidR="00332D77" w:rsidRPr="00F47FD4" w:rsidRDefault="00332D77" w:rsidP="00BA5677">
            <w:pPr>
              <w:widowControl w:val="0"/>
              <w:ind w:left="113" w:right="-57"/>
              <w:jc w:val="center"/>
            </w:pPr>
            <w:r w:rsidRPr="00F47FD4">
              <w:t>50</w:t>
            </w:r>
          </w:p>
        </w:tc>
      </w:tr>
      <w:tr w:rsidR="00332D77" w:rsidTr="00BA5677">
        <w:tc>
          <w:tcPr>
            <w:tcW w:w="5258" w:type="dxa"/>
            <w:tcBorders>
              <w:top w:val="single" w:sz="4" w:space="0" w:color="000000"/>
              <w:left w:val="single" w:sz="4" w:space="0" w:color="000000"/>
              <w:bottom w:val="single" w:sz="4" w:space="0" w:color="000000"/>
              <w:right w:val="single" w:sz="4" w:space="0" w:color="000000"/>
            </w:tcBorders>
            <w:vAlign w:val="center"/>
          </w:tcPr>
          <w:p w:rsidR="00332D77" w:rsidRPr="00F47FD4" w:rsidRDefault="00332D77" w:rsidP="00BA5677">
            <w:pPr>
              <w:widowControl w:val="0"/>
              <w:ind w:left="113" w:right="-57"/>
            </w:pPr>
            <w:r w:rsidRPr="00F47FD4">
              <w:t>Прочие водотоки и водоемы</w:t>
            </w:r>
          </w:p>
        </w:tc>
        <w:tc>
          <w:tcPr>
            <w:tcW w:w="4218" w:type="dxa"/>
            <w:tcBorders>
              <w:top w:val="single" w:sz="4" w:space="0" w:color="000000"/>
              <w:left w:val="single" w:sz="4" w:space="0" w:color="000000"/>
              <w:bottom w:val="single" w:sz="4" w:space="0" w:color="000000"/>
              <w:right w:val="single" w:sz="4" w:space="0" w:color="000000"/>
            </w:tcBorders>
            <w:vAlign w:val="center"/>
          </w:tcPr>
          <w:p w:rsidR="00332D77" w:rsidRDefault="00332D77" w:rsidP="00BA5677">
            <w:pPr>
              <w:widowControl w:val="0"/>
              <w:ind w:left="113" w:right="-57"/>
              <w:jc w:val="center"/>
            </w:pPr>
            <w:r w:rsidRPr="00F47FD4">
              <w:t>50</w:t>
            </w:r>
          </w:p>
        </w:tc>
      </w:tr>
    </w:tbl>
    <w:p w:rsidR="00332D77" w:rsidRDefault="00332D77" w:rsidP="00332D77">
      <w:pPr>
        <w:widowControl w:val="0"/>
        <w:ind w:left="113" w:right="-57" w:firstLine="360"/>
        <w:jc w:val="both"/>
        <w:rPr>
          <w:szCs w:val="24"/>
        </w:rPr>
      </w:pPr>
    </w:p>
    <w:p w:rsidR="00332D77" w:rsidRPr="00A51517" w:rsidRDefault="00332D77" w:rsidP="00332D77">
      <w:pPr>
        <w:widowControl w:val="0"/>
        <w:ind w:left="113" w:right="-57" w:firstLine="360"/>
        <w:jc w:val="both"/>
        <w:rPr>
          <w:szCs w:val="24"/>
        </w:rPr>
      </w:pPr>
      <w:r>
        <w:rPr>
          <w:szCs w:val="24"/>
        </w:rPr>
        <w:t>Ширина прибрежной защитной полосы устанавливается в зависимости от уклона берега во</w:t>
      </w:r>
      <w:r>
        <w:rPr>
          <w:szCs w:val="24"/>
        </w:rPr>
        <w:t>д</w:t>
      </w:r>
      <w:r>
        <w:rPr>
          <w:szCs w:val="24"/>
        </w:rPr>
        <w:t>ного объекта и составляет тридцать метров для обратного или нулевого уклона, сорок метров для уклона до трех градусов и пятьдесят метров для уклона три и более градуса.</w:t>
      </w:r>
    </w:p>
    <w:p w:rsidR="00332D77" w:rsidRPr="00A51517" w:rsidRDefault="00332D77" w:rsidP="00332D77">
      <w:pPr>
        <w:widowControl w:val="0"/>
        <w:ind w:left="113" w:right="-57" w:firstLine="360"/>
        <w:jc w:val="both"/>
        <w:rPr>
          <w:szCs w:val="24"/>
        </w:rPr>
      </w:pPr>
      <w:r w:rsidRPr="00A51517">
        <w:rPr>
          <w:szCs w:val="24"/>
        </w:rPr>
        <w:t>Земли в пределах выделенных водоохранных зон и прибрежных защитных полос представл</w:t>
      </w:r>
      <w:r w:rsidRPr="00A51517">
        <w:rPr>
          <w:szCs w:val="24"/>
        </w:rPr>
        <w:t>я</w:t>
      </w:r>
      <w:r w:rsidRPr="00A51517">
        <w:rPr>
          <w:szCs w:val="24"/>
        </w:rPr>
        <w:t>ют собой территории строгого ограничения хозяйственной деятельности. В соответствии со статьями 6 и 65 «Водного кодекса Российской Федерации» №74-ФЗ от 3 июня 2006 года (с изм</w:t>
      </w:r>
      <w:r w:rsidRPr="00A51517">
        <w:rPr>
          <w:szCs w:val="24"/>
        </w:rPr>
        <w:t>е</w:t>
      </w:r>
      <w:r w:rsidRPr="00A51517">
        <w:rPr>
          <w:szCs w:val="24"/>
        </w:rPr>
        <w:t>нениями на 19 июня 2007 года) в границах водоохранных зон запрещается:</w:t>
      </w:r>
    </w:p>
    <w:p w:rsidR="00332D77" w:rsidRPr="00A51517" w:rsidRDefault="00332D77" w:rsidP="00332D77">
      <w:pPr>
        <w:widowControl w:val="0"/>
        <w:ind w:left="113" w:right="-57" w:firstLine="360"/>
        <w:jc w:val="both"/>
        <w:rPr>
          <w:szCs w:val="24"/>
        </w:rPr>
      </w:pPr>
      <w:r w:rsidRPr="00A51517">
        <w:rPr>
          <w:szCs w:val="24"/>
        </w:rPr>
        <w:t>- использование сточных вод, для удобрения земель;</w:t>
      </w:r>
    </w:p>
    <w:p w:rsidR="00332D77" w:rsidRPr="00A51517" w:rsidRDefault="00332D77" w:rsidP="00332D77">
      <w:pPr>
        <w:widowControl w:val="0"/>
        <w:ind w:left="113" w:right="-57" w:firstLine="360"/>
        <w:jc w:val="both"/>
        <w:rPr>
          <w:szCs w:val="24"/>
        </w:rPr>
      </w:pPr>
      <w:r w:rsidRPr="00A51517">
        <w:rPr>
          <w:szCs w:val="24"/>
        </w:rPr>
        <w:t>- 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w:t>
      </w:r>
      <w:r w:rsidRPr="00A51517">
        <w:rPr>
          <w:szCs w:val="24"/>
        </w:rPr>
        <w:t>е</w:t>
      </w:r>
      <w:r w:rsidRPr="00A51517">
        <w:rPr>
          <w:szCs w:val="24"/>
        </w:rPr>
        <w:t>ществ;</w:t>
      </w:r>
    </w:p>
    <w:p w:rsidR="00332D77" w:rsidRPr="00A51517" w:rsidRDefault="00332D77" w:rsidP="00332D77">
      <w:pPr>
        <w:widowControl w:val="0"/>
        <w:ind w:left="113" w:right="-57" w:firstLine="360"/>
        <w:jc w:val="both"/>
        <w:rPr>
          <w:szCs w:val="24"/>
        </w:rPr>
      </w:pPr>
      <w:r w:rsidRPr="00A51517">
        <w:rPr>
          <w:szCs w:val="24"/>
        </w:rPr>
        <w:t>- осуществление авиационных мер по борьбе с вредителями и болезнями растений;</w:t>
      </w:r>
    </w:p>
    <w:p w:rsidR="00332D77" w:rsidRPr="00A51517" w:rsidRDefault="00332D77" w:rsidP="00332D77">
      <w:pPr>
        <w:widowControl w:val="0"/>
        <w:ind w:left="113" w:right="-57" w:firstLine="360"/>
        <w:jc w:val="both"/>
        <w:rPr>
          <w:szCs w:val="24"/>
        </w:rPr>
      </w:pPr>
      <w:r w:rsidRPr="00A51517">
        <w:rPr>
          <w:szCs w:val="24"/>
        </w:rPr>
        <w:t>-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w:t>
      </w:r>
      <w:r w:rsidRPr="00A51517">
        <w:rPr>
          <w:szCs w:val="24"/>
        </w:rPr>
        <w:t>с</w:t>
      </w:r>
      <w:r w:rsidRPr="00A51517">
        <w:rPr>
          <w:szCs w:val="24"/>
        </w:rPr>
        <w:t>тах, имеющих твердое покрытие.</w:t>
      </w:r>
    </w:p>
    <w:p w:rsidR="00332D77" w:rsidRPr="00A51517" w:rsidRDefault="00332D77" w:rsidP="00332D77">
      <w:pPr>
        <w:pStyle w:val="ConsPlusNormal"/>
        <w:spacing w:line="360" w:lineRule="auto"/>
        <w:ind w:left="113" w:right="-57" w:firstLine="360"/>
        <w:jc w:val="both"/>
        <w:rPr>
          <w:rFonts w:ascii="Times New Roman" w:hAnsi="Times New Roman"/>
          <w:sz w:val="24"/>
          <w:szCs w:val="24"/>
        </w:rPr>
      </w:pPr>
      <w:r w:rsidRPr="00A51517">
        <w:rPr>
          <w:rFonts w:ascii="Times New Roman" w:hAnsi="Times New Roman"/>
          <w:sz w:val="24"/>
          <w:szCs w:val="24"/>
        </w:rPr>
        <w:t>В границах водоохранных зон допускаются:</w:t>
      </w:r>
    </w:p>
    <w:p w:rsidR="00332D77" w:rsidRPr="00A51517" w:rsidRDefault="00332D77" w:rsidP="00332D77">
      <w:pPr>
        <w:pStyle w:val="ConsPlusNormal"/>
        <w:spacing w:line="360" w:lineRule="auto"/>
        <w:ind w:left="113" w:right="-57" w:firstLine="360"/>
        <w:jc w:val="both"/>
        <w:rPr>
          <w:rFonts w:ascii="Times New Roman" w:hAnsi="Times New Roman"/>
          <w:sz w:val="24"/>
          <w:szCs w:val="24"/>
        </w:rPr>
      </w:pPr>
      <w:r w:rsidRPr="00A51517">
        <w:rPr>
          <w:rFonts w:ascii="Times New Roman" w:hAnsi="Times New Roman"/>
          <w:sz w:val="24"/>
          <w:szCs w:val="24"/>
        </w:rPr>
        <w:t>- проектирование, строительство, реконструкция, ввод в эксплуатацию, эксплуатация хозяйс</w:t>
      </w:r>
      <w:r w:rsidRPr="00A51517">
        <w:rPr>
          <w:rFonts w:ascii="Times New Roman" w:hAnsi="Times New Roman"/>
          <w:sz w:val="24"/>
          <w:szCs w:val="24"/>
        </w:rPr>
        <w:t>т</w:t>
      </w:r>
      <w:r w:rsidRPr="00A51517">
        <w:rPr>
          <w:rFonts w:ascii="Times New Roman" w:hAnsi="Times New Roman"/>
          <w:sz w:val="24"/>
          <w:szCs w:val="24"/>
        </w:rPr>
        <w:t>венных и иных объектов при условии оборудования таких объектов сооружениями, обеспеч</w:t>
      </w:r>
      <w:r w:rsidRPr="00A51517">
        <w:rPr>
          <w:rFonts w:ascii="Times New Roman" w:hAnsi="Times New Roman"/>
          <w:sz w:val="24"/>
          <w:szCs w:val="24"/>
        </w:rPr>
        <w:t>и</w:t>
      </w:r>
      <w:r w:rsidRPr="00A51517">
        <w:rPr>
          <w:rFonts w:ascii="Times New Roman" w:hAnsi="Times New Roman"/>
          <w:sz w:val="24"/>
          <w:szCs w:val="24"/>
        </w:rPr>
        <w:t>вающими охрану водных объектов от загрязнения, засорения и истощения вод в соответствии с водным законодательством и законодательством в о</w:t>
      </w:r>
      <w:r w:rsidRPr="00A51517">
        <w:rPr>
          <w:rFonts w:ascii="Times New Roman" w:hAnsi="Times New Roman"/>
          <w:sz w:val="24"/>
          <w:szCs w:val="24"/>
        </w:rPr>
        <w:t>б</w:t>
      </w:r>
      <w:r w:rsidRPr="00A51517">
        <w:rPr>
          <w:rFonts w:ascii="Times New Roman" w:hAnsi="Times New Roman"/>
          <w:sz w:val="24"/>
          <w:szCs w:val="24"/>
        </w:rPr>
        <w:t>ласти охраны окружающей среды.</w:t>
      </w:r>
    </w:p>
    <w:p w:rsidR="00332D77" w:rsidRPr="00A51517" w:rsidRDefault="00332D77" w:rsidP="00332D77">
      <w:pPr>
        <w:widowControl w:val="0"/>
        <w:ind w:left="113" w:right="-57" w:firstLine="360"/>
        <w:jc w:val="both"/>
        <w:rPr>
          <w:szCs w:val="24"/>
        </w:rPr>
      </w:pPr>
      <w:r w:rsidRPr="00A51517">
        <w:rPr>
          <w:szCs w:val="24"/>
        </w:rPr>
        <w:t>В пределах прибрежных защитных полос, наряду с вышеперечисленными ограничениями, д</w:t>
      </w:r>
      <w:r w:rsidRPr="00A51517">
        <w:rPr>
          <w:szCs w:val="24"/>
        </w:rPr>
        <w:t>о</w:t>
      </w:r>
      <w:r w:rsidRPr="00A51517">
        <w:rPr>
          <w:szCs w:val="24"/>
        </w:rPr>
        <w:t>полнительно запрещается:</w:t>
      </w:r>
    </w:p>
    <w:p w:rsidR="00332D77" w:rsidRPr="00A51517" w:rsidRDefault="00332D77" w:rsidP="00332D77">
      <w:pPr>
        <w:widowControl w:val="0"/>
        <w:ind w:left="113" w:right="-57" w:firstLine="360"/>
        <w:jc w:val="both"/>
        <w:rPr>
          <w:szCs w:val="24"/>
        </w:rPr>
      </w:pPr>
      <w:r w:rsidRPr="00A51517">
        <w:rPr>
          <w:szCs w:val="24"/>
        </w:rPr>
        <w:t>- распашка земель;</w:t>
      </w:r>
    </w:p>
    <w:p w:rsidR="00332D77" w:rsidRPr="00A51517" w:rsidRDefault="00332D77" w:rsidP="00332D77">
      <w:pPr>
        <w:widowControl w:val="0"/>
        <w:ind w:left="113" w:right="-57" w:firstLine="360"/>
        <w:jc w:val="both"/>
        <w:rPr>
          <w:szCs w:val="24"/>
        </w:rPr>
      </w:pPr>
      <w:r w:rsidRPr="00A51517">
        <w:rPr>
          <w:szCs w:val="24"/>
        </w:rPr>
        <w:t>- размещение отвалов размываемых грунтов;</w:t>
      </w:r>
    </w:p>
    <w:p w:rsidR="00332D77" w:rsidRPr="00A51517" w:rsidRDefault="00332D77" w:rsidP="00332D77">
      <w:pPr>
        <w:widowControl w:val="0"/>
        <w:ind w:left="113" w:right="-57" w:firstLine="360"/>
        <w:jc w:val="both"/>
        <w:rPr>
          <w:szCs w:val="24"/>
        </w:rPr>
      </w:pPr>
      <w:r w:rsidRPr="00A51517">
        <w:rPr>
          <w:szCs w:val="24"/>
        </w:rPr>
        <w:t>- выпас сельскохозяйственных животных и организация для них летних лагерей, ванн.</w:t>
      </w:r>
    </w:p>
    <w:p w:rsidR="00332D77" w:rsidRPr="00A51517" w:rsidRDefault="00332D77" w:rsidP="00332D77">
      <w:pPr>
        <w:widowControl w:val="0"/>
        <w:ind w:left="113" w:right="-57" w:firstLine="360"/>
        <w:jc w:val="both"/>
        <w:rPr>
          <w:szCs w:val="24"/>
        </w:rPr>
      </w:pPr>
      <w:r w:rsidRPr="00A51517">
        <w:rPr>
          <w:szCs w:val="24"/>
        </w:rPr>
        <w:t>Поддержание в надлежащем состоянии водоохранных зон водных объектов и их прибрежных полос возлагается на землепользоват</w:t>
      </w:r>
      <w:r w:rsidRPr="00A51517">
        <w:rPr>
          <w:szCs w:val="24"/>
        </w:rPr>
        <w:t>е</w:t>
      </w:r>
      <w:r w:rsidRPr="00A51517">
        <w:rPr>
          <w:szCs w:val="24"/>
        </w:rPr>
        <w:t>лей.</w:t>
      </w:r>
    </w:p>
    <w:p w:rsidR="00332D77" w:rsidRPr="00A51517" w:rsidRDefault="00332D77" w:rsidP="00332D77">
      <w:pPr>
        <w:widowControl w:val="0"/>
        <w:ind w:left="113" w:right="-57" w:firstLine="360"/>
        <w:jc w:val="both"/>
        <w:rPr>
          <w:szCs w:val="24"/>
        </w:rPr>
      </w:pPr>
      <w:r w:rsidRPr="00A51517">
        <w:rPr>
          <w:szCs w:val="24"/>
        </w:rPr>
        <w:t>Прибрежные полосы должны быть заняты древесно-кустарниковой растительностью или з</w:t>
      </w:r>
      <w:r w:rsidRPr="00A51517">
        <w:rPr>
          <w:szCs w:val="24"/>
        </w:rPr>
        <w:t>а</w:t>
      </w:r>
      <w:r w:rsidRPr="00A51517">
        <w:rPr>
          <w:szCs w:val="24"/>
        </w:rPr>
        <w:t>лужены. Поддержание в надлежащем состоянии прибрежных полос возлагается на водопользов</w:t>
      </w:r>
      <w:r w:rsidRPr="00A51517">
        <w:rPr>
          <w:szCs w:val="24"/>
        </w:rPr>
        <w:t>а</w:t>
      </w:r>
      <w:r w:rsidRPr="00A51517">
        <w:rPr>
          <w:szCs w:val="24"/>
        </w:rPr>
        <w:t>телей.</w:t>
      </w:r>
    </w:p>
    <w:p w:rsidR="00332D77" w:rsidRPr="002C330F" w:rsidRDefault="00332D77" w:rsidP="00332D77">
      <w:pPr>
        <w:widowControl w:val="0"/>
        <w:ind w:left="113" w:right="-57" w:firstLine="360"/>
        <w:jc w:val="both"/>
        <w:rPr>
          <w:b/>
          <w:szCs w:val="24"/>
        </w:rPr>
      </w:pPr>
      <w:r w:rsidRPr="002C330F">
        <w:rPr>
          <w:b/>
          <w:szCs w:val="24"/>
        </w:rPr>
        <w:t>Проектные предложения</w:t>
      </w:r>
    </w:p>
    <w:p w:rsidR="00332D77" w:rsidRDefault="00332D77" w:rsidP="00332D77">
      <w:pPr>
        <w:widowControl w:val="0"/>
        <w:ind w:left="113" w:right="-57" w:firstLine="360"/>
        <w:jc w:val="both"/>
        <w:rPr>
          <w:szCs w:val="24"/>
        </w:rPr>
      </w:pPr>
      <w:r w:rsidRPr="00A51517">
        <w:rPr>
          <w:szCs w:val="24"/>
        </w:rPr>
        <w:t>Проектом Генерального плана предлагается комплекс водоо</w:t>
      </w:r>
      <w:r w:rsidRPr="00A51517">
        <w:rPr>
          <w:szCs w:val="24"/>
        </w:rPr>
        <w:t>х</w:t>
      </w:r>
      <w:r w:rsidRPr="00A51517">
        <w:rPr>
          <w:szCs w:val="24"/>
        </w:rPr>
        <w:t>ранных мероприятий:</w:t>
      </w:r>
    </w:p>
    <w:p w:rsidR="00332D77" w:rsidRDefault="00332D77" w:rsidP="00332D77">
      <w:pPr>
        <w:widowControl w:val="0"/>
        <w:ind w:left="113" w:right="-57" w:firstLine="360"/>
        <w:jc w:val="both"/>
      </w:pPr>
      <w:r w:rsidRPr="00A51517">
        <w:t>- установление размеров водоохранных зон и прибрежных защитных полос поверхностных водных объектов;</w:t>
      </w:r>
    </w:p>
    <w:p w:rsidR="00332D77" w:rsidRDefault="00332D77" w:rsidP="00332D77">
      <w:pPr>
        <w:widowControl w:val="0"/>
        <w:ind w:left="113" w:right="-57" w:firstLine="360"/>
        <w:jc w:val="both"/>
      </w:pPr>
      <w:r w:rsidRPr="00A51517">
        <w:t>- 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w:t>
      </w:r>
      <w:r w:rsidRPr="00A51517">
        <w:t>о</w:t>
      </w:r>
      <w:r w:rsidRPr="00A51517">
        <w:t>рий;</w:t>
      </w:r>
    </w:p>
    <w:p w:rsidR="00332D77" w:rsidRDefault="00332D77" w:rsidP="00332D77">
      <w:pPr>
        <w:widowControl w:val="0"/>
        <w:ind w:left="113" w:right="-57" w:firstLine="360"/>
        <w:jc w:val="both"/>
      </w:pPr>
      <w:r w:rsidRPr="00A51517">
        <w:t>- прекращение сброса неочищенных сточных вод на рельеф и в водные объекты;</w:t>
      </w:r>
    </w:p>
    <w:p w:rsidR="00332D77" w:rsidRDefault="00332D77" w:rsidP="00332D77">
      <w:pPr>
        <w:widowControl w:val="0"/>
        <w:ind w:left="113" w:right="-57" w:firstLine="360"/>
        <w:jc w:val="both"/>
        <w:rPr>
          <w:rFonts w:eastAsia="MS Mincho"/>
        </w:rPr>
      </w:pPr>
      <w:r w:rsidRPr="00A51517">
        <w:rPr>
          <w:rFonts w:eastAsia="MS Mincho"/>
        </w:rPr>
        <w:t>- организация регулярного гидромониторинга поверхностных водных объектов;</w:t>
      </w:r>
    </w:p>
    <w:p w:rsidR="00332D77" w:rsidRDefault="00332D77" w:rsidP="00332D77">
      <w:pPr>
        <w:widowControl w:val="0"/>
        <w:ind w:left="113" w:right="-57" w:firstLine="360"/>
        <w:jc w:val="both"/>
        <w:rPr>
          <w:szCs w:val="24"/>
        </w:rPr>
      </w:pPr>
      <w:r w:rsidRPr="00A51517">
        <w:rPr>
          <w:szCs w:val="24"/>
        </w:rPr>
        <w:t>- ликвидация стихийных свалок на территории посел</w:t>
      </w:r>
      <w:r w:rsidRPr="00A51517">
        <w:rPr>
          <w:szCs w:val="24"/>
        </w:rPr>
        <w:t>е</w:t>
      </w:r>
      <w:r w:rsidRPr="00A51517">
        <w:rPr>
          <w:szCs w:val="24"/>
        </w:rPr>
        <w:t>ния;</w:t>
      </w:r>
    </w:p>
    <w:p w:rsidR="00332D77" w:rsidRDefault="00332D77" w:rsidP="00332D77">
      <w:pPr>
        <w:widowControl w:val="0"/>
        <w:ind w:left="113" w:right="-57" w:firstLine="360"/>
        <w:jc w:val="both"/>
        <w:rPr>
          <w:szCs w:val="24"/>
        </w:rPr>
      </w:pPr>
      <w:r w:rsidRPr="00A51517">
        <w:rPr>
          <w:szCs w:val="24"/>
        </w:rPr>
        <w:t>- развитие системы бытовой канализации;</w:t>
      </w:r>
    </w:p>
    <w:p w:rsidR="00332D77" w:rsidRDefault="00332D77" w:rsidP="00332D77">
      <w:pPr>
        <w:widowControl w:val="0"/>
        <w:ind w:left="113" w:right="-57" w:firstLine="360"/>
        <w:jc w:val="both"/>
        <w:rPr>
          <w:szCs w:val="24"/>
        </w:rPr>
      </w:pPr>
      <w:r w:rsidRPr="00A51517">
        <w:rPr>
          <w:szCs w:val="24"/>
        </w:rPr>
        <w:t>- проведение мероприятий по очистке и санации водоемов, расположенных в черте сел</w:t>
      </w:r>
      <w:r w:rsidRPr="00A51517">
        <w:rPr>
          <w:szCs w:val="24"/>
        </w:rPr>
        <w:t>ь</w:t>
      </w:r>
      <w:r w:rsidRPr="00A51517">
        <w:rPr>
          <w:szCs w:val="24"/>
        </w:rPr>
        <w:t>ского поселения;</w:t>
      </w:r>
    </w:p>
    <w:p w:rsidR="00332D77" w:rsidRDefault="00332D77" w:rsidP="00332D77">
      <w:pPr>
        <w:widowControl w:val="0"/>
        <w:ind w:left="113" w:right="-57" w:firstLine="360"/>
        <w:jc w:val="both"/>
        <w:rPr>
          <w:szCs w:val="24"/>
        </w:rPr>
      </w:pPr>
      <w:r w:rsidRPr="00A51517">
        <w:rPr>
          <w:szCs w:val="24"/>
        </w:rPr>
        <w:t>- устройство водонепроницаемых выгребов в частной застройке при отсутствии канализ</w:t>
      </w:r>
      <w:r w:rsidRPr="00A51517">
        <w:rPr>
          <w:szCs w:val="24"/>
        </w:rPr>
        <w:t>а</w:t>
      </w:r>
      <w:r w:rsidRPr="00A51517">
        <w:rPr>
          <w:szCs w:val="24"/>
        </w:rPr>
        <w:t>ции;</w:t>
      </w:r>
    </w:p>
    <w:p w:rsidR="00332D77" w:rsidRDefault="00332D77" w:rsidP="00332D77">
      <w:pPr>
        <w:widowControl w:val="0"/>
        <w:ind w:left="113" w:right="-57" w:firstLine="360"/>
        <w:jc w:val="both"/>
        <w:rPr>
          <w:spacing w:val="-1"/>
          <w:szCs w:val="24"/>
        </w:rPr>
      </w:pPr>
      <w:r w:rsidRPr="00A51517">
        <w:rPr>
          <w:szCs w:val="24"/>
        </w:rPr>
        <w:t>- о</w:t>
      </w:r>
      <w:r w:rsidRPr="00A51517">
        <w:rPr>
          <w:spacing w:val="8"/>
          <w:szCs w:val="24"/>
        </w:rPr>
        <w:t xml:space="preserve">чистка стоков животноводческих комплексов на </w:t>
      </w:r>
      <w:r w:rsidRPr="00A51517">
        <w:rPr>
          <w:spacing w:val="10"/>
          <w:szCs w:val="24"/>
        </w:rPr>
        <w:t xml:space="preserve">локальных очистных сооружениях (ЛОС) либо до степени, разрешенной к </w:t>
      </w:r>
      <w:r w:rsidRPr="00A51517">
        <w:rPr>
          <w:spacing w:val="2"/>
          <w:szCs w:val="24"/>
        </w:rPr>
        <w:t xml:space="preserve">приему в систему канализации, либо полностью до нормативных показателей, </w:t>
      </w:r>
      <w:r w:rsidRPr="00A51517">
        <w:rPr>
          <w:spacing w:val="-1"/>
          <w:szCs w:val="24"/>
        </w:rPr>
        <w:t>разрешенных к сбросу в водные объекты;</w:t>
      </w:r>
    </w:p>
    <w:p w:rsidR="00332D77" w:rsidRDefault="00332D77" w:rsidP="00332D77">
      <w:pPr>
        <w:widowControl w:val="0"/>
        <w:ind w:left="113" w:right="-57" w:firstLine="360"/>
        <w:jc w:val="both"/>
        <w:rPr>
          <w:szCs w:val="24"/>
        </w:rPr>
      </w:pPr>
      <w:r w:rsidRPr="00A51517">
        <w:rPr>
          <w:szCs w:val="24"/>
        </w:rPr>
        <w:t>- организация зон рекреации с по</w:t>
      </w:r>
      <w:r w:rsidRPr="00A51517">
        <w:rPr>
          <w:szCs w:val="24"/>
        </w:rPr>
        <w:t>л</w:t>
      </w:r>
      <w:r w:rsidRPr="00A51517">
        <w:rPr>
          <w:szCs w:val="24"/>
        </w:rPr>
        <w:t>ным комплексом природоохранных и санитарно-эпидемиологических мероприятий;</w:t>
      </w:r>
    </w:p>
    <w:p w:rsidR="00332D77" w:rsidRDefault="00332D77" w:rsidP="00332D77">
      <w:pPr>
        <w:widowControl w:val="0"/>
        <w:ind w:left="113" w:right="-57" w:firstLine="360"/>
        <w:jc w:val="both"/>
        <w:rPr>
          <w:szCs w:val="24"/>
        </w:rPr>
      </w:pPr>
      <w:r w:rsidRPr="00A51517">
        <w:rPr>
          <w:szCs w:val="24"/>
        </w:rPr>
        <w:t>- благоустройство территорий жилой застройки и промпредприятий, организация отвода п</w:t>
      </w:r>
      <w:r w:rsidRPr="00A51517">
        <w:rPr>
          <w:szCs w:val="24"/>
        </w:rPr>
        <w:t>о</w:t>
      </w:r>
      <w:r w:rsidRPr="00A51517">
        <w:rPr>
          <w:szCs w:val="24"/>
        </w:rPr>
        <w:t>верхностных вод;</w:t>
      </w:r>
    </w:p>
    <w:p w:rsidR="00332D77" w:rsidRDefault="00332D77" w:rsidP="00332D77">
      <w:pPr>
        <w:widowControl w:val="0"/>
        <w:ind w:left="113" w:right="-57" w:firstLine="360"/>
        <w:jc w:val="both"/>
        <w:rPr>
          <w:szCs w:val="24"/>
        </w:rPr>
      </w:pPr>
      <w:r w:rsidRPr="00A51517">
        <w:rPr>
          <w:szCs w:val="24"/>
        </w:rPr>
        <w:t>- соблюдение правил использования расположенных в пределах водоохранных зон приусаде</w:t>
      </w:r>
      <w:r w:rsidRPr="00A51517">
        <w:rPr>
          <w:szCs w:val="24"/>
        </w:rPr>
        <w:t>б</w:t>
      </w:r>
      <w:r w:rsidRPr="00A51517">
        <w:rPr>
          <w:szCs w:val="24"/>
        </w:rPr>
        <w:t>ных, дачных, садово-огородных участков, исключающих загрязнение и истощение водных объе</w:t>
      </w:r>
      <w:r w:rsidRPr="00A51517">
        <w:rPr>
          <w:szCs w:val="24"/>
        </w:rPr>
        <w:t>к</w:t>
      </w:r>
      <w:r w:rsidRPr="00A51517">
        <w:rPr>
          <w:szCs w:val="24"/>
        </w:rPr>
        <w:t>тов;</w:t>
      </w:r>
    </w:p>
    <w:p w:rsidR="00332D77" w:rsidRPr="00A51517" w:rsidRDefault="00332D77" w:rsidP="00332D77">
      <w:pPr>
        <w:widowControl w:val="0"/>
        <w:ind w:left="113" w:right="-57" w:firstLine="360"/>
        <w:jc w:val="both"/>
        <w:rPr>
          <w:szCs w:val="24"/>
        </w:rPr>
      </w:pPr>
      <w:r w:rsidRPr="00A51517">
        <w:rPr>
          <w:szCs w:val="24"/>
        </w:rPr>
        <w:t>- благоустройство и озеленение прибрежных полос.</w:t>
      </w:r>
    </w:p>
    <w:p w:rsidR="00332D77" w:rsidRDefault="00332D77" w:rsidP="00332D77">
      <w:pPr>
        <w:ind w:left="180" w:right="-1" w:firstLine="360"/>
        <w:jc w:val="center"/>
        <w:rPr>
          <w:b/>
          <w:szCs w:val="24"/>
        </w:rPr>
      </w:pPr>
    </w:p>
    <w:p w:rsidR="00332D77" w:rsidRDefault="00332D77" w:rsidP="00332D77">
      <w:pPr>
        <w:ind w:left="180" w:right="-1" w:firstLine="360"/>
        <w:jc w:val="center"/>
        <w:rPr>
          <w:b/>
          <w:szCs w:val="24"/>
        </w:rPr>
      </w:pPr>
      <w:r w:rsidRPr="00853A36">
        <w:rPr>
          <w:b/>
          <w:szCs w:val="24"/>
        </w:rPr>
        <w:t>8.4.3. Зоны санитарной охраны источников водоснабжения</w:t>
      </w:r>
    </w:p>
    <w:p w:rsidR="00332D77" w:rsidRPr="00B82502" w:rsidRDefault="00332D77" w:rsidP="00332D77">
      <w:pPr>
        <w:ind w:left="180" w:right="-1" w:firstLine="360"/>
        <w:jc w:val="center"/>
        <w:rPr>
          <w:b/>
          <w:szCs w:val="24"/>
        </w:rPr>
      </w:pPr>
    </w:p>
    <w:p w:rsidR="00332D77" w:rsidRPr="004B510C" w:rsidRDefault="00332D77" w:rsidP="00332D77">
      <w:pPr>
        <w:widowControl w:val="0"/>
        <w:shd w:val="clear" w:color="auto" w:fill="FFFFFF"/>
        <w:ind w:left="113" w:right="-57" w:firstLine="360"/>
        <w:jc w:val="both"/>
        <w:rPr>
          <w:szCs w:val="24"/>
        </w:rPr>
      </w:pPr>
      <w:r w:rsidRPr="004B510C">
        <w:rPr>
          <w:szCs w:val="24"/>
        </w:rPr>
        <w:t>Зоны санитарной охраны (ЗСО), согласно СанПиН 2.1.5.980-00 и 2.1.4.1110-02, организ</w:t>
      </w:r>
      <w:r w:rsidRPr="004B510C">
        <w:rPr>
          <w:szCs w:val="24"/>
        </w:rPr>
        <w:t>у</w:t>
      </w:r>
      <w:r w:rsidRPr="004B510C">
        <w:rPr>
          <w:szCs w:val="24"/>
        </w:rPr>
        <w:t>ются на всех водопроводах, вне зависимости от ведомственной принадлежности, подающих воду, как из подзе</w:t>
      </w:r>
      <w:r w:rsidRPr="004B510C">
        <w:rPr>
          <w:szCs w:val="24"/>
        </w:rPr>
        <w:t>м</w:t>
      </w:r>
      <w:r w:rsidRPr="004B510C">
        <w:rPr>
          <w:szCs w:val="24"/>
        </w:rPr>
        <w:t>ных, так и из поверхностных источников.</w:t>
      </w:r>
    </w:p>
    <w:p w:rsidR="00332D77" w:rsidRPr="004B510C" w:rsidRDefault="00332D77" w:rsidP="00332D77">
      <w:pPr>
        <w:widowControl w:val="0"/>
        <w:shd w:val="clear" w:color="auto" w:fill="FFFFFF"/>
        <w:ind w:left="113" w:right="-57" w:firstLine="360"/>
        <w:jc w:val="both"/>
        <w:rPr>
          <w:szCs w:val="24"/>
        </w:rPr>
      </w:pPr>
      <w:r w:rsidRPr="004B510C">
        <w:rPr>
          <w:szCs w:val="24"/>
        </w:rPr>
        <w:t>Основной целью создания и обеспечения режима в ЗСО является санитарная охрана от загря</w:t>
      </w:r>
      <w:r w:rsidRPr="004B510C">
        <w:rPr>
          <w:szCs w:val="24"/>
        </w:rPr>
        <w:t>з</w:t>
      </w:r>
      <w:r w:rsidRPr="004B510C">
        <w:rPr>
          <w:szCs w:val="24"/>
        </w:rPr>
        <w:t>нения источников водоснабжения, а также территорий, на которых они расположены.</w:t>
      </w:r>
    </w:p>
    <w:p w:rsidR="00332D77" w:rsidRPr="004B510C" w:rsidRDefault="00332D77" w:rsidP="00332D77">
      <w:pPr>
        <w:widowControl w:val="0"/>
        <w:shd w:val="clear" w:color="auto" w:fill="FFFFFF"/>
        <w:ind w:left="113" w:right="-57" w:firstLine="360"/>
        <w:jc w:val="both"/>
        <w:rPr>
          <w:szCs w:val="24"/>
        </w:rPr>
      </w:pPr>
      <w:r w:rsidRPr="004B510C">
        <w:rPr>
          <w:szCs w:val="24"/>
        </w:rPr>
        <w:t>Зоны санитарной охраны организуются в составе трех поясов: первый пояс (строгого реж</w:t>
      </w:r>
      <w:r w:rsidRPr="004B510C">
        <w:rPr>
          <w:szCs w:val="24"/>
        </w:rPr>
        <w:t>и</w:t>
      </w:r>
      <w:r w:rsidRPr="004B510C">
        <w:rPr>
          <w:szCs w:val="24"/>
        </w:rPr>
        <w:t>ма) включает территорию расположения водозаборов, площадок всех водопроводных сооруж</w:t>
      </w:r>
      <w:r w:rsidRPr="004B510C">
        <w:rPr>
          <w:szCs w:val="24"/>
        </w:rPr>
        <w:t>е</w:t>
      </w:r>
      <w:r w:rsidRPr="004B510C">
        <w:rPr>
          <w:szCs w:val="24"/>
        </w:rPr>
        <w:t>ний и водопроводного канала. Его назначение – защита мест водозабора и водозаборных соор</w:t>
      </w:r>
      <w:r w:rsidRPr="004B510C">
        <w:rPr>
          <w:szCs w:val="24"/>
        </w:rPr>
        <w:t>у</w:t>
      </w:r>
      <w:r w:rsidRPr="004B510C">
        <w:rPr>
          <w:szCs w:val="24"/>
        </w:rPr>
        <w:t>жений от случайного или умышленного загрязнения или повреждения. Второй и третий пояса ЗСО вкл</w:t>
      </w:r>
      <w:r w:rsidRPr="004B510C">
        <w:rPr>
          <w:szCs w:val="24"/>
        </w:rPr>
        <w:t>ю</w:t>
      </w:r>
      <w:r w:rsidRPr="004B510C">
        <w:rPr>
          <w:szCs w:val="24"/>
        </w:rPr>
        <w:t>чают территорию, предназначенную для предупреждения загрязнения воды источников вод</w:t>
      </w:r>
      <w:r w:rsidRPr="004B510C">
        <w:rPr>
          <w:szCs w:val="24"/>
        </w:rPr>
        <w:t>о</w:t>
      </w:r>
      <w:r w:rsidRPr="004B510C">
        <w:rPr>
          <w:szCs w:val="24"/>
        </w:rPr>
        <w:t>снабжения.</w:t>
      </w:r>
    </w:p>
    <w:p w:rsidR="00332D77" w:rsidRPr="004B510C" w:rsidRDefault="00332D77" w:rsidP="00332D77">
      <w:pPr>
        <w:widowControl w:val="0"/>
        <w:shd w:val="clear" w:color="auto" w:fill="FFFFFF"/>
        <w:ind w:left="113" w:right="-57" w:firstLine="360"/>
        <w:jc w:val="both"/>
        <w:rPr>
          <w:szCs w:val="24"/>
        </w:rPr>
      </w:pPr>
      <w:r w:rsidRPr="004B510C">
        <w:rPr>
          <w:szCs w:val="24"/>
        </w:rPr>
        <w:t>Санитарные мероприятия должны выполняться:</w:t>
      </w:r>
    </w:p>
    <w:p w:rsidR="00332D77" w:rsidRPr="004B510C" w:rsidRDefault="00332D77" w:rsidP="00332D77">
      <w:pPr>
        <w:widowControl w:val="0"/>
        <w:shd w:val="clear" w:color="auto" w:fill="FFFFFF"/>
        <w:ind w:left="113" w:right="-57" w:firstLine="360"/>
        <w:jc w:val="both"/>
        <w:rPr>
          <w:szCs w:val="24"/>
        </w:rPr>
      </w:pPr>
      <w:r w:rsidRPr="004B510C">
        <w:rPr>
          <w:szCs w:val="24"/>
        </w:rPr>
        <w:t>- в пределах первого пояса ЗСО – органами коммунального хозяйства или другими владельц</w:t>
      </w:r>
      <w:r w:rsidRPr="004B510C">
        <w:rPr>
          <w:szCs w:val="24"/>
        </w:rPr>
        <w:t>а</w:t>
      </w:r>
      <w:r w:rsidRPr="004B510C">
        <w:rPr>
          <w:szCs w:val="24"/>
        </w:rPr>
        <w:t>ми водопроводов;</w:t>
      </w:r>
    </w:p>
    <w:p w:rsidR="00332D77" w:rsidRPr="004B510C" w:rsidRDefault="00332D77" w:rsidP="00332D77">
      <w:pPr>
        <w:widowControl w:val="0"/>
        <w:shd w:val="clear" w:color="auto" w:fill="FFFFFF"/>
        <w:ind w:left="113" w:right="-57" w:firstLine="360"/>
        <w:jc w:val="both"/>
        <w:rPr>
          <w:szCs w:val="24"/>
        </w:rPr>
      </w:pPr>
      <w:r w:rsidRPr="004B510C">
        <w:rPr>
          <w:szCs w:val="24"/>
        </w:rPr>
        <w:t>- в пределах второго и третьего поясов ЗСО – владельцами объектов, оказывающих (или  м</w:t>
      </w:r>
      <w:r w:rsidRPr="004B510C">
        <w:rPr>
          <w:szCs w:val="24"/>
        </w:rPr>
        <w:t>о</w:t>
      </w:r>
      <w:r w:rsidRPr="004B510C">
        <w:rPr>
          <w:szCs w:val="24"/>
        </w:rPr>
        <w:t>гущих оказать) отрицательное влияние на качество воды источников водоснабжения.</w:t>
      </w:r>
    </w:p>
    <w:p w:rsidR="00332D77" w:rsidRPr="004B510C" w:rsidRDefault="00332D77" w:rsidP="00332D77">
      <w:pPr>
        <w:widowControl w:val="0"/>
        <w:shd w:val="clear" w:color="auto" w:fill="FFFFFF"/>
        <w:ind w:left="113" w:right="-57" w:firstLine="360"/>
        <w:jc w:val="both"/>
        <w:rPr>
          <w:szCs w:val="24"/>
        </w:rPr>
      </w:pPr>
      <w:r w:rsidRPr="004B510C">
        <w:rPr>
          <w:szCs w:val="24"/>
        </w:rPr>
        <w:t>В ЗСО первого пояса:</w:t>
      </w:r>
    </w:p>
    <w:p w:rsidR="00332D77" w:rsidRPr="004B510C" w:rsidRDefault="00332D77" w:rsidP="00332D77">
      <w:pPr>
        <w:widowControl w:val="0"/>
        <w:shd w:val="clear" w:color="auto" w:fill="FFFFFF"/>
        <w:ind w:left="113" w:right="-57" w:firstLine="360"/>
        <w:jc w:val="both"/>
        <w:rPr>
          <w:szCs w:val="24"/>
        </w:rPr>
      </w:pPr>
      <w:r w:rsidRPr="004B510C">
        <w:rPr>
          <w:szCs w:val="24"/>
        </w:rPr>
        <w:t>- запрещаются все виды строительства, не имеющие непосредственного отношения к эксплу</w:t>
      </w:r>
      <w:r w:rsidRPr="004B510C">
        <w:rPr>
          <w:szCs w:val="24"/>
        </w:rPr>
        <w:t>а</w:t>
      </w:r>
      <w:r w:rsidRPr="004B510C">
        <w:rPr>
          <w:szCs w:val="24"/>
        </w:rPr>
        <w:t>тации, реконструкции и расширению водопроводных сооружений, в том числе прокладка труб</w:t>
      </w:r>
      <w:r w:rsidRPr="004B510C">
        <w:rPr>
          <w:szCs w:val="24"/>
        </w:rPr>
        <w:t>о</w:t>
      </w:r>
      <w:r w:rsidRPr="004B510C">
        <w:rPr>
          <w:szCs w:val="24"/>
        </w:rPr>
        <w:t>проводов различного назначения, размещение жилых и хозяйственно-бытовых зданий, проживание людей, а также применение ядохимикатов и удо</w:t>
      </w:r>
      <w:r w:rsidRPr="004B510C">
        <w:rPr>
          <w:szCs w:val="24"/>
        </w:rPr>
        <w:t>б</w:t>
      </w:r>
      <w:r w:rsidRPr="004B510C">
        <w:rPr>
          <w:szCs w:val="24"/>
        </w:rPr>
        <w:t>рений;</w:t>
      </w:r>
    </w:p>
    <w:p w:rsidR="00332D77" w:rsidRPr="004B510C" w:rsidRDefault="00332D77" w:rsidP="00332D77">
      <w:pPr>
        <w:widowControl w:val="0"/>
        <w:shd w:val="clear" w:color="auto" w:fill="FFFFFF"/>
        <w:ind w:left="113" w:right="-57" w:firstLine="360"/>
        <w:jc w:val="both"/>
        <w:rPr>
          <w:szCs w:val="24"/>
        </w:rPr>
      </w:pPr>
      <w:r w:rsidRPr="004B510C">
        <w:rPr>
          <w:szCs w:val="24"/>
        </w:rPr>
        <w:t>-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w:t>
      </w:r>
      <w:r w:rsidRPr="004B510C">
        <w:rPr>
          <w:szCs w:val="24"/>
        </w:rPr>
        <w:t>е</w:t>
      </w:r>
      <w:r w:rsidRPr="004B510C">
        <w:rPr>
          <w:szCs w:val="24"/>
        </w:rPr>
        <w:t>ний, расположенные за пределами первого пояса ЗСО с учетом санитарного режима на террит</w:t>
      </w:r>
      <w:r w:rsidRPr="004B510C">
        <w:rPr>
          <w:szCs w:val="24"/>
        </w:rPr>
        <w:t>о</w:t>
      </w:r>
      <w:r w:rsidRPr="004B510C">
        <w:rPr>
          <w:szCs w:val="24"/>
        </w:rPr>
        <w:t>рии второго пояса. В исключительных случаях при отсутствии канализации должны устра</w:t>
      </w:r>
      <w:r w:rsidRPr="004B510C">
        <w:rPr>
          <w:szCs w:val="24"/>
        </w:rPr>
        <w:t>и</w:t>
      </w:r>
      <w:r w:rsidRPr="004B510C">
        <w:rPr>
          <w:szCs w:val="24"/>
        </w:rPr>
        <w:t>ваться водонепроницаемые приемники нечистот и бытовых отходов, расположенные  в местах, искл</w:t>
      </w:r>
      <w:r w:rsidRPr="004B510C">
        <w:rPr>
          <w:szCs w:val="24"/>
        </w:rPr>
        <w:t>ю</w:t>
      </w:r>
      <w:r w:rsidRPr="004B510C">
        <w:rPr>
          <w:szCs w:val="24"/>
        </w:rPr>
        <w:t>чающих загрязнение территории первого пояса ЗСО при их вывозе.</w:t>
      </w:r>
    </w:p>
    <w:p w:rsidR="00332D77" w:rsidRPr="004B510C" w:rsidRDefault="00332D77" w:rsidP="00332D77">
      <w:pPr>
        <w:widowControl w:val="0"/>
        <w:shd w:val="clear" w:color="auto" w:fill="FFFFFF"/>
        <w:ind w:left="113" w:right="-57" w:firstLine="360"/>
        <w:jc w:val="both"/>
        <w:rPr>
          <w:szCs w:val="24"/>
        </w:rPr>
      </w:pPr>
      <w:r w:rsidRPr="004B510C">
        <w:rPr>
          <w:szCs w:val="24"/>
        </w:rPr>
        <w:t>В ЗСО второго пояса:</w:t>
      </w:r>
    </w:p>
    <w:p w:rsidR="00332D77" w:rsidRPr="004B510C" w:rsidRDefault="00332D77" w:rsidP="00332D77">
      <w:pPr>
        <w:widowControl w:val="0"/>
        <w:shd w:val="clear" w:color="auto" w:fill="FFFFFF"/>
        <w:ind w:left="113" w:right="-57" w:firstLine="360"/>
        <w:jc w:val="both"/>
        <w:rPr>
          <w:szCs w:val="24"/>
        </w:rPr>
      </w:pPr>
      <w:r w:rsidRPr="004B510C">
        <w:rPr>
          <w:szCs w:val="24"/>
        </w:rPr>
        <w:t>- запрещается закачка отработанных вод в подземные горизонты, подземное складирование твердых отходов и разработка недр зе</w:t>
      </w:r>
      <w:r w:rsidRPr="004B510C">
        <w:rPr>
          <w:szCs w:val="24"/>
        </w:rPr>
        <w:t>м</w:t>
      </w:r>
      <w:r w:rsidRPr="004B510C">
        <w:rPr>
          <w:szCs w:val="24"/>
        </w:rPr>
        <w:t>ли;</w:t>
      </w:r>
    </w:p>
    <w:p w:rsidR="00332D77" w:rsidRPr="004B510C" w:rsidRDefault="00332D77" w:rsidP="00332D77">
      <w:pPr>
        <w:widowControl w:val="0"/>
        <w:shd w:val="clear" w:color="auto" w:fill="FFFFFF"/>
        <w:ind w:left="113" w:right="-57" w:firstLine="360"/>
        <w:jc w:val="both"/>
        <w:rPr>
          <w:szCs w:val="24"/>
        </w:rPr>
      </w:pPr>
      <w:r w:rsidRPr="004B510C">
        <w:rPr>
          <w:szCs w:val="24"/>
        </w:rPr>
        <w:t>- запрещается размещение складов горюче-смазочных материалов, ядохимикатов и минерал</w:t>
      </w:r>
      <w:r w:rsidRPr="004B510C">
        <w:rPr>
          <w:szCs w:val="24"/>
        </w:rPr>
        <w:t>ь</w:t>
      </w:r>
      <w:r w:rsidRPr="004B510C">
        <w:rPr>
          <w:szCs w:val="24"/>
        </w:rPr>
        <w:t>ных удобрений, накопителей промстоков, шламохранилищ и других объектов, обуславл</w:t>
      </w:r>
      <w:r w:rsidRPr="004B510C">
        <w:rPr>
          <w:szCs w:val="24"/>
        </w:rPr>
        <w:t>и</w:t>
      </w:r>
      <w:r w:rsidRPr="004B510C">
        <w:rPr>
          <w:szCs w:val="24"/>
        </w:rPr>
        <w:t>вающих опасность химического загрязнения подземных вод;</w:t>
      </w:r>
    </w:p>
    <w:p w:rsidR="00332D77" w:rsidRPr="004B510C" w:rsidRDefault="00332D77" w:rsidP="00332D77">
      <w:pPr>
        <w:widowControl w:val="0"/>
        <w:shd w:val="clear" w:color="auto" w:fill="FFFFFF"/>
        <w:ind w:left="113" w:right="-57" w:firstLine="360"/>
        <w:jc w:val="both"/>
        <w:rPr>
          <w:szCs w:val="24"/>
        </w:rPr>
      </w:pPr>
      <w:r w:rsidRPr="004B510C">
        <w:rPr>
          <w:szCs w:val="24"/>
        </w:rPr>
        <w:t>- запрещается размещение кладбищ, скотомогильников, полей ассенизации, полей фильтр</w:t>
      </w:r>
      <w:r w:rsidRPr="004B510C">
        <w:rPr>
          <w:szCs w:val="24"/>
        </w:rPr>
        <w:t>а</w:t>
      </w:r>
      <w:r w:rsidRPr="004B510C">
        <w:rPr>
          <w:szCs w:val="24"/>
        </w:rPr>
        <w:t>ции, навозохранилищ, силосных траншей, животноводческих и птицеводческих предприятий и других объектов, обуславливающих опасность микробного загрязнения подземных вод;</w:t>
      </w:r>
    </w:p>
    <w:p w:rsidR="00332D77" w:rsidRPr="004B510C" w:rsidRDefault="00332D77" w:rsidP="00332D77">
      <w:pPr>
        <w:widowControl w:val="0"/>
        <w:shd w:val="clear" w:color="auto" w:fill="FFFFFF"/>
        <w:ind w:left="113" w:right="-57" w:firstLine="360"/>
        <w:jc w:val="both"/>
        <w:rPr>
          <w:szCs w:val="24"/>
        </w:rPr>
      </w:pPr>
      <w:r w:rsidRPr="004B510C">
        <w:rPr>
          <w:szCs w:val="24"/>
        </w:rPr>
        <w:t>- запрещается применение удобрений и ядохимикатов;</w:t>
      </w:r>
    </w:p>
    <w:p w:rsidR="00332D77" w:rsidRPr="004B510C" w:rsidRDefault="00332D77" w:rsidP="00332D77">
      <w:pPr>
        <w:widowControl w:val="0"/>
        <w:shd w:val="clear" w:color="auto" w:fill="FFFFFF"/>
        <w:ind w:left="113" w:right="-57" w:firstLine="360"/>
        <w:jc w:val="both"/>
        <w:rPr>
          <w:szCs w:val="24"/>
        </w:rPr>
      </w:pPr>
      <w:r w:rsidRPr="004B510C">
        <w:rPr>
          <w:szCs w:val="24"/>
        </w:rPr>
        <w:t>- запрещается рубка леса главного пользования и реконстру</w:t>
      </w:r>
      <w:r w:rsidRPr="004B510C">
        <w:rPr>
          <w:szCs w:val="24"/>
        </w:rPr>
        <w:t>к</w:t>
      </w:r>
      <w:r w:rsidRPr="004B510C">
        <w:rPr>
          <w:szCs w:val="24"/>
        </w:rPr>
        <w:t>ции;</w:t>
      </w:r>
    </w:p>
    <w:p w:rsidR="00332D77" w:rsidRPr="004B510C" w:rsidRDefault="00332D77" w:rsidP="00332D77">
      <w:pPr>
        <w:widowControl w:val="0"/>
        <w:shd w:val="clear" w:color="auto" w:fill="FFFFFF"/>
        <w:ind w:left="113" w:right="-57" w:firstLine="360"/>
        <w:jc w:val="both"/>
        <w:rPr>
          <w:szCs w:val="24"/>
        </w:rPr>
      </w:pPr>
      <w:r w:rsidRPr="004B510C">
        <w:rPr>
          <w:szCs w:val="24"/>
        </w:rPr>
        <w:t>- 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w:t>
      </w:r>
      <w:r w:rsidRPr="004B510C">
        <w:rPr>
          <w:szCs w:val="24"/>
        </w:rPr>
        <w:t>р</w:t>
      </w:r>
      <w:r w:rsidRPr="004B510C">
        <w:rPr>
          <w:szCs w:val="24"/>
        </w:rPr>
        <w:t>но-эпидемиологического надзора, органами и учреждениями экологического  и геологического ко</w:t>
      </w:r>
      <w:r w:rsidRPr="004B510C">
        <w:rPr>
          <w:szCs w:val="24"/>
        </w:rPr>
        <w:t>н</w:t>
      </w:r>
      <w:r w:rsidRPr="004B510C">
        <w:rPr>
          <w:szCs w:val="24"/>
        </w:rPr>
        <w:t>троля.</w:t>
      </w:r>
    </w:p>
    <w:p w:rsidR="00332D77" w:rsidRDefault="00332D77" w:rsidP="00332D77">
      <w:pPr>
        <w:widowControl w:val="0"/>
        <w:ind w:left="113" w:right="-57" w:firstLine="360"/>
        <w:rPr>
          <w:b/>
          <w:szCs w:val="24"/>
        </w:rPr>
      </w:pPr>
      <w:r w:rsidRPr="0041256B">
        <w:rPr>
          <w:b/>
          <w:szCs w:val="24"/>
        </w:rPr>
        <w:t>Проектные предложения</w:t>
      </w:r>
    </w:p>
    <w:p w:rsidR="00332D77" w:rsidRPr="004B510C" w:rsidRDefault="00332D77" w:rsidP="00332D77">
      <w:pPr>
        <w:widowControl w:val="0"/>
        <w:ind w:left="113" w:right="-57" w:firstLine="360"/>
        <w:jc w:val="both"/>
      </w:pPr>
      <w:r w:rsidRPr="004B510C">
        <w:t>С целью исключения возможности загрязнения подземных вод основного эксплуатируемого горизонта</w:t>
      </w:r>
      <w:r>
        <w:t xml:space="preserve"> </w:t>
      </w:r>
      <w:r w:rsidRPr="004B510C">
        <w:t>предусматривается тампонирование бе</w:t>
      </w:r>
      <w:r w:rsidRPr="004B510C">
        <w:t>с</w:t>
      </w:r>
      <w:r w:rsidRPr="004B510C">
        <w:t>хозяйных водонапорных скважин. Для реализации данного проекта необходимо следующее:</w:t>
      </w:r>
    </w:p>
    <w:p w:rsidR="00332D77" w:rsidRPr="004B510C" w:rsidRDefault="00332D77" w:rsidP="00332D77">
      <w:pPr>
        <w:widowControl w:val="0"/>
        <w:tabs>
          <w:tab w:val="left" w:pos="2520"/>
          <w:tab w:val="left" w:pos="2868"/>
        </w:tabs>
        <w:suppressAutoHyphens/>
        <w:ind w:left="113" w:right="-57" w:firstLine="360"/>
        <w:jc w:val="both"/>
      </w:pPr>
      <w:r w:rsidRPr="004B510C">
        <w:t>- разработка и согласование Проекта ликвидационного тампонажа;</w:t>
      </w:r>
    </w:p>
    <w:p w:rsidR="00332D77" w:rsidRPr="004B510C" w:rsidRDefault="00332D77" w:rsidP="00332D77">
      <w:pPr>
        <w:widowControl w:val="0"/>
        <w:tabs>
          <w:tab w:val="left" w:pos="2520"/>
          <w:tab w:val="left" w:pos="2868"/>
        </w:tabs>
        <w:suppressAutoHyphens/>
        <w:ind w:left="113" w:right="-57" w:firstLine="360"/>
        <w:jc w:val="both"/>
      </w:pPr>
      <w:r w:rsidRPr="004B510C">
        <w:t>- проведение работ по тампонированию скважин;</w:t>
      </w:r>
    </w:p>
    <w:p w:rsidR="00332D77" w:rsidRPr="004B510C" w:rsidRDefault="00332D77" w:rsidP="00332D77">
      <w:pPr>
        <w:widowControl w:val="0"/>
        <w:tabs>
          <w:tab w:val="left" w:pos="2520"/>
          <w:tab w:val="left" w:pos="2868"/>
        </w:tabs>
        <w:suppressAutoHyphens/>
        <w:ind w:left="113" w:right="-57" w:firstLine="360"/>
        <w:jc w:val="both"/>
        <w:rPr>
          <w:rFonts w:eastAsia="MS Mincho"/>
        </w:rPr>
      </w:pPr>
      <w:r>
        <w:rPr>
          <w:rFonts w:eastAsia="MS Mincho"/>
        </w:rPr>
        <w:t>-</w:t>
      </w:r>
      <w:r w:rsidRPr="004B510C">
        <w:rPr>
          <w:rFonts w:eastAsia="MS Mincho"/>
        </w:rPr>
        <w:t>оформление документов о ликвидации скважин: актов приемки сдачи выполненных работ, актов списания из реестра водозаборных сооружений и снятия с баланса держателя имущества.</w:t>
      </w:r>
    </w:p>
    <w:p w:rsidR="00332D77" w:rsidRPr="004B510C" w:rsidRDefault="00332D77" w:rsidP="00332D77">
      <w:pPr>
        <w:pStyle w:val="ConsNormal"/>
        <w:spacing w:line="360" w:lineRule="auto"/>
        <w:ind w:left="113" w:right="-57" w:firstLine="360"/>
        <w:jc w:val="both"/>
        <w:rPr>
          <w:rFonts w:ascii="Times New Roman" w:hAnsi="Times New Roman" w:cs="Times New Roman"/>
          <w:sz w:val="24"/>
          <w:szCs w:val="24"/>
        </w:rPr>
      </w:pPr>
      <w:r w:rsidRPr="004B510C">
        <w:rPr>
          <w:rFonts w:ascii="Times New Roman" w:hAnsi="Times New Roman" w:cs="Times New Roman"/>
          <w:spacing w:val="-2"/>
          <w:sz w:val="24"/>
          <w:szCs w:val="24"/>
        </w:rPr>
        <w:t xml:space="preserve">Мероприятия по защите подземных вод от загрязнения </w:t>
      </w:r>
      <w:r w:rsidRPr="004B510C">
        <w:rPr>
          <w:rFonts w:ascii="Times New Roman" w:eastAsia="MS Mincho" w:hAnsi="Times New Roman" w:cs="Times New Roman"/>
          <w:spacing w:val="-2"/>
          <w:sz w:val="24"/>
          <w:szCs w:val="24"/>
        </w:rPr>
        <w:t>в соответствии с пунктом 7.4.10 региональных нормативов градостроительного проектирования Республики Мордовия</w:t>
      </w:r>
      <w:r w:rsidRPr="004B510C">
        <w:rPr>
          <w:rFonts w:ascii="Times New Roman" w:hAnsi="Times New Roman" w:cs="Times New Roman"/>
          <w:spacing w:val="-2"/>
          <w:sz w:val="24"/>
          <w:szCs w:val="24"/>
        </w:rPr>
        <w:t xml:space="preserve"> </w:t>
      </w:r>
      <w:r w:rsidRPr="004B510C">
        <w:rPr>
          <w:rFonts w:ascii="Times New Roman" w:hAnsi="Times New Roman" w:cs="Times New Roman"/>
          <w:sz w:val="24"/>
          <w:szCs w:val="24"/>
        </w:rPr>
        <w:t>предусматривают:</w:t>
      </w:r>
    </w:p>
    <w:p w:rsidR="00332D77" w:rsidRPr="004B510C" w:rsidRDefault="00332D77" w:rsidP="00332D77">
      <w:pPr>
        <w:pStyle w:val="S5"/>
        <w:widowControl w:val="0"/>
        <w:numPr>
          <w:ilvl w:val="0"/>
          <w:numId w:val="0"/>
        </w:numPr>
        <w:tabs>
          <w:tab w:val="clear" w:pos="992"/>
        </w:tabs>
        <w:autoSpaceDE w:val="0"/>
        <w:autoSpaceDN w:val="0"/>
        <w:adjustRightInd w:val="0"/>
        <w:spacing w:line="360" w:lineRule="auto"/>
        <w:ind w:left="113" w:right="-57" w:firstLine="360"/>
      </w:pPr>
      <w:r w:rsidRPr="004B510C">
        <w:t xml:space="preserve">- устройство зон санитарной охраны источников водоснабжения (в </w:t>
      </w:r>
      <w:r w:rsidRPr="004B510C">
        <w:rPr>
          <w:spacing w:val="-2"/>
        </w:rPr>
        <w:t xml:space="preserve">соответствии с требованиями раздела «Водоснабжение» и приложения 14 </w:t>
      </w:r>
      <w:r w:rsidRPr="004B510C">
        <w:t>нормативов), а та</w:t>
      </w:r>
      <w:r w:rsidRPr="004B510C">
        <w:t>к</w:t>
      </w:r>
      <w:r w:rsidRPr="004B510C">
        <w:t>же контроль за соблюдением установленного режима использования указа</w:t>
      </w:r>
      <w:r w:rsidRPr="004B510C">
        <w:t>н</w:t>
      </w:r>
      <w:r w:rsidRPr="004B510C">
        <w:t>ных зон;</w:t>
      </w:r>
    </w:p>
    <w:p w:rsidR="00332D77" w:rsidRPr="004B510C" w:rsidRDefault="00332D77" w:rsidP="00332D77">
      <w:pPr>
        <w:pStyle w:val="S5"/>
        <w:widowControl w:val="0"/>
        <w:numPr>
          <w:ilvl w:val="0"/>
          <w:numId w:val="0"/>
        </w:numPr>
        <w:tabs>
          <w:tab w:val="clear" w:pos="992"/>
        </w:tabs>
        <w:autoSpaceDE w:val="0"/>
        <w:autoSpaceDN w:val="0"/>
        <w:adjustRightInd w:val="0"/>
        <w:spacing w:line="360" w:lineRule="auto"/>
        <w:ind w:left="113" w:right="-57" w:firstLine="360"/>
      </w:pPr>
      <w:r w:rsidRPr="004B510C">
        <w:t>- предотвращение загрязнения, засорения подземных водных объектов и истощения вод, а также контроль за соблюдением нормативов допустимого воздействия на подзе</w:t>
      </w:r>
      <w:r w:rsidRPr="004B510C">
        <w:t>м</w:t>
      </w:r>
      <w:r w:rsidRPr="004B510C">
        <w:t>ные водные объекты;</w:t>
      </w:r>
    </w:p>
    <w:p w:rsidR="00332D77" w:rsidRPr="004B510C" w:rsidRDefault="00332D77" w:rsidP="00332D77">
      <w:pPr>
        <w:pStyle w:val="S5"/>
        <w:widowControl w:val="0"/>
        <w:numPr>
          <w:ilvl w:val="0"/>
          <w:numId w:val="0"/>
        </w:numPr>
        <w:tabs>
          <w:tab w:val="clear" w:pos="992"/>
        </w:tabs>
        <w:autoSpaceDE w:val="0"/>
        <w:autoSpaceDN w:val="0"/>
        <w:adjustRightInd w:val="0"/>
        <w:spacing w:line="360" w:lineRule="auto"/>
        <w:ind w:left="113" w:right="-57" w:firstLine="360"/>
      </w:pPr>
      <w:r w:rsidRPr="004B510C">
        <w:t>- обязательную герметизацию оголовка всех эксплуатируемых и резервных скв</w:t>
      </w:r>
      <w:r w:rsidRPr="004B510C">
        <w:t>а</w:t>
      </w:r>
      <w:r w:rsidRPr="004B510C">
        <w:t>жин;</w:t>
      </w:r>
    </w:p>
    <w:p w:rsidR="00332D77" w:rsidRPr="004B510C" w:rsidRDefault="00332D77" w:rsidP="00332D77">
      <w:pPr>
        <w:pStyle w:val="S5"/>
        <w:widowControl w:val="0"/>
        <w:numPr>
          <w:ilvl w:val="0"/>
          <w:numId w:val="0"/>
        </w:numPr>
        <w:tabs>
          <w:tab w:val="clear" w:pos="992"/>
        </w:tabs>
        <w:autoSpaceDE w:val="0"/>
        <w:autoSpaceDN w:val="0"/>
        <w:adjustRightInd w:val="0"/>
        <w:spacing w:line="360" w:lineRule="auto"/>
        <w:ind w:left="113" w:right="-57" w:firstLine="360"/>
      </w:pPr>
      <w:r w:rsidRPr="004B510C">
        <w:t>- выявление скважин, не пригодных к эксплуатации или использование которых прекращено, оборудование их регулирующими устройствами, консервация или ликвид</w:t>
      </w:r>
      <w:r w:rsidRPr="004B510C">
        <w:t>а</w:t>
      </w:r>
      <w:r w:rsidRPr="004B510C">
        <w:t>ция;</w:t>
      </w:r>
    </w:p>
    <w:p w:rsidR="00332D77" w:rsidRPr="004B510C" w:rsidRDefault="00332D77" w:rsidP="00332D77">
      <w:pPr>
        <w:pStyle w:val="S5"/>
        <w:widowControl w:val="0"/>
        <w:numPr>
          <w:ilvl w:val="0"/>
          <w:numId w:val="0"/>
        </w:numPr>
        <w:tabs>
          <w:tab w:val="clear" w:pos="992"/>
        </w:tabs>
        <w:autoSpaceDE w:val="0"/>
        <w:autoSpaceDN w:val="0"/>
        <w:adjustRightInd w:val="0"/>
        <w:spacing w:line="360" w:lineRule="auto"/>
        <w:ind w:left="113" w:right="-57" w:firstLine="360"/>
      </w:pPr>
      <w:r w:rsidRPr="004B510C">
        <w:t xml:space="preserve">- предотвращение негативного воздействия водозаборных сооружений, </w:t>
      </w:r>
      <w:r w:rsidRPr="004B510C">
        <w:rPr>
          <w:spacing w:val="-2"/>
        </w:rPr>
        <w:t>связанных с использованием подземных водных объектов, на поверхностные водные</w:t>
      </w:r>
      <w:r w:rsidRPr="004B510C">
        <w:t xml:space="preserve"> объекты и другие об</w:t>
      </w:r>
      <w:r w:rsidRPr="004B510C">
        <w:t>ъ</w:t>
      </w:r>
      <w:r w:rsidRPr="004B510C">
        <w:t>екты окружающей среды;</w:t>
      </w:r>
    </w:p>
    <w:p w:rsidR="00332D77" w:rsidRPr="004B510C" w:rsidRDefault="00332D77" w:rsidP="00332D77">
      <w:pPr>
        <w:pStyle w:val="S5"/>
        <w:widowControl w:val="0"/>
        <w:numPr>
          <w:ilvl w:val="0"/>
          <w:numId w:val="0"/>
        </w:numPr>
        <w:tabs>
          <w:tab w:val="clear" w:pos="992"/>
        </w:tabs>
        <w:autoSpaceDE w:val="0"/>
        <w:autoSpaceDN w:val="0"/>
        <w:adjustRightInd w:val="0"/>
        <w:spacing w:line="360" w:lineRule="auto"/>
        <w:ind w:left="113" w:right="-57" w:firstLine="360"/>
      </w:pPr>
      <w:r w:rsidRPr="004B510C">
        <w:t>- предупреждение фильтрации загрязненных вод с поверхности почвы, а также при бурении скважин различного н</w:t>
      </w:r>
      <w:r w:rsidRPr="004B510C">
        <w:t>а</w:t>
      </w:r>
      <w:r w:rsidRPr="004B510C">
        <w:t>значения в водоносные горизонты;</w:t>
      </w:r>
    </w:p>
    <w:p w:rsidR="00332D77" w:rsidRPr="004B510C" w:rsidRDefault="00332D77" w:rsidP="00332D77">
      <w:pPr>
        <w:pStyle w:val="ConsNormal"/>
        <w:spacing w:line="360" w:lineRule="auto"/>
        <w:ind w:left="113" w:right="-57" w:firstLine="360"/>
        <w:jc w:val="both"/>
        <w:rPr>
          <w:rFonts w:ascii="Times New Roman" w:hAnsi="Times New Roman" w:cs="Times New Roman"/>
          <w:sz w:val="24"/>
          <w:szCs w:val="24"/>
        </w:rPr>
      </w:pPr>
      <w:r w:rsidRPr="004B510C">
        <w:rPr>
          <w:rFonts w:ascii="Times New Roman" w:hAnsi="Times New Roman" w:cs="Times New Roman"/>
          <w:spacing w:val="-2"/>
          <w:sz w:val="24"/>
          <w:szCs w:val="24"/>
        </w:rPr>
        <w:t>- использование водонепроницаемых емкостей для хранения сырья, продуктов производства,</w:t>
      </w:r>
      <w:r w:rsidRPr="004B510C">
        <w:rPr>
          <w:rFonts w:ascii="Times New Roman" w:hAnsi="Times New Roman" w:cs="Times New Roman"/>
          <w:sz w:val="24"/>
          <w:szCs w:val="24"/>
        </w:rPr>
        <w:t xml:space="preserve"> химических реагентов, отходов промышленных и сельскохозяйственных производств, твердых и жидких бытовых отходов;</w:t>
      </w:r>
    </w:p>
    <w:p w:rsidR="00332D77" w:rsidRPr="004B510C" w:rsidRDefault="00332D77" w:rsidP="00332D77">
      <w:pPr>
        <w:pStyle w:val="S5"/>
        <w:widowControl w:val="0"/>
        <w:numPr>
          <w:ilvl w:val="0"/>
          <w:numId w:val="0"/>
        </w:numPr>
        <w:tabs>
          <w:tab w:val="clear" w:pos="992"/>
        </w:tabs>
        <w:autoSpaceDE w:val="0"/>
        <w:autoSpaceDN w:val="0"/>
        <w:adjustRightInd w:val="0"/>
        <w:spacing w:line="360" w:lineRule="auto"/>
        <w:ind w:left="113" w:right="-57" w:firstLine="360"/>
        <w:rPr>
          <w:rFonts w:eastAsia="MS Mincho"/>
        </w:rPr>
      </w:pPr>
      <w:r w:rsidRPr="004B510C">
        <w:rPr>
          <w:rFonts w:eastAsia="MS Mincho"/>
        </w:rPr>
        <w:t>- мониторинг состояния и режима эксплуатации водозаборов подземных вод, огран</w:t>
      </w:r>
      <w:r w:rsidRPr="004B510C">
        <w:rPr>
          <w:rFonts w:eastAsia="MS Mincho"/>
        </w:rPr>
        <w:t>и</w:t>
      </w:r>
      <w:r w:rsidRPr="004B510C">
        <w:rPr>
          <w:rFonts w:eastAsia="MS Mincho"/>
        </w:rPr>
        <w:t>чение водозабора.</w:t>
      </w:r>
    </w:p>
    <w:p w:rsidR="00332D77" w:rsidRPr="004B510C" w:rsidRDefault="00332D77" w:rsidP="00332D77">
      <w:pPr>
        <w:widowControl w:val="0"/>
        <w:ind w:left="113" w:right="-57" w:firstLine="360"/>
        <w:jc w:val="both"/>
        <w:rPr>
          <w:szCs w:val="24"/>
        </w:rPr>
      </w:pPr>
      <w:r w:rsidRPr="004B510C">
        <w:rPr>
          <w:szCs w:val="24"/>
        </w:rPr>
        <w:t>Проектом генерального плана рекомендуется:</w:t>
      </w:r>
    </w:p>
    <w:p w:rsidR="00332D77" w:rsidRPr="004B510C" w:rsidRDefault="00332D77" w:rsidP="00332D77">
      <w:pPr>
        <w:widowControl w:val="0"/>
        <w:ind w:left="113" w:right="-57" w:firstLine="360"/>
        <w:jc w:val="both"/>
        <w:rPr>
          <w:szCs w:val="24"/>
        </w:rPr>
      </w:pPr>
      <w:r w:rsidRPr="004B510C">
        <w:rPr>
          <w:szCs w:val="24"/>
        </w:rPr>
        <w:t>- провести паспортизацию всех существующих артскважин;</w:t>
      </w:r>
    </w:p>
    <w:p w:rsidR="00332D77" w:rsidRPr="004B510C" w:rsidRDefault="00332D77" w:rsidP="00332D77">
      <w:pPr>
        <w:widowControl w:val="0"/>
        <w:ind w:left="113" w:right="-57" w:firstLine="360"/>
        <w:jc w:val="both"/>
        <w:rPr>
          <w:szCs w:val="24"/>
        </w:rPr>
      </w:pPr>
      <w:r w:rsidRPr="004B510C">
        <w:rPr>
          <w:szCs w:val="24"/>
        </w:rPr>
        <w:t xml:space="preserve">- выполнение проектов </w:t>
      </w:r>
      <w:r w:rsidRPr="004B510C">
        <w:rPr>
          <w:szCs w:val="24"/>
          <w:lang w:val="en-US"/>
        </w:rPr>
        <w:t>I</w:t>
      </w:r>
      <w:r w:rsidRPr="004B510C">
        <w:rPr>
          <w:szCs w:val="24"/>
        </w:rPr>
        <w:t>-</w:t>
      </w:r>
      <w:r w:rsidRPr="004B510C">
        <w:rPr>
          <w:szCs w:val="24"/>
          <w:lang w:val="en-US"/>
        </w:rPr>
        <w:t>III</w:t>
      </w:r>
      <w:r w:rsidRPr="004B510C">
        <w:rPr>
          <w:szCs w:val="24"/>
        </w:rPr>
        <w:t xml:space="preserve"> поясов ЗСО для всех артскважин специализированной организ</w:t>
      </w:r>
      <w:r w:rsidRPr="004B510C">
        <w:rPr>
          <w:szCs w:val="24"/>
        </w:rPr>
        <w:t>а</w:t>
      </w:r>
      <w:r w:rsidRPr="004B510C">
        <w:rPr>
          <w:szCs w:val="24"/>
        </w:rPr>
        <w:t>цией, согласно СанПиН 2.1.4.1110-02, СНиП 2.04.02-84;</w:t>
      </w:r>
    </w:p>
    <w:p w:rsidR="00332D77" w:rsidRPr="004B510C" w:rsidRDefault="00332D77" w:rsidP="00332D77">
      <w:pPr>
        <w:widowControl w:val="0"/>
        <w:ind w:left="113" w:right="-57" w:firstLine="360"/>
        <w:jc w:val="both"/>
        <w:rPr>
          <w:szCs w:val="24"/>
        </w:rPr>
      </w:pPr>
      <w:r w:rsidRPr="004B510C">
        <w:rPr>
          <w:szCs w:val="24"/>
        </w:rPr>
        <w:t xml:space="preserve">- соблюдать комплексы режимных мероприятий в </w:t>
      </w:r>
      <w:r w:rsidRPr="004B510C">
        <w:rPr>
          <w:szCs w:val="24"/>
          <w:lang w:val="en-US"/>
        </w:rPr>
        <w:t>I</w:t>
      </w:r>
      <w:r w:rsidRPr="004B510C">
        <w:rPr>
          <w:szCs w:val="24"/>
        </w:rPr>
        <w:t>-</w:t>
      </w:r>
      <w:r w:rsidRPr="004B510C">
        <w:rPr>
          <w:szCs w:val="24"/>
          <w:lang w:val="en-US"/>
        </w:rPr>
        <w:t>III</w:t>
      </w:r>
      <w:r w:rsidRPr="004B510C">
        <w:rPr>
          <w:szCs w:val="24"/>
        </w:rPr>
        <w:t xml:space="preserve"> поясах ЗСО существующих и проект</w:t>
      </w:r>
      <w:r w:rsidRPr="004B510C">
        <w:rPr>
          <w:szCs w:val="24"/>
        </w:rPr>
        <w:t>и</w:t>
      </w:r>
      <w:r w:rsidRPr="004B510C">
        <w:rPr>
          <w:szCs w:val="24"/>
        </w:rPr>
        <w:t>руемых артскважин, согласно СанПиН 2.1.4.1110-02 «Зоны санитарной охраны источников вод</w:t>
      </w:r>
      <w:r w:rsidRPr="004B510C">
        <w:rPr>
          <w:szCs w:val="24"/>
        </w:rPr>
        <w:t>о</w:t>
      </w:r>
      <w:r w:rsidRPr="004B510C">
        <w:rPr>
          <w:szCs w:val="24"/>
        </w:rPr>
        <w:t>снабжения и водопроводов питьевого назначения»;</w:t>
      </w:r>
    </w:p>
    <w:p w:rsidR="00332D77" w:rsidRPr="004B510C" w:rsidRDefault="00332D77" w:rsidP="00332D77">
      <w:pPr>
        <w:widowControl w:val="0"/>
        <w:ind w:left="113" w:right="-57" w:firstLine="360"/>
        <w:jc w:val="both"/>
        <w:rPr>
          <w:szCs w:val="24"/>
        </w:rPr>
      </w:pPr>
      <w:r w:rsidRPr="004B510C">
        <w:rPr>
          <w:szCs w:val="24"/>
        </w:rPr>
        <w:t>- строительство бытовой и дождевой канализации;</w:t>
      </w:r>
    </w:p>
    <w:p w:rsidR="00332D77" w:rsidRPr="004B510C" w:rsidRDefault="00332D77" w:rsidP="00332D77">
      <w:pPr>
        <w:widowControl w:val="0"/>
        <w:ind w:left="113" w:right="-57" w:firstLine="360"/>
        <w:jc w:val="both"/>
        <w:rPr>
          <w:szCs w:val="24"/>
        </w:rPr>
      </w:pPr>
      <w:r w:rsidRPr="004B510C">
        <w:rPr>
          <w:szCs w:val="24"/>
        </w:rPr>
        <w:t>- тщательное выполнение работ при строительстве водопровода и канализации, исключа</w:t>
      </w:r>
      <w:r w:rsidRPr="004B510C">
        <w:rPr>
          <w:szCs w:val="24"/>
        </w:rPr>
        <w:t>ю</w:t>
      </w:r>
      <w:r w:rsidRPr="004B510C">
        <w:rPr>
          <w:szCs w:val="24"/>
        </w:rPr>
        <w:t>щих все утечки из линии коммуникаций;</w:t>
      </w:r>
    </w:p>
    <w:p w:rsidR="00332D77" w:rsidRPr="004B510C" w:rsidRDefault="00332D77" w:rsidP="00332D77">
      <w:pPr>
        <w:widowControl w:val="0"/>
        <w:ind w:left="113" w:right="-57" w:firstLine="360"/>
        <w:jc w:val="both"/>
        <w:rPr>
          <w:szCs w:val="24"/>
        </w:rPr>
      </w:pPr>
      <w:r w:rsidRPr="004B510C">
        <w:rPr>
          <w:szCs w:val="24"/>
        </w:rPr>
        <w:t>- применение трубопроводов стойких к коррозионному воздействию агрессивных жидких сред;</w:t>
      </w:r>
    </w:p>
    <w:p w:rsidR="00332D77" w:rsidRPr="004B510C" w:rsidRDefault="00332D77" w:rsidP="00332D77">
      <w:pPr>
        <w:widowControl w:val="0"/>
        <w:ind w:left="113" w:right="-57" w:firstLine="360"/>
        <w:jc w:val="both"/>
        <w:rPr>
          <w:szCs w:val="24"/>
        </w:rPr>
      </w:pPr>
      <w:r w:rsidRPr="004B510C">
        <w:rPr>
          <w:szCs w:val="24"/>
        </w:rPr>
        <w:t>- устройство водонепроницаемых лотков для отвода дождевых вод, исключающих размыв поверхности земли около зданий и соор</w:t>
      </w:r>
      <w:r w:rsidRPr="004B510C">
        <w:rPr>
          <w:szCs w:val="24"/>
        </w:rPr>
        <w:t>у</w:t>
      </w:r>
      <w:r w:rsidRPr="004B510C">
        <w:rPr>
          <w:szCs w:val="24"/>
        </w:rPr>
        <w:t>жений;</w:t>
      </w:r>
    </w:p>
    <w:p w:rsidR="00332D77" w:rsidRPr="004B510C" w:rsidRDefault="00332D77" w:rsidP="00332D77">
      <w:pPr>
        <w:widowControl w:val="0"/>
        <w:ind w:left="113" w:right="-57" w:firstLine="360"/>
        <w:jc w:val="both"/>
        <w:rPr>
          <w:szCs w:val="24"/>
        </w:rPr>
      </w:pPr>
      <w:r w:rsidRPr="004B510C">
        <w:rPr>
          <w:szCs w:val="24"/>
        </w:rPr>
        <w:t>- использование скважин расположенных на территории СЗЗ только для технического вод</w:t>
      </w:r>
      <w:r w:rsidRPr="004B510C">
        <w:rPr>
          <w:szCs w:val="24"/>
        </w:rPr>
        <w:t>о</w:t>
      </w:r>
      <w:r w:rsidRPr="004B510C">
        <w:rPr>
          <w:szCs w:val="24"/>
        </w:rPr>
        <w:t>снабжения;</w:t>
      </w:r>
    </w:p>
    <w:p w:rsidR="00332D77" w:rsidRPr="004B510C" w:rsidRDefault="00332D77" w:rsidP="00332D77">
      <w:pPr>
        <w:widowControl w:val="0"/>
        <w:ind w:left="113" w:right="-57" w:firstLine="360"/>
        <w:jc w:val="both"/>
        <w:rPr>
          <w:szCs w:val="24"/>
        </w:rPr>
      </w:pPr>
      <w:r w:rsidRPr="004B510C">
        <w:rPr>
          <w:szCs w:val="24"/>
        </w:rPr>
        <w:t xml:space="preserve">- организация санитарной очистки территорий, расположенной во </w:t>
      </w:r>
      <w:r w:rsidRPr="004B510C">
        <w:rPr>
          <w:szCs w:val="24"/>
          <w:lang w:val="en-US"/>
        </w:rPr>
        <w:t>II</w:t>
      </w:r>
      <w:r w:rsidRPr="004B510C">
        <w:rPr>
          <w:szCs w:val="24"/>
        </w:rPr>
        <w:t>-</w:t>
      </w:r>
      <w:r w:rsidRPr="004B510C">
        <w:rPr>
          <w:szCs w:val="24"/>
          <w:lang w:val="en-US"/>
        </w:rPr>
        <w:t>III</w:t>
      </w:r>
      <w:r w:rsidRPr="004B510C">
        <w:rPr>
          <w:szCs w:val="24"/>
        </w:rPr>
        <w:t xml:space="preserve"> поясах ЗСО артскв</w:t>
      </w:r>
      <w:r w:rsidRPr="004B510C">
        <w:rPr>
          <w:szCs w:val="24"/>
        </w:rPr>
        <w:t>а</w:t>
      </w:r>
      <w:r w:rsidRPr="004B510C">
        <w:rPr>
          <w:szCs w:val="24"/>
        </w:rPr>
        <w:t>жин, согласно СанПиН 42-128-4690-88.</w:t>
      </w:r>
    </w:p>
    <w:p w:rsidR="00332D77" w:rsidRPr="004B510C" w:rsidRDefault="00332D77" w:rsidP="00332D77">
      <w:pPr>
        <w:widowControl w:val="0"/>
        <w:ind w:left="113" w:right="-57" w:firstLine="360"/>
        <w:jc w:val="both"/>
        <w:rPr>
          <w:szCs w:val="24"/>
        </w:rPr>
      </w:pPr>
      <w:r w:rsidRPr="004B510C">
        <w:rPr>
          <w:szCs w:val="24"/>
        </w:rPr>
        <w:t>- замена ветхих участков водопроводных сетей;</w:t>
      </w:r>
    </w:p>
    <w:p w:rsidR="00332D77" w:rsidRPr="004B510C" w:rsidRDefault="00332D77" w:rsidP="00332D77">
      <w:pPr>
        <w:widowControl w:val="0"/>
        <w:tabs>
          <w:tab w:val="left" w:pos="284"/>
          <w:tab w:val="left" w:pos="1843"/>
          <w:tab w:val="left" w:pos="14175"/>
        </w:tabs>
        <w:ind w:left="113" w:right="-57" w:firstLine="360"/>
        <w:jc w:val="both"/>
        <w:rPr>
          <w:szCs w:val="24"/>
        </w:rPr>
      </w:pPr>
      <w:r w:rsidRPr="004B510C">
        <w:rPr>
          <w:szCs w:val="24"/>
        </w:rPr>
        <w:t>- ведение мониторинга подземной гидросферы на водозаборных и техногенных учас</w:t>
      </w:r>
      <w:r w:rsidRPr="004B510C">
        <w:rPr>
          <w:szCs w:val="24"/>
        </w:rPr>
        <w:t>т</w:t>
      </w:r>
      <w:r w:rsidRPr="004B510C">
        <w:rPr>
          <w:szCs w:val="24"/>
        </w:rPr>
        <w:t>ках.</w:t>
      </w:r>
    </w:p>
    <w:p w:rsidR="00332D77" w:rsidRDefault="00332D77" w:rsidP="00332D77">
      <w:pPr>
        <w:widowControl w:val="0"/>
        <w:ind w:left="113" w:right="-57" w:firstLine="360"/>
        <w:jc w:val="both"/>
      </w:pPr>
    </w:p>
    <w:p w:rsidR="00332D77" w:rsidRDefault="00332D77" w:rsidP="00332D77">
      <w:pPr>
        <w:widowControl w:val="0"/>
        <w:ind w:left="113" w:right="-57" w:firstLine="360"/>
        <w:jc w:val="center"/>
        <w:rPr>
          <w:b/>
          <w:szCs w:val="24"/>
        </w:rPr>
      </w:pPr>
      <w:r w:rsidRPr="00B570D8">
        <w:rPr>
          <w:color w:val="E36C0A"/>
        </w:rPr>
        <w:br w:type="page"/>
      </w:r>
    </w:p>
    <w:p w:rsidR="00332D77" w:rsidRPr="00232610" w:rsidRDefault="00332D77" w:rsidP="00332D77">
      <w:pPr>
        <w:pStyle w:val="3"/>
        <w:widowControl w:val="0"/>
        <w:ind w:left="113" w:right="-57" w:firstLine="360"/>
        <w:jc w:val="both"/>
        <w:rPr>
          <w:sz w:val="24"/>
          <w:szCs w:val="24"/>
        </w:rPr>
      </w:pPr>
      <w:bookmarkStart w:id="199" w:name="_Toc230674895"/>
      <w:bookmarkStart w:id="200" w:name="_Toc230675023"/>
      <w:bookmarkStart w:id="201" w:name="_Toc230675473"/>
      <w:bookmarkStart w:id="202" w:name="_Toc230681238"/>
      <w:bookmarkStart w:id="203" w:name="_Toc253570925"/>
      <w:r>
        <w:rPr>
          <w:sz w:val="24"/>
          <w:szCs w:val="24"/>
          <w:lang w:val="ru-RU"/>
        </w:rPr>
        <w:t>8</w:t>
      </w:r>
      <w:r w:rsidRPr="00232610">
        <w:rPr>
          <w:sz w:val="24"/>
          <w:szCs w:val="24"/>
        </w:rPr>
        <w:t xml:space="preserve">.5  </w:t>
      </w:r>
      <w:bookmarkStart w:id="204" w:name="_Toc224837790"/>
      <w:r w:rsidRPr="00232610">
        <w:rPr>
          <w:sz w:val="24"/>
          <w:szCs w:val="24"/>
        </w:rPr>
        <w:t>Оценка состояния природного комплекса и предложения</w:t>
      </w:r>
      <w:bookmarkEnd w:id="199"/>
      <w:bookmarkEnd w:id="200"/>
      <w:bookmarkEnd w:id="201"/>
      <w:bookmarkEnd w:id="202"/>
      <w:bookmarkEnd w:id="203"/>
      <w:bookmarkEnd w:id="204"/>
      <w:r>
        <w:rPr>
          <w:sz w:val="24"/>
          <w:szCs w:val="24"/>
          <w:lang w:val="ru-RU"/>
        </w:rPr>
        <w:t xml:space="preserve"> </w:t>
      </w:r>
      <w:bookmarkStart w:id="205" w:name="_Toc223767823"/>
      <w:bookmarkStart w:id="206" w:name="_Toc224837791"/>
      <w:bookmarkStart w:id="207" w:name="_Toc230674896"/>
      <w:bookmarkStart w:id="208" w:name="_Toc230675024"/>
      <w:bookmarkStart w:id="209" w:name="_Toc230675474"/>
      <w:bookmarkStart w:id="210" w:name="_Toc230681239"/>
      <w:bookmarkStart w:id="211" w:name="_Toc253570926"/>
      <w:r w:rsidRPr="00232610">
        <w:rPr>
          <w:sz w:val="24"/>
          <w:szCs w:val="24"/>
        </w:rPr>
        <w:t>по улучшению ландшафта</w:t>
      </w:r>
      <w:bookmarkEnd w:id="205"/>
      <w:bookmarkEnd w:id="206"/>
      <w:bookmarkEnd w:id="207"/>
      <w:bookmarkEnd w:id="208"/>
      <w:bookmarkEnd w:id="209"/>
      <w:bookmarkEnd w:id="210"/>
      <w:bookmarkEnd w:id="211"/>
    </w:p>
    <w:p w:rsidR="00332D77" w:rsidRPr="004F7776" w:rsidRDefault="00332D77" w:rsidP="00332D77">
      <w:pPr>
        <w:widowControl w:val="0"/>
        <w:ind w:left="113" w:right="-57" w:firstLine="360"/>
        <w:jc w:val="center"/>
        <w:rPr>
          <w:b/>
          <w:szCs w:val="24"/>
        </w:rPr>
      </w:pPr>
      <w:r>
        <w:rPr>
          <w:b/>
          <w:szCs w:val="24"/>
        </w:rPr>
        <w:t>8</w:t>
      </w:r>
      <w:r w:rsidRPr="004F7776">
        <w:rPr>
          <w:b/>
          <w:szCs w:val="24"/>
        </w:rPr>
        <w:t>.5.1</w:t>
      </w:r>
      <w:r>
        <w:rPr>
          <w:b/>
          <w:szCs w:val="24"/>
        </w:rPr>
        <w:t xml:space="preserve"> </w:t>
      </w:r>
      <w:r w:rsidRPr="004F7776">
        <w:rPr>
          <w:b/>
          <w:szCs w:val="24"/>
        </w:rPr>
        <w:t xml:space="preserve"> Характеристика зеленого фонд</w:t>
      </w:r>
      <w:r>
        <w:rPr>
          <w:b/>
          <w:szCs w:val="24"/>
        </w:rPr>
        <w:t>а</w:t>
      </w:r>
    </w:p>
    <w:p w:rsidR="00332D77" w:rsidRPr="004F7776" w:rsidRDefault="00332D77" w:rsidP="00332D77">
      <w:pPr>
        <w:widowControl w:val="0"/>
        <w:ind w:left="113" w:right="-57" w:firstLine="360"/>
        <w:jc w:val="both"/>
        <w:rPr>
          <w:b/>
        </w:rPr>
      </w:pPr>
      <w:bookmarkStart w:id="212" w:name="_Toc223767824"/>
      <w:bookmarkStart w:id="213" w:name="_Toc224837792"/>
      <w:bookmarkStart w:id="214" w:name="_Toc230674897"/>
      <w:bookmarkStart w:id="215" w:name="_Toc230675025"/>
      <w:bookmarkStart w:id="216" w:name="_Toc230675475"/>
      <w:bookmarkStart w:id="217" w:name="_Toc230681240"/>
      <w:bookmarkStart w:id="218" w:name="_Toc253570927"/>
      <w:r w:rsidRPr="004F7776">
        <w:rPr>
          <w:b/>
        </w:rPr>
        <w:t>Формирование системы зеленых насаждений</w:t>
      </w:r>
    </w:p>
    <w:p w:rsidR="00332D77" w:rsidRPr="004B510C" w:rsidRDefault="00332D77" w:rsidP="00332D77">
      <w:pPr>
        <w:widowControl w:val="0"/>
        <w:shd w:val="clear" w:color="auto" w:fill="FFFFFF"/>
        <w:autoSpaceDE w:val="0"/>
        <w:autoSpaceDN w:val="0"/>
        <w:adjustRightInd w:val="0"/>
        <w:ind w:left="113" w:right="-57" w:firstLine="360"/>
        <w:jc w:val="both"/>
        <w:rPr>
          <w:szCs w:val="24"/>
        </w:rPr>
      </w:pPr>
      <w:r w:rsidRPr="004B510C">
        <w:rPr>
          <w:szCs w:val="24"/>
        </w:rPr>
        <w:t>Зеленые насаждения занимают важное место в формировании и функционировании поселк</w:t>
      </w:r>
      <w:r w:rsidRPr="004B510C">
        <w:rPr>
          <w:szCs w:val="24"/>
        </w:rPr>
        <w:t>о</w:t>
      </w:r>
      <w:r w:rsidRPr="004B510C">
        <w:rPr>
          <w:szCs w:val="24"/>
        </w:rPr>
        <w:t>вой среды. Каждый элемент системы озеленения участвует: в организации территории и форм</w:t>
      </w:r>
      <w:r w:rsidRPr="004B510C">
        <w:rPr>
          <w:szCs w:val="24"/>
        </w:rPr>
        <w:t>и</w:t>
      </w:r>
      <w:r w:rsidRPr="004B510C">
        <w:rPr>
          <w:szCs w:val="24"/>
        </w:rPr>
        <w:t>ровании архитектурно-художественного облика поселка и деревни; обеспечивает рекре</w:t>
      </w:r>
      <w:r w:rsidRPr="004B510C">
        <w:rPr>
          <w:szCs w:val="24"/>
        </w:rPr>
        <w:t>а</w:t>
      </w:r>
      <w:r w:rsidRPr="004B510C">
        <w:rPr>
          <w:szCs w:val="24"/>
        </w:rPr>
        <w:t>ционные потребности населения; защищает от транспортного и другого шума, от выхлопных г</w:t>
      </w:r>
      <w:r w:rsidRPr="004B510C">
        <w:rPr>
          <w:szCs w:val="24"/>
        </w:rPr>
        <w:t>а</w:t>
      </w:r>
      <w:r w:rsidRPr="004B510C">
        <w:rPr>
          <w:szCs w:val="24"/>
        </w:rPr>
        <w:t>зов, пыли и вредных выбросов предприятий; регулирует температурно-влажностный, радиационный и ветр</w:t>
      </w:r>
      <w:r w:rsidRPr="004B510C">
        <w:rPr>
          <w:szCs w:val="24"/>
        </w:rPr>
        <w:t>о</w:t>
      </w:r>
      <w:r w:rsidRPr="004B510C">
        <w:rPr>
          <w:szCs w:val="24"/>
        </w:rPr>
        <w:t>вой режимы; а также создают условия, способствующие нормальной жизнедеятельности экос</w:t>
      </w:r>
      <w:r w:rsidRPr="004B510C">
        <w:rPr>
          <w:szCs w:val="24"/>
        </w:rPr>
        <w:t>и</w:t>
      </w:r>
      <w:r w:rsidRPr="004B510C">
        <w:rPr>
          <w:szCs w:val="24"/>
        </w:rPr>
        <w:t>стемы поселкового пространства.</w:t>
      </w:r>
    </w:p>
    <w:p w:rsidR="00332D77" w:rsidRPr="009E7D86" w:rsidRDefault="00332D77" w:rsidP="00332D77">
      <w:pPr>
        <w:pStyle w:val="aff0"/>
        <w:widowControl w:val="0"/>
        <w:spacing w:after="0"/>
        <w:ind w:left="113" w:right="-57" w:firstLine="360"/>
        <w:jc w:val="both"/>
        <w:rPr>
          <w:szCs w:val="24"/>
        </w:rPr>
      </w:pPr>
      <w:r w:rsidRPr="004B510C">
        <w:rPr>
          <w:szCs w:val="24"/>
        </w:rPr>
        <w:t>В зависимости от сохранности всех природных экосистем и их компонентов, характера и свойств растительности, животного мира и степени урбанизации природный комплекс посел</w:t>
      </w:r>
      <w:r w:rsidRPr="004B510C">
        <w:rPr>
          <w:szCs w:val="24"/>
        </w:rPr>
        <w:t>е</w:t>
      </w:r>
      <w:r w:rsidRPr="004B510C">
        <w:rPr>
          <w:szCs w:val="24"/>
        </w:rPr>
        <w:t>ния</w:t>
      </w:r>
      <w:r w:rsidRPr="00B570D8">
        <w:rPr>
          <w:color w:val="E36C0A"/>
          <w:szCs w:val="24"/>
        </w:rPr>
        <w:t xml:space="preserve"> </w:t>
      </w:r>
      <w:r w:rsidRPr="004B510C">
        <w:rPr>
          <w:szCs w:val="24"/>
        </w:rPr>
        <w:t xml:space="preserve">подразделяется на природные и озелененные территории. Природные </w:t>
      </w:r>
      <w:r w:rsidRPr="00CC457B">
        <w:rPr>
          <w:szCs w:val="24"/>
        </w:rPr>
        <w:t xml:space="preserve">территории </w:t>
      </w:r>
      <w:r>
        <w:rPr>
          <w:szCs w:val="28"/>
        </w:rPr>
        <w:t xml:space="preserve">Дракинского </w:t>
      </w:r>
      <w:r w:rsidRPr="009E7D86">
        <w:rPr>
          <w:szCs w:val="24"/>
        </w:rPr>
        <w:t>сельского поселения представлены:</w:t>
      </w:r>
    </w:p>
    <w:p w:rsidR="00332D77" w:rsidRPr="004B510C" w:rsidRDefault="00332D77" w:rsidP="00332D77">
      <w:pPr>
        <w:pStyle w:val="aff0"/>
        <w:widowControl w:val="0"/>
        <w:spacing w:after="0"/>
        <w:ind w:left="113" w:right="-57" w:firstLine="360"/>
        <w:jc w:val="both"/>
        <w:rPr>
          <w:szCs w:val="24"/>
        </w:rPr>
      </w:pPr>
      <w:r w:rsidRPr="004B510C">
        <w:rPr>
          <w:szCs w:val="24"/>
        </w:rPr>
        <w:t>- лесными массивами;</w:t>
      </w:r>
    </w:p>
    <w:p w:rsidR="00332D77" w:rsidRPr="004B510C" w:rsidRDefault="00332D77" w:rsidP="00332D77">
      <w:pPr>
        <w:widowControl w:val="0"/>
        <w:ind w:left="113" w:right="-57" w:firstLine="360"/>
        <w:jc w:val="both"/>
      </w:pPr>
      <w:r>
        <w:t>- реками р.Парца, р. Тож</w:t>
      </w:r>
      <w:r w:rsidRPr="004B510C">
        <w:t>;</w:t>
      </w:r>
    </w:p>
    <w:p w:rsidR="00332D77" w:rsidRPr="004B510C" w:rsidRDefault="00332D77" w:rsidP="00332D77">
      <w:pPr>
        <w:pStyle w:val="aff0"/>
        <w:widowControl w:val="0"/>
        <w:tabs>
          <w:tab w:val="num" w:pos="567"/>
          <w:tab w:val="num" w:pos="851"/>
          <w:tab w:val="num" w:pos="1134"/>
        </w:tabs>
        <w:spacing w:after="0"/>
        <w:ind w:left="113" w:right="-57" w:firstLine="360"/>
        <w:jc w:val="both"/>
        <w:rPr>
          <w:szCs w:val="24"/>
        </w:rPr>
      </w:pPr>
      <w:r>
        <w:rPr>
          <w:szCs w:val="24"/>
        </w:rPr>
        <w:t xml:space="preserve">- </w:t>
      </w:r>
      <w:r w:rsidRPr="004B510C">
        <w:rPr>
          <w:szCs w:val="24"/>
        </w:rPr>
        <w:t xml:space="preserve"> прудами;</w:t>
      </w:r>
    </w:p>
    <w:p w:rsidR="00332D77" w:rsidRPr="004B510C" w:rsidRDefault="00332D77" w:rsidP="00332D77">
      <w:pPr>
        <w:pStyle w:val="aff0"/>
        <w:widowControl w:val="0"/>
        <w:tabs>
          <w:tab w:val="num" w:pos="567"/>
          <w:tab w:val="num" w:pos="851"/>
          <w:tab w:val="num" w:pos="1134"/>
        </w:tabs>
        <w:spacing w:after="0"/>
        <w:ind w:left="113" w:right="-57" w:firstLine="360"/>
        <w:jc w:val="both"/>
        <w:rPr>
          <w:szCs w:val="24"/>
        </w:rPr>
      </w:pPr>
      <w:r w:rsidRPr="004B510C">
        <w:rPr>
          <w:szCs w:val="24"/>
        </w:rPr>
        <w:t xml:space="preserve">- незастроенными пойменными территориями и оврагами. </w:t>
      </w:r>
    </w:p>
    <w:p w:rsidR="00332D77" w:rsidRPr="004B510C" w:rsidRDefault="00332D77" w:rsidP="00332D77">
      <w:pPr>
        <w:widowControl w:val="0"/>
        <w:shd w:val="clear" w:color="auto" w:fill="FFFFFF"/>
        <w:autoSpaceDE w:val="0"/>
        <w:autoSpaceDN w:val="0"/>
        <w:adjustRightInd w:val="0"/>
        <w:ind w:left="113" w:right="-57" w:firstLine="360"/>
        <w:jc w:val="both"/>
        <w:rPr>
          <w:szCs w:val="24"/>
        </w:rPr>
      </w:pPr>
      <w:r w:rsidRPr="004B510C">
        <w:rPr>
          <w:szCs w:val="24"/>
        </w:rPr>
        <w:t>Система зеленых насаждений сельского поселения представл</w:t>
      </w:r>
      <w:r w:rsidRPr="004B510C">
        <w:rPr>
          <w:szCs w:val="24"/>
        </w:rPr>
        <w:t>е</w:t>
      </w:r>
      <w:r w:rsidRPr="004B510C">
        <w:rPr>
          <w:szCs w:val="24"/>
        </w:rPr>
        <w:t>на:</w:t>
      </w:r>
    </w:p>
    <w:p w:rsidR="00332D77" w:rsidRPr="004B510C" w:rsidRDefault="00332D77" w:rsidP="00332D77">
      <w:pPr>
        <w:widowControl w:val="0"/>
        <w:shd w:val="clear" w:color="auto" w:fill="FFFFFF"/>
        <w:autoSpaceDE w:val="0"/>
        <w:autoSpaceDN w:val="0"/>
        <w:adjustRightInd w:val="0"/>
        <w:ind w:left="113" w:right="-57" w:firstLine="360"/>
        <w:jc w:val="both"/>
        <w:rPr>
          <w:szCs w:val="24"/>
        </w:rPr>
      </w:pPr>
      <w:r w:rsidRPr="004B510C">
        <w:rPr>
          <w:szCs w:val="24"/>
        </w:rPr>
        <w:t>- зелеными насаждениями ограниченного пользования (насаждения на приусадебных учас</w:t>
      </w:r>
      <w:r w:rsidRPr="004B510C">
        <w:rPr>
          <w:szCs w:val="24"/>
        </w:rPr>
        <w:t>т</w:t>
      </w:r>
      <w:r w:rsidRPr="004B510C">
        <w:rPr>
          <w:szCs w:val="24"/>
        </w:rPr>
        <w:t>ках);</w:t>
      </w:r>
    </w:p>
    <w:p w:rsidR="00332D77" w:rsidRPr="004B510C" w:rsidRDefault="00332D77" w:rsidP="00332D77">
      <w:pPr>
        <w:widowControl w:val="0"/>
        <w:shd w:val="clear" w:color="auto" w:fill="FFFFFF"/>
        <w:autoSpaceDE w:val="0"/>
        <w:autoSpaceDN w:val="0"/>
        <w:adjustRightInd w:val="0"/>
        <w:ind w:left="113" w:right="-57" w:firstLine="360"/>
        <w:jc w:val="both"/>
        <w:rPr>
          <w:szCs w:val="24"/>
        </w:rPr>
      </w:pPr>
      <w:r w:rsidRPr="004B510C">
        <w:rPr>
          <w:szCs w:val="24"/>
        </w:rPr>
        <w:t>- зелеными насаждениями специального назначения (санитарно-защитные зоны, территории кладбищ, зеленые насаждения водоохранных зон рек, защитные полосы вдоль дорог, озел</w:t>
      </w:r>
      <w:r w:rsidRPr="004B510C">
        <w:rPr>
          <w:szCs w:val="24"/>
        </w:rPr>
        <w:t>е</w:t>
      </w:r>
      <w:r w:rsidRPr="004B510C">
        <w:rPr>
          <w:szCs w:val="24"/>
        </w:rPr>
        <w:t>нение улиц).</w:t>
      </w:r>
    </w:p>
    <w:p w:rsidR="00332D77" w:rsidRPr="004B510C" w:rsidRDefault="00332D77" w:rsidP="00332D77">
      <w:pPr>
        <w:widowControl w:val="0"/>
        <w:shd w:val="clear" w:color="auto" w:fill="FFFFFF"/>
        <w:autoSpaceDE w:val="0"/>
        <w:autoSpaceDN w:val="0"/>
        <w:adjustRightInd w:val="0"/>
        <w:ind w:left="113" w:right="-57" w:firstLine="360"/>
        <w:jc w:val="both"/>
        <w:rPr>
          <w:szCs w:val="24"/>
        </w:rPr>
      </w:pPr>
      <w:r w:rsidRPr="004B510C">
        <w:rPr>
          <w:szCs w:val="24"/>
        </w:rPr>
        <w:t>Наиболее пагубное влияние на растительность в пределах сельского поселения оказывают два основных фактора:</w:t>
      </w:r>
    </w:p>
    <w:p w:rsidR="00332D77" w:rsidRPr="004B510C" w:rsidRDefault="00332D77" w:rsidP="00332D77">
      <w:pPr>
        <w:widowControl w:val="0"/>
        <w:shd w:val="clear" w:color="auto" w:fill="FFFFFF"/>
        <w:autoSpaceDE w:val="0"/>
        <w:autoSpaceDN w:val="0"/>
        <w:adjustRightInd w:val="0"/>
        <w:ind w:left="113" w:right="-57" w:firstLine="360"/>
        <w:jc w:val="both"/>
        <w:rPr>
          <w:szCs w:val="24"/>
        </w:rPr>
      </w:pPr>
      <w:r w:rsidRPr="004B510C">
        <w:rPr>
          <w:szCs w:val="24"/>
        </w:rPr>
        <w:t>- загрязненность воздушного бассейна и почв;</w:t>
      </w:r>
    </w:p>
    <w:p w:rsidR="00332D77" w:rsidRPr="004B510C" w:rsidRDefault="00332D77" w:rsidP="00332D77">
      <w:pPr>
        <w:widowControl w:val="0"/>
        <w:shd w:val="clear" w:color="auto" w:fill="FFFFFF"/>
        <w:autoSpaceDE w:val="0"/>
        <w:autoSpaceDN w:val="0"/>
        <w:adjustRightInd w:val="0"/>
        <w:ind w:left="113" w:right="-57" w:firstLine="360"/>
        <w:jc w:val="both"/>
        <w:rPr>
          <w:szCs w:val="24"/>
        </w:rPr>
      </w:pPr>
      <w:r w:rsidRPr="004B510C">
        <w:rPr>
          <w:szCs w:val="24"/>
        </w:rPr>
        <w:t>- рекреационные нагрузки (вытаптывание, создание пожароопасной ситуации, физическое уничтожение).</w:t>
      </w:r>
    </w:p>
    <w:p w:rsidR="00332D77" w:rsidRPr="004D1C80" w:rsidRDefault="00332D77" w:rsidP="00332D77">
      <w:pPr>
        <w:widowControl w:val="0"/>
        <w:ind w:left="113" w:right="-57" w:firstLine="360"/>
        <w:rPr>
          <w:szCs w:val="24"/>
          <w:u w:val="single"/>
        </w:rPr>
      </w:pPr>
      <w:r w:rsidRPr="004D1C80">
        <w:rPr>
          <w:szCs w:val="24"/>
          <w:u w:val="single"/>
        </w:rPr>
        <w:t>Природные территории</w:t>
      </w:r>
    </w:p>
    <w:p w:rsidR="00332D77" w:rsidRPr="004B510C" w:rsidRDefault="00332D77" w:rsidP="00332D77">
      <w:pPr>
        <w:pStyle w:val="aff0"/>
        <w:widowControl w:val="0"/>
        <w:spacing w:after="0"/>
        <w:ind w:left="113" w:right="-57" w:firstLine="360"/>
        <w:jc w:val="both"/>
        <w:rPr>
          <w:szCs w:val="24"/>
        </w:rPr>
      </w:pPr>
      <w:r w:rsidRPr="004B510C">
        <w:rPr>
          <w:szCs w:val="24"/>
        </w:rPr>
        <w:t>Эффективность экологического воздействия во многом зависит от устойчивости сохрани</w:t>
      </w:r>
      <w:r w:rsidRPr="004B510C">
        <w:rPr>
          <w:szCs w:val="24"/>
        </w:rPr>
        <w:t>в</w:t>
      </w:r>
      <w:r w:rsidRPr="004B510C">
        <w:rPr>
          <w:szCs w:val="24"/>
        </w:rPr>
        <w:t>шихся природных экосистем, при этом наибольший природоохранный эффект дают лесные уг</w:t>
      </w:r>
      <w:r w:rsidRPr="004B510C">
        <w:rPr>
          <w:szCs w:val="24"/>
        </w:rPr>
        <w:t>о</w:t>
      </w:r>
      <w:r w:rsidRPr="004B510C">
        <w:rPr>
          <w:szCs w:val="24"/>
        </w:rPr>
        <w:t>дья. Лесные массивы благоприятно влияют на очистку атмосферного воздуха, загрязняемого в</w:t>
      </w:r>
      <w:r w:rsidRPr="004B510C">
        <w:rPr>
          <w:szCs w:val="24"/>
        </w:rPr>
        <w:t>ы</w:t>
      </w:r>
      <w:r w:rsidRPr="004B510C">
        <w:rPr>
          <w:szCs w:val="24"/>
        </w:rPr>
        <w:t>бросами промышленных предприятий, автомобильным и железнодорожным транспортом. Ле</w:t>
      </w:r>
      <w:r w:rsidRPr="004B510C">
        <w:rPr>
          <w:szCs w:val="24"/>
        </w:rPr>
        <w:t>с</w:t>
      </w:r>
      <w:r w:rsidRPr="004B510C">
        <w:rPr>
          <w:szCs w:val="24"/>
        </w:rPr>
        <w:t>ная растительность – эффективный фильтр, улавливающий пыль и загрязняющие атмосферный во</w:t>
      </w:r>
      <w:r w:rsidRPr="004B510C">
        <w:rPr>
          <w:szCs w:val="24"/>
        </w:rPr>
        <w:t>з</w:t>
      </w:r>
      <w:r w:rsidRPr="004B510C">
        <w:rPr>
          <w:szCs w:val="24"/>
        </w:rPr>
        <w:t>дух вещества, а лесные почвы поглощают многие загрязнители атмосферы – окиси углерода, двуокиси серы, аммиака, некоторых углер</w:t>
      </w:r>
      <w:r w:rsidRPr="004B510C">
        <w:rPr>
          <w:szCs w:val="24"/>
        </w:rPr>
        <w:t>о</w:t>
      </w:r>
      <w:r w:rsidRPr="004B510C">
        <w:rPr>
          <w:szCs w:val="24"/>
        </w:rPr>
        <w:t>дов, паров ртути и др.</w:t>
      </w:r>
    </w:p>
    <w:p w:rsidR="00332D77" w:rsidRPr="002D2F31" w:rsidRDefault="00332D77" w:rsidP="00332D77">
      <w:pPr>
        <w:pStyle w:val="aff0"/>
        <w:widowControl w:val="0"/>
        <w:spacing w:after="0"/>
        <w:ind w:left="113" w:right="-57" w:firstLine="360"/>
        <w:jc w:val="both"/>
        <w:rPr>
          <w:szCs w:val="24"/>
        </w:rPr>
      </w:pPr>
      <w:r w:rsidRPr="002D2F31">
        <w:rPr>
          <w:szCs w:val="24"/>
        </w:rPr>
        <w:t>Важную роль в улавливании и трансформации загрязняющих веществ играют водоемы, пре</w:t>
      </w:r>
      <w:r w:rsidRPr="002D2F31">
        <w:rPr>
          <w:szCs w:val="24"/>
        </w:rPr>
        <w:t>д</w:t>
      </w:r>
      <w:r w:rsidRPr="002D2F31">
        <w:rPr>
          <w:szCs w:val="24"/>
        </w:rPr>
        <w:t>ставленные прудами. Прибрежные растения вокруг таких водоемов, также как и сами водные ра</w:t>
      </w:r>
      <w:r w:rsidRPr="002D2F31">
        <w:rPr>
          <w:szCs w:val="24"/>
        </w:rPr>
        <w:t>с</w:t>
      </w:r>
      <w:r w:rsidRPr="002D2F31">
        <w:rPr>
          <w:szCs w:val="24"/>
        </w:rPr>
        <w:t>тения выполняют функцию очистки водоемов. Наличие таких водоемов в сельском округе позв</w:t>
      </w:r>
      <w:r w:rsidRPr="002D2F31">
        <w:rPr>
          <w:szCs w:val="24"/>
        </w:rPr>
        <w:t>о</w:t>
      </w:r>
      <w:r w:rsidRPr="002D2F31">
        <w:rPr>
          <w:szCs w:val="24"/>
        </w:rPr>
        <w:t>ляет очищать и увлажнять атмосферный воздух селитебных территорий вблизи них.</w:t>
      </w:r>
    </w:p>
    <w:p w:rsidR="00332D77" w:rsidRPr="004D1C80" w:rsidRDefault="00332D77" w:rsidP="00332D77">
      <w:pPr>
        <w:pStyle w:val="aff0"/>
        <w:widowControl w:val="0"/>
        <w:spacing w:after="0"/>
        <w:ind w:left="113" w:right="-57" w:firstLine="360"/>
        <w:jc w:val="both"/>
        <w:rPr>
          <w:szCs w:val="24"/>
          <w:u w:val="single"/>
        </w:rPr>
      </w:pPr>
      <w:r w:rsidRPr="004D1C80">
        <w:rPr>
          <w:szCs w:val="24"/>
          <w:u w:val="single"/>
        </w:rPr>
        <w:t>Озелененные терри</w:t>
      </w:r>
      <w:r>
        <w:rPr>
          <w:szCs w:val="24"/>
          <w:u w:val="single"/>
        </w:rPr>
        <w:t>то</w:t>
      </w:r>
      <w:r w:rsidRPr="004D1C80">
        <w:rPr>
          <w:szCs w:val="24"/>
          <w:u w:val="single"/>
        </w:rPr>
        <w:t>рии</w:t>
      </w:r>
    </w:p>
    <w:p w:rsidR="00332D77" w:rsidRPr="002D2F31" w:rsidRDefault="00332D77" w:rsidP="00332D77">
      <w:pPr>
        <w:pStyle w:val="aff0"/>
        <w:widowControl w:val="0"/>
        <w:spacing w:after="0"/>
        <w:ind w:left="113" w:right="-57" w:firstLine="360"/>
        <w:jc w:val="both"/>
        <w:rPr>
          <w:szCs w:val="24"/>
        </w:rPr>
      </w:pPr>
      <w:r w:rsidRPr="002D2F31">
        <w:rPr>
          <w:szCs w:val="24"/>
        </w:rPr>
        <w:t>В систему озелененных территорий, выполняющих планировочно-регулятивные функции, входят как естественные массивы, так и искусственно созданные. Озелененные территории не я</w:t>
      </w:r>
      <w:r w:rsidRPr="002D2F31">
        <w:rPr>
          <w:szCs w:val="24"/>
        </w:rPr>
        <w:t>в</w:t>
      </w:r>
      <w:r w:rsidRPr="002D2F31">
        <w:rPr>
          <w:szCs w:val="24"/>
        </w:rPr>
        <w:t>ляются устойчивыми, самостоятельно развивающимися сообществами, они нуждаются в постоянном уходе и искусственном восстановлении утраче</w:t>
      </w:r>
      <w:r w:rsidRPr="002D2F31">
        <w:rPr>
          <w:szCs w:val="24"/>
        </w:rPr>
        <w:t>н</w:t>
      </w:r>
      <w:r w:rsidRPr="002D2F31">
        <w:rPr>
          <w:szCs w:val="24"/>
        </w:rPr>
        <w:t>ных элементов.</w:t>
      </w:r>
    </w:p>
    <w:p w:rsidR="00332D77" w:rsidRPr="002D2F31" w:rsidRDefault="00332D77" w:rsidP="00332D77">
      <w:pPr>
        <w:pStyle w:val="aff0"/>
        <w:widowControl w:val="0"/>
        <w:spacing w:after="0"/>
        <w:ind w:left="113" w:right="-57" w:firstLine="360"/>
        <w:jc w:val="both"/>
        <w:rPr>
          <w:szCs w:val="24"/>
        </w:rPr>
      </w:pPr>
      <w:r w:rsidRPr="002D2F31">
        <w:rPr>
          <w:szCs w:val="24"/>
        </w:rPr>
        <w:t>Защитные полосы вдоль дорог осуществляют очистку атмосферного воздуха от загрязнения выхлопными газами, они также им</w:t>
      </w:r>
      <w:r w:rsidRPr="002D2F31">
        <w:rPr>
          <w:szCs w:val="24"/>
        </w:rPr>
        <w:t>е</w:t>
      </w:r>
      <w:r w:rsidRPr="002D2F31">
        <w:rPr>
          <w:szCs w:val="24"/>
        </w:rPr>
        <w:t>ют шумозащитный эффект.</w:t>
      </w:r>
    </w:p>
    <w:p w:rsidR="00332D77" w:rsidRPr="002D2F31" w:rsidRDefault="00332D77" w:rsidP="00332D77">
      <w:pPr>
        <w:pStyle w:val="aff0"/>
        <w:widowControl w:val="0"/>
        <w:spacing w:after="0"/>
        <w:ind w:left="113" w:right="-57" w:firstLine="360"/>
        <w:jc w:val="both"/>
        <w:rPr>
          <w:szCs w:val="24"/>
        </w:rPr>
      </w:pPr>
      <w:r w:rsidRPr="002D2F31">
        <w:rPr>
          <w:szCs w:val="24"/>
        </w:rPr>
        <w:t>Для защиты застройки от шума и выхлопных газов автомобилей вдоль автодорог предусма</w:t>
      </w:r>
      <w:r w:rsidRPr="002D2F31">
        <w:rPr>
          <w:szCs w:val="24"/>
        </w:rPr>
        <w:t>т</w:t>
      </w:r>
      <w:r w:rsidRPr="002D2F31">
        <w:rPr>
          <w:szCs w:val="24"/>
        </w:rPr>
        <w:t>риваются полосы зеленых насаждений не менее 10м.</w:t>
      </w:r>
    </w:p>
    <w:p w:rsidR="00332D77" w:rsidRPr="002D2F31" w:rsidRDefault="00332D77" w:rsidP="00332D77">
      <w:pPr>
        <w:pStyle w:val="aff0"/>
        <w:widowControl w:val="0"/>
        <w:spacing w:after="0"/>
        <w:ind w:left="113" w:right="-57" w:firstLine="360"/>
        <w:jc w:val="both"/>
        <w:rPr>
          <w:szCs w:val="24"/>
        </w:rPr>
      </w:pPr>
      <w:r w:rsidRPr="002D2F31">
        <w:rPr>
          <w:szCs w:val="24"/>
        </w:rPr>
        <w:t>Чтобы добиться шумозащитного эффекта от посадки деревьев, полосы должны быть густ</w:t>
      </w:r>
      <w:r w:rsidRPr="002D2F31">
        <w:rPr>
          <w:szCs w:val="24"/>
        </w:rPr>
        <w:t>ы</w:t>
      </w:r>
      <w:r w:rsidRPr="002D2F31">
        <w:rPr>
          <w:szCs w:val="24"/>
        </w:rPr>
        <w:t>ми, плотными от земли до вершины, расположенными перпендикулярно направлению звука, а и</w:t>
      </w:r>
      <w:r w:rsidRPr="002D2F31">
        <w:rPr>
          <w:szCs w:val="24"/>
        </w:rPr>
        <w:t>с</w:t>
      </w:r>
      <w:r w:rsidRPr="002D2F31">
        <w:rPr>
          <w:szCs w:val="24"/>
        </w:rPr>
        <w:t>пользуемые растения иметь крупные листья. В зависимости от эффективности в снижении шума деревья классифицируются следующим образом:</w:t>
      </w:r>
    </w:p>
    <w:p w:rsidR="00332D77" w:rsidRPr="002D2F31" w:rsidRDefault="00332D77" w:rsidP="00332D77">
      <w:pPr>
        <w:pStyle w:val="aff0"/>
        <w:widowControl w:val="0"/>
        <w:spacing w:after="0"/>
        <w:ind w:left="113" w:right="-57" w:firstLine="360"/>
        <w:jc w:val="both"/>
        <w:rPr>
          <w:szCs w:val="24"/>
        </w:rPr>
      </w:pPr>
      <w:r w:rsidRPr="002D2F31">
        <w:rPr>
          <w:szCs w:val="24"/>
        </w:rPr>
        <w:t>- снижение шума на 5-6дБА – можжевельник, лещина, клен американский, береза, ольха, т</w:t>
      </w:r>
      <w:r w:rsidRPr="002D2F31">
        <w:rPr>
          <w:szCs w:val="24"/>
        </w:rPr>
        <w:t>о</w:t>
      </w:r>
      <w:r w:rsidRPr="002D2F31">
        <w:rPr>
          <w:szCs w:val="24"/>
        </w:rPr>
        <w:t>поль канадский;</w:t>
      </w:r>
    </w:p>
    <w:p w:rsidR="00332D77" w:rsidRPr="002D2F31" w:rsidRDefault="00332D77" w:rsidP="00332D77">
      <w:pPr>
        <w:pStyle w:val="aff0"/>
        <w:widowControl w:val="0"/>
        <w:spacing w:after="0"/>
        <w:ind w:left="113" w:right="-57" w:firstLine="360"/>
        <w:jc w:val="both"/>
        <w:rPr>
          <w:szCs w:val="24"/>
        </w:rPr>
      </w:pPr>
      <w:r w:rsidRPr="002D2F31">
        <w:rPr>
          <w:szCs w:val="24"/>
        </w:rPr>
        <w:t>- снижение шума на 6-8 дБА – смородина, сирень обыкнове</w:t>
      </w:r>
      <w:r w:rsidRPr="002D2F31">
        <w:rPr>
          <w:szCs w:val="24"/>
        </w:rPr>
        <w:t>н</w:t>
      </w:r>
      <w:r w:rsidRPr="002D2F31">
        <w:rPr>
          <w:szCs w:val="24"/>
        </w:rPr>
        <w:t>ная, жасмин пушистый;</w:t>
      </w:r>
    </w:p>
    <w:p w:rsidR="00332D77" w:rsidRPr="002D2F31" w:rsidRDefault="00332D77" w:rsidP="00332D77">
      <w:pPr>
        <w:pStyle w:val="aff0"/>
        <w:widowControl w:val="0"/>
        <w:spacing w:after="0"/>
        <w:ind w:left="113" w:right="-57" w:firstLine="360"/>
        <w:jc w:val="both"/>
        <w:rPr>
          <w:szCs w:val="24"/>
        </w:rPr>
      </w:pPr>
      <w:r w:rsidRPr="002D2F31">
        <w:rPr>
          <w:szCs w:val="24"/>
        </w:rPr>
        <w:t>- снижение шума на 8-10 дБА – калина, горловина, тополь берлинский, липа платанол</w:t>
      </w:r>
      <w:r w:rsidRPr="002D2F31">
        <w:rPr>
          <w:szCs w:val="24"/>
        </w:rPr>
        <w:t>и</w:t>
      </w:r>
      <w:r w:rsidRPr="002D2F31">
        <w:rPr>
          <w:szCs w:val="24"/>
        </w:rPr>
        <w:t xml:space="preserve">стная. </w:t>
      </w:r>
    </w:p>
    <w:p w:rsidR="00332D77" w:rsidRPr="002D2F31" w:rsidRDefault="00332D77" w:rsidP="00332D77">
      <w:pPr>
        <w:pStyle w:val="aff0"/>
        <w:widowControl w:val="0"/>
        <w:spacing w:after="0"/>
        <w:ind w:left="113" w:right="-57" w:firstLine="360"/>
        <w:jc w:val="both"/>
        <w:rPr>
          <w:szCs w:val="24"/>
        </w:rPr>
      </w:pPr>
      <w:r w:rsidRPr="002D2F31">
        <w:rPr>
          <w:szCs w:val="24"/>
        </w:rPr>
        <w:t>Озеленение санитарно-защитных зон сельхозпредприятий направлено на снижение негативн</w:t>
      </w:r>
      <w:r w:rsidRPr="002D2F31">
        <w:rPr>
          <w:szCs w:val="24"/>
        </w:rPr>
        <w:t>о</w:t>
      </w:r>
      <w:r w:rsidRPr="002D2F31">
        <w:rPr>
          <w:szCs w:val="24"/>
        </w:rPr>
        <w:t>го влияния выбросов и улучшение состояния атмосферного воздуха на прилегающих к промпредприят</w:t>
      </w:r>
      <w:r w:rsidRPr="002D2F31">
        <w:rPr>
          <w:szCs w:val="24"/>
        </w:rPr>
        <w:t>и</w:t>
      </w:r>
      <w:r w:rsidRPr="002D2F31">
        <w:rPr>
          <w:szCs w:val="24"/>
        </w:rPr>
        <w:t xml:space="preserve">ям территориях. </w:t>
      </w:r>
    </w:p>
    <w:p w:rsidR="00332D77" w:rsidRPr="002D2F31" w:rsidRDefault="00332D77" w:rsidP="00332D77">
      <w:pPr>
        <w:pStyle w:val="aff0"/>
        <w:widowControl w:val="0"/>
        <w:spacing w:after="0"/>
        <w:ind w:left="113" w:right="-57" w:firstLine="360"/>
        <w:jc w:val="both"/>
        <w:rPr>
          <w:szCs w:val="24"/>
        </w:rPr>
      </w:pPr>
      <w:r w:rsidRPr="002D2F31">
        <w:rPr>
          <w:szCs w:val="24"/>
        </w:rPr>
        <w:t>В зависимости от санитарной классификации</w:t>
      </w:r>
      <w:r>
        <w:rPr>
          <w:szCs w:val="24"/>
        </w:rPr>
        <w:t xml:space="preserve"> предприятий согласно требованиям</w:t>
      </w:r>
      <w:r w:rsidRPr="002D2F31">
        <w:rPr>
          <w:szCs w:val="24"/>
        </w:rPr>
        <w:t xml:space="preserve"> СанПиН 2.2.1/2.1.1.1200-03 «Санитарно-защитные зоны и санитарная классификация предприятий, соор</w:t>
      </w:r>
      <w:r w:rsidRPr="002D2F31">
        <w:rPr>
          <w:szCs w:val="24"/>
        </w:rPr>
        <w:t>у</w:t>
      </w:r>
      <w:r w:rsidRPr="002D2F31">
        <w:rPr>
          <w:szCs w:val="24"/>
        </w:rPr>
        <w:t>жений и иных объектов» санитарно-защитная зона должна быть озеленена:</w:t>
      </w:r>
    </w:p>
    <w:p w:rsidR="00332D77" w:rsidRPr="002D2F31" w:rsidRDefault="00332D77" w:rsidP="00332D77">
      <w:pPr>
        <w:pStyle w:val="aff0"/>
        <w:widowControl w:val="0"/>
        <w:spacing w:after="0"/>
        <w:ind w:left="113" w:right="-57" w:firstLine="360"/>
        <w:jc w:val="both"/>
        <w:rPr>
          <w:szCs w:val="24"/>
        </w:rPr>
      </w:pPr>
      <w:r w:rsidRPr="002D2F31">
        <w:rPr>
          <w:szCs w:val="24"/>
        </w:rPr>
        <w:t xml:space="preserve">- не менее 60% площади для предприятий </w:t>
      </w:r>
      <w:r w:rsidRPr="002D2F31">
        <w:rPr>
          <w:szCs w:val="24"/>
          <w:lang w:val="en-US"/>
        </w:rPr>
        <w:t>V</w:t>
      </w:r>
      <w:r w:rsidRPr="002D2F31">
        <w:rPr>
          <w:szCs w:val="24"/>
        </w:rPr>
        <w:t xml:space="preserve"> и </w:t>
      </w:r>
      <w:r w:rsidRPr="002D2F31">
        <w:rPr>
          <w:szCs w:val="24"/>
          <w:lang w:val="en-US"/>
        </w:rPr>
        <w:t>IV</w:t>
      </w:r>
      <w:r w:rsidRPr="002D2F31">
        <w:rPr>
          <w:szCs w:val="24"/>
        </w:rPr>
        <w:t xml:space="preserve"> классов;</w:t>
      </w:r>
    </w:p>
    <w:p w:rsidR="00332D77" w:rsidRPr="002D2F31" w:rsidRDefault="00332D77" w:rsidP="00332D77">
      <w:pPr>
        <w:pStyle w:val="aff0"/>
        <w:widowControl w:val="0"/>
        <w:spacing w:after="0"/>
        <w:ind w:left="113" w:right="-57" w:firstLine="360"/>
        <w:jc w:val="both"/>
        <w:rPr>
          <w:szCs w:val="24"/>
        </w:rPr>
      </w:pPr>
      <w:r w:rsidRPr="002D2F31">
        <w:rPr>
          <w:szCs w:val="24"/>
        </w:rPr>
        <w:t xml:space="preserve">- не менее 50% для предприятий </w:t>
      </w:r>
      <w:r w:rsidRPr="002D2F31">
        <w:rPr>
          <w:szCs w:val="24"/>
          <w:lang w:val="en-US"/>
        </w:rPr>
        <w:t>II</w:t>
      </w:r>
      <w:r w:rsidRPr="002D2F31">
        <w:rPr>
          <w:szCs w:val="24"/>
        </w:rPr>
        <w:t xml:space="preserve"> и </w:t>
      </w:r>
      <w:r w:rsidRPr="002D2F31">
        <w:rPr>
          <w:szCs w:val="24"/>
          <w:lang w:val="en-US"/>
        </w:rPr>
        <w:t>III</w:t>
      </w:r>
      <w:r w:rsidRPr="002D2F31">
        <w:rPr>
          <w:szCs w:val="24"/>
        </w:rPr>
        <w:t xml:space="preserve"> классов;</w:t>
      </w:r>
    </w:p>
    <w:p w:rsidR="00332D77" w:rsidRPr="002D2F31" w:rsidRDefault="00332D77" w:rsidP="00332D77">
      <w:pPr>
        <w:pStyle w:val="aff0"/>
        <w:widowControl w:val="0"/>
        <w:spacing w:after="0"/>
        <w:ind w:left="113" w:right="-57" w:firstLine="360"/>
        <w:jc w:val="both"/>
        <w:rPr>
          <w:szCs w:val="24"/>
        </w:rPr>
      </w:pPr>
      <w:r w:rsidRPr="002D2F31">
        <w:rPr>
          <w:szCs w:val="24"/>
        </w:rPr>
        <w:t xml:space="preserve">- не менее 40% для предприятий </w:t>
      </w:r>
      <w:r w:rsidRPr="002D2F31">
        <w:rPr>
          <w:szCs w:val="24"/>
          <w:lang w:val="en-US"/>
        </w:rPr>
        <w:t>I</w:t>
      </w:r>
      <w:r w:rsidRPr="002D2F31">
        <w:rPr>
          <w:szCs w:val="24"/>
        </w:rPr>
        <w:t xml:space="preserve"> класса.</w:t>
      </w:r>
    </w:p>
    <w:p w:rsidR="00332D77" w:rsidRDefault="00332D77" w:rsidP="00332D77">
      <w:pPr>
        <w:pStyle w:val="aff0"/>
        <w:widowControl w:val="0"/>
        <w:spacing w:after="0"/>
        <w:ind w:left="113" w:right="-57" w:firstLine="360"/>
        <w:jc w:val="both"/>
        <w:rPr>
          <w:szCs w:val="24"/>
        </w:rPr>
      </w:pPr>
      <w:r w:rsidRPr="002D2F31">
        <w:rPr>
          <w:szCs w:val="24"/>
        </w:rPr>
        <w:t>При этом со стороны жилой застройки предприятие должно быть ограждено полосой древе</w:t>
      </w:r>
      <w:r w:rsidRPr="002D2F31">
        <w:rPr>
          <w:szCs w:val="24"/>
        </w:rPr>
        <w:t>с</w:t>
      </w:r>
      <w:r w:rsidRPr="002D2F31">
        <w:rPr>
          <w:szCs w:val="24"/>
        </w:rPr>
        <w:t>но-кустарниковых насаждений.</w:t>
      </w:r>
    </w:p>
    <w:p w:rsidR="00332D77" w:rsidRPr="00BC3AB5" w:rsidRDefault="00332D77" w:rsidP="00332D77">
      <w:pPr>
        <w:pStyle w:val="aff0"/>
        <w:widowControl w:val="0"/>
        <w:spacing w:after="0"/>
        <w:ind w:left="113" w:right="-57" w:firstLine="360"/>
        <w:jc w:val="both"/>
        <w:rPr>
          <w:szCs w:val="24"/>
        </w:rPr>
      </w:pPr>
    </w:p>
    <w:p w:rsidR="00332D77" w:rsidRPr="00032392" w:rsidRDefault="00332D77" w:rsidP="00332D77">
      <w:pPr>
        <w:pStyle w:val="aff0"/>
        <w:widowControl w:val="0"/>
        <w:spacing w:after="0"/>
        <w:ind w:left="113" w:right="-57" w:firstLine="360"/>
        <w:jc w:val="both"/>
        <w:rPr>
          <w:b/>
          <w:szCs w:val="24"/>
        </w:rPr>
      </w:pPr>
      <w:r w:rsidRPr="00032392">
        <w:rPr>
          <w:b/>
          <w:szCs w:val="24"/>
        </w:rPr>
        <w:t>Проектные предложения</w:t>
      </w:r>
    </w:p>
    <w:p w:rsidR="00332D77" w:rsidRPr="002D2F31" w:rsidRDefault="00332D77" w:rsidP="00332D77">
      <w:pPr>
        <w:pStyle w:val="aff0"/>
        <w:widowControl w:val="0"/>
        <w:spacing w:after="0"/>
        <w:ind w:left="113" w:right="-57" w:firstLine="360"/>
        <w:jc w:val="both"/>
        <w:rPr>
          <w:szCs w:val="24"/>
        </w:rPr>
      </w:pPr>
      <w:r w:rsidRPr="002D2F31">
        <w:rPr>
          <w:szCs w:val="24"/>
        </w:rPr>
        <w:t>Проектом Генплана рекомендуется:</w:t>
      </w:r>
    </w:p>
    <w:p w:rsidR="00332D77" w:rsidRPr="002D2F31" w:rsidRDefault="00332D77" w:rsidP="00332D77">
      <w:pPr>
        <w:pStyle w:val="aff0"/>
        <w:widowControl w:val="0"/>
        <w:spacing w:after="0"/>
        <w:ind w:left="113" w:right="-57" w:firstLine="360"/>
        <w:jc w:val="both"/>
        <w:rPr>
          <w:szCs w:val="24"/>
        </w:rPr>
      </w:pPr>
      <w:r w:rsidRPr="002D2F31">
        <w:rPr>
          <w:szCs w:val="24"/>
        </w:rPr>
        <w:t>- омоложение перестойных насаждений;</w:t>
      </w:r>
    </w:p>
    <w:p w:rsidR="00332D77" w:rsidRPr="002D2F31" w:rsidRDefault="00332D77" w:rsidP="00332D77">
      <w:pPr>
        <w:pStyle w:val="aff0"/>
        <w:widowControl w:val="0"/>
        <w:spacing w:after="0"/>
        <w:ind w:left="113" w:right="-57" w:firstLine="360"/>
        <w:jc w:val="both"/>
        <w:rPr>
          <w:szCs w:val="24"/>
        </w:rPr>
      </w:pPr>
      <w:r w:rsidRPr="002D2F31">
        <w:rPr>
          <w:szCs w:val="24"/>
        </w:rPr>
        <w:t>- санитарная уборка перестойных насаждений для больных древостоев – очагов опасной и</w:t>
      </w:r>
      <w:r w:rsidRPr="002D2F31">
        <w:rPr>
          <w:szCs w:val="24"/>
        </w:rPr>
        <w:t>н</w:t>
      </w:r>
      <w:r w:rsidRPr="002D2F31">
        <w:rPr>
          <w:szCs w:val="24"/>
        </w:rPr>
        <w:t>фекции;</w:t>
      </w:r>
    </w:p>
    <w:p w:rsidR="00332D77" w:rsidRPr="002D2F31" w:rsidRDefault="00332D77" w:rsidP="00332D77">
      <w:pPr>
        <w:pStyle w:val="aff0"/>
        <w:widowControl w:val="0"/>
        <w:spacing w:after="0"/>
        <w:ind w:left="113" w:right="-57" w:firstLine="360"/>
        <w:jc w:val="both"/>
        <w:rPr>
          <w:szCs w:val="24"/>
        </w:rPr>
      </w:pPr>
      <w:r w:rsidRPr="002D2F31">
        <w:rPr>
          <w:szCs w:val="24"/>
        </w:rPr>
        <w:t>- предъявление особых требований к подбору устойчивого ассортимента посадочного мат</w:t>
      </w:r>
      <w:r w:rsidRPr="002D2F31">
        <w:rPr>
          <w:szCs w:val="24"/>
        </w:rPr>
        <w:t>е</w:t>
      </w:r>
      <w:r w:rsidRPr="002D2F31">
        <w:rPr>
          <w:szCs w:val="24"/>
        </w:rPr>
        <w:t>риала с первоначальной загущенной посадкой для создания защитного микроклимата и усл</w:t>
      </w:r>
      <w:r w:rsidRPr="002D2F31">
        <w:rPr>
          <w:szCs w:val="24"/>
        </w:rPr>
        <w:t>о</w:t>
      </w:r>
      <w:r w:rsidRPr="002D2F31">
        <w:rPr>
          <w:szCs w:val="24"/>
        </w:rPr>
        <w:t>вий защищенного грунта;</w:t>
      </w:r>
    </w:p>
    <w:p w:rsidR="00332D77" w:rsidRPr="002D2F31" w:rsidRDefault="00332D77" w:rsidP="00332D77">
      <w:pPr>
        <w:pStyle w:val="aff0"/>
        <w:widowControl w:val="0"/>
        <w:spacing w:after="0"/>
        <w:ind w:left="113" w:right="-57" w:firstLine="360"/>
        <w:jc w:val="both"/>
        <w:rPr>
          <w:szCs w:val="24"/>
        </w:rPr>
      </w:pPr>
      <w:r w:rsidRPr="002D2F31">
        <w:rPr>
          <w:szCs w:val="24"/>
        </w:rPr>
        <w:t>- обеспечение максимальной приживаемости и выживаемости растений путем правильного подбора ассортимента растительности, тщательного ухода за посадками, надежной их о</w:t>
      </w:r>
      <w:r w:rsidRPr="002D2F31">
        <w:rPr>
          <w:szCs w:val="24"/>
        </w:rPr>
        <w:t>х</w:t>
      </w:r>
      <w:r w:rsidRPr="002D2F31">
        <w:rPr>
          <w:szCs w:val="24"/>
        </w:rPr>
        <w:t>раны;</w:t>
      </w:r>
    </w:p>
    <w:p w:rsidR="00332D77" w:rsidRPr="002D2F31" w:rsidRDefault="00332D77" w:rsidP="00332D77">
      <w:pPr>
        <w:pStyle w:val="aff0"/>
        <w:widowControl w:val="0"/>
        <w:spacing w:after="0"/>
        <w:ind w:left="113" w:right="-57" w:firstLine="360"/>
        <w:jc w:val="both"/>
        <w:rPr>
          <w:szCs w:val="24"/>
        </w:rPr>
      </w:pPr>
      <w:r w:rsidRPr="002D2F31">
        <w:rPr>
          <w:szCs w:val="24"/>
        </w:rPr>
        <w:t>- применение новых методов озеленения, основанных на учете местной специфики;</w:t>
      </w:r>
    </w:p>
    <w:p w:rsidR="00332D77" w:rsidRPr="002D2F31" w:rsidRDefault="00332D77" w:rsidP="00332D77">
      <w:pPr>
        <w:pStyle w:val="aff0"/>
        <w:widowControl w:val="0"/>
        <w:spacing w:after="0"/>
        <w:ind w:left="113" w:right="-57" w:firstLine="360"/>
        <w:jc w:val="both"/>
        <w:rPr>
          <w:szCs w:val="24"/>
        </w:rPr>
      </w:pPr>
      <w:r w:rsidRPr="002D2F31">
        <w:rPr>
          <w:szCs w:val="24"/>
        </w:rPr>
        <w:t>- установка агрегатов по очистке производственных выбросов;</w:t>
      </w:r>
    </w:p>
    <w:p w:rsidR="00332D77" w:rsidRPr="002D2F31" w:rsidRDefault="00332D77" w:rsidP="00332D77">
      <w:pPr>
        <w:pStyle w:val="aff0"/>
        <w:widowControl w:val="0"/>
        <w:spacing w:after="0"/>
        <w:ind w:left="113" w:right="-57" w:firstLine="360"/>
        <w:jc w:val="both"/>
        <w:rPr>
          <w:szCs w:val="24"/>
        </w:rPr>
      </w:pPr>
      <w:r w:rsidRPr="002D2F31">
        <w:rPr>
          <w:szCs w:val="24"/>
        </w:rPr>
        <w:t>- подбор ассортимента пылеустойчивых и газоустойчивых д</w:t>
      </w:r>
      <w:r w:rsidRPr="002D2F31">
        <w:rPr>
          <w:szCs w:val="24"/>
        </w:rPr>
        <w:t>е</w:t>
      </w:r>
      <w:r w:rsidRPr="002D2F31">
        <w:rPr>
          <w:szCs w:val="24"/>
        </w:rPr>
        <w:t>ревьев, кустарников;</w:t>
      </w:r>
    </w:p>
    <w:p w:rsidR="00332D77" w:rsidRPr="002D2F31" w:rsidRDefault="00332D77" w:rsidP="00332D77">
      <w:pPr>
        <w:pStyle w:val="aff0"/>
        <w:widowControl w:val="0"/>
        <w:spacing w:after="0"/>
        <w:ind w:left="113" w:right="-57" w:firstLine="360"/>
        <w:jc w:val="both"/>
        <w:rPr>
          <w:szCs w:val="24"/>
        </w:rPr>
      </w:pPr>
      <w:r w:rsidRPr="002D2F31">
        <w:rPr>
          <w:szCs w:val="24"/>
        </w:rPr>
        <w:t>- проведение необходимых планировочных мероприятий в пределах санитарно-защитных зон.</w:t>
      </w:r>
    </w:p>
    <w:p w:rsidR="00332D77" w:rsidRPr="00D15731" w:rsidRDefault="00332D77" w:rsidP="00332D77">
      <w:pPr>
        <w:widowControl w:val="0"/>
        <w:ind w:left="113" w:right="-57" w:firstLine="360"/>
      </w:pPr>
    </w:p>
    <w:p w:rsidR="00332D77" w:rsidRDefault="00332D77" w:rsidP="00332D77">
      <w:pPr>
        <w:pStyle w:val="3"/>
        <w:widowControl w:val="0"/>
        <w:ind w:left="113" w:right="-57" w:firstLine="360"/>
        <w:rPr>
          <w:sz w:val="24"/>
          <w:szCs w:val="24"/>
          <w:lang w:val="ru-RU"/>
        </w:rPr>
      </w:pPr>
      <w:r>
        <w:rPr>
          <w:sz w:val="24"/>
          <w:szCs w:val="24"/>
          <w:lang w:val="ru-RU"/>
        </w:rPr>
        <w:t>8</w:t>
      </w:r>
      <w:r w:rsidRPr="00232610">
        <w:rPr>
          <w:sz w:val="24"/>
          <w:szCs w:val="24"/>
        </w:rPr>
        <w:t>.6  Оценка состояния и мероприятия по охране почв</w:t>
      </w:r>
      <w:bookmarkEnd w:id="212"/>
      <w:bookmarkEnd w:id="213"/>
      <w:bookmarkEnd w:id="214"/>
      <w:bookmarkEnd w:id="215"/>
      <w:bookmarkEnd w:id="216"/>
      <w:bookmarkEnd w:id="217"/>
      <w:bookmarkEnd w:id="218"/>
    </w:p>
    <w:p w:rsidR="00332D77" w:rsidRPr="00EA2132" w:rsidRDefault="00332D77" w:rsidP="00332D77">
      <w:pPr>
        <w:ind w:firstLine="709"/>
        <w:jc w:val="both"/>
        <w:rPr>
          <w:szCs w:val="28"/>
        </w:rPr>
      </w:pPr>
      <w:bookmarkStart w:id="219" w:name="_Toc223767825"/>
      <w:bookmarkStart w:id="220" w:name="_Toc224837793"/>
      <w:bookmarkStart w:id="221" w:name="_Toc230674898"/>
      <w:bookmarkStart w:id="222" w:name="_Toc230675026"/>
      <w:bookmarkStart w:id="223" w:name="_Toc230675476"/>
      <w:bookmarkStart w:id="224" w:name="_Toc230681241"/>
      <w:bookmarkStart w:id="225" w:name="_Toc253570928"/>
      <w:r w:rsidRPr="00EA2132">
        <w:rPr>
          <w:szCs w:val="28"/>
        </w:rPr>
        <w:t xml:space="preserve">Важнейшим для рациональной территориальной организации </w:t>
      </w:r>
      <w:r>
        <w:rPr>
          <w:szCs w:val="28"/>
        </w:rPr>
        <w:t>сельского</w:t>
      </w:r>
      <w:r w:rsidRPr="00EA2132">
        <w:rPr>
          <w:szCs w:val="28"/>
        </w:rPr>
        <w:t xml:space="preserve"> хозяйства явл</w:t>
      </w:r>
      <w:r w:rsidRPr="00EA2132">
        <w:rPr>
          <w:szCs w:val="28"/>
        </w:rPr>
        <w:t>я</w:t>
      </w:r>
      <w:r w:rsidRPr="00EA2132">
        <w:rPr>
          <w:szCs w:val="28"/>
        </w:rPr>
        <w:t>ется учет природных условий и факторов, влияющих на эффективность использования земел</w:t>
      </w:r>
      <w:r w:rsidRPr="00EA2132">
        <w:rPr>
          <w:szCs w:val="28"/>
        </w:rPr>
        <w:t>ь</w:t>
      </w:r>
      <w:r w:rsidRPr="00EA2132">
        <w:rPr>
          <w:szCs w:val="28"/>
        </w:rPr>
        <w:t>ных ресурсов, кормовой базы и сочетания и пропорции отраслей растениеводства и животн</w:t>
      </w:r>
      <w:r w:rsidRPr="00EA2132">
        <w:rPr>
          <w:szCs w:val="28"/>
        </w:rPr>
        <w:t>о</w:t>
      </w:r>
      <w:r w:rsidRPr="00EA2132">
        <w:rPr>
          <w:szCs w:val="28"/>
        </w:rPr>
        <w:t>водства.</w:t>
      </w:r>
    </w:p>
    <w:p w:rsidR="00332D77" w:rsidRPr="00EA2132" w:rsidRDefault="00332D77" w:rsidP="00332D77">
      <w:pPr>
        <w:ind w:firstLine="709"/>
        <w:jc w:val="both"/>
        <w:rPr>
          <w:szCs w:val="28"/>
        </w:rPr>
      </w:pPr>
      <w:r w:rsidRPr="00EA2132">
        <w:rPr>
          <w:szCs w:val="28"/>
        </w:rPr>
        <w:t>На большей части Мордовии имеются благоприятные условия для развития многоотра</w:t>
      </w:r>
      <w:r w:rsidRPr="00EA2132">
        <w:rPr>
          <w:szCs w:val="28"/>
        </w:rPr>
        <w:t>с</w:t>
      </w:r>
      <w:r w:rsidRPr="00EA2132">
        <w:rPr>
          <w:szCs w:val="28"/>
        </w:rPr>
        <w:t>левого растениеводства и мясомолочного скотоводства с широким набором дополнительных отра</w:t>
      </w:r>
      <w:r w:rsidRPr="00EA2132">
        <w:rPr>
          <w:szCs w:val="28"/>
        </w:rPr>
        <w:t>с</w:t>
      </w:r>
      <w:r w:rsidRPr="00EA2132">
        <w:rPr>
          <w:szCs w:val="28"/>
        </w:rPr>
        <w:t>лей.</w:t>
      </w:r>
    </w:p>
    <w:p w:rsidR="00332D77" w:rsidRPr="00EA2132" w:rsidRDefault="00332D77" w:rsidP="00332D77">
      <w:pPr>
        <w:ind w:firstLine="709"/>
        <w:jc w:val="both"/>
        <w:rPr>
          <w:szCs w:val="28"/>
        </w:rPr>
      </w:pPr>
      <w:r w:rsidRPr="00EA2132">
        <w:rPr>
          <w:szCs w:val="28"/>
        </w:rPr>
        <w:t>Таким образом, большая часть сельскохозяйственных земель Мордовии отличается в</w:t>
      </w:r>
      <w:r w:rsidRPr="00EA2132">
        <w:rPr>
          <w:szCs w:val="28"/>
        </w:rPr>
        <w:t>ы</w:t>
      </w:r>
      <w:r w:rsidRPr="00EA2132">
        <w:rPr>
          <w:szCs w:val="28"/>
        </w:rPr>
        <w:t>соким и средним потенциальным плодородием.</w:t>
      </w:r>
    </w:p>
    <w:p w:rsidR="00332D77" w:rsidRPr="00530E24" w:rsidRDefault="00332D77" w:rsidP="00332D77">
      <w:pPr>
        <w:ind w:firstLine="709"/>
        <w:jc w:val="both"/>
        <w:rPr>
          <w:szCs w:val="28"/>
        </w:rPr>
      </w:pPr>
      <w:r w:rsidRPr="00530E24">
        <w:rPr>
          <w:szCs w:val="28"/>
        </w:rPr>
        <w:t>В целом почвы Мордовии отличаются не совсем благоприятными физико-химическими свойствами. Почти повсеместно сохраняется тенденция деградации почвенного покрова, отр</w:t>
      </w:r>
      <w:r w:rsidRPr="00530E24">
        <w:rPr>
          <w:szCs w:val="28"/>
        </w:rPr>
        <w:t>а</w:t>
      </w:r>
      <w:r w:rsidRPr="00530E24">
        <w:rPr>
          <w:szCs w:val="28"/>
        </w:rPr>
        <w:t>жающаяся на продуктивности земель.</w:t>
      </w:r>
    </w:p>
    <w:p w:rsidR="00332D77" w:rsidRPr="00530E24" w:rsidRDefault="00332D77" w:rsidP="00332D77">
      <w:pPr>
        <w:ind w:firstLine="709"/>
        <w:jc w:val="both"/>
        <w:rPr>
          <w:szCs w:val="28"/>
        </w:rPr>
      </w:pPr>
      <w:r w:rsidRPr="00530E24">
        <w:rPr>
          <w:szCs w:val="28"/>
        </w:rPr>
        <w:t>Наиболее характерными негативными процессами являются: эрозия пахотных земель, переувлажнение и заболачивание земель, дегумификация почв, зарастание пашни и кормовых угодий кустарником и мелколесьем, деградация пастбищ, загрязнение земель химическими веществами и захламление отходами производства и потребления. Влияние этих негативных пр</w:t>
      </w:r>
      <w:r w:rsidRPr="00530E24">
        <w:rPr>
          <w:szCs w:val="28"/>
        </w:rPr>
        <w:t>о</w:t>
      </w:r>
      <w:r w:rsidRPr="00530E24">
        <w:rPr>
          <w:szCs w:val="28"/>
        </w:rPr>
        <w:t>цессов приводит к образованию истощённых земель.</w:t>
      </w:r>
    </w:p>
    <w:p w:rsidR="00332D77" w:rsidRPr="00530E24" w:rsidRDefault="00332D77" w:rsidP="00332D77">
      <w:pPr>
        <w:ind w:firstLine="709"/>
        <w:jc w:val="both"/>
        <w:rPr>
          <w:szCs w:val="28"/>
        </w:rPr>
      </w:pPr>
      <w:r w:rsidRPr="00530E24">
        <w:rPr>
          <w:szCs w:val="28"/>
        </w:rPr>
        <w:t>Для повышения плодородия почв, обеспечения положительного баланса питательных веществ, получения стабильных урожаев необходимо:</w:t>
      </w:r>
    </w:p>
    <w:p w:rsidR="00332D77" w:rsidRPr="00530E24" w:rsidRDefault="00332D77" w:rsidP="00332D77">
      <w:pPr>
        <w:ind w:firstLine="709"/>
        <w:jc w:val="both"/>
        <w:rPr>
          <w:szCs w:val="28"/>
        </w:rPr>
      </w:pPr>
      <w:r w:rsidRPr="00530E24">
        <w:rPr>
          <w:szCs w:val="28"/>
        </w:rPr>
        <w:t>-</w:t>
      </w:r>
      <w:r>
        <w:rPr>
          <w:szCs w:val="28"/>
        </w:rPr>
        <w:tab/>
      </w:r>
      <w:r w:rsidRPr="00530E24">
        <w:rPr>
          <w:szCs w:val="28"/>
        </w:rPr>
        <w:t>внесение минеральных и органических удобрений;</w:t>
      </w:r>
    </w:p>
    <w:p w:rsidR="00332D77" w:rsidRPr="00C72FE3" w:rsidRDefault="00332D77" w:rsidP="00332D77">
      <w:pPr>
        <w:ind w:firstLine="709"/>
        <w:jc w:val="both"/>
        <w:rPr>
          <w:spacing w:val="-8"/>
          <w:szCs w:val="28"/>
        </w:rPr>
      </w:pPr>
      <w:r w:rsidRPr="00530E24">
        <w:rPr>
          <w:szCs w:val="28"/>
        </w:rPr>
        <w:t>-</w:t>
      </w:r>
      <w:r>
        <w:rPr>
          <w:szCs w:val="28"/>
        </w:rPr>
        <w:tab/>
      </w:r>
      <w:r w:rsidRPr="00C72FE3">
        <w:rPr>
          <w:spacing w:val="-8"/>
          <w:szCs w:val="28"/>
        </w:rPr>
        <w:t>увеличение содержания подвижных форм питательных веществ в почвах;</w:t>
      </w:r>
    </w:p>
    <w:p w:rsidR="00332D77" w:rsidRPr="00434B4D" w:rsidRDefault="00332D77" w:rsidP="00332D77">
      <w:pPr>
        <w:ind w:firstLine="709"/>
        <w:jc w:val="both"/>
        <w:rPr>
          <w:szCs w:val="28"/>
        </w:rPr>
      </w:pPr>
      <w:r w:rsidRPr="00C72FE3">
        <w:rPr>
          <w:spacing w:val="-8"/>
          <w:szCs w:val="28"/>
        </w:rPr>
        <w:t>-</w:t>
      </w:r>
      <w:r w:rsidRPr="00C72FE3">
        <w:rPr>
          <w:spacing w:val="-8"/>
          <w:szCs w:val="28"/>
        </w:rPr>
        <w:tab/>
      </w:r>
      <w:r w:rsidRPr="00434B4D">
        <w:rPr>
          <w:szCs w:val="28"/>
        </w:rPr>
        <w:t>уменьшение степени кислотности почв путём внесения известковых удобрений;</w:t>
      </w:r>
    </w:p>
    <w:p w:rsidR="00332D77" w:rsidRPr="00530E24" w:rsidRDefault="00332D77" w:rsidP="00332D77">
      <w:pPr>
        <w:ind w:firstLine="709"/>
        <w:jc w:val="both"/>
        <w:rPr>
          <w:szCs w:val="28"/>
        </w:rPr>
      </w:pPr>
      <w:r w:rsidRPr="00530E24">
        <w:rPr>
          <w:szCs w:val="28"/>
        </w:rPr>
        <w:t>-</w:t>
      </w:r>
      <w:r>
        <w:rPr>
          <w:szCs w:val="28"/>
        </w:rPr>
        <w:tab/>
      </w:r>
      <w:r w:rsidRPr="00530E24">
        <w:rPr>
          <w:szCs w:val="28"/>
        </w:rPr>
        <w:t>посев бобовых многолетних трав.</w:t>
      </w:r>
    </w:p>
    <w:p w:rsidR="00332D77" w:rsidRPr="00530E24" w:rsidRDefault="00332D77" w:rsidP="00332D77">
      <w:pPr>
        <w:ind w:firstLine="709"/>
        <w:jc w:val="both"/>
        <w:rPr>
          <w:szCs w:val="28"/>
        </w:rPr>
      </w:pPr>
      <w:r w:rsidRPr="00530E24">
        <w:rPr>
          <w:szCs w:val="28"/>
        </w:rPr>
        <w:t>Одним из самых неблагоприятных факторов, влияющих на качество почв, является эрозия. Для прекращения действия эрозии почв необходимо заложить защитные лесные насаждения по овр</w:t>
      </w:r>
      <w:r w:rsidRPr="00530E24">
        <w:rPr>
          <w:szCs w:val="28"/>
        </w:rPr>
        <w:t>а</w:t>
      </w:r>
      <w:r w:rsidRPr="00530E24">
        <w:rPr>
          <w:szCs w:val="28"/>
        </w:rPr>
        <w:t>гам и балкам.</w:t>
      </w:r>
    </w:p>
    <w:p w:rsidR="00332D77" w:rsidRPr="00530E24" w:rsidRDefault="00332D77" w:rsidP="00332D77">
      <w:pPr>
        <w:ind w:firstLine="709"/>
        <w:jc w:val="both"/>
        <w:rPr>
          <w:szCs w:val="28"/>
        </w:rPr>
      </w:pPr>
      <w:r w:rsidRPr="00530E24">
        <w:rPr>
          <w:szCs w:val="28"/>
        </w:rPr>
        <w:t>Действенным способом борьбы с водной эрозией и образованием оврагов является строительство водохранилищ на балках и в устьях оврагов. Для борьбы со смывом почв испол</w:t>
      </w:r>
      <w:r w:rsidRPr="00530E24">
        <w:rPr>
          <w:szCs w:val="28"/>
        </w:rPr>
        <w:t>ь</w:t>
      </w:r>
      <w:r w:rsidRPr="00530E24">
        <w:rPr>
          <w:szCs w:val="28"/>
        </w:rPr>
        <w:t>зуются валы, ограждения, щелевание, кротование. Смытые и намытые почвы склонов и днищ оврагов, балок нуждаются в сохранении естественного растительного покрова из-за повыше</w:t>
      </w:r>
      <w:r w:rsidRPr="00530E24">
        <w:rPr>
          <w:szCs w:val="28"/>
        </w:rPr>
        <w:t>н</w:t>
      </w:r>
      <w:r w:rsidRPr="00530E24">
        <w:rPr>
          <w:szCs w:val="28"/>
        </w:rPr>
        <w:t>ной эрозионной опасности. Поэтому их целесообразнее использовать под сенокосы и пастбища с посевом мног</w:t>
      </w:r>
      <w:r w:rsidRPr="00530E24">
        <w:rPr>
          <w:szCs w:val="28"/>
        </w:rPr>
        <w:t>о</w:t>
      </w:r>
      <w:r w:rsidRPr="00530E24">
        <w:rPr>
          <w:szCs w:val="28"/>
        </w:rPr>
        <w:t>летних трав.</w:t>
      </w:r>
    </w:p>
    <w:p w:rsidR="00332D77" w:rsidRPr="00530E24" w:rsidRDefault="00332D77" w:rsidP="00332D77">
      <w:pPr>
        <w:ind w:firstLine="709"/>
        <w:jc w:val="both"/>
        <w:rPr>
          <w:szCs w:val="28"/>
        </w:rPr>
      </w:pPr>
      <w:r w:rsidRPr="00530E24">
        <w:rPr>
          <w:szCs w:val="28"/>
        </w:rPr>
        <w:t>Актуальной проблемой является зарастание продуктивных сельхозугодий кустарником и мелколесьем. В этой связи рекомендуется проводить мероприятия по приведению в порядок зарастающих пахотных земель, коренному улучшению лугов и пастбищ. Проведение культуртехн</w:t>
      </w:r>
      <w:r w:rsidRPr="00530E24">
        <w:rPr>
          <w:szCs w:val="28"/>
        </w:rPr>
        <w:t>и</w:t>
      </w:r>
      <w:r w:rsidRPr="00530E24">
        <w:rPr>
          <w:szCs w:val="28"/>
        </w:rPr>
        <w:t>ческих работ улучшит кормовую базу для животноводства.</w:t>
      </w:r>
    </w:p>
    <w:p w:rsidR="00332D77" w:rsidRPr="00530E24" w:rsidRDefault="00332D77" w:rsidP="00332D77">
      <w:pPr>
        <w:ind w:firstLine="709"/>
        <w:jc w:val="both"/>
        <w:rPr>
          <w:szCs w:val="28"/>
        </w:rPr>
      </w:pPr>
      <w:r w:rsidRPr="00530E24">
        <w:rPr>
          <w:szCs w:val="28"/>
        </w:rPr>
        <w:t>Проведенная оросительная и осушительная мелиорации, культуртехнические и против</w:t>
      </w:r>
      <w:r w:rsidRPr="00530E24">
        <w:rPr>
          <w:szCs w:val="28"/>
        </w:rPr>
        <w:t>о</w:t>
      </w:r>
      <w:r w:rsidRPr="00530E24">
        <w:rPr>
          <w:szCs w:val="28"/>
        </w:rPr>
        <w:t>эрозионные работы в комплексе с агрохимическими мероприятиями послужат одним из важнейших фа</w:t>
      </w:r>
      <w:r w:rsidRPr="00530E24">
        <w:rPr>
          <w:szCs w:val="28"/>
        </w:rPr>
        <w:t>к</w:t>
      </w:r>
      <w:r w:rsidRPr="00530E24">
        <w:rPr>
          <w:szCs w:val="28"/>
        </w:rPr>
        <w:t>торов обеспечения воспроизводств</w:t>
      </w:r>
      <w:r>
        <w:rPr>
          <w:szCs w:val="28"/>
        </w:rPr>
        <w:t>а</w:t>
      </w:r>
      <w:r w:rsidRPr="00530E24">
        <w:rPr>
          <w:szCs w:val="28"/>
        </w:rPr>
        <w:t xml:space="preserve"> плодородия почв.</w:t>
      </w:r>
    </w:p>
    <w:p w:rsidR="00332D77" w:rsidRPr="008C5D28" w:rsidRDefault="00332D77" w:rsidP="00332D77">
      <w:pPr>
        <w:ind w:firstLine="709"/>
        <w:jc w:val="both"/>
        <w:rPr>
          <w:szCs w:val="28"/>
        </w:rPr>
      </w:pPr>
      <w:r w:rsidRPr="008C5D28">
        <w:rPr>
          <w:szCs w:val="28"/>
        </w:rPr>
        <w:t>Положение района в бореальной умеренно холодной и центральной лесостепной и степной обла</w:t>
      </w:r>
      <w:r w:rsidRPr="008C5D28">
        <w:rPr>
          <w:szCs w:val="28"/>
        </w:rPr>
        <w:t>с</w:t>
      </w:r>
      <w:r w:rsidRPr="008C5D28">
        <w:rPr>
          <w:szCs w:val="28"/>
        </w:rPr>
        <w:t xml:space="preserve">тях обусловливает сложную структуру его почвенного покрова. </w:t>
      </w:r>
    </w:p>
    <w:p w:rsidR="00332D77" w:rsidRDefault="00332D77" w:rsidP="00332D77">
      <w:pPr>
        <w:ind w:firstLine="709"/>
        <w:jc w:val="both"/>
        <w:rPr>
          <w:szCs w:val="28"/>
        </w:rPr>
      </w:pPr>
      <w:r>
        <w:rPr>
          <w:szCs w:val="28"/>
        </w:rPr>
        <w:t>Н</w:t>
      </w:r>
      <w:r w:rsidRPr="008C5D28">
        <w:rPr>
          <w:szCs w:val="28"/>
        </w:rPr>
        <w:t xml:space="preserve">а территории района </w:t>
      </w:r>
      <w:r>
        <w:rPr>
          <w:szCs w:val="28"/>
        </w:rPr>
        <w:t xml:space="preserve">в большем объёме </w:t>
      </w:r>
      <w:r w:rsidRPr="008C5D28">
        <w:rPr>
          <w:szCs w:val="28"/>
        </w:rPr>
        <w:t>присутствуют светло-серые лесные и серые лесные почвы</w:t>
      </w:r>
      <w:r>
        <w:rPr>
          <w:szCs w:val="28"/>
        </w:rPr>
        <w:t xml:space="preserve"> (нормальная урожайность по зерновым – 21-23 балла) – западная и центральная части ра</w:t>
      </w:r>
      <w:r>
        <w:rPr>
          <w:szCs w:val="28"/>
        </w:rPr>
        <w:t>й</w:t>
      </w:r>
      <w:r>
        <w:rPr>
          <w:szCs w:val="28"/>
        </w:rPr>
        <w:t>она</w:t>
      </w:r>
      <w:r w:rsidRPr="008C5D28">
        <w:rPr>
          <w:szCs w:val="28"/>
        </w:rPr>
        <w:t>.</w:t>
      </w:r>
    </w:p>
    <w:p w:rsidR="00332D77" w:rsidRPr="008C5D28" w:rsidRDefault="00332D77" w:rsidP="00332D77">
      <w:pPr>
        <w:ind w:firstLine="709"/>
        <w:jc w:val="both"/>
        <w:rPr>
          <w:szCs w:val="28"/>
        </w:rPr>
      </w:pPr>
      <w:r w:rsidRPr="008C5D28">
        <w:rPr>
          <w:szCs w:val="28"/>
        </w:rPr>
        <w:t>Далее по общему объёму следуют плодородные чернозёмно-карбонатные, тёмно-серые лесные, аллювиальные и торфяно-болотные почвы</w:t>
      </w:r>
      <w:r>
        <w:rPr>
          <w:szCs w:val="28"/>
        </w:rPr>
        <w:t xml:space="preserve"> (нормальная урожайность по зерновым – 27-29 баллов) – северо-западная и юго-западная части района</w:t>
      </w:r>
      <w:r w:rsidRPr="008C5D28">
        <w:rPr>
          <w:szCs w:val="28"/>
        </w:rPr>
        <w:t xml:space="preserve">. </w:t>
      </w:r>
    </w:p>
    <w:p w:rsidR="00332D77" w:rsidRDefault="00332D77" w:rsidP="00332D77">
      <w:pPr>
        <w:ind w:firstLine="709"/>
        <w:jc w:val="both"/>
        <w:rPr>
          <w:szCs w:val="28"/>
        </w:rPr>
      </w:pPr>
      <w:r w:rsidRPr="008C5D28">
        <w:rPr>
          <w:szCs w:val="28"/>
        </w:rPr>
        <w:t xml:space="preserve">Наиболее плодородные оподзоленные чернозёмы, выщелоченные и луговые почвы </w:t>
      </w:r>
      <w:r>
        <w:rPr>
          <w:szCs w:val="28"/>
        </w:rPr>
        <w:t>(более 30 ба</w:t>
      </w:r>
      <w:r>
        <w:rPr>
          <w:szCs w:val="28"/>
        </w:rPr>
        <w:t>л</w:t>
      </w:r>
      <w:r>
        <w:rPr>
          <w:szCs w:val="28"/>
        </w:rPr>
        <w:t xml:space="preserve">лов) </w:t>
      </w:r>
      <w:r w:rsidRPr="008C5D28">
        <w:rPr>
          <w:szCs w:val="28"/>
        </w:rPr>
        <w:t>располагаются, в основном, в восточной части района</w:t>
      </w:r>
      <w:r>
        <w:rPr>
          <w:szCs w:val="28"/>
        </w:rPr>
        <w:t xml:space="preserve"> и, частично, в южной его части. </w:t>
      </w:r>
    </w:p>
    <w:p w:rsidR="00332D77" w:rsidRPr="005576B4" w:rsidRDefault="00332D77" w:rsidP="00332D77">
      <w:pPr>
        <w:jc w:val="both"/>
      </w:pPr>
      <w:r w:rsidRPr="005576B4">
        <w:t>Гигиеническое и санитарное состояние почвы неудовлетворительное, что определяется продолжающимся загрязнением почвы за счет техногенных выбросов и бесконтрольного п</w:t>
      </w:r>
      <w:r w:rsidRPr="005576B4">
        <w:t>о</w:t>
      </w:r>
      <w:r w:rsidRPr="005576B4">
        <w:t>ступления токсических промышленных, сельскохозяйственных и бытовых отходов.</w:t>
      </w:r>
    </w:p>
    <w:p w:rsidR="00332D77" w:rsidRPr="005576B4" w:rsidRDefault="00332D77" w:rsidP="00332D77">
      <w:pPr>
        <w:jc w:val="both"/>
      </w:pPr>
      <w:r w:rsidRPr="005576B4">
        <w:t>Лабораторные исследования почвы свидетельствуют о значительном загрязнении ее как по санитарно химическим, микробиологическим и гельминтологическим показателям. Наличие в поименных почвах солей тяжелых металлов в концентрации выше фоновых величин указыв</w:t>
      </w:r>
      <w:r w:rsidRPr="005576B4">
        <w:t>а</w:t>
      </w:r>
      <w:r w:rsidRPr="005576B4">
        <w:t>ет на тенденцию накопления токсичных элементов в пахотном горизонте почвы и как следствие, отр</w:t>
      </w:r>
      <w:r w:rsidRPr="005576B4">
        <w:t>а</w:t>
      </w:r>
      <w:r w:rsidRPr="005576B4">
        <w:t>жается на качестве сельхозпродукции, выпахиваемой в поймах рек.</w:t>
      </w:r>
    </w:p>
    <w:p w:rsidR="00332D77" w:rsidRPr="005576B4" w:rsidRDefault="00332D77" w:rsidP="00332D77">
      <w:pPr>
        <w:pStyle w:val="aff0"/>
        <w:spacing w:after="0"/>
        <w:ind w:right="-1" w:firstLine="709"/>
        <w:jc w:val="both"/>
        <w:rPr>
          <w:szCs w:val="24"/>
        </w:rPr>
      </w:pPr>
      <w:r w:rsidRPr="005576B4">
        <w:rPr>
          <w:szCs w:val="24"/>
        </w:rPr>
        <w:t>На загрязнение почвы влияет обработка растений химическими средствами защиты от вредителей и сорняков. При охране почвенного покрова от дальнейшей денатурации и истощения н</w:t>
      </w:r>
      <w:r w:rsidRPr="005576B4">
        <w:rPr>
          <w:szCs w:val="24"/>
        </w:rPr>
        <w:t>е</w:t>
      </w:r>
      <w:r w:rsidRPr="005576B4">
        <w:rPr>
          <w:szCs w:val="24"/>
        </w:rPr>
        <w:t>обходимо учитывать уровень загрязнения почвы химическими веществами.</w:t>
      </w:r>
    </w:p>
    <w:p w:rsidR="00332D77" w:rsidRPr="005576B4" w:rsidRDefault="00332D77" w:rsidP="00332D77">
      <w:pPr>
        <w:pStyle w:val="aff0"/>
        <w:spacing w:after="0"/>
        <w:ind w:right="-1" w:firstLine="709"/>
        <w:jc w:val="both"/>
        <w:rPr>
          <w:szCs w:val="24"/>
        </w:rPr>
      </w:pPr>
      <w:r w:rsidRPr="005576B4">
        <w:rPr>
          <w:szCs w:val="24"/>
        </w:rPr>
        <w:t xml:space="preserve">В настоящее время, в </w:t>
      </w:r>
      <w:r>
        <w:rPr>
          <w:szCs w:val="24"/>
        </w:rPr>
        <w:t>Дракинском сельском</w:t>
      </w:r>
      <w:r w:rsidRPr="005576B4">
        <w:rPr>
          <w:szCs w:val="24"/>
        </w:rPr>
        <w:t xml:space="preserve"> поселение, исследование проб почвы на х</w:t>
      </w:r>
      <w:r w:rsidRPr="005576B4">
        <w:rPr>
          <w:szCs w:val="24"/>
        </w:rPr>
        <w:t>и</w:t>
      </w:r>
      <w:r w:rsidRPr="005576B4">
        <w:rPr>
          <w:szCs w:val="24"/>
        </w:rPr>
        <w:t>мическое и бактериологическое загрязнение не проводилось.</w:t>
      </w:r>
    </w:p>
    <w:p w:rsidR="00332D77" w:rsidRPr="005576B4" w:rsidRDefault="00332D77" w:rsidP="00332D77">
      <w:pPr>
        <w:pStyle w:val="aff0"/>
        <w:spacing w:after="300"/>
        <w:ind w:firstLine="709"/>
        <w:jc w:val="both"/>
        <w:rPr>
          <w:szCs w:val="24"/>
        </w:rPr>
      </w:pPr>
      <w:r w:rsidRPr="005576B4">
        <w:rPr>
          <w:szCs w:val="24"/>
        </w:rPr>
        <w:t>Согласно СанПиН 2.1.7.1287-03 «Санитарно-эпидемиологические требования к качеству почвы» на стадии выбора площадки необходимо провести обследование территории проект</w:t>
      </w:r>
      <w:r w:rsidRPr="005576B4">
        <w:rPr>
          <w:szCs w:val="24"/>
        </w:rPr>
        <w:t>и</w:t>
      </w:r>
      <w:r w:rsidRPr="005576B4">
        <w:rPr>
          <w:szCs w:val="24"/>
        </w:rPr>
        <w:t>руемой застройки по химическим, микробиологическим и паразитологическим показателям. Отбор проб должен проводиться из инженерно-геологических скважин.</w:t>
      </w:r>
    </w:p>
    <w:p w:rsidR="00332D77" w:rsidRDefault="00332D77" w:rsidP="00332D77">
      <w:pPr>
        <w:pStyle w:val="aff0"/>
        <w:spacing w:after="0"/>
        <w:ind w:right="-1" w:firstLine="709"/>
        <w:jc w:val="both"/>
        <w:rPr>
          <w:b/>
          <w:szCs w:val="24"/>
        </w:rPr>
      </w:pPr>
      <w:r w:rsidRPr="0025122C">
        <w:rPr>
          <w:b/>
          <w:szCs w:val="24"/>
        </w:rPr>
        <w:t>Проектные предложения</w:t>
      </w:r>
    </w:p>
    <w:p w:rsidR="00332D77" w:rsidRPr="00B9777D" w:rsidRDefault="00332D77" w:rsidP="00332D77">
      <w:pPr>
        <w:tabs>
          <w:tab w:val="left" w:pos="360"/>
        </w:tabs>
        <w:ind w:firstLine="709"/>
        <w:jc w:val="both"/>
      </w:pPr>
      <w:r w:rsidRPr="00B9777D">
        <w:t xml:space="preserve">- Все почвы, использующиеся в </w:t>
      </w:r>
      <w:r>
        <w:t>сельском</w:t>
      </w:r>
      <w:r w:rsidRPr="00B9777D">
        <w:t xml:space="preserve"> хозяйстве, на территории муниципального образования нуждаются во внесении органических и минеральных удобрений, известковании, посеве б</w:t>
      </w:r>
      <w:r w:rsidRPr="00B9777D">
        <w:t>о</w:t>
      </w:r>
      <w:r w:rsidRPr="00B9777D">
        <w:t>бовых многолетних трав.</w:t>
      </w:r>
    </w:p>
    <w:p w:rsidR="00332D77" w:rsidRPr="00B9777D" w:rsidRDefault="00332D77" w:rsidP="00332D77">
      <w:pPr>
        <w:tabs>
          <w:tab w:val="left" w:pos="360"/>
        </w:tabs>
        <w:ind w:firstLine="709"/>
        <w:jc w:val="both"/>
        <w:rPr>
          <w:rFonts w:eastAsia="MS Mincho"/>
        </w:rPr>
      </w:pPr>
      <w:r w:rsidRPr="00B9777D">
        <w:rPr>
          <w:rFonts w:eastAsia="MS Mincho"/>
        </w:rPr>
        <w:t>- Действенным способом борьбы с водной эрозией и образованием оврагов является строительство водохранилищ на балках и в устьях оврагов. Для борьбы со смывом почв испол</w:t>
      </w:r>
      <w:r w:rsidRPr="00B9777D">
        <w:rPr>
          <w:rFonts w:eastAsia="MS Mincho"/>
        </w:rPr>
        <w:t>ь</w:t>
      </w:r>
      <w:r w:rsidRPr="00B9777D">
        <w:rPr>
          <w:rFonts w:eastAsia="MS Mincho"/>
        </w:rPr>
        <w:t>зуются валы ограждения, щелевание, кротование. Смытые и намытые почвы склонов и днищ оврагов, балок нуждаются в сохранении естественного растительного покрова из за повыше</w:t>
      </w:r>
      <w:r w:rsidRPr="00B9777D">
        <w:rPr>
          <w:rFonts w:eastAsia="MS Mincho"/>
        </w:rPr>
        <w:t>н</w:t>
      </w:r>
      <w:r w:rsidRPr="00B9777D">
        <w:rPr>
          <w:rFonts w:eastAsia="MS Mincho"/>
        </w:rPr>
        <w:t>ной эрозионной опасности. Поэтому их целесообразнее использовать под сенокосы и пастбища с посевом мног</w:t>
      </w:r>
      <w:r w:rsidRPr="00B9777D">
        <w:rPr>
          <w:rFonts w:eastAsia="MS Mincho"/>
        </w:rPr>
        <w:t>о</w:t>
      </w:r>
      <w:r w:rsidRPr="00B9777D">
        <w:rPr>
          <w:rFonts w:eastAsia="MS Mincho"/>
        </w:rPr>
        <w:t>летних трав.</w:t>
      </w:r>
    </w:p>
    <w:p w:rsidR="00332D77" w:rsidRPr="00B9777D" w:rsidRDefault="00332D77" w:rsidP="00332D77">
      <w:pPr>
        <w:tabs>
          <w:tab w:val="left" w:pos="360"/>
        </w:tabs>
        <w:ind w:firstLine="709"/>
        <w:jc w:val="both"/>
        <w:rPr>
          <w:rFonts w:eastAsia="MS Mincho"/>
        </w:rPr>
      </w:pPr>
      <w:r w:rsidRPr="00B9777D">
        <w:rPr>
          <w:rFonts w:eastAsia="MS Mincho"/>
        </w:rPr>
        <w:t>- Необходим комплекс мероприятий по оздоровлению почв. Основными профилактическими мер</w:t>
      </w:r>
      <w:r w:rsidRPr="00B9777D">
        <w:rPr>
          <w:rFonts w:eastAsia="MS Mincho"/>
        </w:rPr>
        <w:t>о</w:t>
      </w:r>
      <w:r w:rsidRPr="00B9777D">
        <w:rPr>
          <w:rFonts w:eastAsia="MS Mincho"/>
        </w:rPr>
        <w:t>приятиями на почвах, загрязненными тяжелыми металлами являются:</w:t>
      </w:r>
    </w:p>
    <w:p w:rsidR="00332D77" w:rsidRPr="00B9777D" w:rsidRDefault="00332D77" w:rsidP="00332D77">
      <w:pPr>
        <w:pStyle w:val="S5"/>
        <w:numPr>
          <w:ilvl w:val="0"/>
          <w:numId w:val="0"/>
        </w:numPr>
        <w:tabs>
          <w:tab w:val="clear" w:pos="992"/>
        </w:tabs>
        <w:autoSpaceDE w:val="0"/>
        <w:autoSpaceDN w:val="0"/>
        <w:adjustRightInd w:val="0"/>
        <w:spacing w:line="360" w:lineRule="auto"/>
        <w:ind w:firstLine="709"/>
      </w:pPr>
      <w:r w:rsidRPr="00B9777D">
        <w:t>- улучшение агрофизических свойств почв повышением доз органических и фо</w:t>
      </w:r>
      <w:r w:rsidRPr="00B9777D">
        <w:t>с</w:t>
      </w:r>
      <w:r w:rsidRPr="00B9777D">
        <w:t>форных удобрений;</w:t>
      </w:r>
    </w:p>
    <w:p w:rsidR="00332D77" w:rsidRPr="00B9777D" w:rsidRDefault="00332D77" w:rsidP="00332D77">
      <w:pPr>
        <w:pStyle w:val="S5"/>
        <w:numPr>
          <w:ilvl w:val="0"/>
          <w:numId w:val="0"/>
        </w:numPr>
        <w:tabs>
          <w:tab w:val="clear" w:pos="992"/>
        </w:tabs>
        <w:autoSpaceDE w:val="0"/>
        <w:autoSpaceDN w:val="0"/>
        <w:adjustRightInd w:val="0"/>
        <w:spacing w:line="360" w:lineRule="auto"/>
        <w:ind w:firstLine="709"/>
      </w:pPr>
      <w:r w:rsidRPr="00B9777D">
        <w:t>- возделывание культур, отличающихся пониженным накоплением тяжелых м</w:t>
      </w:r>
      <w:r w:rsidRPr="00B9777D">
        <w:t>е</w:t>
      </w:r>
      <w:r w:rsidRPr="00B9777D">
        <w:t>таллов (бахчевые, картофель, томаты и др.); возделывание технических культур;</w:t>
      </w:r>
    </w:p>
    <w:p w:rsidR="00332D77" w:rsidRPr="00B9777D" w:rsidRDefault="00332D77" w:rsidP="00332D77">
      <w:pPr>
        <w:pStyle w:val="S5"/>
        <w:numPr>
          <w:ilvl w:val="0"/>
          <w:numId w:val="0"/>
        </w:numPr>
        <w:tabs>
          <w:tab w:val="clear" w:pos="992"/>
        </w:tabs>
        <w:autoSpaceDE w:val="0"/>
        <w:autoSpaceDN w:val="0"/>
        <w:adjustRightInd w:val="0"/>
        <w:spacing w:line="360" w:lineRule="auto"/>
        <w:ind w:firstLine="709"/>
      </w:pPr>
      <w:r w:rsidRPr="00B9777D">
        <w:t>- замена почвенного слоя в особенно загрязненных участках населенных пунктов, обработка почв гуматами (производные разложения органических веществ почвы) связывающих тяжелые металлы и переводящие их в соединения недоступные для раст</w:t>
      </w:r>
      <w:r w:rsidRPr="00B9777D">
        <w:t>е</w:t>
      </w:r>
      <w:r w:rsidRPr="00B9777D">
        <w:t>ний, стимуляцию почвообразовательных процессов с помощью специальных комплексов ми</w:t>
      </w:r>
      <w:r w:rsidRPr="00B9777D">
        <w:t>к</w:t>
      </w:r>
      <w:r w:rsidRPr="00B9777D">
        <w:t>роорганизмов – гумусообразователей и пр.;</w:t>
      </w:r>
    </w:p>
    <w:p w:rsidR="00332D77" w:rsidRPr="00B9777D" w:rsidRDefault="00332D77" w:rsidP="00332D77">
      <w:pPr>
        <w:pStyle w:val="S5"/>
        <w:numPr>
          <w:ilvl w:val="0"/>
          <w:numId w:val="0"/>
        </w:numPr>
        <w:tabs>
          <w:tab w:val="clear" w:pos="992"/>
        </w:tabs>
        <w:autoSpaceDE w:val="0"/>
        <w:autoSpaceDN w:val="0"/>
        <w:adjustRightInd w:val="0"/>
        <w:spacing w:line="360" w:lineRule="auto"/>
        <w:ind w:firstLine="709"/>
      </w:pPr>
      <w:r w:rsidRPr="00B9777D">
        <w:t>- для сокращения содержания пыли необходимо увеличение количества и пло</w:t>
      </w:r>
      <w:r w:rsidRPr="00B9777D">
        <w:t>т</w:t>
      </w:r>
      <w:r w:rsidRPr="00B9777D">
        <w:t>ности зеленых насаждений.</w:t>
      </w:r>
    </w:p>
    <w:p w:rsidR="00332D77" w:rsidRPr="00B9777D" w:rsidRDefault="00332D77" w:rsidP="00332D77">
      <w:pPr>
        <w:tabs>
          <w:tab w:val="left" w:pos="360"/>
        </w:tabs>
        <w:ind w:firstLine="709"/>
        <w:jc w:val="both"/>
        <w:rPr>
          <w:rFonts w:eastAsia="MS Mincho"/>
        </w:rPr>
      </w:pPr>
      <w:r w:rsidRPr="00B9777D">
        <w:rPr>
          <w:rFonts w:eastAsia="MS Mincho"/>
        </w:rPr>
        <w:t>- Необходима разъяснительная (просветительская) работа среди населения. Используя средства массовой информации, следует рассказать жителям района о необходимости обрабо</w:t>
      </w:r>
      <w:r w:rsidRPr="00B9777D">
        <w:rPr>
          <w:rFonts w:eastAsia="MS Mincho"/>
        </w:rPr>
        <w:t>т</w:t>
      </w:r>
      <w:r w:rsidRPr="00B9777D">
        <w:rPr>
          <w:rFonts w:eastAsia="MS Mincho"/>
        </w:rPr>
        <w:t>ки почв, загрязненных тяжелыми металлами, для предотвращения концентрации этих токсика</w:t>
      </w:r>
      <w:r w:rsidRPr="00B9777D">
        <w:rPr>
          <w:rFonts w:eastAsia="MS Mincho"/>
        </w:rPr>
        <w:t>н</w:t>
      </w:r>
      <w:r w:rsidRPr="00B9777D">
        <w:rPr>
          <w:rFonts w:eastAsia="MS Mincho"/>
        </w:rPr>
        <w:t>тов в зелени, овощах и фруктах, выращенных на загрязненных участках. Для детоксикации почвы дачных и садовых участков можно использовать любые методы, способствующие увел</w:t>
      </w:r>
      <w:r w:rsidRPr="00B9777D">
        <w:rPr>
          <w:rFonts w:eastAsia="MS Mincho"/>
        </w:rPr>
        <w:t>и</w:t>
      </w:r>
      <w:r w:rsidRPr="00B9777D">
        <w:rPr>
          <w:rFonts w:eastAsia="MS Mincho"/>
        </w:rPr>
        <w:t>чению гумусового слоя (внесение органических удобрений, применение эффективных микроорганизмов, би</w:t>
      </w:r>
      <w:r w:rsidRPr="00B9777D">
        <w:rPr>
          <w:rFonts w:eastAsia="MS Mincho"/>
        </w:rPr>
        <w:t>о</w:t>
      </w:r>
      <w:r w:rsidRPr="00B9777D">
        <w:rPr>
          <w:rFonts w:eastAsia="MS Mincho"/>
        </w:rPr>
        <w:t>гумуса и др.).</w:t>
      </w:r>
    </w:p>
    <w:p w:rsidR="00332D77" w:rsidRPr="00B9777D" w:rsidRDefault="00332D77" w:rsidP="00332D77">
      <w:r w:rsidRPr="00B9777D">
        <w:t>- Для обеспечения охраны и рационального использования</w:t>
      </w:r>
      <w:r w:rsidRPr="00B9777D">
        <w:rPr>
          <w:spacing w:val="-2"/>
        </w:rPr>
        <w:t xml:space="preserve"> </w:t>
      </w:r>
      <w:r w:rsidRPr="00B9777D">
        <w:t>почвы нео</w:t>
      </w:r>
      <w:r w:rsidRPr="00B9777D">
        <w:t>б</w:t>
      </w:r>
      <w:r w:rsidRPr="00B9777D">
        <w:t>ходимо предусмотреть комплекс мероприятий по ее рекультивации. Рекультивации подлежат зе</w:t>
      </w:r>
      <w:r w:rsidRPr="00B9777D">
        <w:t>м</w:t>
      </w:r>
      <w:r w:rsidRPr="00B9777D">
        <w:t>ли, нарушенные и (или) загрязненные при:</w:t>
      </w:r>
    </w:p>
    <w:p w:rsidR="00332D77" w:rsidRPr="00B9777D" w:rsidRDefault="00332D77" w:rsidP="00332D77">
      <w:pPr>
        <w:pStyle w:val="S5"/>
        <w:numPr>
          <w:ilvl w:val="0"/>
          <w:numId w:val="0"/>
        </w:numPr>
        <w:tabs>
          <w:tab w:val="clear" w:pos="992"/>
        </w:tabs>
        <w:autoSpaceDE w:val="0"/>
        <w:autoSpaceDN w:val="0"/>
        <w:adjustRightInd w:val="0"/>
        <w:spacing w:line="360" w:lineRule="auto"/>
        <w:ind w:left="709" w:firstLine="709"/>
        <w:rPr>
          <w:rFonts w:eastAsia="MS Mincho"/>
        </w:rPr>
      </w:pPr>
      <w:r w:rsidRPr="00B9777D">
        <w:rPr>
          <w:rFonts w:eastAsia="MS Mincho"/>
        </w:rPr>
        <w:t>- разработке месторождений полезных ископаемых;</w:t>
      </w:r>
    </w:p>
    <w:p w:rsidR="00332D77" w:rsidRPr="00B9777D" w:rsidRDefault="00332D77" w:rsidP="00332D77">
      <w:pPr>
        <w:ind w:left="709"/>
      </w:pPr>
      <w:r w:rsidRPr="00B9777D">
        <w:t>- прокладке трубопроводов различного назначения;</w:t>
      </w:r>
    </w:p>
    <w:p w:rsidR="00332D77" w:rsidRPr="00B9777D" w:rsidRDefault="00332D77" w:rsidP="00332D77">
      <w:pPr>
        <w:ind w:left="709"/>
        <w:jc w:val="both"/>
      </w:pPr>
      <w:r w:rsidRPr="00B9777D">
        <w:t>- складирование и захоронение промышленных, бытовых биологических и пр. о</w:t>
      </w:r>
      <w:r w:rsidRPr="00B9777D">
        <w:t>т</w:t>
      </w:r>
      <w:r w:rsidRPr="00B9777D">
        <w:t xml:space="preserve">ходов, ядохимикатов; </w:t>
      </w:r>
    </w:p>
    <w:p w:rsidR="00332D77" w:rsidRPr="00B9777D" w:rsidRDefault="00332D77" w:rsidP="00332D77">
      <w:pPr>
        <w:ind w:left="709"/>
        <w:jc w:val="both"/>
      </w:pPr>
      <w:r w:rsidRPr="00B9777D">
        <w:t>- ликвидации последствий загрязнения земель.</w:t>
      </w:r>
    </w:p>
    <w:p w:rsidR="00332D77" w:rsidRPr="00B9777D" w:rsidRDefault="00332D77" w:rsidP="00332D77">
      <w:pPr>
        <w:jc w:val="both"/>
      </w:pPr>
      <w:r w:rsidRPr="00B9777D">
        <w:t>- Порядок выдачи разрешений на проведение внутрихозяйственных работ, связанных с нарушением почвенного покрова, а также приемку и передачу рекультивированных земель, необх</w:t>
      </w:r>
      <w:r w:rsidRPr="00B9777D">
        <w:t>о</w:t>
      </w:r>
      <w:r w:rsidRPr="00B9777D">
        <w:t>димо осуществлять в соответствии с требованиями приказа Минприроды РФ и Роскомзема от 22 декабря 1995 года № 525/67 «Об утверждении Основных положений о рекультивации земель, сн</w:t>
      </w:r>
      <w:r w:rsidRPr="00B9777D">
        <w:t>я</w:t>
      </w:r>
      <w:r w:rsidRPr="00B9777D">
        <w:t>тии, сохранении и рациональном использовании плодородного слоя почвы»</w:t>
      </w:r>
    </w:p>
    <w:p w:rsidR="00332D77" w:rsidRPr="00B9777D" w:rsidRDefault="00332D77" w:rsidP="00332D77">
      <w:pPr>
        <w:pStyle w:val="aff0"/>
        <w:spacing w:after="0"/>
        <w:ind w:right="-1" w:firstLine="709"/>
        <w:jc w:val="both"/>
        <w:rPr>
          <w:szCs w:val="24"/>
        </w:rPr>
      </w:pPr>
      <w:r w:rsidRPr="00B9777D">
        <w:rPr>
          <w:szCs w:val="24"/>
        </w:rPr>
        <w:t>- Организация и ведение мониторинга по изучению состояния загрязнения почв посел</w:t>
      </w:r>
      <w:r w:rsidRPr="00B9777D">
        <w:rPr>
          <w:szCs w:val="24"/>
        </w:rPr>
        <w:t>е</w:t>
      </w:r>
      <w:r w:rsidRPr="00B9777D">
        <w:rPr>
          <w:szCs w:val="24"/>
        </w:rPr>
        <w:t>ния в санитарно-гигиеническом и эпидемиологическом отношении, а также иловых придонных отл</w:t>
      </w:r>
      <w:r w:rsidRPr="00B9777D">
        <w:rPr>
          <w:szCs w:val="24"/>
        </w:rPr>
        <w:t>о</w:t>
      </w:r>
      <w:r w:rsidRPr="00B9777D">
        <w:rPr>
          <w:szCs w:val="24"/>
        </w:rPr>
        <w:t>жений водоемов. Иметь периодические результаты статистической обработки заболевания нас</w:t>
      </w:r>
      <w:r w:rsidRPr="00B9777D">
        <w:rPr>
          <w:szCs w:val="24"/>
        </w:rPr>
        <w:t>е</w:t>
      </w:r>
      <w:r w:rsidRPr="00B9777D">
        <w:rPr>
          <w:szCs w:val="24"/>
        </w:rPr>
        <w:t>ления.</w:t>
      </w:r>
    </w:p>
    <w:p w:rsidR="00332D77" w:rsidRPr="00B9777D" w:rsidRDefault="00332D77" w:rsidP="00332D77">
      <w:pPr>
        <w:pStyle w:val="aff0"/>
        <w:spacing w:after="0"/>
        <w:ind w:right="-1" w:firstLine="709"/>
        <w:jc w:val="both"/>
        <w:rPr>
          <w:szCs w:val="24"/>
        </w:rPr>
      </w:pPr>
      <w:r w:rsidRPr="00B9777D">
        <w:rPr>
          <w:szCs w:val="24"/>
        </w:rPr>
        <w:t>- В зонах повышенного риска, на стадии выбора участка и разработки проектной док</w:t>
      </w:r>
      <w:r w:rsidRPr="00B9777D">
        <w:rPr>
          <w:szCs w:val="24"/>
        </w:rPr>
        <w:t>у</w:t>
      </w:r>
      <w:r w:rsidRPr="00B9777D">
        <w:rPr>
          <w:szCs w:val="24"/>
        </w:rPr>
        <w:t>ментации, проведение исследования почвы послойно на различных глубинах. При необходимости д</w:t>
      </w:r>
      <w:r w:rsidRPr="00B9777D">
        <w:rPr>
          <w:szCs w:val="24"/>
        </w:rPr>
        <w:t>о</w:t>
      </w:r>
      <w:r w:rsidRPr="00B9777D">
        <w:rPr>
          <w:szCs w:val="24"/>
        </w:rPr>
        <w:t>ведение качества почвы до требований СанПиН 2.1.7.1287-03 «Санитарно-эпидемиологические требования к качеству почвы» с их реализацией на стадии строительства.</w:t>
      </w:r>
    </w:p>
    <w:p w:rsidR="00332D77" w:rsidRPr="00B9777D" w:rsidRDefault="00332D77" w:rsidP="00332D77">
      <w:pPr>
        <w:pStyle w:val="aff0"/>
        <w:spacing w:after="0"/>
        <w:ind w:right="-1" w:firstLine="709"/>
        <w:jc w:val="both"/>
        <w:rPr>
          <w:szCs w:val="24"/>
        </w:rPr>
      </w:pPr>
      <w:r w:rsidRPr="00B9777D">
        <w:rPr>
          <w:szCs w:val="24"/>
        </w:rPr>
        <w:t>- Проведение мероприятий по организации рельефа, сбору поверхностных вод в сеть д</w:t>
      </w:r>
      <w:r w:rsidRPr="00B9777D">
        <w:rPr>
          <w:szCs w:val="24"/>
        </w:rPr>
        <w:t>о</w:t>
      </w:r>
      <w:r w:rsidRPr="00B9777D">
        <w:rPr>
          <w:szCs w:val="24"/>
        </w:rPr>
        <w:t>ждевой канализации.</w:t>
      </w:r>
    </w:p>
    <w:p w:rsidR="00332D77" w:rsidRPr="00B9777D" w:rsidRDefault="00332D77" w:rsidP="00332D77">
      <w:pPr>
        <w:pStyle w:val="aff0"/>
        <w:spacing w:after="0"/>
        <w:ind w:right="-1" w:firstLine="709"/>
        <w:jc w:val="both"/>
        <w:rPr>
          <w:szCs w:val="24"/>
        </w:rPr>
      </w:pPr>
      <w:r w:rsidRPr="00B9777D">
        <w:rPr>
          <w:szCs w:val="24"/>
        </w:rPr>
        <w:t>- Проведение работ по инженерной подготовке территории.</w:t>
      </w:r>
    </w:p>
    <w:p w:rsidR="00332D77" w:rsidRPr="00B9777D" w:rsidRDefault="00332D77" w:rsidP="00332D77">
      <w:pPr>
        <w:pStyle w:val="aff0"/>
        <w:spacing w:after="0"/>
        <w:ind w:right="-1" w:firstLine="709"/>
        <w:jc w:val="both"/>
        <w:rPr>
          <w:szCs w:val="24"/>
        </w:rPr>
      </w:pPr>
      <w:r w:rsidRPr="00B9777D">
        <w:rPr>
          <w:szCs w:val="24"/>
        </w:rPr>
        <w:t>- Благоустройство и озеленение территорий в границах проектирования. При благоус</w:t>
      </w:r>
      <w:r w:rsidRPr="00B9777D">
        <w:rPr>
          <w:szCs w:val="24"/>
        </w:rPr>
        <w:t>т</w:t>
      </w:r>
      <w:r w:rsidRPr="00B9777D">
        <w:rPr>
          <w:szCs w:val="24"/>
        </w:rPr>
        <w:t>ройстве территории предусмотреть рекультивацию земли с подсыпкой чистого грунта.</w:t>
      </w:r>
    </w:p>
    <w:p w:rsidR="00332D77" w:rsidRPr="00B9777D" w:rsidRDefault="00332D77" w:rsidP="00332D77">
      <w:pPr>
        <w:pStyle w:val="aff0"/>
        <w:spacing w:after="0"/>
        <w:ind w:right="-1" w:firstLine="709"/>
        <w:jc w:val="both"/>
        <w:rPr>
          <w:szCs w:val="24"/>
        </w:rPr>
      </w:pPr>
      <w:r w:rsidRPr="00B9777D">
        <w:rPr>
          <w:szCs w:val="24"/>
        </w:rPr>
        <w:t>- В качестве подсыпаемых грунтов на площади, свободной от застройки на территории детского сада, спортивных, игровых, детских площадок жилой застройки, площадок отдыха испол</w:t>
      </w:r>
      <w:r w:rsidRPr="00B9777D">
        <w:rPr>
          <w:szCs w:val="24"/>
        </w:rPr>
        <w:t>ь</w:t>
      </w:r>
      <w:r w:rsidRPr="00B9777D">
        <w:rPr>
          <w:szCs w:val="24"/>
        </w:rPr>
        <w:t>зовать привезенную плодородную почву</w:t>
      </w:r>
    </w:p>
    <w:p w:rsidR="00332D77" w:rsidRPr="00B9777D" w:rsidRDefault="00332D77" w:rsidP="00332D77">
      <w:pPr>
        <w:pStyle w:val="aff0"/>
        <w:spacing w:after="0"/>
        <w:ind w:right="-1" w:firstLine="709"/>
        <w:jc w:val="both"/>
        <w:rPr>
          <w:szCs w:val="24"/>
        </w:rPr>
      </w:pPr>
      <w:r w:rsidRPr="00B9777D">
        <w:rPr>
          <w:szCs w:val="24"/>
        </w:rPr>
        <w:t>- Завоз песка для детских площадок осуществлять с карьеров, прошедших сертифик</w:t>
      </w:r>
      <w:r w:rsidRPr="00B9777D">
        <w:rPr>
          <w:szCs w:val="24"/>
        </w:rPr>
        <w:t>а</w:t>
      </w:r>
      <w:r w:rsidRPr="00B9777D">
        <w:rPr>
          <w:szCs w:val="24"/>
        </w:rPr>
        <w:t>цию.</w:t>
      </w:r>
    </w:p>
    <w:p w:rsidR="00332D77" w:rsidRPr="00B9777D" w:rsidRDefault="00332D77" w:rsidP="00332D77">
      <w:pPr>
        <w:pStyle w:val="aff0"/>
        <w:spacing w:after="0"/>
        <w:ind w:right="-1" w:firstLine="709"/>
        <w:jc w:val="both"/>
        <w:rPr>
          <w:szCs w:val="24"/>
        </w:rPr>
      </w:pPr>
      <w:r w:rsidRPr="00B9777D">
        <w:rPr>
          <w:szCs w:val="24"/>
        </w:rPr>
        <w:t>- Обеспечить соблюдение санитарных норм ведения коммунального хозяйства посел</w:t>
      </w:r>
      <w:r w:rsidRPr="00B9777D">
        <w:rPr>
          <w:szCs w:val="24"/>
        </w:rPr>
        <w:t>е</w:t>
      </w:r>
      <w:r w:rsidRPr="00B9777D">
        <w:rPr>
          <w:szCs w:val="24"/>
        </w:rPr>
        <w:t>ния, чтобы избежать наложения поллютантов промышленного и бытового происхождения. С этой ц</w:t>
      </w:r>
      <w:r w:rsidRPr="00B9777D">
        <w:rPr>
          <w:szCs w:val="24"/>
        </w:rPr>
        <w:t>е</w:t>
      </w:r>
      <w:r w:rsidRPr="00B9777D">
        <w:rPr>
          <w:szCs w:val="24"/>
        </w:rPr>
        <w:t>лью:</w:t>
      </w:r>
    </w:p>
    <w:p w:rsidR="00332D77" w:rsidRPr="00B9777D" w:rsidRDefault="00332D77" w:rsidP="00332D77">
      <w:pPr>
        <w:pStyle w:val="aff0"/>
        <w:spacing w:after="0"/>
        <w:ind w:right="-1" w:firstLine="709"/>
        <w:jc w:val="both"/>
        <w:rPr>
          <w:szCs w:val="24"/>
        </w:rPr>
      </w:pPr>
      <w:r w:rsidRPr="00B9777D">
        <w:rPr>
          <w:szCs w:val="24"/>
        </w:rPr>
        <w:t xml:space="preserve">- запретить сжигание травы, листьев, мусора и авторезины; </w:t>
      </w:r>
    </w:p>
    <w:p w:rsidR="00332D77" w:rsidRPr="00B9777D" w:rsidRDefault="00332D77" w:rsidP="00332D77">
      <w:pPr>
        <w:pStyle w:val="aff0"/>
        <w:spacing w:after="0"/>
        <w:ind w:right="-1" w:firstLine="709"/>
        <w:jc w:val="both"/>
        <w:rPr>
          <w:szCs w:val="24"/>
        </w:rPr>
      </w:pPr>
      <w:r w:rsidRPr="00B9777D">
        <w:rPr>
          <w:szCs w:val="24"/>
        </w:rPr>
        <w:t>- запретить мойку автотранспорта в неустановленных местах;</w:t>
      </w:r>
    </w:p>
    <w:p w:rsidR="00332D77" w:rsidRPr="00B9777D" w:rsidRDefault="00332D77" w:rsidP="00332D77">
      <w:pPr>
        <w:pStyle w:val="aff0"/>
        <w:spacing w:after="0"/>
        <w:ind w:right="-1" w:firstLine="709"/>
        <w:jc w:val="both"/>
        <w:rPr>
          <w:szCs w:val="24"/>
        </w:rPr>
      </w:pPr>
      <w:r w:rsidRPr="00B9777D">
        <w:rPr>
          <w:szCs w:val="24"/>
        </w:rPr>
        <w:t>- запретить складирование бытового и промышленного мусора на несанкционированных</w:t>
      </w:r>
      <w:r w:rsidRPr="00B570D8">
        <w:rPr>
          <w:color w:val="E36C0A"/>
          <w:szCs w:val="24"/>
        </w:rPr>
        <w:t xml:space="preserve"> </w:t>
      </w:r>
      <w:r w:rsidRPr="00B9777D">
        <w:rPr>
          <w:szCs w:val="24"/>
        </w:rPr>
        <w:t>свалках;</w:t>
      </w:r>
    </w:p>
    <w:p w:rsidR="00332D77" w:rsidRPr="00B9777D" w:rsidRDefault="00332D77" w:rsidP="00332D77">
      <w:pPr>
        <w:pStyle w:val="aff0"/>
        <w:spacing w:after="0"/>
        <w:ind w:right="-1" w:firstLine="709"/>
        <w:jc w:val="both"/>
        <w:rPr>
          <w:szCs w:val="24"/>
        </w:rPr>
      </w:pPr>
      <w:r w:rsidRPr="00B9777D">
        <w:rPr>
          <w:szCs w:val="24"/>
        </w:rPr>
        <w:t>- обеспечить организацию отвода дождевых вод;</w:t>
      </w:r>
    </w:p>
    <w:p w:rsidR="00332D77" w:rsidRPr="00B9777D" w:rsidRDefault="00332D77" w:rsidP="00332D77">
      <w:pPr>
        <w:pStyle w:val="aff0"/>
        <w:spacing w:after="0"/>
        <w:ind w:right="-1" w:firstLine="709"/>
        <w:jc w:val="both"/>
        <w:rPr>
          <w:szCs w:val="24"/>
        </w:rPr>
      </w:pPr>
      <w:r w:rsidRPr="00B9777D">
        <w:rPr>
          <w:szCs w:val="24"/>
        </w:rPr>
        <w:t>- обеспечить экстренное устранение выхода на поверхность канализационных стоков при авариях.</w:t>
      </w:r>
    </w:p>
    <w:p w:rsidR="00332D77" w:rsidRPr="00B9777D" w:rsidRDefault="00332D77" w:rsidP="00332D77">
      <w:pPr>
        <w:pStyle w:val="aff0"/>
        <w:spacing w:after="0"/>
        <w:ind w:right="-1" w:firstLine="709"/>
        <w:jc w:val="both"/>
        <w:rPr>
          <w:szCs w:val="24"/>
        </w:rPr>
      </w:pPr>
      <w:r w:rsidRPr="00B9777D">
        <w:rPr>
          <w:szCs w:val="24"/>
        </w:rPr>
        <w:t>- Увеличение количества зеленых насаждений, отдавая предпочтение хвойным породам, кора которых поглощает наибольшее количество тяжелых металлов.</w:t>
      </w:r>
    </w:p>
    <w:p w:rsidR="00332D77" w:rsidRPr="006B75D4" w:rsidRDefault="00332D77" w:rsidP="00332D77">
      <w:pPr>
        <w:ind w:right="-1" w:firstLine="709"/>
        <w:jc w:val="both"/>
        <w:rPr>
          <w:szCs w:val="24"/>
        </w:rPr>
      </w:pPr>
      <w:r w:rsidRPr="00B9777D">
        <w:rPr>
          <w:szCs w:val="24"/>
        </w:rPr>
        <w:t>- Практиковать полив поверхности крон деревьев и асфальтовых покрытий обычной или</w:t>
      </w:r>
      <w:r w:rsidRPr="00B570D8">
        <w:rPr>
          <w:color w:val="E36C0A"/>
          <w:szCs w:val="24"/>
        </w:rPr>
        <w:t xml:space="preserve"> </w:t>
      </w:r>
      <w:r w:rsidRPr="00B9777D">
        <w:rPr>
          <w:szCs w:val="24"/>
        </w:rPr>
        <w:t>подкисленной водой, при которой возрастает активность поглощения корой свинца.</w:t>
      </w:r>
    </w:p>
    <w:p w:rsidR="00332D77" w:rsidRPr="00607756" w:rsidRDefault="00332D77" w:rsidP="00332D77">
      <w:pPr>
        <w:rPr>
          <w:lang w:eastAsia="x-none"/>
        </w:rPr>
      </w:pPr>
    </w:p>
    <w:p w:rsidR="00332D77" w:rsidRPr="00607756" w:rsidRDefault="00332D77" w:rsidP="00332D77">
      <w:pPr>
        <w:pStyle w:val="3"/>
        <w:widowControl w:val="0"/>
        <w:ind w:left="113" w:right="-57" w:firstLine="360"/>
        <w:rPr>
          <w:sz w:val="24"/>
          <w:szCs w:val="24"/>
        </w:rPr>
      </w:pPr>
      <w:r w:rsidRPr="00607756">
        <w:rPr>
          <w:sz w:val="24"/>
          <w:szCs w:val="24"/>
          <w:lang w:val="ru-RU"/>
        </w:rPr>
        <w:t>8</w:t>
      </w:r>
      <w:r w:rsidRPr="00607756">
        <w:rPr>
          <w:sz w:val="24"/>
          <w:szCs w:val="24"/>
        </w:rPr>
        <w:t>.7  Оценка влияния физических факторов на окружающую среду</w:t>
      </w:r>
      <w:bookmarkEnd w:id="219"/>
      <w:bookmarkEnd w:id="220"/>
      <w:bookmarkEnd w:id="221"/>
      <w:bookmarkEnd w:id="222"/>
      <w:bookmarkEnd w:id="223"/>
      <w:bookmarkEnd w:id="224"/>
      <w:bookmarkEnd w:id="225"/>
    </w:p>
    <w:p w:rsidR="00332D77" w:rsidRPr="00AD1745" w:rsidRDefault="00332D77" w:rsidP="00332D77">
      <w:pPr>
        <w:widowControl w:val="0"/>
        <w:ind w:left="113" w:right="-57" w:firstLine="360"/>
      </w:pPr>
      <w:r w:rsidRPr="00607756">
        <w:t>К физическим факторам воздействия на окружающую среду относятся шум, электромагни</w:t>
      </w:r>
      <w:r w:rsidRPr="00607756">
        <w:t>т</w:t>
      </w:r>
      <w:r w:rsidRPr="00607756">
        <w:t>ные излучения, радиация, вибрация и др.</w:t>
      </w:r>
    </w:p>
    <w:p w:rsidR="00332D77" w:rsidRDefault="00332D77" w:rsidP="00332D77">
      <w:pPr>
        <w:widowControl w:val="0"/>
        <w:ind w:left="113" w:right="-57" w:firstLine="360"/>
      </w:pPr>
    </w:p>
    <w:p w:rsidR="00332D77" w:rsidRPr="00AD1745" w:rsidRDefault="00332D77" w:rsidP="00332D77">
      <w:pPr>
        <w:widowControl w:val="0"/>
        <w:ind w:left="113" w:right="-57" w:firstLine="360"/>
      </w:pPr>
    </w:p>
    <w:p w:rsidR="00332D77" w:rsidRPr="00AD1745" w:rsidRDefault="00332D77" w:rsidP="00332D77">
      <w:pPr>
        <w:widowControl w:val="0"/>
        <w:ind w:left="113" w:right="-57" w:firstLine="360"/>
        <w:jc w:val="center"/>
        <w:rPr>
          <w:b/>
          <w:szCs w:val="24"/>
        </w:rPr>
      </w:pPr>
      <w:r>
        <w:rPr>
          <w:b/>
          <w:szCs w:val="24"/>
        </w:rPr>
        <w:t>8</w:t>
      </w:r>
      <w:r w:rsidRPr="00AD1745">
        <w:rPr>
          <w:b/>
          <w:szCs w:val="24"/>
        </w:rPr>
        <w:t>.7.1 Шум</w:t>
      </w:r>
    </w:p>
    <w:p w:rsidR="00332D77" w:rsidRPr="00B9777D" w:rsidRDefault="00332D77" w:rsidP="00332D77">
      <w:pPr>
        <w:ind w:right="-1" w:firstLine="709"/>
        <w:jc w:val="both"/>
        <w:rPr>
          <w:szCs w:val="24"/>
        </w:rPr>
      </w:pPr>
      <w:r w:rsidRPr="00B9777D">
        <w:rPr>
          <w:szCs w:val="24"/>
        </w:rPr>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w:t>
      </w:r>
      <w:r w:rsidRPr="00B9777D">
        <w:rPr>
          <w:szCs w:val="24"/>
        </w:rPr>
        <w:t>ы</w:t>
      </w:r>
      <w:r w:rsidRPr="00B9777D">
        <w:rPr>
          <w:szCs w:val="24"/>
        </w:rPr>
        <w:t>шать 55 дБА в дневное время суток, 45 дБА в ночное время суток (СН 2.2.4/2.1.8.562-96 «Д</w:t>
      </w:r>
      <w:r w:rsidRPr="00B9777D">
        <w:rPr>
          <w:szCs w:val="24"/>
        </w:rPr>
        <w:t>о</w:t>
      </w:r>
      <w:r w:rsidRPr="00B9777D">
        <w:rPr>
          <w:szCs w:val="24"/>
        </w:rPr>
        <w:t>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w:t>
      </w:r>
      <w:r w:rsidRPr="00B9777D">
        <w:rPr>
          <w:szCs w:val="24"/>
        </w:rPr>
        <w:t>в</w:t>
      </w:r>
      <w:r w:rsidRPr="00B9777D">
        <w:rPr>
          <w:szCs w:val="24"/>
        </w:rPr>
        <w:t>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w:t>
      </w:r>
      <w:r w:rsidRPr="00B9777D">
        <w:rPr>
          <w:szCs w:val="24"/>
        </w:rPr>
        <w:t>я</w:t>
      </w:r>
      <w:r w:rsidRPr="00B9777D">
        <w:rPr>
          <w:szCs w:val="24"/>
        </w:rPr>
        <w:t>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w:t>
      </w:r>
      <w:r w:rsidRPr="00B9777D">
        <w:rPr>
          <w:szCs w:val="24"/>
        </w:rPr>
        <w:t>и</w:t>
      </w:r>
      <w:r w:rsidRPr="00B9777D">
        <w:rPr>
          <w:szCs w:val="24"/>
        </w:rPr>
        <w:t>жения уровней внешнего шума до нормативных значений.</w:t>
      </w:r>
    </w:p>
    <w:p w:rsidR="00332D77" w:rsidRPr="00B9777D" w:rsidRDefault="00332D77" w:rsidP="00332D77">
      <w:pPr>
        <w:ind w:right="-1" w:firstLine="709"/>
        <w:jc w:val="both"/>
        <w:rPr>
          <w:szCs w:val="24"/>
        </w:rPr>
      </w:pPr>
      <w:r w:rsidRPr="00B9777D">
        <w:rPr>
          <w:szCs w:val="24"/>
        </w:rPr>
        <w:t xml:space="preserve">Основными источниками внешнего шума на территории </w:t>
      </w:r>
      <w:r>
        <w:rPr>
          <w:szCs w:val="24"/>
        </w:rPr>
        <w:t>Дракинского сельского</w:t>
      </w:r>
      <w:r w:rsidRPr="00B9777D">
        <w:rPr>
          <w:szCs w:val="24"/>
        </w:rPr>
        <w:t xml:space="preserve"> посел</w:t>
      </w:r>
      <w:r w:rsidRPr="00B9777D">
        <w:rPr>
          <w:szCs w:val="24"/>
        </w:rPr>
        <w:t>е</w:t>
      </w:r>
      <w:r w:rsidRPr="00B9777D">
        <w:rPr>
          <w:szCs w:val="24"/>
        </w:rPr>
        <w:t>ния являются автомобильный транспорт и электроподстанции.</w:t>
      </w:r>
    </w:p>
    <w:p w:rsidR="00332D77" w:rsidRPr="00B9777D" w:rsidRDefault="00332D77" w:rsidP="00332D77">
      <w:pPr>
        <w:ind w:right="-1" w:firstLine="709"/>
        <w:jc w:val="both"/>
        <w:rPr>
          <w:szCs w:val="24"/>
        </w:rPr>
      </w:pPr>
      <w:r w:rsidRPr="00B9777D">
        <w:rPr>
          <w:szCs w:val="24"/>
        </w:rPr>
        <w:t>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w:t>
      </w:r>
      <w:r w:rsidRPr="00B9777D">
        <w:rPr>
          <w:szCs w:val="24"/>
        </w:rPr>
        <w:t>и</w:t>
      </w:r>
      <w:r w:rsidRPr="00B9777D">
        <w:rPr>
          <w:szCs w:val="24"/>
        </w:rPr>
        <w:t>ровочных мероприятий, основанных на акустических расчетах. После проведения мероприятий ур</w:t>
      </w:r>
      <w:r w:rsidRPr="00B9777D">
        <w:rPr>
          <w:szCs w:val="24"/>
        </w:rPr>
        <w:t>о</w:t>
      </w:r>
      <w:r w:rsidRPr="00B9777D">
        <w:rPr>
          <w:szCs w:val="24"/>
        </w:rPr>
        <w:t>вень шума в жилье не должен превышать нормативных значений.</w:t>
      </w:r>
    </w:p>
    <w:p w:rsidR="00332D77" w:rsidRPr="00B9777D" w:rsidRDefault="00332D77" w:rsidP="00332D77">
      <w:pPr>
        <w:ind w:firstLine="709"/>
        <w:jc w:val="both"/>
        <w:rPr>
          <w:szCs w:val="24"/>
        </w:rPr>
      </w:pPr>
      <w:r w:rsidRPr="00B9777D">
        <w:rPr>
          <w:szCs w:val="24"/>
        </w:rPr>
        <w:t>Исследование шумовой нагрузки на население не проводилось. Шумовая карта не разр</w:t>
      </w:r>
      <w:r w:rsidRPr="00B9777D">
        <w:rPr>
          <w:szCs w:val="24"/>
        </w:rPr>
        <w:t>а</w:t>
      </w:r>
      <w:r w:rsidRPr="00B9777D">
        <w:rPr>
          <w:szCs w:val="24"/>
        </w:rPr>
        <w:t>ботана.</w:t>
      </w:r>
    </w:p>
    <w:p w:rsidR="00332D77" w:rsidRPr="00160B2C" w:rsidRDefault="00332D77" w:rsidP="00332D77">
      <w:pPr>
        <w:ind w:right="-1" w:firstLine="709"/>
        <w:jc w:val="both"/>
        <w:rPr>
          <w:b/>
          <w:szCs w:val="24"/>
        </w:rPr>
      </w:pPr>
      <w:r w:rsidRPr="00160B2C">
        <w:rPr>
          <w:b/>
          <w:szCs w:val="24"/>
        </w:rPr>
        <w:t>Проектные предложения</w:t>
      </w:r>
    </w:p>
    <w:p w:rsidR="00332D77" w:rsidRPr="00464B0E" w:rsidRDefault="00332D77" w:rsidP="00332D77">
      <w:pPr>
        <w:ind w:right="-1" w:firstLine="709"/>
        <w:jc w:val="both"/>
        <w:rPr>
          <w:szCs w:val="24"/>
        </w:rPr>
      </w:pPr>
      <w:r w:rsidRPr="00B9777D">
        <w:rPr>
          <w:szCs w:val="24"/>
        </w:rPr>
        <w:t>С целью снижения шумового воздействия от автотранспорта и оптимизации его движ</w:t>
      </w:r>
      <w:r w:rsidRPr="00B9777D">
        <w:rPr>
          <w:szCs w:val="24"/>
        </w:rPr>
        <w:t>е</w:t>
      </w:r>
      <w:r w:rsidRPr="00464B0E">
        <w:rPr>
          <w:szCs w:val="24"/>
        </w:rPr>
        <w:t>ния проектом предлагается:</w:t>
      </w:r>
    </w:p>
    <w:p w:rsidR="00332D77" w:rsidRPr="00464B0E" w:rsidRDefault="00332D77" w:rsidP="00332D77">
      <w:pPr>
        <w:ind w:right="-1" w:firstLine="709"/>
        <w:jc w:val="both"/>
        <w:rPr>
          <w:szCs w:val="24"/>
        </w:rPr>
      </w:pPr>
      <w:r w:rsidRPr="00464B0E">
        <w:rPr>
          <w:szCs w:val="24"/>
        </w:rPr>
        <w:t>- разработка шумовой карты поселения с учетом сложившейся ситуации с комплексом шумозащи</w:t>
      </w:r>
      <w:r w:rsidRPr="00464B0E">
        <w:rPr>
          <w:szCs w:val="24"/>
        </w:rPr>
        <w:t>т</w:t>
      </w:r>
      <w:r w:rsidRPr="00464B0E">
        <w:rPr>
          <w:szCs w:val="24"/>
        </w:rPr>
        <w:t>ных мероприятий;</w:t>
      </w:r>
    </w:p>
    <w:p w:rsidR="00332D77" w:rsidRPr="00464B0E" w:rsidRDefault="00332D77" w:rsidP="00332D77">
      <w:pPr>
        <w:ind w:right="-1" w:firstLine="709"/>
        <w:jc w:val="both"/>
        <w:rPr>
          <w:szCs w:val="24"/>
        </w:rPr>
      </w:pPr>
      <w:r w:rsidRPr="00464B0E">
        <w:rPr>
          <w:szCs w:val="24"/>
        </w:rPr>
        <w:t>- содержание дорожного покрытия в надлежащем состоянии и его своевременный ремонт; улу</w:t>
      </w:r>
      <w:r w:rsidRPr="00464B0E">
        <w:rPr>
          <w:szCs w:val="24"/>
        </w:rPr>
        <w:t>ч</w:t>
      </w:r>
      <w:r w:rsidRPr="00464B0E">
        <w:rPr>
          <w:szCs w:val="24"/>
        </w:rPr>
        <w:t>шение качества дорожного покрытия;</w:t>
      </w:r>
    </w:p>
    <w:p w:rsidR="00332D77" w:rsidRPr="00464B0E" w:rsidRDefault="00332D77" w:rsidP="00332D77">
      <w:pPr>
        <w:ind w:right="-1" w:firstLine="709"/>
        <w:jc w:val="both"/>
        <w:rPr>
          <w:szCs w:val="24"/>
        </w:rPr>
      </w:pPr>
      <w:r w:rsidRPr="00464B0E">
        <w:rPr>
          <w:szCs w:val="24"/>
        </w:rPr>
        <w:t>- проведение конструктивных шумозащитных мероприятий в жилых домах, находящи</w:t>
      </w:r>
      <w:r w:rsidRPr="00464B0E">
        <w:rPr>
          <w:szCs w:val="24"/>
        </w:rPr>
        <w:t>х</w:t>
      </w:r>
      <w:r w:rsidRPr="00464B0E">
        <w:rPr>
          <w:szCs w:val="24"/>
        </w:rPr>
        <w:t>ся в зоне акустического дискомфорта;</w:t>
      </w:r>
    </w:p>
    <w:p w:rsidR="00332D77" w:rsidRPr="00464B0E" w:rsidRDefault="00332D77" w:rsidP="00332D77">
      <w:pPr>
        <w:ind w:right="-1" w:firstLine="709"/>
        <w:jc w:val="both"/>
        <w:rPr>
          <w:szCs w:val="24"/>
        </w:rPr>
      </w:pPr>
      <w:r w:rsidRPr="00464B0E">
        <w:rPr>
          <w:szCs w:val="24"/>
        </w:rPr>
        <w:t>- устройство шумозащитных полос озеленения вдоль дорог, шириной не менее 10м;</w:t>
      </w:r>
    </w:p>
    <w:p w:rsidR="00332D77" w:rsidRPr="00464B0E" w:rsidRDefault="00332D77" w:rsidP="00332D77">
      <w:pPr>
        <w:ind w:right="-1" w:firstLine="709"/>
        <w:jc w:val="both"/>
        <w:rPr>
          <w:szCs w:val="24"/>
        </w:rPr>
      </w:pPr>
      <w:r w:rsidRPr="00464B0E">
        <w:rPr>
          <w:szCs w:val="24"/>
        </w:rPr>
        <w:t xml:space="preserve">- строительство шумозащитных зданий на линии застройки магистральных улиц; </w:t>
      </w:r>
    </w:p>
    <w:p w:rsidR="00332D77" w:rsidRPr="00464B0E" w:rsidRDefault="00332D77" w:rsidP="00332D77">
      <w:pPr>
        <w:ind w:firstLine="709"/>
        <w:jc w:val="both"/>
        <w:rPr>
          <w:szCs w:val="24"/>
        </w:rPr>
      </w:pPr>
      <w:r w:rsidRPr="00464B0E">
        <w:rPr>
          <w:szCs w:val="24"/>
        </w:rPr>
        <w:t>- применение экранирующей застройки нежилого назначения.</w:t>
      </w:r>
    </w:p>
    <w:p w:rsidR="00332D77" w:rsidRDefault="00332D77" w:rsidP="00332D77">
      <w:pPr>
        <w:widowControl w:val="0"/>
        <w:spacing w:after="300"/>
        <w:ind w:left="113" w:right="-57" w:firstLine="360"/>
        <w:jc w:val="center"/>
        <w:rPr>
          <w:b/>
          <w:szCs w:val="24"/>
        </w:rPr>
      </w:pPr>
    </w:p>
    <w:p w:rsidR="00332D77" w:rsidRPr="00AD1745" w:rsidRDefault="00332D77" w:rsidP="00332D77">
      <w:pPr>
        <w:widowControl w:val="0"/>
        <w:spacing w:after="300"/>
        <w:ind w:left="113" w:right="-57" w:firstLine="360"/>
        <w:jc w:val="center"/>
        <w:rPr>
          <w:b/>
          <w:szCs w:val="24"/>
        </w:rPr>
      </w:pPr>
      <w:r>
        <w:rPr>
          <w:b/>
          <w:szCs w:val="24"/>
        </w:rPr>
        <w:t>8</w:t>
      </w:r>
      <w:r w:rsidRPr="00AD1745">
        <w:rPr>
          <w:b/>
          <w:szCs w:val="24"/>
        </w:rPr>
        <w:t>.7.2</w:t>
      </w:r>
      <w:r>
        <w:rPr>
          <w:b/>
          <w:szCs w:val="24"/>
        </w:rPr>
        <w:t xml:space="preserve"> </w:t>
      </w:r>
      <w:r w:rsidRPr="00AD1745">
        <w:rPr>
          <w:b/>
          <w:szCs w:val="24"/>
        </w:rPr>
        <w:t xml:space="preserve"> Источники электромагнитных излучений</w:t>
      </w:r>
    </w:p>
    <w:p w:rsidR="00332D77" w:rsidRPr="00B9777D" w:rsidRDefault="00332D77" w:rsidP="00332D77">
      <w:pPr>
        <w:widowControl w:val="0"/>
        <w:ind w:left="113" w:right="-57" w:firstLine="357"/>
        <w:jc w:val="both"/>
        <w:rPr>
          <w:szCs w:val="24"/>
        </w:rPr>
      </w:pPr>
      <w:r w:rsidRPr="00B9777D">
        <w:rPr>
          <w:szCs w:val="24"/>
        </w:rPr>
        <w:t>Источниками электромагнитных излучений (ЭМИ), оказывающими влияние на окр</w:t>
      </w:r>
      <w:r w:rsidRPr="00B9777D">
        <w:rPr>
          <w:szCs w:val="24"/>
        </w:rPr>
        <w:t>у</w:t>
      </w:r>
      <w:r w:rsidRPr="00B9777D">
        <w:rPr>
          <w:szCs w:val="24"/>
        </w:rPr>
        <w:t>жающую среду, являются линии электропередач, радио- и телевизионная станции, системы сотовой и спу</w:t>
      </w:r>
      <w:r w:rsidRPr="00B9777D">
        <w:rPr>
          <w:szCs w:val="24"/>
        </w:rPr>
        <w:t>т</w:t>
      </w:r>
      <w:r w:rsidRPr="00B9777D">
        <w:rPr>
          <w:szCs w:val="24"/>
        </w:rPr>
        <w:t>никовой связи.</w:t>
      </w:r>
    </w:p>
    <w:p w:rsidR="00332D77" w:rsidRPr="00B9777D" w:rsidRDefault="00332D77" w:rsidP="00332D77">
      <w:pPr>
        <w:widowControl w:val="0"/>
        <w:ind w:left="113" w:right="-57" w:firstLine="360"/>
        <w:jc w:val="both"/>
        <w:rPr>
          <w:szCs w:val="24"/>
        </w:rPr>
      </w:pPr>
      <w:r w:rsidRPr="00B9777D">
        <w:rPr>
          <w:szCs w:val="24"/>
        </w:rPr>
        <w:t>Провода работающей линии электропередачи создают в прилегающем пространстве электр</w:t>
      </w:r>
      <w:r w:rsidRPr="00B9777D">
        <w:rPr>
          <w:szCs w:val="24"/>
        </w:rPr>
        <w:t>о</w:t>
      </w:r>
      <w:r w:rsidRPr="00B9777D">
        <w:rPr>
          <w:szCs w:val="24"/>
        </w:rPr>
        <w:t>магнитные поля (ЭМП) промышленной частоты. Расстояние, на которое распространяются эти поля от проводов линии, зависит от класса напряжения ЛЭП. В целях защиты населения от во</w:t>
      </w:r>
      <w:r w:rsidRPr="00B9777D">
        <w:rPr>
          <w:szCs w:val="24"/>
        </w:rPr>
        <w:t>з</w:t>
      </w:r>
      <w:r w:rsidRPr="00B9777D">
        <w:rPr>
          <w:szCs w:val="24"/>
        </w:rPr>
        <w:t>действия ЭМП вдоль трассы высоковольтной линии устанавливается санитарно-защитная зона, размер которой зависит от кла</w:t>
      </w:r>
      <w:r w:rsidRPr="00B9777D">
        <w:rPr>
          <w:szCs w:val="24"/>
        </w:rPr>
        <w:t>с</w:t>
      </w:r>
      <w:r w:rsidRPr="00B9777D">
        <w:rPr>
          <w:szCs w:val="24"/>
        </w:rPr>
        <w:t>са напряженности ЛЭП.</w:t>
      </w:r>
    </w:p>
    <w:p w:rsidR="00332D77" w:rsidRPr="005B6179" w:rsidRDefault="00332D77" w:rsidP="00332D77">
      <w:pPr>
        <w:widowControl w:val="0"/>
        <w:ind w:left="113" w:right="-57" w:firstLine="360"/>
        <w:jc w:val="both"/>
        <w:rPr>
          <w:szCs w:val="24"/>
        </w:rPr>
      </w:pPr>
      <w:r w:rsidRPr="005B6179">
        <w:rPr>
          <w:szCs w:val="24"/>
        </w:rPr>
        <w:t xml:space="preserve">В соответствии с СанПиН 2.2.1/2.1.1.1200-03 санитарно-защитная зона устанавливается для ВЛ 330 кВ и выше. В Генплане принят санитарный разрыв по обе стороны от ВЛ напряжением 10 кВ размером </w:t>
      </w:r>
      <w:smartTag w:uri="urn:schemas-microsoft-com:office:smarttags" w:element="metricconverter">
        <w:smartTagPr>
          <w:attr w:name="ProductID" w:val="10 м"/>
        </w:smartTagPr>
        <w:r w:rsidRPr="005B6179">
          <w:rPr>
            <w:szCs w:val="24"/>
          </w:rPr>
          <w:t>10 м</w:t>
        </w:r>
      </w:smartTag>
      <w:r>
        <w:rPr>
          <w:szCs w:val="24"/>
        </w:rPr>
        <w:t xml:space="preserve">, напряжением 35 кВ размером </w:t>
      </w:r>
      <w:smartTag w:uri="urn:schemas-microsoft-com:office:smarttags" w:element="metricconverter">
        <w:smartTagPr>
          <w:attr w:name="ProductID" w:val="15 м"/>
        </w:smartTagPr>
        <w:r>
          <w:rPr>
            <w:szCs w:val="24"/>
          </w:rPr>
          <w:t>15 м</w:t>
        </w:r>
      </w:smartTag>
      <w:r>
        <w:rPr>
          <w:szCs w:val="24"/>
        </w:rPr>
        <w:t xml:space="preserve"> и напряж</w:t>
      </w:r>
      <w:r>
        <w:rPr>
          <w:szCs w:val="24"/>
        </w:rPr>
        <w:t>е</w:t>
      </w:r>
      <w:r>
        <w:rPr>
          <w:szCs w:val="24"/>
        </w:rPr>
        <w:t xml:space="preserve">нием 110 кВ – </w:t>
      </w:r>
      <w:smartTag w:uri="urn:schemas-microsoft-com:office:smarttags" w:element="metricconverter">
        <w:smartTagPr>
          <w:attr w:name="ProductID" w:val="20 м"/>
        </w:smartTagPr>
        <w:r>
          <w:rPr>
            <w:szCs w:val="24"/>
          </w:rPr>
          <w:t>20 м</w:t>
        </w:r>
      </w:smartTag>
      <w:r>
        <w:rPr>
          <w:szCs w:val="24"/>
        </w:rPr>
        <w:t>.</w:t>
      </w:r>
    </w:p>
    <w:p w:rsidR="00332D77" w:rsidRPr="005B6179" w:rsidRDefault="00332D77" w:rsidP="00332D77">
      <w:pPr>
        <w:widowControl w:val="0"/>
        <w:ind w:left="113" w:right="-57" w:firstLine="360"/>
        <w:jc w:val="both"/>
        <w:rPr>
          <w:b/>
          <w:szCs w:val="24"/>
        </w:rPr>
      </w:pPr>
      <w:r w:rsidRPr="005B6179">
        <w:rPr>
          <w:szCs w:val="24"/>
        </w:rPr>
        <w:t>Ведется постоянный контроль за уровнем электромагнитного излучения от базовых станций сотовой связи. При изучении интенсивности ЭМИ от базовых станций сотовой связи на террит</w:t>
      </w:r>
      <w:r w:rsidRPr="005B6179">
        <w:rPr>
          <w:szCs w:val="24"/>
        </w:rPr>
        <w:t>о</w:t>
      </w:r>
      <w:r w:rsidRPr="005B6179">
        <w:rPr>
          <w:szCs w:val="24"/>
        </w:rPr>
        <w:t>рии жилой застройки превышения допустимых уровней не зарегистрировано. Санитарно-защитной зоны для данных объектов, как правило, не тр</w:t>
      </w:r>
      <w:r w:rsidRPr="005B6179">
        <w:rPr>
          <w:szCs w:val="24"/>
        </w:rPr>
        <w:t>е</w:t>
      </w:r>
      <w:r w:rsidRPr="005B6179">
        <w:rPr>
          <w:szCs w:val="24"/>
        </w:rPr>
        <w:t>буется</w:t>
      </w:r>
      <w:r w:rsidRPr="005B6179">
        <w:rPr>
          <w:b/>
          <w:szCs w:val="24"/>
        </w:rPr>
        <w:t>.</w:t>
      </w:r>
    </w:p>
    <w:p w:rsidR="00332D77" w:rsidRPr="00160C07" w:rsidRDefault="00332D77" w:rsidP="00332D77">
      <w:pPr>
        <w:pStyle w:val="aff0"/>
        <w:widowControl w:val="0"/>
        <w:spacing w:after="0"/>
        <w:ind w:left="113" w:right="-57" w:firstLine="360"/>
        <w:rPr>
          <w:b/>
          <w:lang w:val="ru-RU"/>
        </w:rPr>
      </w:pPr>
    </w:p>
    <w:p w:rsidR="00332D77" w:rsidRPr="00443A2E" w:rsidRDefault="00332D77" w:rsidP="00332D77">
      <w:pPr>
        <w:pStyle w:val="aff0"/>
        <w:widowControl w:val="0"/>
        <w:spacing w:after="0"/>
        <w:ind w:left="113" w:right="-57" w:firstLine="360"/>
        <w:rPr>
          <w:b/>
        </w:rPr>
      </w:pPr>
      <w:hyperlink w:anchor="_Toc253570929" w:history="1">
        <w:r w:rsidRPr="00443A2E">
          <w:rPr>
            <w:b/>
          </w:rPr>
          <w:t>8.8.Оценка</w:t>
        </w:r>
      </w:hyperlink>
      <w:r w:rsidRPr="00443A2E">
        <w:rPr>
          <w:b/>
        </w:rPr>
        <w:t xml:space="preserve"> размещения и эксплуатации коммунальных объектов</w:t>
      </w:r>
    </w:p>
    <w:p w:rsidR="00332D77" w:rsidRPr="00443A2E" w:rsidRDefault="00332D77" w:rsidP="00332D77">
      <w:pPr>
        <w:pStyle w:val="aff0"/>
        <w:widowControl w:val="0"/>
        <w:spacing w:after="0"/>
        <w:ind w:left="113" w:right="-57" w:firstLine="360"/>
        <w:rPr>
          <w:b/>
        </w:rPr>
      </w:pPr>
      <w:r w:rsidRPr="00443A2E">
        <w:rPr>
          <w:b/>
        </w:rPr>
        <w:t>8</w:t>
      </w:r>
      <w:r w:rsidRPr="00444A7A">
        <w:rPr>
          <w:b/>
        </w:rPr>
        <w:t>.8.</w:t>
      </w:r>
      <w:r w:rsidRPr="00443A2E">
        <w:rPr>
          <w:b/>
        </w:rPr>
        <w:t>1</w:t>
      </w:r>
      <w:r w:rsidRPr="00444A7A">
        <w:rPr>
          <w:b/>
        </w:rPr>
        <w:t xml:space="preserve"> </w:t>
      </w:r>
      <w:r w:rsidRPr="00443A2E">
        <w:rPr>
          <w:b/>
        </w:rPr>
        <w:t>Кладбища</w:t>
      </w:r>
      <w:r w:rsidRPr="00444A7A">
        <w:rPr>
          <w:b/>
        </w:rPr>
        <w:t xml:space="preserve"> </w:t>
      </w:r>
    </w:p>
    <w:p w:rsidR="00332D77" w:rsidRDefault="00332D77" w:rsidP="00332D77">
      <w:pPr>
        <w:pStyle w:val="aff0"/>
        <w:widowControl w:val="0"/>
        <w:spacing w:after="0"/>
        <w:ind w:left="113" w:right="-57" w:firstLine="360"/>
        <w:jc w:val="both"/>
        <w:rPr>
          <w:szCs w:val="28"/>
        </w:rPr>
      </w:pPr>
      <w:r w:rsidRPr="005B6179">
        <w:rPr>
          <w:szCs w:val="28"/>
        </w:rPr>
        <w:t xml:space="preserve">В настоящее время на </w:t>
      </w:r>
      <w:r w:rsidRPr="00CC457B">
        <w:rPr>
          <w:szCs w:val="28"/>
        </w:rPr>
        <w:t xml:space="preserve">территории </w:t>
      </w:r>
      <w:r>
        <w:rPr>
          <w:szCs w:val="28"/>
        </w:rPr>
        <w:t xml:space="preserve">Дракинского </w:t>
      </w:r>
      <w:r w:rsidRPr="005B6179">
        <w:rPr>
          <w:szCs w:val="28"/>
        </w:rPr>
        <w:t>сельского поселения</w:t>
      </w:r>
      <w:r>
        <w:rPr>
          <w:szCs w:val="28"/>
        </w:rPr>
        <w:t xml:space="preserve"> расположено</w:t>
      </w:r>
      <w:r w:rsidRPr="005B6179">
        <w:rPr>
          <w:szCs w:val="28"/>
        </w:rPr>
        <w:t xml:space="preserve"> </w:t>
      </w:r>
      <w:r>
        <w:rPr>
          <w:szCs w:val="28"/>
        </w:rPr>
        <w:t>1</w:t>
      </w:r>
      <w:r w:rsidRPr="005B6179">
        <w:rPr>
          <w:szCs w:val="28"/>
        </w:rPr>
        <w:t xml:space="preserve"> </w:t>
      </w:r>
      <w:r>
        <w:rPr>
          <w:szCs w:val="28"/>
        </w:rPr>
        <w:t>сельское</w:t>
      </w:r>
      <w:r w:rsidRPr="005B6179">
        <w:rPr>
          <w:szCs w:val="28"/>
        </w:rPr>
        <w:t xml:space="preserve"> кладбищ</w:t>
      </w:r>
      <w:r>
        <w:rPr>
          <w:szCs w:val="28"/>
        </w:rPr>
        <w:t>е</w:t>
      </w:r>
      <w:r w:rsidRPr="005B6179">
        <w:rPr>
          <w:szCs w:val="28"/>
        </w:rPr>
        <w:t xml:space="preserve">. Санитарно-защитная зона, равная </w:t>
      </w:r>
      <w:smartTag w:uri="urn:schemas-microsoft-com:office:smarttags" w:element="metricconverter">
        <w:smartTagPr>
          <w:attr w:name="ProductID" w:val="50 метрам"/>
        </w:smartTagPr>
        <w:r>
          <w:rPr>
            <w:szCs w:val="28"/>
          </w:rPr>
          <w:t>50</w:t>
        </w:r>
        <w:r w:rsidRPr="005B6179">
          <w:rPr>
            <w:szCs w:val="28"/>
          </w:rPr>
          <w:t xml:space="preserve"> метрам</w:t>
        </w:r>
      </w:smartTag>
      <w:r w:rsidRPr="005B6179">
        <w:rPr>
          <w:szCs w:val="28"/>
        </w:rPr>
        <w:t>, соблюдается.</w:t>
      </w:r>
      <w:r>
        <w:rPr>
          <w:szCs w:val="28"/>
        </w:rPr>
        <w:t xml:space="preserve"> В связи с нехваткой мест для захоронения людей  проектом генерального плана  предлагается расширение кладбища на 2-4 га.</w:t>
      </w:r>
    </w:p>
    <w:p w:rsidR="00332D77" w:rsidRDefault="00332D77" w:rsidP="00332D77">
      <w:pPr>
        <w:pStyle w:val="aff0"/>
        <w:widowControl w:val="0"/>
        <w:spacing w:after="0"/>
        <w:ind w:left="113" w:right="-57" w:firstLine="360"/>
        <w:jc w:val="both"/>
        <w:rPr>
          <w:szCs w:val="28"/>
          <w:lang w:val="ru-RU"/>
        </w:rPr>
      </w:pPr>
      <w:r w:rsidRPr="005B6179">
        <w:rPr>
          <w:szCs w:val="28"/>
        </w:rPr>
        <w:t>При устройстве новых участков кладбищ необходимо руководствоваться требованиями СанПиН 2.1.1279-03 «Гигиен</w:t>
      </w:r>
      <w:r w:rsidRPr="005B6179">
        <w:rPr>
          <w:szCs w:val="28"/>
        </w:rPr>
        <w:t>и</w:t>
      </w:r>
      <w:r w:rsidRPr="005B6179">
        <w:rPr>
          <w:szCs w:val="28"/>
        </w:rPr>
        <w:t>ческие требования к размещению, устройству и содержанию кладбищ, зданий и сооружений похоронного назначения» и «Инструкции о порядке похорон и с</w:t>
      </w:r>
      <w:r w:rsidRPr="005B6179">
        <w:rPr>
          <w:szCs w:val="28"/>
        </w:rPr>
        <w:t>о</w:t>
      </w:r>
      <w:r w:rsidRPr="005B6179">
        <w:rPr>
          <w:szCs w:val="28"/>
        </w:rPr>
        <w:t>держании кладбищ в Российской Федерации», МДС 13-2.2000.</w:t>
      </w:r>
      <w:r w:rsidRPr="00181831">
        <w:rPr>
          <w:szCs w:val="28"/>
        </w:rPr>
        <w:t xml:space="preserve"> </w:t>
      </w:r>
    </w:p>
    <w:p w:rsidR="00332D77" w:rsidRPr="00181831" w:rsidRDefault="00332D77" w:rsidP="00332D77">
      <w:pPr>
        <w:pStyle w:val="aff0"/>
        <w:widowControl w:val="0"/>
        <w:spacing w:after="0"/>
        <w:ind w:left="113" w:right="-57" w:firstLine="360"/>
        <w:jc w:val="both"/>
        <w:rPr>
          <w:szCs w:val="28"/>
        </w:rPr>
      </w:pPr>
      <w:r w:rsidRPr="00181831">
        <w:rPr>
          <w:szCs w:val="28"/>
        </w:rPr>
        <w:t>На Территории Покровского мужского монастыря имеется захоронение священнослужителей.</w:t>
      </w:r>
    </w:p>
    <w:p w:rsidR="00332D77" w:rsidRPr="00181831" w:rsidRDefault="00332D77" w:rsidP="00332D77">
      <w:pPr>
        <w:pStyle w:val="aff0"/>
        <w:widowControl w:val="0"/>
        <w:spacing w:after="0"/>
        <w:ind w:left="113" w:right="-57" w:firstLine="360"/>
        <w:jc w:val="both"/>
        <w:rPr>
          <w:szCs w:val="28"/>
          <w:lang w:val="ru-RU"/>
        </w:rPr>
      </w:pPr>
    </w:p>
    <w:p w:rsidR="00332D77" w:rsidRDefault="00332D77" w:rsidP="00332D77">
      <w:pPr>
        <w:pStyle w:val="aff0"/>
        <w:widowControl w:val="0"/>
        <w:spacing w:after="0"/>
        <w:ind w:left="113" w:right="-57" w:firstLine="360"/>
        <w:rPr>
          <w:b/>
          <w:szCs w:val="24"/>
        </w:rPr>
      </w:pPr>
    </w:p>
    <w:p w:rsidR="00332D77" w:rsidRPr="00E16810" w:rsidRDefault="00332D77" w:rsidP="00332D77">
      <w:pPr>
        <w:pStyle w:val="aff0"/>
        <w:widowControl w:val="0"/>
        <w:spacing w:after="0"/>
        <w:ind w:left="113" w:right="-57" w:firstLine="360"/>
        <w:rPr>
          <w:b/>
          <w:szCs w:val="24"/>
        </w:rPr>
      </w:pPr>
      <w:r>
        <w:rPr>
          <w:b/>
          <w:szCs w:val="24"/>
          <w:lang w:val="ru-RU"/>
        </w:rPr>
        <w:t>8</w:t>
      </w:r>
      <w:r w:rsidRPr="00E16810">
        <w:rPr>
          <w:b/>
          <w:szCs w:val="24"/>
        </w:rPr>
        <w:t>.8.2 Скотомогильники</w:t>
      </w:r>
    </w:p>
    <w:p w:rsidR="00332D77" w:rsidRPr="00D65907" w:rsidRDefault="00332D77" w:rsidP="00332D77">
      <w:pPr>
        <w:pStyle w:val="aff0"/>
        <w:widowControl w:val="0"/>
        <w:spacing w:after="0"/>
        <w:ind w:left="113" w:right="-57" w:firstLine="360"/>
        <w:jc w:val="both"/>
        <w:rPr>
          <w:szCs w:val="24"/>
        </w:rPr>
      </w:pPr>
      <w:r w:rsidRPr="00D65907">
        <w:rPr>
          <w:szCs w:val="24"/>
        </w:rPr>
        <w:t xml:space="preserve">На территории </w:t>
      </w:r>
      <w:r>
        <w:rPr>
          <w:szCs w:val="28"/>
        </w:rPr>
        <w:t>Дракинского</w:t>
      </w:r>
      <w:r w:rsidRPr="00D65907">
        <w:rPr>
          <w:szCs w:val="28"/>
        </w:rPr>
        <w:t xml:space="preserve"> </w:t>
      </w:r>
      <w:r w:rsidRPr="00D65907">
        <w:rPr>
          <w:szCs w:val="24"/>
        </w:rPr>
        <w:t xml:space="preserve">сельского поселения скотомогильники отсутствуют. </w:t>
      </w:r>
    </w:p>
    <w:p w:rsidR="00332D77" w:rsidRPr="00877DB3" w:rsidRDefault="00332D77" w:rsidP="00332D77">
      <w:pPr>
        <w:pStyle w:val="aff0"/>
        <w:widowControl w:val="0"/>
        <w:ind w:left="113" w:right="-57" w:firstLine="360"/>
        <w:jc w:val="both"/>
        <w:rPr>
          <w:szCs w:val="24"/>
        </w:rPr>
      </w:pPr>
      <w:r w:rsidRPr="00877DB3">
        <w:rPr>
          <w:szCs w:val="24"/>
        </w:rPr>
        <w:t>При устройстве новых скотомогильников необходимо руков</w:t>
      </w:r>
      <w:r w:rsidRPr="00877DB3">
        <w:rPr>
          <w:szCs w:val="24"/>
        </w:rPr>
        <w:t>о</w:t>
      </w:r>
      <w:r w:rsidRPr="00877DB3">
        <w:rPr>
          <w:szCs w:val="24"/>
        </w:rPr>
        <w:t xml:space="preserve">дствоваться ветеринарно-санитарными правилами сбора, утилизации и уничтожения биологических отходов от 16.08.2007 </w:t>
      </w:r>
      <w:r w:rsidRPr="00877DB3">
        <w:rPr>
          <w:szCs w:val="24"/>
          <w:lang w:val="en-US"/>
        </w:rPr>
        <w:t>N</w:t>
      </w:r>
      <w:r w:rsidRPr="00877DB3">
        <w:rPr>
          <w:szCs w:val="24"/>
        </w:rPr>
        <w:t xml:space="preserve"> 400.</w:t>
      </w:r>
    </w:p>
    <w:p w:rsidR="00332D77" w:rsidRDefault="00332D77" w:rsidP="00332D77">
      <w:pPr>
        <w:pStyle w:val="3"/>
        <w:widowControl w:val="0"/>
        <w:spacing w:after="0"/>
        <w:ind w:left="113" w:right="-57" w:firstLine="357"/>
        <w:rPr>
          <w:rStyle w:val="FontStyle14"/>
          <w:rFonts w:ascii="Times New Roman" w:hAnsi="Times New Roman"/>
          <w:sz w:val="24"/>
          <w:szCs w:val="24"/>
        </w:rPr>
      </w:pPr>
    </w:p>
    <w:p w:rsidR="00332D77" w:rsidRPr="00160C07" w:rsidRDefault="00332D77" w:rsidP="00332D77">
      <w:pPr>
        <w:jc w:val="both"/>
        <w:rPr>
          <w:lang w:val="x-none"/>
        </w:rPr>
      </w:pPr>
    </w:p>
    <w:p w:rsidR="00332D77" w:rsidRPr="00444A7A" w:rsidRDefault="00332D77" w:rsidP="00332D77">
      <w:pPr>
        <w:jc w:val="both"/>
      </w:pPr>
    </w:p>
    <w:p w:rsidR="00332D77" w:rsidRPr="006B7451" w:rsidRDefault="00332D77" w:rsidP="00332D77">
      <w:pPr>
        <w:jc w:val="both"/>
        <w:rPr>
          <w:b/>
          <w:caps/>
        </w:rPr>
      </w:pPr>
      <w:r>
        <w:rPr>
          <w:b/>
          <w:caps/>
        </w:rPr>
        <w:t>8.9</w:t>
      </w:r>
      <w:r w:rsidRPr="006B7451">
        <w:rPr>
          <w:b/>
          <w:caps/>
        </w:rPr>
        <w:t>. Планируемые мероприятия по улучшению состояния окружающей среды</w:t>
      </w:r>
      <w:bookmarkEnd w:id="159"/>
      <w:bookmarkEnd w:id="160"/>
      <w:bookmarkEnd w:id="161"/>
      <w:bookmarkEnd w:id="162"/>
      <w:bookmarkEnd w:id="163"/>
      <w:bookmarkEnd w:id="164"/>
      <w:bookmarkEnd w:id="165"/>
    </w:p>
    <w:p w:rsidR="00332D77" w:rsidRPr="003237D6" w:rsidRDefault="00332D77" w:rsidP="00332D77">
      <w:pPr>
        <w:jc w:val="both"/>
        <w:rPr>
          <w:b/>
        </w:rPr>
      </w:pPr>
    </w:p>
    <w:p w:rsidR="00332D77" w:rsidRPr="007B6BD5" w:rsidRDefault="00332D77" w:rsidP="00332D77">
      <w:pPr>
        <w:shd w:val="clear" w:color="auto" w:fill="FFFFFF"/>
        <w:autoSpaceDE w:val="0"/>
        <w:autoSpaceDN w:val="0"/>
        <w:adjustRightInd w:val="0"/>
        <w:ind w:left="180" w:right="-1" w:firstLine="360"/>
        <w:jc w:val="both"/>
      </w:pPr>
      <w:r w:rsidRPr="007B6BD5">
        <w:t xml:space="preserve">Для снижения степени загрязнения окружающей среды в </w:t>
      </w:r>
      <w:r>
        <w:rPr>
          <w:szCs w:val="28"/>
        </w:rPr>
        <w:t>Дракинском сельском</w:t>
      </w:r>
      <w:r w:rsidRPr="007B6BD5">
        <w:t xml:space="preserve"> поселении необходимо выполнить следующие мероприятия:</w:t>
      </w:r>
    </w:p>
    <w:p w:rsidR="00332D77" w:rsidRPr="007B6BD5" w:rsidRDefault="00332D77" w:rsidP="00332D77">
      <w:pPr>
        <w:shd w:val="clear" w:color="auto" w:fill="FFFFFF"/>
        <w:autoSpaceDE w:val="0"/>
        <w:autoSpaceDN w:val="0"/>
        <w:adjustRightInd w:val="0"/>
        <w:ind w:left="180" w:right="-1" w:firstLine="360"/>
        <w:jc w:val="both"/>
      </w:pPr>
      <w:r w:rsidRPr="007B6BD5">
        <w:t>- размещение зданий и сооружений согласно действующих санитарных, строительных и пр</w:t>
      </w:r>
      <w:r w:rsidRPr="007B6BD5">
        <w:t>о</w:t>
      </w:r>
      <w:r w:rsidRPr="007B6BD5">
        <w:t>тивопожарных норм;</w:t>
      </w:r>
    </w:p>
    <w:p w:rsidR="00332D77" w:rsidRPr="007B6BD5" w:rsidRDefault="00332D77" w:rsidP="00332D77">
      <w:pPr>
        <w:shd w:val="clear" w:color="auto" w:fill="FFFFFF"/>
        <w:autoSpaceDE w:val="0"/>
        <w:autoSpaceDN w:val="0"/>
        <w:adjustRightInd w:val="0"/>
        <w:ind w:left="180" w:right="-1" w:firstLine="360"/>
        <w:jc w:val="both"/>
      </w:pPr>
      <w:r w:rsidRPr="007B6BD5">
        <w:t>- размещение гаражей и автостоянок в соответствии с требованиями СанПиН 2.2.1/2.1.1.1200-03 и СНиП 2.07.01-89* и МГСН 5.01-01;</w:t>
      </w:r>
    </w:p>
    <w:p w:rsidR="00332D77" w:rsidRPr="007B6BD5" w:rsidRDefault="00332D77" w:rsidP="00332D77">
      <w:pPr>
        <w:shd w:val="clear" w:color="auto" w:fill="FFFFFF"/>
        <w:autoSpaceDE w:val="0"/>
        <w:autoSpaceDN w:val="0"/>
        <w:adjustRightInd w:val="0"/>
        <w:ind w:left="180" w:right="-1" w:firstLine="360"/>
        <w:jc w:val="both"/>
      </w:pPr>
      <w:r w:rsidRPr="007B6BD5">
        <w:t>- размещение отдельно стоящих торговых комплексов и центров, предприятий общественн</w:t>
      </w:r>
      <w:r w:rsidRPr="007B6BD5">
        <w:t>о</w:t>
      </w:r>
      <w:r w:rsidRPr="007B6BD5">
        <w:t>го питания в соответствии с требованиями СанПиН 2.2.1/2.1.1.1200-03 и СНиП 2.07.01-89*;</w:t>
      </w:r>
    </w:p>
    <w:p w:rsidR="00332D77" w:rsidRPr="007B6BD5" w:rsidRDefault="00332D77" w:rsidP="00332D77">
      <w:pPr>
        <w:shd w:val="clear" w:color="auto" w:fill="FFFFFF"/>
        <w:autoSpaceDE w:val="0"/>
        <w:autoSpaceDN w:val="0"/>
        <w:adjustRightInd w:val="0"/>
        <w:ind w:left="180" w:right="-1" w:firstLine="360"/>
        <w:jc w:val="both"/>
      </w:pPr>
      <w:r w:rsidRPr="007B6BD5">
        <w:t>- организация и благоустройство СЗЗ согласно действующему санитарному законодательс</w:t>
      </w:r>
      <w:r w:rsidRPr="007B6BD5">
        <w:t>т</w:t>
      </w:r>
      <w:r w:rsidRPr="007B6BD5">
        <w:t>ву, СНиП 2.07.01-89* «Планировка и застройка городских и сельских поселений»;</w:t>
      </w:r>
    </w:p>
    <w:p w:rsidR="00332D77" w:rsidRPr="007B6BD5" w:rsidRDefault="00332D77" w:rsidP="00332D77">
      <w:pPr>
        <w:shd w:val="clear" w:color="auto" w:fill="FFFFFF"/>
        <w:autoSpaceDE w:val="0"/>
        <w:autoSpaceDN w:val="0"/>
        <w:adjustRightInd w:val="0"/>
        <w:ind w:left="180" w:right="-1" w:firstLine="360"/>
        <w:jc w:val="both"/>
      </w:pPr>
      <w:r w:rsidRPr="007B6BD5">
        <w:t>- систематическое выполнение бактериологических и химических анализов воды, подава</w:t>
      </w:r>
      <w:r w:rsidRPr="007B6BD5">
        <w:t>е</w:t>
      </w:r>
      <w:r w:rsidRPr="007B6BD5">
        <w:t>мой потребителю;</w:t>
      </w:r>
    </w:p>
    <w:p w:rsidR="00332D77" w:rsidRPr="007B6BD5" w:rsidRDefault="00332D77" w:rsidP="00332D77">
      <w:pPr>
        <w:shd w:val="clear" w:color="auto" w:fill="FFFFFF"/>
        <w:autoSpaceDE w:val="0"/>
        <w:autoSpaceDN w:val="0"/>
        <w:adjustRightInd w:val="0"/>
        <w:ind w:left="180" w:right="-1" w:firstLine="360"/>
        <w:jc w:val="both"/>
      </w:pPr>
      <w:r w:rsidRPr="007B6BD5">
        <w:t>- проведение исследования почвы на территории проектируемой застройки по химическим, микробиологическим, паразитологическим показателям, согласно СанПиН 2.1.7.1287-03 «Сан</w:t>
      </w:r>
      <w:r w:rsidRPr="007B6BD5">
        <w:t>и</w:t>
      </w:r>
      <w:r w:rsidRPr="007B6BD5">
        <w:t>тарно-эпидемиологические требования к качеству почвы»;</w:t>
      </w:r>
    </w:p>
    <w:p w:rsidR="00332D77" w:rsidRPr="007B6BD5" w:rsidRDefault="00332D77" w:rsidP="00332D77">
      <w:pPr>
        <w:shd w:val="clear" w:color="auto" w:fill="FFFFFF"/>
        <w:autoSpaceDE w:val="0"/>
        <w:autoSpaceDN w:val="0"/>
        <w:adjustRightInd w:val="0"/>
        <w:ind w:left="180" w:right="-1" w:firstLine="360"/>
        <w:jc w:val="both"/>
      </w:pPr>
      <w:r w:rsidRPr="007B6BD5">
        <w:t>- организация контроля за состоянием загрязнения почв в рамках реализации программ соц</w:t>
      </w:r>
      <w:r w:rsidRPr="007B6BD5">
        <w:t>и</w:t>
      </w:r>
      <w:r w:rsidRPr="007B6BD5">
        <w:t>ально-гигиенического мониторинга;</w:t>
      </w:r>
    </w:p>
    <w:p w:rsidR="00332D77" w:rsidRPr="007B6BD5" w:rsidRDefault="00332D77" w:rsidP="00332D77">
      <w:pPr>
        <w:shd w:val="clear" w:color="auto" w:fill="FFFFFF"/>
        <w:autoSpaceDE w:val="0"/>
        <w:autoSpaceDN w:val="0"/>
        <w:adjustRightInd w:val="0"/>
        <w:ind w:left="180" w:right="-1" w:firstLine="360"/>
        <w:jc w:val="both"/>
      </w:pPr>
      <w:r w:rsidRPr="007B6BD5">
        <w:t>- проведение работ по инженерной подготовке территории;</w:t>
      </w:r>
    </w:p>
    <w:p w:rsidR="00332D77" w:rsidRPr="007B6BD5" w:rsidRDefault="00332D77" w:rsidP="00332D77">
      <w:pPr>
        <w:shd w:val="clear" w:color="auto" w:fill="FFFFFF"/>
        <w:autoSpaceDE w:val="0"/>
        <w:autoSpaceDN w:val="0"/>
        <w:adjustRightInd w:val="0"/>
        <w:ind w:left="180" w:right="-1" w:firstLine="360"/>
        <w:jc w:val="both"/>
      </w:pPr>
      <w:r w:rsidRPr="007B6BD5">
        <w:t>- организация рельефа, сбора поверхностных вод в сеть проектируемой дождевой канализ</w:t>
      </w:r>
      <w:r w:rsidRPr="007B6BD5">
        <w:t>а</w:t>
      </w:r>
      <w:r w:rsidRPr="007B6BD5">
        <w:t>ции;</w:t>
      </w:r>
    </w:p>
    <w:p w:rsidR="00332D77" w:rsidRPr="007B6BD5" w:rsidRDefault="00332D77" w:rsidP="00332D77">
      <w:pPr>
        <w:shd w:val="clear" w:color="auto" w:fill="FFFFFF"/>
        <w:autoSpaceDE w:val="0"/>
        <w:autoSpaceDN w:val="0"/>
        <w:adjustRightInd w:val="0"/>
        <w:ind w:left="180" w:right="-1" w:firstLine="360"/>
        <w:jc w:val="both"/>
      </w:pPr>
      <w:r w:rsidRPr="007B6BD5">
        <w:t>- организация мониторинга за загрязнением водоемов;</w:t>
      </w:r>
    </w:p>
    <w:p w:rsidR="00332D77" w:rsidRPr="007B6BD5" w:rsidRDefault="00332D77" w:rsidP="00332D77">
      <w:pPr>
        <w:shd w:val="clear" w:color="auto" w:fill="FFFFFF"/>
        <w:autoSpaceDE w:val="0"/>
        <w:autoSpaceDN w:val="0"/>
        <w:adjustRightInd w:val="0"/>
        <w:ind w:left="180" w:right="-1" w:firstLine="360"/>
        <w:jc w:val="both"/>
      </w:pPr>
      <w:r w:rsidRPr="007B6BD5">
        <w:t>- организация водоохранных зон рек, ручьев;</w:t>
      </w:r>
    </w:p>
    <w:p w:rsidR="00332D77" w:rsidRPr="007B6BD5" w:rsidRDefault="00332D77" w:rsidP="00332D77">
      <w:pPr>
        <w:shd w:val="clear" w:color="auto" w:fill="FFFFFF"/>
        <w:autoSpaceDE w:val="0"/>
        <w:autoSpaceDN w:val="0"/>
        <w:adjustRightInd w:val="0"/>
        <w:ind w:left="180" w:right="-1" w:firstLine="360"/>
        <w:jc w:val="both"/>
      </w:pPr>
      <w:r w:rsidRPr="007B6BD5">
        <w:t>- улучшение качества дорожного покрытия;</w:t>
      </w:r>
    </w:p>
    <w:p w:rsidR="00332D77" w:rsidRPr="007B6BD5" w:rsidRDefault="00332D77" w:rsidP="00332D77">
      <w:pPr>
        <w:shd w:val="clear" w:color="auto" w:fill="FFFFFF"/>
        <w:autoSpaceDE w:val="0"/>
        <w:autoSpaceDN w:val="0"/>
        <w:adjustRightInd w:val="0"/>
        <w:ind w:left="180" w:right="-1" w:firstLine="360"/>
        <w:jc w:val="both"/>
      </w:pPr>
      <w:r w:rsidRPr="007B6BD5">
        <w:t>- посадка вдоль дорог деревьев и кустарников шумозащитных и пылеулавливающих п</w:t>
      </w:r>
      <w:r w:rsidRPr="007B6BD5">
        <w:t>о</w:t>
      </w:r>
      <w:r w:rsidRPr="007B6BD5">
        <w:t>род;</w:t>
      </w:r>
    </w:p>
    <w:p w:rsidR="00332D77" w:rsidRPr="007B6BD5" w:rsidRDefault="00332D77" w:rsidP="00332D77">
      <w:pPr>
        <w:shd w:val="clear" w:color="auto" w:fill="FFFFFF"/>
        <w:autoSpaceDE w:val="0"/>
        <w:autoSpaceDN w:val="0"/>
        <w:adjustRightInd w:val="0"/>
        <w:ind w:left="180" w:right="-1" w:firstLine="360"/>
        <w:jc w:val="both"/>
      </w:pPr>
      <w:r w:rsidRPr="007B6BD5">
        <w:t>- проведение радиационных изысканий с определением концентрации газа радона и гамма-фона при строительстве конкретных зд</w:t>
      </w:r>
      <w:r w:rsidRPr="007B6BD5">
        <w:t>а</w:t>
      </w:r>
      <w:r w:rsidRPr="007B6BD5">
        <w:t>ний и сооружений;</w:t>
      </w:r>
    </w:p>
    <w:p w:rsidR="00332D77" w:rsidRDefault="00332D77" w:rsidP="00332D77">
      <w:pPr>
        <w:shd w:val="clear" w:color="auto" w:fill="FFFFFF"/>
        <w:autoSpaceDE w:val="0"/>
        <w:autoSpaceDN w:val="0"/>
        <w:adjustRightInd w:val="0"/>
        <w:ind w:left="180" w:right="-1" w:firstLine="360"/>
        <w:jc w:val="both"/>
      </w:pPr>
      <w:r w:rsidRPr="007B6BD5">
        <w:t>- организация санитарной очистки территории согласно СНиП 2.07.01-89* и СН 42-128-4690-88.</w:t>
      </w:r>
    </w:p>
    <w:p w:rsidR="00332D77" w:rsidRPr="007B6BD5" w:rsidRDefault="00332D77" w:rsidP="00332D77">
      <w:pPr>
        <w:shd w:val="clear" w:color="auto" w:fill="FFFFFF"/>
        <w:autoSpaceDE w:val="0"/>
        <w:autoSpaceDN w:val="0"/>
        <w:adjustRightInd w:val="0"/>
        <w:ind w:left="180" w:right="-1" w:firstLine="360"/>
        <w:jc w:val="both"/>
      </w:pPr>
    </w:p>
    <w:p w:rsidR="00332D77" w:rsidRPr="006B7451" w:rsidRDefault="00332D77" w:rsidP="00332D77">
      <w:pPr>
        <w:jc w:val="both"/>
        <w:rPr>
          <w:b/>
          <w:caps/>
        </w:rPr>
      </w:pPr>
      <w:r w:rsidRPr="006B7451">
        <w:rPr>
          <w:b/>
          <w:caps/>
        </w:rPr>
        <w:t>8.1</w:t>
      </w:r>
      <w:r>
        <w:rPr>
          <w:b/>
          <w:caps/>
        </w:rPr>
        <w:t>0</w:t>
      </w:r>
      <w:r w:rsidRPr="006B7451">
        <w:rPr>
          <w:b/>
          <w:caps/>
        </w:rPr>
        <w:t xml:space="preserve"> Формирование природно-экологического каркаса</w:t>
      </w:r>
    </w:p>
    <w:p w:rsidR="00332D77" w:rsidRPr="00804A86" w:rsidRDefault="00332D77" w:rsidP="00332D77">
      <w:pPr>
        <w:jc w:val="both"/>
      </w:pPr>
    </w:p>
    <w:p w:rsidR="00332D77" w:rsidRPr="00804A86" w:rsidRDefault="00332D77" w:rsidP="00332D77">
      <w:pPr>
        <w:jc w:val="both"/>
      </w:pPr>
      <w:r w:rsidRPr="00804A86">
        <w:t>Проектируемая территория требует продуманного планировочного вмешательства для обеспечения ее дальнейшего устойчивого развития, формирования и поддержания благоприятных экологических условий проживания и отдыха населения. Наряду с реализацией планировочных, организационных и технологических мер должны быть зарезервированы значительные по площади пространства, как для организации массового отдыха, так и для сохранения и воспроизводства важнейших природных ресурсов. В то же время необходимо развитие зон хозяйственного назначения и селитебных зон. Обеспечить их рациональное соотношение призван применяемый в качестве одного из ведущих в настоящем проекте принцип экологической ориентации в градостроительной организации территории района.</w:t>
      </w:r>
    </w:p>
    <w:p w:rsidR="00332D77" w:rsidRPr="00804A86" w:rsidRDefault="00332D77" w:rsidP="00332D77">
      <w:pPr>
        <w:jc w:val="both"/>
      </w:pPr>
      <w:r w:rsidRPr="00804A86">
        <w:t xml:space="preserve">Результаты комплексной оценки и выявленные зоны с особыми условиями использования территорий положены в основу концепции планировочной организации </w:t>
      </w:r>
      <w:r>
        <w:rPr>
          <w:szCs w:val="28"/>
        </w:rPr>
        <w:t>сельского</w:t>
      </w:r>
      <w:r w:rsidRPr="00804A86">
        <w:t xml:space="preserve"> поселения. Одновременно основные направления совершенствования расселения, территориальной структуры производства, социальной, транспортной и инженерной инфраструктур учитывают также и необходимость формирования природно-экологического каркаса территории. Это особенно важно для территорий, испытывающих пресс относительно интенсивной сельскохозяйственной деятельности.</w:t>
      </w:r>
    </w:p>
    <w:p w:rsidR="00332D77" w:rsidRPr="00804A86" w:rsidRDefault="00332D77" w:rsidP="00332D77">
      <w:pPr>
        <w:jc w:val="both"/>
      </w:pPr>
      <w:r w:rsidRPr="00804A86">
        <w:t>Природно-экологический каркас – это совокупность территорий с преобладанием растительности и (или) водных объектов, выполняющих преимущественно природоохранные, рекреационные, оздоровительные и ландшафтно-образующие функции.</w:t>
      </w:r>
    </w:p>
    <w:p w:rsidR="00332D77" w:rsidRPr="00804A86" w:rsidRDefault="00332D77" w:rsidP="00332D77">
      <w:pPr>
        <w:jc w:val="both"/>
      </w:pPr>
      <w:r w:rsidRPr="00804A86">
        <w:t>В состав экологического каркаса включаются:</w:t>
      </w:r>
    </w:p>
    <w:p w:rsidR="00332D77" w:rsidRPr="00804A86" w:rsidRDefault="00332D77" w:rsidP="00332D77">
      <w:pPr>
        <w:jc w:val="both"/>
      </w:pPr>
      <w:r w:rsidRPr="00804A86">
        <w:t>лесные участки;</w:t>
      </w:r>
    </w:p>
    <w:p w:rsidR="00332D77" w:rsidRPr="00804A86" w:rsidRDefault="00332D77" w:rsidP="00332D77">
      <w:pPr>
        <w:jc w:val="both"/>
      </w:pPr>
      <w:r w:rsidRPr="00804A86">
        <w:t>особоохраняемые природные территории;</w:t>
      </w:r>
    </w:p>
    <w:p w:rsidR="00332D77" w:rsidRPr="00804A86" w:rsidRDefault="00332D77" w:rsidP="00332D77">
      <w:pPr>
        <w:jc w:val="both"/>
      </w:pPr>
      <w:r w:rsidRPr="00804A86">
        <w:t>реки и ручьи, а также овражно-балочные системы;</w:t>
      </w:r>
    </w:p>
    <w:p w:rsidR="00332D77" w:rsidRPr="00804A86" w:rsidRDefault="00332D77" w:rsidP="00332D77">
      <w:pPr>
        <w:jc w:val="both"/>
      </w:pPr>
      <w:r w:rsidRPr="00804A86">
        <w:t>долинные комплексы;</w:t>
      </w:r>
    </w:p>
    <w:p w:rsidR="00332D77" w:rsidRPr="00804A86" w:rsidRDefault="00332D77" w:rsidP="00332D77">
      <w:pPr>
        <w:jc w:val="both"/>
      </w:pPr>
      <w:r w:rsidRPr="00804A86">
        <w:t>пойменные луга;</w:t>
      </w:r>
    </w:p>
    <w:p w:rsidR="00332D77" w:rsidRPr="00804A86" w:rsidRDefault="00332D77" w:rsidP="00332D77">
      <w:pPr>
        <w:jc w:val="both"/>
      </w:pPr>
      <w:r w:rsidRPr="00804A86">
        <w:t>питомники растений;</w:t>
      </w:r>
    </w:p>
    <w:p w:rsidR="00332D77" w:rsidRPr="00804A86" w:rsidRDefault="00332D77" w:rsidP="00332D77">
      <w:pPr>
        <w:jc w:val="both"/>
      </w:pPr>
      <w:r w:rsidRPr="00804A86">
        <w:t>посадки вдоль дорог;</w:t>
      </w:r>
    </w:p>
    <w:p w:rsidR="00332D77" w:rsidRPr="00804A86" w:rsidRDefault="00332D77" w:rsidP="00332D77">
      <w:pPr>
        <w:jc w:val="both"/>
      </w:pPr>
      <w:r w:rsidRPr="00804A86">
        <w:t>зелёные насаждения общего пользования (парки, сады, скверы, бульвары, уличное озеленение);</w:t>
      </w:r>
    </w:p>
    <w:p w:rsidR="00332D77" w:rsidRPr="00804A86" w:rsidRDefault="00332D77" w:rsidP="00332D77">
      <w:pPr>
        <w:jc w:val="both"/>
      </w:pPr>
      <w:r w:rsidRPr="00804A86">
        <w:t>зелёные насаждения ограниченного пользования (микрорайонное озеленение, озеленение территорий учреждений);</w:t>
      </w:r>
    </w:p>
    <w:p w:rsidR="00332D77" w:rsidRPr="00804A86" w:rsidRDefault="00332D77" w:rsidP="00332D77">
      <w:pPr>
        <w:jc w:val="both"/>
      </w:pPr>
      <w:r w:rsidRPr="00804A86">
        <w:t>зелёные насаждения специального назначения (озеленение СЗЗ);</w:t>
      </w:r>
    </w:p>
    <w:p w:rsidR="00332D77" w:rsidRPr="00804A86" w:rsidRDefault="00332D77" w:rsidP="00332D77">
      <w:pPr>
        <w:jc w:val="both"/>
      </w:pPr>
      <w:r w:rsidRPr="00804A86">
        <w:t>кладбища.</w:t>
      </w:r>
    </w:p>
    <w:p w:rsidR="00332D77" w:rsidRPr="00804A86" w:rsidRDefault="00332D77" w:rsidP="00332D77">
      <w:pPr>
        <w:jc w:val="both"/>
      </w:pPr>
      <w:r w:rsidRPr="00804A86">
        <w:t xml:space="preserve">Природно-экологический каркас территории </w:t>
      </w:r>
      <w:r>
        <w:rPr>
          <w:szCs w:val="28"/>
        </w:rPr>
        <w:t>сельского</w:t>
      </w:r>
      <w:r w:rsidRPr="00804A86">
        <w:t xml:space="preserve"> поселения призван ввести и закрепить более жесткие (по сравнению с действительным характером природопользования) режимы использования включенных в него территорий, обеспечить непрерывность природного пространства с помощью формирования миграционных экологических коридоров, что придаст природному комплексу области свойства системы, то есть образования, способного к саморегуляции за счет внутренних связей. Такая система, обладающая наибольшей экологической устойчивостью, т. е. условиями для лесовозобновления, разнообразием биогеоценозов, повышенной мозаичностью ландшафтов, большим «эффектом опушки», обеспечивает возможность для миграции животных, сохранения информационных свойств и генетического фонда.</w:t>
      </w:r>
    </w:p>
    <w:p w:rsidR="00332D77" w:rsidRPr="00804A86" w:rsidRDefault="00332D77" w:rsidP="00332D77">
      <w:pPr>
        <w:jc w:val="both"/>
      </w:pPr>
      <w:r w:rsidRPr="00804A86">
        <w:t>Основным направлением формирования природно-экологического каркаса является непрерывная система естественной и искусственно культивируемой растительности.</w:t>
      </w:r>
    </w:p>
    <w:p w:rsidR="00332D77" w:rsidRPr="00804A86" w:rsidRDefault="00332D77" w:rsidP="00332D77">
      <w:pPr>
        <w:jc w:val="both"/>
      </w:pPr>
      <w:r w:rsidRPr="00804A86">
        <w:t>Кроме сохранения зелёного фонда и увеличения площади зелёных насаждений всех категорий необходимо из широтных и меридиальных его осей выносить экологически вредные объекты.</w:t>
      </w:r>
    </w:p>
    <w:p w:rsidR="00332D77" w:rsidRPr="00804A86" w:rsidRDefault="00332D77" w:rsidP="00332D77">
      <w:pPr>
        <w:jc w:val="both"/>
      </w:pPr>
      <w:r w:rsidRPr="00804A86">
        <w:t>В основе принципов выделения элементов природно-экологического каркаса территории лежит представление о ней как о целостной территориальной градостроительной системе, которая на мезо- и макроуровнях воспринимается как составная часть более крупной и сложной структуры, объединяющей территории Республики Мордовия и прилегающих к ней республике и областей в составе европейской территории России и Евро-Азиатского природного коридора.</w:t>
      </w:r>
    </w:p>
    <w:p w:rsidR="00332D77" w:rsidRPr="00804A86" w:rsidRDefault="00332D77" w:rsidP="00332D77">
      <w:pPr>
        <w:jc w:val="both"/>
      </w:pPr>
      <w:r w:rsidRPr="00804A86">
        <w:t>В соответствии с предназначением в теле формируемого экологического каркаса выделяются следующие элементы его функционально-планировочной структуры: средообразующие ядра (узлы); буферные (охранные) зоны природных ресурсов, значимых для расселения (жизнеобеспечения) и рекреации; миграционные экологические коридоры; ареалы природно-экологической стабилизации и реставрации.</w:t>
      </w:r>
    </w:p>
    <w:p w:rsidR="00332D77" w:rsidRPr="00804A86" w:rsidRDefault="00332D77" w:rsidP="00332D77">
      <w:pPr>
        <w:jc w:val="both"/>
      </w:pPr>
      <w:r w:rsidRPr="00804A86">
        <w:t>Наиболее важные участки природных территорий, обладающие самостоятельной природоохранной ценностью (наибольшим биоразнообразием), называются ключевыми территориями. Ключевые территории, которые играют решающую роль в поддержании экологического равновесия, определяются как ядра или узлы экологического каркаса.</w:t>
      </w:r>
    </w:p>
    <w:p w:rsidR="00332D77" w:rsidRPr="00804A86" w:rsidRDefault="00332D77" w:rsidP="00332D77">
      <w:pPr>
        <w:jc w:val="both"/>
      </w:pPr>
      <w:r w:rsidRPr="00804A86">
        <w:t>Для обозначения участков, благодаря которым обеспечиваются связи между ключевыми территориями, употребляется термин «транзитные территории», или «транзитные коридоры». Реки и ручьи играют огромную роль в переносе информации, являясь транзитными территориями особого рода.</w:t>
      </w:r>
    </w:p>
    <w:p w:rsidR="00332D77" w:rsidRPr="00804A86" w:rsidRDefault="00332D77" w:rsidP="00332D77">
      <w:pPr>
        <w:jc w:val="both"/>
      </w:pPr>
      <w:r w:rsidRPr="00804A86">
        <w:t>Участки экологического каркаса, где на основе существующих фрагментов следует провести мероприятия по восстановлению природных территорий, называются участками экологической реставрации.</w:t>
      </w:r>
    </w:p>
    <w:p w:rsidR="00332D77" w:rsidRPr="00804A86" w:rsidRDefault="00332D77" w:rsidP="00332D77">
      <w:pPr>
        <w:jc w:val="both"/>
      </w:pPr>
      <w:r w:rsidRPr="00804A86">
        <w:t>Выполнено внутреннее режимное зонирование территории природно-экологического каркаса на местном уровне по строгости режима охраны и ограничений природопользования – 3 группы элементов.</w:t>
      </w:r>
    </w:p>
    <w:p w:rsidR="00332D77" w:rsidRPr="00804A86" w:rsidRDefault="00332D77" w:rsidP="00332D77">
      <w:pPr>
        <w:jc w:val="both"/>
      </w:pPr>
      <w:r w:rsidRPr="00804A86">
        <w:t>К элементам природно-экологического каркаса (ПЭК) первой группы отнесены ядра (узлы) природно-экологического каркаса – значительные по площади природные территории, выполняющие средообразующие, водорегулирующие, водоаккумулирующие, природоохранные функции (функции сохранения экологического равновесия), имеющие самый строгий режим охраны и ограничений природопользования. Сюда же отнесены территории зон санитарной охраны I и II пояса источников хозяйственно-питьевого водоснабжения (зоны запрета, ограничений).</w:t>
      </w:r>
    </w:p>
    <w:p w:rsidR="00332D77" w:rsidRPr="00804A86" w:rsidRDefault="00332D77" w:rsidP="00332D77">
      <w:pPr>
        <w:jc w:val="both"/>
      </w:pPr>
      <w:r w:rsidRPr="00804A86">
        <w:t>К элементам ПЭК второй группы отнесены площадные и линейные элементы – миграционные экологические коридоры, представляющие собой участки, связывающие ядра каркаса в единое природное пространство – водотоки, поймы и надпойменные террасы рек и ручьев, связывающие ландшафты в единую природную систему, выполняющие транзитные (водообмен поверхностных и подземных вод, латеральный перенос вещества, миграция животных, рыб и микроорганизмов), водорегулирующие и водоаккумулирующие функции. Большое значение для формирования единой сети миграционных экологических русел имеет расчистка и экологическая реабилитация рек и водотоков, организация их водоохранных зон, озеленение (залужение) прибрежных защитных полос. К линейным элементам формируемого природно-экологического каркаса территории также относятся небольшие по площади участки лесов, лесополосы, защитные лесопосадки вдоль автомобильных дорог, трубопроводов, линий электропередачи и других инженерных коммуникаций.</w:t>
      </w:r>
    </w:p>
    <w:p w:rsidR="00332D77" w:rsidRPr="00804A86" w:rsidRDefault="00332D77" w:rsidP="00332D77">
      <w:pPr>
        <w:jc w:val="both"/>
      </w:pPr>
      <w:r w:rsidRPr="00804A86">
        <w:t>К элементам ПЭК третьей группы отнесены воссоздаваемые элементы (лесополосы, лесопосадки, рекультивируемые территории и территории, выводимые из хозяйственного оборота), прежде всего, в зонах формирования и питания местного поверхностного стока.</w:t>
      </w:r>
    </w:p>
    <w:p w:rsidR="00332D77" w:rsidRPr="00804A86" w:rsidRDefault="00332D77" w:rsidP="00332D77">
      <w:pPr>
        <w:jc w:val="both"/>
      </w:pPr>
      <w:r w:rsidRPr="00804A86">
        <w:t>К резервным территориям природно-экологического каркаса следует отнести участки земель, перевод  которых в категорию экологических коридоров местного уровня (после изменения свойств и режима содержания переводимой территории) будет способствовать пространственному объединению (соединению) площадных либо линейных элементов каркаса для обеспечения его непрерывности, устойчивости внутрисистемных связей и биоэнергетического обмена.</w:t>
      </w:r>
    </w:p>
    <w:p w:rsidR="00332D77" w:rsidRPr="00804A86" w:rsidRDefault="00332D77" w:rsidP="00332D77">
      <w:pPr>
        <w:jc w:val="both"/>
      </w:pPr>
      <w:r w:rsidRPr="00804A86">
        <w:t>Рекреационное использование территорий, отнесенных к экологическому каркасу, должно регламентироваться в интересах сохранения природных комплексов.</w:t>
      </w:r>
    </w:p>
    <w:p w:rsidR="00332D77" w:rsidRPr="00804A86" w:rsidRDefault="00332D77" w:rsidP="00332D77">
      <w:pPr>
        <w:jc w:val="both"/>
      </w:pPr>
      <w:r w:rsidRPr="00804A86">
        <w:t xml:space="preserve">Система экологического каркаса в совокупности с открытыми природными ландшафтами обеспечивает его территориальное единство. Для поддержания экологического равновесия и улучшения санитарных и экологических параметров окружающей среды на отдельных территориях </w:t>
      </w:r>
      <w:r>
        <w:rPr>
          <w:szCs w:val="28"/>
        </w:rPr>
        <w:t>сельского</w:t>
      </w:r>
      <w:r w:rsidRPr="00804A86">
        <w:t xml:space="preserve"> поселения требуется реализация комплекса мер планировочного и организационного характера: резервирование участков особо охраняемых природных территорий и элементов природно-экологического каркаса (до вынесения решений об их организации) с запрещением несанкционированных видов деятельности в их границах; соблюдение установленных санитарных режимов в границах зон санитарной охраны хозяйственно-питьевых водозаборов, водоохранных зон и прибрежных защитных полос водотоков и водоемов; контроль состояния компонентов окружающей среды; перебазирование либо перепрофилирование экологически опасных объектов, расположенных в селитебных зонах населенных пунктов; организация и озеленение санитарно-защитных зон; отселение проживающих в санитарно-защитных зонах; совершенствование градостроительной (социальной, транспортной, инженерной, рекреационной, экологической и др.) инфраструктуры территории.</w:t>
      </w:r>
    </w:p>
    <w:p w:rsidR="00332D77" w:rsidRPr="00804A86" w:rsidRDefault="00332D77" w:rsidP="00332D77">
      <w:pPr>
        <w:jc w:val="both"/>
      </w:pPr>
      <w:r w:rsidRPr="00804A86">
        <w:t>Предлагаемая настоящим проектом природно-экологическая инфраструктура предусматривает трансграничную интеграцию в систему природных и рекреационных территорий европейской части России, органично вписываясь в нее по основной геоэкологической оси, называемой Евро-Азиатским природным коридором.</w:t>
      </w:r>
    </w:p>
    <w:p w:rsidR="00332D77" w:rsidRPr="00804A86" w:rsidRDefault="00332D77" w:rsidP="00332D77">
      <w:pPr>
        <w:jc w:val="both"/>
      </w:pPr>
    </w:p>
    <w:p w:rsidR="00332D77" w:rsidRDefault="00332D77" w:rsidP="00332D77">
      <w:pPr>
        <w:jc w:val="both"/>
        <w:rPr>
          <w:b/>
          <w:caps/>
        </w:rPr>
      </w:pPr>
      <w:r w:rsidRPr="006B7451">
        <w:rPr>
          <w:b/>
          <w:caps/>
        </w:rPr>
        <w:t>8.1</w:t>
      </w:r>
      <w:r>
        <w:rPr>
          <w:b/>
          <w:caps/>
        </w:rPr>
        <w:t>1</w:t>
      </w:r>
      <w:r w:rsidRPr="006B7451">
        <w:rPr>
          <w:b/>
          <w:caps/>
        </w:rPr>
        <w:t xml:space="preserve"> Режим охраны особо охраняемых природных территорий</w:t>
      </w:r>
    </w:p>
    <w:p w:rsidR="00332D77" w:rsidRPr="006B7451" w:rsidRDefault="00332D77" w:rsidP="00332D77">
      <w:pPr>
        <w:jc w:val="both"/>
        <w:rPr>
          <w:b/>
          <w:caps/>
        </w:rPr>
      </w:pPr>
    </w:p>
    <w:p w:rsidR="00332D77" w:rsidRPr="003237D6" w:rsidRDefault="00332D77" w:rsidP="00332D77">
      <w:pPr>
        <w:jc w:val="both"/>
      </w:pPr>
      <w:r w:rsidRPr="003237D6">
        <w:t>Порядок использования территорий ООПТ устанавливается в соответствии с Федеральным законом об особо охраняемых природных территориях, Постановлениями местных органов власти, а также действующими градостроительными нормативами. Федеральный закон №</w:t>
      </w:r>
      <w:r w:rsidRPr="00786CF4">
        <w:t xml:space="preserve"> </w:t>
      </w:r>
      <w:r w:rsidRPr="003237D6">
        <w:t> 33 от 14.03.1995 г. «Об особо охраняемых природных территориях» регулирует отношения в области организации, охраны и использования особо охраняемых природных территорий.</w:t>
      </w:r>
    </w:p>
    <w:p w:rsidR="00332D77" w:rsidRPr="003237D6" w:rsidRDefault="00332D77" w:rsidP="00332D77">
      <w:pPr>
        <w:jc w:val="both"/>
      </w:pPr>
      <w:r w:rsidRPr="003237D6">
        <w:t xml:space="preserve">В целях защиты особо охраняемых природных территорий от неблагоприятных антропогенных воздействий на прилегающих к ним участках создаются охранные зоны с регулируемым режимом хозяйственной деятельности и определяются размеры буферных зон. Перечень запрещенных и допустимых видов хозяйственной деятельности на территориях особо охраняемых природных территорий приводится в соответствующих отраслевых документах. </w:t>
      </w:r>
    </w:p>
    <w:p w:rsidR="00332D77" w:rsidRPr="003237D6" w:rsidRDefault="00332D77" w:rsidP="00332D77">
      <w:pPr>
        <w:jc w:val="both"/>
      </w:pPr>
      <w:r w:rsidRPr="003237D6">
        <w:t xml:space="preserve">В границах буферных зон запрещается деятельность, оказывающая негативное воздействие на природные комплексы. </w:t>
      </w:r>
    </w:p>
    <w:p w:rsidR="00332D77" w:rsidRDefault="00332D77" w:rsidP="00332D77">
      <w:pPr>
        <w:jc w:val="both"/>
      </w:pPr>
      <w:r w:rsidRPr="003237D6">
        <w:t>На территориях ООПТ и в границах их охранных зон запрещается любая деятельность, влекущая за собой нарушение сохранности объектов, составляющих предмет охраны. Запрещается деятельность, не соответствующая целевому назначению ООПТ.</w:t>
      </w:r>
      <w:r w:rsidRPr="00786CF4">
        <w:t xml:space="preserve"> </w:t>
      </w:r>
    </w:p>
    <w:p w:rsidR="00332D77" w:rsidRPr="00786CF4" w:rsidRDefault="00332D77" w:rsidP="00332D77">
      <w:pPr>
        <w:jc w:val="both"/>
      </w:pPr>
      <w:r w:rsidRPr="003237D6">
        <w:t>Размещение зданий и сооружений в охранных зонах особо охраняемых природных территорий допускается, если строительство указанных объектов или их эксплуатация не будут угрожать сохранности ООПТ. Условия размещения таких объектов устанавливаются при назначении границ охранных зон (округов) и режима их хозяйственного использования.</w:t>
      </w:r>
      <w:r w:rsidRPr="00786CF4">
        <w:t xml:space="preserve"> </w:t>
      </w:r>
    </w:p>
    <w:p w:rsidR="00332D77" w:rsidRDefault="00332D77" w:rsidP="00332D77">
      <w:pPr>
        <w:jc w:val="both"/>
      </w:pPr>
    </w:p>
    <w:p w:rsidR="00332D77" w:rsidRPr="00804A86" w:rsidRDefault="00332D77" w:rsidP="00332D77">
      <w:pPr>
        <w:jc w:val="both"/>
      </w:pPr>
    </w:p>
    <w:p w:rsidR="00332D77" w:rsidRPr="006B7451" w:rsidRDefault="00332D77" w:rsidP="00332D77">
      <w:pPr>
        <w:jc w:val="both"/>
        <w:rPr>
          <w:b/>
          <w:caps/>
        </w:rPr>
      </w:pPr>
      <w:r w:rsidRPr="006B7451">
        <w:rPr>
          <w:b/>
          <w:caps/>
        </w:rPr>
        <w:t>8.1</w:t>
      </w:r>
      <w:r>
        <w:rPr>
          <w:b/>
          <w:caps/>
        </w:rPr>
        <w:t>2</w:t>
      </w:r>
      <w:r w:rsidRPr="006B7451">
        <w:rPr>
          <w:b/>
          <w:caps/>
        </w:rPr>
        <w:t xml:space="preserve"> Объекты культурного наследия</w:t>
      </w:r>
    </w:p>
    <w:p w:rsidR="00332D77" w:rsidRPr="003237D6" w:rsidRDefault="00332D77" w:rsidP="00332D77">
      <w:pPr>
        <w:jc w:val="both"/>
        <w:rPr>
          <w:b/>
        </w:rPr>
      </w:pPr>
    </w:p>
    <w:p w:rsidR="00332D77" w:rsidRDefault="00332D77" w:rsidP="00332D77">
      <w:pPr>
        <w:pStyle w:val="aff0"/>
        <w:ind w:firstLine="720"/>
        <w:rPr>
          <w:b/>
          <w:lang w:val="ru-RU"/>
        </w:rPr>
      </w:pPr>
      <w:r>
        <w:rPr>
          <w:b/>
        </w:rPr>
        <w:t>Объекты культурного наследия на территории  Дракинского сельского</w:t>
      </w:r>
      <w:r>
        <w:rPr>
          <w:b/>
          <w:lang w:val="ru-RU"/>
        </w:rPr>
        <w:t xml:space="preserve"> </w:t>
      </w:r>
      <w:r>
        <w:rPr>
          <w:b/>
        </w:rPr>
        <w:t>поселения</w:t>
      </w:r>
    </w:p>
    <w:p w:rsidR="00332D77" w:rsidRPr="00181831" w:rsidRDefault="00332D77" w:rsidP="00332D77">
      <w:pPr>
        <w:pStyle w:val="aff0"/>
        <w:ind w:firstLine="720"/>
        <w:rPr>
          <w:b/>
          <w:lang w:val="ru-RU"/>
        </w:rPr>
      </w:pPr>
      <w:r>
        <w:rPr>
          <w:bCs/>
          <w:lang w:val="ru-RU"/>
        </w:rPr>
        <w:t>На территории Дракинского сельского поселения имеется п</w:t>
      </w:r>
      <w:r>
        <w:rPr>
          <w:bCs/>
        </w:rPr>
        <w:t xml:space="preserve">амятник – обелиск  воинам погибшим  в </w:t>
      </w:r>
      <w:r>
        <w:rPr>
          <w:bCs/>
          <w:lang w:val="ru-RU"/>
        </w:rPr>
        <w:t>годы Великой Отечественной войны</w:t>
      </w:r>
      <w:r>
        <w:rPr>
          <w:bCs/>
        </w:rPr>
        <w:t xml:space="preserve"> 1941-1945гг.</w:t>
      </w:r>
      <w:r>
        <w:rPr>
          <w:bCs/>
          <w:lang w:val="ru-RU"/>
        </w:rPr>
        <w:t xml:space="preserve"> А также имеется сквер около памятника.</w:t>
      </w:r>
    </w:p>
    <w:p w:rsidR="00332D77" w:rsidRDefault="00332D77" w:rsidP="00332D77">
      <w:pPr>
        <w:pStyle w:val="aff0"/>
        <w:rPr>
          <w:bCs/>
          <w:color w:val="000000"/>
          <w:highlight w:val="yellow"/>
        </w:rPr>
      </w:pPr>
    </w:p>
    <w:p w:rsidR="00332D77" w:rsidRDefault="00332D77" w:rsidP="00332D77">
      <w:pPr>
        <w:jc w:val="both"/>
        <w:rPr>
          <w:b/>
        </w:rPr>
      </w:pPr>
      <w:r>
        <w:rPr>
          <w:b/>
        </w:rPr>
        <w:br w:type="page"/>
      </w:r>
      <w:r w:rsidRPr="00C8311C">
        <w:rPr>
          <w:b/>
        </w:rPr>
        <w:t>РАЗДЕЛ 3. ОБОСНОВАНИЕ ВАРИАНТОВ РЕШЕНИЯ ЗАДАЧ ТЕРРИТОРИАЛЬНОГО ПЛАНИРОВАНИЯ И РАЗМЕЩЕНИЯ ОБЪЕКТОВ МЕСТНОГО ЗНАЧЕНИЯ ПОСЕЛЕНИЯ</w:t>
      </w:r>
    </w:p>
    <w:p w:rsidR="00332D77" w:rsidRPr="00C8311C" w:rsidRDefault="00332D77" w:rsidP="00332D77">
      <w:pPr>
        <w:jc w:val="both"/>
        <w:rPr>
          <w:b/>
        </w:rPr>
      </w:pPr>
    </w:p>
    <w:p w:rsidR="00332D77" w:rsidRPr="00713F19" w:rsidRDefault="00332D77" w:rsidP="00332D77">
      <w:pPr>
        <w:pStyle w:val="afa"/>
        <w:widowControl w:val="0"/>
        <w:ind w:left="113" w:right="-284"/>
      </w:pPr>
      <w:bookmarkStart w:id="226" w:name="_Toc230674904"/>
      <w:bookmarkStart w:id="227" w:name="_Toc230675032"/>
      <w:bookmarkStart w:id="228" w:name="_Toc230675482"/>
      <w:bookmarkStart w:id="229" w:name="_Toc230681247"/>
      <w:bookmarkStart w:id="230" w:name="_Toc253570934"/>
      <w:bookmarkStart w:id="231" w:name="_Toc230674903"/>
      <w:bookmarkStart w:id="232" w:name="_Toc230675031"/>
      <w:bookmarkStart w:id="233" w:name="_Toc230675481"/>
      <w:bookmarkStart w:id="234" w:name="_Toc230681246"/>
      <w:bookmarkStart w:id="235" w:name="_Toc253570933"/>
      <w:r>
        <w:rPr>
          <w:lang w:val="ru-RU"/>
        </w:rPr>
        <w:t xml:space="preserve">Глава 9. </w:t>
      </w:r>
      <w:r w:rsidRPr="00713F19">
        <w:t>Цели и задачи территориального планирования</w:t>
      </w:r>
      <w:bookmarkEnd w:id="231"/>
      <w:bookmarkEnd w:id="232"/>
      <w:bookmarkEnd w:id="233"/>
      <w:bookmarkEnd w:id="234"/>
      <w:bookmarkEnd w:id="235"/>
    </w:p>
    <w:p w:rsidR="00332D77" w:rsidRPr="001966D1" w:rsidRDefault="00332D77" w:rsidP="00332D77">
      <w:pPr>
        <w:pStyle w:val="22"/>
      </w:pPr>
      <w:r w:rsidRPr="001966D1">
        <w:t>Цели территориального планирования</w:t>
      </w:r>
    </w:p>
    <w:p w:rsidR="00332D77" w:rsidRPr="001966D1" w:rsidRDefault="00332D77" w:rsidP="00332D77">
      <w:pPr>
        <w:ind w:left="181" w:firstLine="357"/>
        <w:jc w:val="both"/>
      </w:pPr>
      <w:r w:rsidRPr="001966D1">
        <w:t xml:space="preserve">В результате проведенного анализа состояния территории, выявленных проблем и с учетом принятых планов и программ социально-экономического развития республики Мордовия, </w:t>
      </w:r>
      <w:r>
        <w:t xml:space="preserve">Торбеевского муниципального района и </w:t>
      </w:r>
      <w:r>
        <w:rPr>
          <w:szCs w:val="28"/>
        </w:rPr>
        <w:t>Дракинского сельского поселения</w:t>
      </w:r>
      <w:r w:rsidRPr="001966D1">
        <w:t xml:space="preserve"> определены главные цели</w:t>
      </w:r>
      <w:r>
        <w:t xml:space="preserve"> подготовки генерального плана </w:t>
      </w:r>
      <w:r>
        <w:rPr>
          <w:szCs w:val="28"/>
        </w:rPr>
        <w:t>Дракинского сельского поселения</w:t>
      </w:r>
      <w:r w:rsidRPr="001966D1">
        <w:t xml:space="preserve"> </w:t>
      </w:r>
      <w:r>
        <w:t xml:space="preserve">Торбеевского муниципального </w:t>
      </w:r>
      <w:r w:rsidRPr="001966D1">
        <w:t>района Республики Морд</w:t>
      </w:r>
      <w:r w:rsidRPr="001966D1">
        <w:t>о</w:t>
      </w:r>
      <w:r w:rsidRPr="001966D1">
        <w:t>вия:</w:t>
      </w:r>
    </w:p>
    <w:p w:rsidR="00332D77" w:rsidRPr="009550C7" w:rsidRDefault="00332D77" w:rsidP="00332D77">
      <w:pPr>
        <w:ind w:left="180" w:firstLine="360"/>
        <w:jc w:val="both"/>
      </w:pPr>
      <w:r w:rsidRPr="009550C7">
        <w:t xml:space="preserve">1) создание документа </w:t>
      </w:r>
      <w:r>
        <w:t xml:space="preserve">территориального планирования </w:t>
      </w:r>
      <w:r>
        <w:rPr>
          <w:szCs w:val="28"/>
        </w:rPr>
        <w:t>Дракинского сельского поселения</w:t>
      </w:r>
      <w:r w:rsidRPr="009550C7">
        <w:t>, представляющего видение будущего социально-экономического и пространственного состояния те</w:t>
      </w:r>
      <w:r w:rsidRPr="009550C7">
        <w:t>р</w:t>
      </w:r>
      <w:r w:rsidRPr="009550C7">
        <w:t>р</w:t>
      </w:r>
      <w:r>
        <w:t>итории поселения на период 15</w:t>
      </w:r>
      <w:r w:rsidRPr="009550C7">
        <w:t xml:space="preserve"> лет;</w:t>
      </w:r>
    </w:p>
    <w:p w:rsidR="00332D77" w:rsidRPr="009550C7" w:rsidRDefault="00332D77" w:rsidP="00332D77">
      <w:pPr>
        <w:ind w:left="180" w:firstLine="360"/>
        <w:jc w:val="both"/>
      </w:pPr>
      <w:r w:rsidRPr="009550C7">
        <w:t>2) обеспечение условий планирования социальной, экономической, градостроительной де</w:t>
      </w:r>
      <w:r w:rsidRPr="009550C7">
        <w:t>я</w:t>
      </w:r>
      <w:r w:rsidRPr="009550C7">
        <w:t>тельности с учетом ее пространственной локализации;</w:t>
      </w:r>
    </w:p>
    <w:p w:rsidR="00332D77" w:rsidRPr="009550C7" w:rsidRDefault="00332D77" w:rsidP="00332D77">
      <w:pPr>
        <w:ind w:left="180" w:firstLine="360"/>
        <w:jc w:val="both"/>
      </w:pPr>
      <w:r w:rsidRPr="009550C7">
        <w:t>3) создание оптимальных условий для вложения инвестиций всех уровней и форм собстве</w:t>
      </w:r>
      <w:r w:rsidRPr="009550C7">
        <w:t>н</w:t>
      </w:r>
      <w:r w:rsidRPr="009550C7">
        <w:t>ности в развитие и освоение новых территорий, сохранение, реконструкцию и преобразования существующей з</w:t>
      </w:r>
      <w:r w:rsidRPr="009550C7">
        <w:t>а</w:t>
      </w:r>
      <w:r w:rsidRPr="009550C7">
        <w:t>стройки, развитие и совершенствование социальной и инженерно-транспортной инфраструктур;</w:t>
      </w:r>
    </w:p>
    <w:p w:rsidR="00332D77" w:rsidRPr="009550C7" w:rsidRDefault="00332D77" w:rsidP="00332D77">
      <w:pPr>
        <w:ind w:left="180" w:firstLine="360"/>
        <w:jc w:val="both"/>
      </w:pPr>
      <w:r w:rsidRPr="009550C7">
        <w:t>4) обеспечение условий для размежевания полномочий и обязанностей между различными уровнями публичной власти (федеральной, региональной, районной и местной поселковой) в о</w:t>
      </w:r>
      <w:r w:rsidRPr="009550C7">
        <w:t>б</w:t>
      </w:r>
      <w:r w:rsidRPr="009550C7">
        <w:t xml:space="preserve">ласти территориального планирования на территории </w:t>
      </w:r>
      <w:r>
        <w:rPr>
          <w:szCs w:val="28"/>
        </w:rPr>
        <w:t>Дракинского сельского поселения</w:t>
      </w:r>
      <w:r w:rsidRPr="009550C7">
        <w:t>;</w:t>
      </w:r>
    </w:p>
    <w:p w:rsidR="00332D77" w:rsidRPr="009550C7" w:rsidRDefault="00332D77" w:rsidP="00332D77">
      <w:pPr>
        <w:ind w:left="180" w:firstLine="360"/>
        <w:jc w:val="both"/>
      </w:pPr>
      <w:r w:rsidRPr="009550C7">
        <w:t>5) учет федеральных, региональных и муниципальных интересов (в том числе, сопредел</w:t>
      </w:r>
      <w:r w:rsidRPr="009550C7">
        <w:t>ь</w:t>
      </w:r>
      <w:r w:rsidRPr="009550C7">
        <w:t>ных муниципальных образований), интересов юридических и физических лиц в совершенствовании и развитии гр</w:t>
      </w:r>
      <w:r w:rsidRPr="009550C7">
        <w:t>а</w:t>
      </w:r>
      <w:r w:rsidRPr="009550C7">
        <w:t>достроительства поселения;</w:t>
      </w:r>
    </w:p>
    <w:p w:rsidR="00332D77" w:rsidRPr="009550C7" w:rsidRDefault="00332D77" w:rsidP="00332D77">
      <w:pPr>
        <w:ind w:left="180" w:firstLine="360"/>
        <w:jc w:val="both"/>
      </w:pPr>
      <w:r w:rsidRPr="009550C7">
        <w:t>6) создание условий, позволяющих субъектам планирования - органам местного само</w:t>
      </w:r>
      <w:r>
        <w:t>упра</w:t>
      </w:r>
      <w:r>
        <w:t>в</w:t>
      </w:r>
      <w:r>
        <w:t xml:space="preserve">ления </w:t>
      </w:r>
      <w:r>
        <w:rPr>
          <w:szCs w:val="28"/>
        </w:rPr>
        <w:t>Дракинского сельского поселения</w:t>
      </w:r>
      <w:r w:rsidRPr="009550C7">
        <w:t xml:space="preserve"> существенно повысить эффективность имеющихся ресурсов с целью достижения первостепенных (актуальных), среднесрочных и долгосрочных (прогнозных) р</w:t>
      </w:r>
      <w:r w:rsidRPr="009550C7">
        <w:t>е</w:t>
      </w:r>
      <w:r w:rsidRPr="009550C7">
        <w:t>зультатов;</w:t>
      </w:r>
    </w:p>
    <w:p w:rsidR="00332D77" w:rsidRPr="009550C7" w:rsidRDefault="00332D77" w:rsidP="00332D77">
      <w:pPr>
        <w:ind w:left="180" w:firstLine="360"/>
        <w:jc w:val="both"/>
      </w:pPr>
      <w:r w:rsidRPr="009550C7">
        <w:t>7) разработка оптимальной, с социальной точки зрения, траектории движения к запланир</w:t>
      </w:r>
      <w:r w:rsidRPr="009550C7">
        <w:t>о</w:t>
      </w:r>
      <w:r w:rsidRPr="009550C7">
        <w:t>ванному состоянию территории поселения;</w:t>
      </w:r>
    </w:p>
    <w:p w:rsidR="00332D77" w:rsidRPr="009550C7" w:rsidRDefault="00332D77" w:rsidP="00332D77">
      <w:pPr>
        <w:ind w:left="180" w:firstLine="360"/>
        <w:jc w:val="both"/>
      </w:pPr>
      <w:r w:rsidRPr="009550C7">
        <w:t>8) определение того, какие действия можно, а какие нельзя делать сегодня с позиций достижения будущего состояния в целях обеспеч</w:t>
      </w:r>
      <w:r w:rsidRPr="009550C7">
        <w:t>е</w:t>
      </w:r>
      <w:r w:rsidRPr="009550C7">
        <w:t>ния устойчивого развития территорий;</w:t>
      </w:r>
    </w:p>
    <w:p w:rsidR="00332D77" w:rsidRPr="009550C7" w:rsidRDefault="00332D77" w:rsidP="00332D77">
      <w:pPr>
        <w:ind w:left="180" w:firstLine="360"/>
        <w:jc w:val="both"/>
      </w:pPr>
      <w:r w:rsidRPr="009550C7">
        <w:t>9) подготовка оснований по изменению градостроительного устройства муниципального образования в целях оптимизации системы местного самоуправления, налогообложения и бюдж</w:t>
      </w:r>
      <w:r w:rsidRPr="009550C7">
        <w:t>е</w:t>
      </w:r>
      <w:r w:rsidRPr="009550C7">
        <w:t>тов, с учетом планируемых изменений планировочной организации территории, полномочий и обязанностей разных уровней государственной власти и местного самоуправления установле</w:t>
      </w:r>
      <w:r w:rsidRPr="009550C7">
        <w:t>н</w:t>
      </w:r>
      <w:r w:rsidRPr="009550C7">
        <w:t>ные законодательством;</w:t>
      </w:r>
    </w:p>
    <w:p w:rsidR="00332D77" w:rsidRDefault="00332D77" w:rsidP="00332D77">
      <w:pPr>
        <w:ind w:left="180" w:firstLine="360"/>
        <w:jc w:val="both"/>
      </w:pPr>
      <w:r w:rsidRPr="009550C7">
        <w:t>10) подготовка оснований для принятия решений о резервировании и изъятии земельных участков для государственных и муниц</w:t>
      </w:r>
      <w:r w:rsidRPr="009550C7">
        <w:t>и</w:t>
      </w:r>
      <w:r w:rsidRPr="009550C7">
        <w:t>пальных (районных и поселковых) нужд.</w:t>
      </w:r>
    </w:p>
    <w:p w:rsidR="00332D77" w:rsidRPr="009550C7" w:rsidRDefault="00332D77" w:rsidP="00332D77">
      <w:pPr>
        <w:ind w:left="180" w:firstLine="360"/>
        <w:jc w:val="both"/>
      </w:pPr>
    </w:p>
    <w:p w:rsidR="00332D77" w:rsidRPr="009550C7" w:rsidRDefault="00332D77" w:rsidP="00332D77">
      <w:pPr>
        <w:ind w:left="180" w:firstLine="360"/>
        <w:rPr>
          <w:b/>
        </w:rPr>
      </w:pPr>
      <w:r w:rsidRPr="009550C7">
        <w:rPr>
          <w:b/>
        </w:rPr>
        <w:t>Задачи территориального планирования</w:t>
      </w:r>
    </w:p>
    <w:p w:rsidR="00332D77" w:rsidRPr="009550C7" w:rsidRDefault="00332D77" w:rsidP="00332D77">
      <w:pPr>
        <w:ind w:left="180" w:firstLine="360"/>
        <w:jc w:val="both"/>
      </w:pPr>
      <w:r w:rsidRPr="009550C7">
        <w:t>Для достижения указанных целей определены следующие задачи:</w:t>
      </w:r>
    </w:p>
    <w:p w:rsidR="00332D77" w:rsidRPr="009550C7" w:rsidRDefault="00332D77" w:rsidP="00332D77">
      <w:pPr>
        <w:numPr>
          <w:ilvl w:val="0"/>
          <w:numId w:val="18"/>
        </w:numPr>
        <w:tabs>
          <w:tab w:val="left" w:pos="851"/>
        </w:tabs>
        <w:spacing w:after="0" w:line="360" w:lineRule="auto"/>
        <w:ind w:left="180" w:firstLine="360"/>
        <w:jc w:val="both"/>
      </w:pPr>
      <w:r w:rsidRPr="009550C7">
        <w:t xml:space="preserve"> выявление территорий наиболее активной хозяйственной, инвестиционной и градостро</w:t>
      </w:r>
      <w:r w:rsidRPr="009550C7">
        <w:t>и</w:t>
      </w:r>
      <w:r w:rsidRPr="009550C7">
        <w:t>тельной деятельности и формирования новых точек роста, главным образом за счет создания н</w:t>
      </w:r>
      <w:r w:rsidRPr="009550C7">
        <w:t>о</w:t>
      </w:r>
      <w:r w:rsidRPr="009550C7">
        <w:t>вых и модернизации существующих предприятий, развития транспортной и инженерной инфраструктур, выявления конкурентных преимуществ территории: выгодном местоположении, пр</w:t>
      </w:r>
      <w:r w:rsidRPr="009550C7">
        <w:t>и</w:t>
      </w:r>
      <w:r w:rsidRPr="009550C7">
        <w:t>родно-ресурсном и социально-экономическом потенциале, богатом природном и географическом п</w:t>
      </w:r>
      <w:r w:rsidRPr="009550C7">
        <w:t>о</w:t>
      </w:r>
      <w:r w:rsidRPr="009550C7">
        <w:t>ложении, наличии свободных земельных ресурсов;</w:t>
      </w:r>
    </w:p>
    <w:p w:rsidR="00332D77" w:rsidRPr="009550C7" w:rsidRDefault="00332D77" w:rsidP="00332D77">
      <w:pPr>
        <w:numPr>
          <w:ilvl w:val="0"/>
          <w:numId w:val="18"/>
        </w:numPr>
        <w:tabs>
          <w:tab w:val="left" w:pos="851"/>
        </w:tabs>
        <w:spacing w:after="0" w:line="360" w:lineRule="auto"/>
        <w:ind w:left="180" w:firstLine="360"/>
        <w:jc w:val="both"/>
      </w:pPr>
      <w:r w:rsidRPr="009550C7">
        <w:t>оптимизация планировочной структуры и функционального зонирования, совершенств</w:t>
      </w:r>
      <w:r w:rsidRPr="009550C7">
        <w:t>о</w:t>
      </w:r>
      <w:r w:rsidRPr="009550C7">
        <w:t>вание системы расселения и социального обслуживания;</w:t>
      </w:r>
    </w:p>
    <w:p w:rsidR="00332D77" w:rsidRPr="009550C7" w:rsidRDefault="00332D77" w:rsidP="00332D77">
      <w:pPr>
        <w:numPr>
          <w:ilvl w:val="0"/>
          <w:numId w:val="18"/>
        </w:numPr>
        <w:tabs>
          <w:tab w:val="left" w:pos="851"/>
        </w:tabs>
        <w:spacing w:after="0" w:line="360" w:lineRule="auto"/>
        <w:ind w:left="180" w:firstLine="360"/>
        <w:jc w:val="both"/>
      </w:pPr>
      <w:r w:rsidRPr="009550C7">
        <w:t>изменение функционального назначения территорий, занимаемых объектами и предпр</w:t>
      </w:r>
      <w:r w:rsidRPr="009550C7">
        <w:t>и</w:t>
      </w:r>
      <w:r w:rsidRPr="009550C7">
        <w:t>ятиями, не соответствующими экономическим, экологическим санитарно-гигиеническим и градостроител</w:t>
      </w:r>
      <w:r w:rsidRPr="009550C7">
        <w:t>ь</w:t>
      </w:r>
      <w:r w:rsidRPr="009550C7">
        <w:t>ным условиям развития территорий;</w:t>
      </w:r>
    </w:p>
    <w:p w:rsidR="00332D77" w:rsidRPr="009550C7" w:rsidRDefault="00332D77" w:rsidP="00332D77">
      <w:pPr>
        <w:numPr>
          <w:ilvl w:val="0"/>
          <w:numId w:val="18"/>
        </w:numPr>
        <w:tabs>
          <w:tab w:val="left" w:pos="851"/>
        </w:tabs>
        <w:spacing w:after="0" w:line="360" w:lineRule="auto"/>
        <w:ind w:left="180" w:firstLine="360"/>
        <w:jc w:val="both"/>
      </w:pPr>
      <w:r w:rsidRPr="009550C7">
        <w:t>подготовка предложений по развитию транспортной и инженерной инфраструктур, в том числе, в целях развития незастроенных территорий и повышения их инвестиционной привлек</w:t>
      </w:r>
      <w:r w:rsidRPr="009550C7">
        <w:t>а</w:t>
      </w:r>
      <w:r w:rsidRPr="009550C7">
        <w:t>тельности;</w:t>
      </w:r>
    </w:p>
    <w:p w:rsidR="00332D77" w:rsidRPr="009550C7" w:rsidRDefault="00332D77" w:rsidP="00332D77">
      <w:pPr>
        <w:numPr>
          <w:ilvl w:val="0"/>
          <w:numId w:val="18"/>
        </w:numPr>
        <w:tabs>
          <w:tab w:val="left" w:pos="851"/>
        </w:tabs>
        <w:spacing w:after="0" w:line="360" w:lineRule="auto"/>
        <w:ind w:left="180" w:firstLine="360"/>
        <w:jc w:val="both"/>
      </w:pPr>
      <w:r w:rsidRPr="009550C7">
        <w:t>подготовка перечня мероприятий, обеспечивающих улучшение экологической ситу</w:t>
      </w:r>
      <w:r w:rsidRPr="009550C7">
        <w:t>а</w:t>
      </w:r>
      <w:r w:rsidRPr="009550C7">
        <w:t>ции и обеспечение безопасного проживания населения, охрану объектов капитального строительства от последс</w:t>
      </w:r>
      <w:r w:rsidRPr="009550C7">
        <w:t>т</w:t>
      </w:r>
      <w:r w:rsidRPr="009550C7">
        <w:t>вий чрезвычайных ситуаций природного и техногенного характера;</w:t>
      </w:r>
    </w:p>
    <w:p w:rsidR="00332D77" w:rsidRPr="009550C7" w:rsidRDefault="00332D77" w:rsidP="00332D77">
      <w:pPr>
        <w:numPr>
          <w:ilvl w:val="0"/>
          <w:numId w:val="18"/>
        </w:numPr>
        <w:tabs>
          <w:tab w:val="left" w:pos="851"/>
        </w:tabs>
        <w:spacing w:after="0" w:line="360" w:lineRule="auto"/>
        <w:ind w:left="180" w:firstLine="360"/>
        <w:jc w:val="both"/>
      </w:pPr>
      <w:r w:rsidRPr="009550C7">
        <w:t>определение границ зон планируемого размещения объектов капитального строител</w:t>
      </w:r>
      <w:r w:rsidRPr="009550C7">
        <w:t>ь</w:t>
      </w:r>
      <w:r w:rsidRPr="009550C7">
        <w:t>ства местного значения;</w:t>
      </w:r>
    </w:p>
    <w:p w:rsidR="00332D77" w:rsidRPr="009550C7" w:rsidRDefault="00332D77" w:rsidP="00332D77">
      <w:pPr>
        <w:numPr>
          <w:ilvl w:val="0"/>
          <w:numId w:val="18"/>
        </w:numPr>
        <w:tabs>
          <w:tab w:val="left" w:pos="851"/>
        </w:tabs>
        <w:spacing w:after="0" w:line="360" w:lineRule="auto"/>
        <w:ind w:left="180" w:firstLine="360"/>
        <w:jc w:val="both"/>
      </w:pPr>
      <w:r w:rsidRPr="009550C7">
        <w:t xml:space="preserve">подготовка предложений, адресуемых органам власти Республики Мордовия и </w:t>
      </w:r>
      <w:r>
        <w:t xml:space="preserve">Торбеевского муниципального </w:t>
      </w:r>
      <w:r w:rsidRPr="009550C7">
        <w:t>района по размещению объектов капитального строительства областного и ра</w:t>
      </w:r>
      <w:r w:rsidRPr="009550C7">
        <w:t>й</w:t>
      </w:r>
      <w:r w:rsidRPr="009550C7">
        <w:t>онного значения;</w:t>
      </w:r>
    </w:p>
    <w:p w:rsidR="00332D77" w:rsidRPr="009550C7" w:rsidRDefault="00332D77" w:rsidP="00332D77">
      <w:pPr>
        <w:numPr>
          <w:ilvl w:val="0"/>
          <w:numId w:val="18"/>
        </w:numPr>
        <w:tabs>
          <w:tab w:val="left" w:pos="851"/>
        </w:tabs>
        <w:spacing w:after="0" w:line="360" w:lineRule="auto"/>
        <w:ind w:left="180" w:firstLine="360"/>
        <w:jc w:val="both"/>
      </w:pPr>
      <w:r w:rsidRPr="009550C7">
        <w:t>подготовка предложений по изменению границ земель населенных пунктов, земель лесн</w:t>
      </w:r>
      <w:r w:rsidRPr="009550C7">
        <w:t>о</w:t>
      </w:r>
      <w:r w:rsidRPr="009550C7">
        <w:t>го фонда, земель сельскохозяйственного назначения;</w:t>
      </w:r>
    </w:p>
    <w:p w:rsidR="00332D77" w:rsidRPr="00027543" w:rsidRDefault="00332D77" w:rsidP="00332D77">
      <w:pPr>
        <w:ind w:left="180" w:firstLine="360"/>
        <w:jc w:val="both"/>
      </w:pPr>
      <w:r w:rsidRPr="00027543">
        <w:t>9) повышение эффективности использования и качества ранее освоенных территорий нас</w:t>
      </w:r>
      <w:r w:rsidRPr="00027543">
        <w:t>е</w:t>
      </w:r>
      <w:r w:rsidRPr="00027543">
        <w:t>ленных пунктов, путем достройки недостроенных кварталов</w:t>
      </w:r>
      <w:r>
        <w:t>, комплексной их реконструкции;</w:t>
      </w:r>
    </w:p>
    <w:p w:rsidR="00332D77" w:rsidRPr="00027543" w:rsidRDefault="00332D77" w:rsidP="00332D77">
      <w:pPr>
        <w:ind w:left="180" w:firstLine="360"/>
        <w:jc w:val="both"/>
      </w:pPr>
      <w:r w:rsidRPr="00027543">
        <w:t>10) сохранение исторического облика застройки населенных пунктов, ландшафтных природных территорий, исторического и арх</w:t>
      </w:r>
      <w:r w:rsidRPr="00027543">
        <w:t>и</w:t>
      </w:r>
      <w:r w:rsidRPr="00027543">
        <w:t>тектурно-пространственного своеобразия;</w:t>
      </w:r>
    </w:p>
    <w:p w:rsidR="00332D77" w:rsidRPr="00027543" w:rsidRDefault="00332D77" w:rsidP="00332D77">
      <w:pPr>
        <w:ind w:left="180" w:firstLine="360"/>
        <w:jc w:val="both"/>
      </w:pPr>
      <w:r w:rsidRPr="00027543">
        <w:t>11) оптимизация размещения сети учреждений обслуживания с учетом обеспеченности ж</w:t>
      </w:r>
      <w:r w:rsidRPr="00027543">
        <w:t>и</w:t>
      </w:r>
      <w:r w:rsidRPr="00027543">
        <w:t>телей объектами обслуживания, соответствующей среднеобластному уровню, в том числе социально гарантир</w:t>
      </w:r>
      <w:r w:rsidRPr="00027543">
        <w:t>о</w:t>
      </w:r>
      <w:r w:rsidRPr="00027543">
        <w:t>ванному уровню обслужив</w:t>
      </w:r>
      <w:r>
        <w:t>ания по каждому виду;</w:t>
      </w:r>
    </w:p>
    <w:p w:rsidR="00332D77" w:rsidRPr="00027543" w:rsidRDefault="00332D77" w:rsidP="00332D77">
      <w:pPr>
        <w:ind w:left="180" w:firstLine="360"/>
        <w:jc w:val="both"/>
      </w:pPr>
      <w:r w:rsidRPr="00027543">
        <w:t>12) формирование системы общественных центров  в зонах н</w:t>
      </w:r>
      <w:r w:rsidRPr="00027543">
        <w:t>о</w:t>
      </w:r>
      <w:r w:rsidRPr="00027543">
        <w:t>вой жилой застройки;</w:t>
      </w:r>
    </w:p>
    <w:p w:rsidR="00332D77" w:rsidRPr="00027543" w:rsidRDefault="00332D77" w:rsidP="00332D77">
      <w:pPr>
        <w:ind w:left="180" w:firstLine="360"/>
        <w:jc w:val="both"/>
      </w:pPr>
      <w:r w:rsidRPr="00027543">
        <w:t>13) обеспечение устойчивых и безопасных транспортных связей путем реконструкции существующей улично-дорожной сети, строительства новых поселковых улиц и дорог, объездных а</w:t>
      </w:r>
      <w:r w:rsidRPr="00027543">
        <w:t>в</w:t>
      </w:r>
      <w:r w:rsidRPr="00027543">
        <w:t>томобильных дорог, транспортных развязок, железнодорожных переездов;</w:t>
      </w:r>
    </w:p>
    <w:p w:rsidR="00332D77" w:rsidRPr="00027543" w:rsidRDefault="00332D77" w:rsidP="00332D77">
      <w:pPr>
        <w:ind w:left="180" w:firstLine="360"/>
        <w:jc w:val="both"/>
      </w:pPr>
      <w:r w:rsidRPr="00027543">
        <w:t>14) развитие общественного транспорта;</w:t>
      </w:r>
    </w:p>
    <w:p w:rsidR="00332D77" w:rsidRPr="00027543" w:rsidRDefault="00332D77" w:rsidP="00332D77">
      <w:pPr>
        <w:ind w:left="180" w:firstLine="360"/>
        <w:jc w:val="both"/>
      </w:pPr>
      <w:r w:rsidRPr="00027543">
        <w:t>15) оптимизация системы водоснабжения для обеспечения качества и количества питьевой воды с учетом необходимости гарантированного водоснабжения объектов нового строител</w:t>
      </w:r>
      <w:r w:rsidRPr="00027543">
        <w:t>ь</w:t>
      </w:r>
      <w:r w:rsidRPr="00027543">
        <w:t>ства;</w:t>
      </w:r>
    </w:p>
    <w:p w:rsidR="00332D77" w:rsidRPr="00027543" w:rsidRDefault="00332D77" w:rsidP="00332D77">
      <w:pPr>
        <w:ind w:left="180" w:firstLine="360"/>
        <w:jc w:val="both"/>
      </w:pPr>
      <w:r w:rsidRPr="00027543">
        <w:t>16) реконструкция существующих и строительство новых вод</w:t>
      </w:r>
      <w:r w:rsidRPr="00027543">
        <w:t>о</w:t>
      </w:r>
      <w:r w:rsidRPr="00027543">
        <w:t>проводных сетей;</w:t>
      </w:r>
    </w:p>
    <w:p w:rsidR="00332D77" w:rsidRPr="00027543" w:rsidRDefault="00332D77" w:rsidP="00332D77">
      <w:pPr>
        <w:ind w:left="180" w:firstLine="360"/>
        <w:jc w:val="both"/>
      </w:pPr>
      <w:r w:rsidRPr="00027543">
        <w:t>17) прекращение сброса неочищенных дождевых вод в реки, ручьи и другие водотоки на те</w:t>
      </w:r>
      <w:r w:rsidRPr="00027543">
        <w:t>р</w:t>
      </w:r>
      <w:r w:rsidRPr="00027543">
        <w:t xml:space="preserve">ритории </w:t>
      </w:r>
      <w:r>
        <w:rPr>
          <w:szCs w:val="28"/>
        </w:rPr>
        <w:t>сельского</w:t>
      </w:r>
      <w:r w:rsidRPr="00027543">
        <w:t xml:space="preserve"> поселения;</w:t>
      </w:r>
    </w:p>
    <w:p w:rsidR="00332D77" w:rsidRPr="00027543" w:rsidRDefault="00332D77" w:rsidP="00332D77">
      <w:pPr>
        <w:ind w:left="180" w:firstLine="360"/>
        <w:jc w:val="both"/>
      </w:pPr>
      <w:r w:rsidRPr="00027543">
        <w:t>18) строительство очистных канализационных сооружений;</w:t>
      </w:r>
    </w:p>
    <w:p w:rsidR="00332D77" w:rsidRPr="00027543" w:rsidRDefault="00332D77" w:rsidP="00332D77">
      <w:pPr>
        <w:ind w:left="180" w:firstLine="360"/>
        <w:jc w:val="both"/>
      </w:pPr>
      <w:r w:rsidRPr="00027543">
        <w:t>19) повышение мощности и надежности систем электроснабж</w:t>
      </w:r>
      <w:r w:rsidRPr="00027543">
        <w:t>е</w:t>
      </w:r>
      <w:r w:rsidRPr="00027543">
        <w:t>ния;</w:t>
      </w:r>
    </w:p>
    <w:p w:rsidR="00332D77" w:rsidRPr="00027543" w:rsidRDefault="00332D77" w:rsidP="00332D77">
      <w:pPr>
        <w:ind w:left="180" w:firstLine="360"/>
        <w:jc w:val="both"/>
      </w:pPr>
      <w:r w:rsidRPr="00027543">
        <w:t>20) реконструкция существующих и строительство новых источников электроснабж</w:t>
      </w:r>
      <w:r w:rsidRPr="00027543">
        <w:t>е</w:t>
      </w:r>
      <w:r w:rsidRPr="00027543">
        <w:t>ния;</w:t>
      </w:r>
    </w:p>
    <w:p w:rsidR="00332D77" w:rsidRPr="00027543" w:rsidRDefault="00332D77" w:rsidP="00332D77">
      <w:pPr>
        <w:ind w:left="180" w:firstLine="360"/>
        <w:jc w:val="both"/>
      </w:pPr>
      <w:r w:rsidRPr="00027543">
        <w:t>21) развитие системы газоснабжения населенных пунктов;</w:t>
      </w:r>
    </w:p>
    <w:p w:rsidR="00332D77" w:rsidRPr="00027543" w:rsidRDefault="00332D77" w:rsidP="00332D77">
      <w:pPr>
        <w:ind w:left="180" w:firstLine="360"/>
        <w:jc w:val="both"/>
      </w:pPr>
      <w:r w:rsidRPr="00027543">
        <w:t>22) модернизация систем связи и информатизации;</w:t>
      </w:r>
    </w:p>
    <w:p w:rsidR="00332D77" w:rsidRPr="00027543" w:rsidRDefault="00332D77" w:rsidP="00332D77">
      <w:pPr>
        <w:ind w:left="180" w:firstLine="360"/>
        <w:jc w:val="both"/>
      </w:pPr>
      <w:r w:rsidRPr="00027543">
        <w:t>23) совершенствование сбора и утилизации хозяйственно-бытовых и промышленных отх</w:t>
      </w:r>
      <w:r w:rsidRPr="00027543">
        <w:t>о</w:t>
      </w:r>
      <w:r w:rsidRPr="00027543">
        <w:t>дов;</w:t>
      </w:r>
    </w:p>
    <w:p w:rsidR="00332D77" w:rsidRPr="00027543" w:rsidRDefault="00332D77" w:rsidP="00332D77">
      <w:pPr>
        <w:ind w:left="180" w:firstLine="360"/>
        <w:jc w:val="both"/>
      </w:pPr>
      <w:r w:rsidRPr="00027543">
        <w:t>24) сокращение вредных выбросов в атмосферу, загрязнения почв и шумового воздейс</w:t>
      </w:r>
      <w:r w:rsidRPr="00027543">
        <w:t>т</w:t>
      </w:r>
      <w:r w:rsidRPr="00027543">
        <w:t>вия от всех источников на жилую среду;</w:t>
      </w:r>
    </w:p>
    <w:p w:rsidR="00332D77" w:rsidRPr="00027543" w:rsidRDefault="00332D77" w:rsidP="00332D77">
      <w:pPr>
        <w:ind w:left="180" w:firstLine="360"/>
        <w:jc w:val="both"/>
      </w:pPr>
      <w:r w:rsidRPr="00027543">
        <w:t>25) выделение зон отдыха общего пользования: парки, скверы, бульвары, лесопарковые зоны, пляжи и других территорий для спорта, отдыха и рекреации, выделение природного каркаса.</w:t>
      </w:r>
    </w:p>
    <w:p w:rsidR="00332D77" w:rsidRDefault="00332D77" w:rsidP="00332D77">
      <w:pPr>
        <w:jc w:val="both"/>
      </w:pPr>
    </w:p>
    <w:p w:rsidR="00332D77" w:rsidRDefault="00332D77" w:rsidP="00332D77">
      <w:pPr>
        <w:jc w:val="both"/>
      </w:pPr>
    </w:p>
    <w:p w:rsidR="00332D77" w:rsidRDefault="00332D77" w:rsidP="00332D77">
      <w:pPr>
        <w:jc w:val="both"/>
      </w:pPr>
    </w:p>
    <w:p w:rsidR="00332D77" w:rsidRPr="006B7451" w:rsidRDefault="00332D77" w:rsidP="00332D77">
      <w:pPr>
        <w:jc w:val="both"/>
        <w:rPr>
          <w:b/>
          <w:caps/>
        </w:rPr>
      </w:pPr>
      <w:r w:rsidRPr="006B7451">
        <w:rPr>
          <w:b/>
          <w:caps/>
        </w:rPr>
        <w:t>Глава 10. Обоснование вариантов решения задач территориального планирования</w:t>
      </w:r>
      <w:bookmarkEnd w:id="226"/>
      <w:bookmarkEnd w:id="227"/>
      <w:bookmarkEnd w:id="228"/>
      <w:bookmarkEnd w:id="229"/>
      <w:bookmarkEnd w:id="230"/>
      <w:r w:rsidRPr="006B7451">
        <w:rPr>
          <w:b/>
          <w:caps/>
        </w:rPr>
        <w:t xml:space="preserve"> </w:t>
      </w:r>
    </w:p>
    <w:p w:rsidR="00332D77" w:rsidRPr="003237D6" w:rsidRDefault="00332D77" w:rsidP="00332D77">
      <w:pPr>
        <w:rPr>
          <w:b/>
        </w:rPr>
      </w:pPr>
    </w:p>
    <w:p w:rsidR="00332D77" w:rsidRPr="00027543" w:rsidRDefault="00332D77" w:rsidP="00332D77">
      <w:pPr>
        <w:pStyle w:val="afa"/>
        <w:widowControl w:val="0"/>
        <w:ind w:left="113" w:right="-284"/>
      </w:pPr>
      <w:r w:rsidRPr="00027543">
        <w:t>Обоснование вариантов решения задач территор</w:t>
      </w:r>
      <w:r w:rsidRPr="00027543">
        <w:t>и</w:t>
      </w:r>
      <w:r w:rsidRPr="00027543">
        <w:t>ального планирования</w:t>
      </w:r>
    </w:p>
    <w:p w:rsidR="00332D77" w:rsidRPr="00027543" w:rsidRDefault="00332D77" w:rsidP="00332D77">
      <w:pPr>
        <w:pStyle w:val="22"/>
        <w:ind w:left="180" w:firstLine="360"/>
      </w:pPr>
      <w:r w:rsidRPr="00027543">
        <w:t>Главный принцип решения задач генерального плана – комплексность при организации деятельности и взаимодействии различных уровней публичной власти, осуществляющих град</w:t>
      </w:r>
      <w:r w:rsidRPr="00027543">
        <w:t>о</w:t>
      </w:r>
      <w:r w:rsidRPr="00027543">
        <w:t xml:space="preserve">строительную деятельность на территории </w:t>
      </w:r>
      <w:r>
        <w:rPr>
          <w:szCs w:val="28"/>
        </w:rPr>
        <w:t>Дракинского сельского поселения</w:t>
      </w:r>
      <w:r w:rsidRPr="00027543">
        <w:t>.</w:t>
      </w:r>
    </w:p>
    <w:p w:rsidR="00332D77" w:rsidRPr="00027543" w:rsidRDefault="00332D77" w:rsidP="00332D77">
      <w:pPr>
        <w:pStyle w:val="22"/>
        <w:ind w:left="180" w:firstLine="360"/>
      </w:pPr>
      <w:r w:rsidRPr="00027543">
        <w:t>Решение задач основано на непересекающихся полномочиях и принципах:</w:t>
      </w:r>
    </w:p>
    <w:p w:rsidR="00332D77" w:rsidRPr="00027543" w:rsidRDefault="00332D77" w:rsidP="00332D77">
      <w:pPr>
        <w:pStyle w:val="22"/>
        <w:ind w:left="180" w:firstLine="360"/>
      </w:pPr>
      <w:r w:rsidRPr="00027543">
        <w:t>а) независимости нижестоящих уровней власти от бездеятельности вышестоящих уровней публичной власти в сфере территориальн</w:t>
      </w:r>
      <w:r w:rsidRPr="00027543">
        <w:t>о</w:t>
      </w:r>
      <w:r w:rsidRPr="00027543">
        <w:t xml:space="preserve">го планирования; </w:t>
      </w:r>
    </w:p>
    <w:p w:rsidR="00332D77" w:rsidRPr="00027543" w:rsidRDefault="00332D77" w:rsidP="00332D77">
      <w:pPr>
        <w:pStyle w:val="22"/>
        <w:ind w:left="180" w:firstLine="360"/>
      </w:pPr>
      <w:r w:rsidRPr="00027543">
        <w:t>б) формализации процедур согласования документов территориального планирования по субъектам, предметам и срокам согласов</w:t>
      </w:r>
      <w:r w:rsidRPr="00027543">
        <w:t>а</w:t>
      </w:r>
      <w:r w:rsidRPr="00027543">
        <w:t>ния.</w:t>
      </w:r>
    </w:p>
    <w:p w:rsidR="00332D77" w:rsidRPr="00027543" w:rsidRDefault="00332D77" w:rsidP="00332D77">
      <w:pPr>
        <w:pStyle w:val="22"/>
        <w:ind w:left="180" w:firstLine="360"/>
      </w:pPr>
      <w:r w:rsidRPr="00027543">
        <w:t>Любое решение в области территориального планирования принимается в контексте прав</w:t>
      </w:r>
      <w:r w:rsidRPr="00027543">
        <w:t>о</w:t>
      </w:r>
      <w:r w:rsidRPr="00027543">
        <w:t>вых норм, фактов и обстоятельств. Таким «контекстом – рамками» для территориального план</w:t>
      </w:r>
      <w:r w:rsidRPr="00027543">
        <w:t>и</w:t>
      </w:r>
      <w:r w:rsidRPr="00027543">
        <w:t xml:space="preserve">рования является федеральный и региональный каркас территории, который органы местного самоуправления </w:t>
      </w:r>
      <w:r>
        <w:rPr>
          <w:szCs w:val="28"/>
        </w:rPr>
        <w:t>Дракинского сельского поселения</w:t>
      </w:r>
      <w:r w:rsidRPr="00027543">
        <w:t xml:space="preserve"> должны принимать как данность, учит</w:t>
      </w:r>
      <w:r w:rsidRPr="00027543">
        <w:t>ы</w:t>
      </w:r>
      <w:r w:rsidRPr="00027543">
        <w:t>вать и не посягать на него и который включает два компонента: территории и объекты. Выдел</w:t>
      </w:r>
      <w:r w:rsidRPr="00027543">
        <w:t>е</w:t>
      </w:r>
      <w:r w:rsidRPr="00027543">
        <w:t>ние федерального, регионального и районного каркаса – одна из задач схемы территориального пл</w:t>
      </w:r>
      <w:r w:rsidRPr="00027543">
        <w:t>а</w:t>
      </w:r>
      <w:r w:rsidRPr="00027543">
        <w:t>нирования поселения, которая решена на основании действующих нормативных документов, документов кадастрового уч</w:t>
      </w:r>
      <w:r w:rsidRPr="00027543">
        <w:t>е</w:t>
      </w:r>
      <w:r w:rsidRPr="00027543">
        <w:t>та.</w:t>
      </w:r>
    </w:p>
    <w:p w:rsidR="00332D77" w:rsidRPr="00027543" w:rsidRDefault="00332D77" w:rsidP="00332D77">
      <w:pPr>
        <w:pStyle w:val="22"/>
        <w:ind w:left="180" w:firstLine="360"/>
      </w:pPr>
      <w:r w:rsidRPr="00027543">
        <w:t>Вместе с тем, для решения некоторых задач, в схеме территориального планирования сфо</w:t>
      </w:r>
      <w:r w:rsidRPr="00027543">
        <w:t>р</w:t>
      </w:r>
      <w:r w:rsidRPr="00027543">
        <w:t xml:space="preserve">мулированы предложения, адресуемые органам власти республики Мордовия, </w:t>
      </w:r>
      <w:r>
        <w:t>Торбеевскому</w:t>
      </w:r>
      <w:r w:rsidRPr="00027543">
        <w:t xml:space="preserve"> м</w:t>
      </w:r>
      <w:r w:rsidRPr="00027543">
        <w:t>у</w:t>
      </w:r>
      <w:r w:rsidRPr="00027543">
        <w:t>ниципальному району и сопредельным муниципальным образованиям в отношении изменения административных границ, границ категорий земель, территорий и зон планируемого размещ</w:t>
      </w:r>
      <w:r w:rsidRPr="00027543">
        <w:t>е</w:t>
      </w:r>
      <w:r w:rsidRPr="00027543">
        <w:t>ния объектов капитального строительства федерального, регионального и районного зн</w:t>
      </w:r>
      <w:r w:rsidRPr="00027543">
        <w:t>а</w:t>
      </w:r>
      <w:r w:rsidRPr="00027543">
        <w:t>чения.</w:t>
      </w:r>
    </w:p>
    <w:p w:rsidR="00332D77" w:rsidRPr="001618E1" w:rsidRDefault="00332D77" w:rsidP="00332D77">
      <w:pPr>
        <w:pStyle w:val="22"/>
        <w:ind w:left="180" w:firstLine="360"/>
      </w:pPr>
      <w:r w:rsidRPr="001618E1">
        <w:t>Генеральный план содержит предложения по совместным действиям органов публичной вл</w:t>
      </w:r>
      <w:r w:rsidRPr="001618E1">
        <w:t>а</w:t>
      </w:r>
      <w:r w:rsidRPr="001618E1">
        <w:t>сти разного уровня и сопредельных муниципальных образований для реализации отдельных положений пр</w:t>
      </w:r>
      <w:r w:rsidRPr="001618E1">
        <w:t>о</w:t>
      </w:r>
      <w:r w:rsidRPr="001618E1">
        <w:t>екта.</w:t>
      </w:r>
    </w:p>
    <w:p w:rsidR="00332D77" w:rsidRPr="001618E1" w:rsidRDefault="00332D77" w:rsidP="00332D77">
      <w:pPr>
        <w:pStyle w:val="22"/>
        <w:ind w:left="180" w:firstLine="360"/>
      </w:pPr>
      <w:r w:rsidRPr="001618E1">
        <w:t>Наибольшей эффективности при реализации решений генерального плана, принимаемым на уровне поселкового управления можно достичь при направлении средств на подготовку усл</w:t>
      </w:r>
      <w:r w:rsidRPr="001618E1">
        <w:t>о</w:t>
      </w:r>
      <w:r w:rsidRPr="001618E1">
        <w:t>вий для привлечения инвестиций, в частности, в подготовку земельных участков для предоставления их час</w:t>
      </w:r>
      <w:r w:rsidRPr="001618E1">
        <w:t>т</w:t>
      </w:r>
      <w:r w:rsidRPr="001618E1">
        <w:t>ным инвесторам для строительства (как производственного, так и жилищно-гражданского).</w:t>
      </w:r>
    </w:p>
    <w:p w:rsidR="00332D77" w:rsidRPr="00841B64" w:rsidRDefault="00332D77" w:rsidP="00332D77">
      <w:pPr>
        <w:pStyle w:val="22"/>
        <w:ind w:left="180" w:firstLine="360"/>
      </w:pPr>
      <w:r w:rsidRPr="00841B64">
        <w:t>Вторым направлением является повышение привлекательности для проживания населе</w:t>
      </w:r>
      <w:r w:rsidRPr="00841B64">
        <w:t>н</w:t>
      </w:r>
      <w:r w:rsidRPr="00841B64">
        <w:t>ных пунктов за счет улучшения экологической обстановки и санитарно-гигиенических условий, благоустройс</w:t>
      </w:r>
      <w:r w:rsidRPr="00841B64">
        <w:t>т</w:t>
      </w:r>
      <w:r w:rsidRPr="00841B64">
        <w:t>ва и улучшения социального обслуживания.</w:t>
      </w:r>
    </w:p>
    <w:p w:rsidR="00332D77" w:rsidRPr="00841B64" w:rsidRDefault="00332D77" w:rsidP="00332D77">
      <w:pPr>
        <w:pStyle w:val="22"/>
        <w:ind w:left="180" w:firstLine="360"/>
      </w:pPr>
      <w:r w:rsidRPr="00841B64">
        <w:t>Третье направление – размещение на существующих производственных площадках в гран</w:t>
      </w:r>
      <w:r w:rsidRPr="00841B64">
        <w:t>и</w:t>
      </w:r>
      <w:r w:rsidRPr="00841B64">
        <w:t>цах населенных пунктов новых, более эффективных видов производственной и иной хозяйственной деятельн</w:t>
      </w:r>
      <w:r w:rsidRPr="00841B64">
        <w:t>о</w:t>
      </w:r>
      <w:r w:rsidRPr="00841B64">
        <w:t>сти, посредством введения правового зонирования.</w:t>
      </w:r>
    </w:p>
    <w:p w:rsidR="00332D77" w:rsidRDefault="00332D77" w:rsidP="00332D77">
      <w:pPr>
        <w:ind w:left="180" w:firstLine="360"/>
        <w:jc w:val="both"/>
        <w:rPr>
          <w:b/>
          <w:szCs w:val="24"/>
        </w:rPr>
      </w:pPr>
    </w:p>
    <w:p w:rsidR="00332D77" w:rsidRPr="00841B64" w:rsidRDefault="00332D77" w:rsidP="00332D77">
      <w:pPr>
        <w:ind w:left="180" w:firstLine="360"/>
        <w:jc w:val="both"/>
        <w:rPr>
          <w:b/>
          <w:szCs w:val="24"/>
        </w:rPr>
      </w:pPr>
      <w:r w:rsidRPr="00841B64">
        <w:rPr>
          <w:b/>
          <w:szCs w:val="24"/>
        </w:rPr>
        <w:t>Жилищное строительство</w:t>
      </w:r>
    </w:p>
    <w:p w:rsidR="00332D77" w:rsidRPr="00841B64" w:rsidRDefault="00332D77" w:rsidP="00332D77">
      <w:pPr>
        <w:ind w:left="180" w:firstLine="360"/>
        <w:jc w:val="both"/>
      </w:pPr>
      <w:r w:rsidRPr="00841B64">
        <w:t>Планируемая структура нового жилищного строительства, позволяет учесть интересы ра</w:t>
      </w:r>
      <w:r w:rsidRPr="00841B64">
        <w:t>з</w:t>
      </w:r>
      <w:r w:rsidRPr="00841B64">
        <w:t>ных слоев населения, в том числе, город</w:t>
      </w:r>
      <w:r>
        <w:t>а Саранска</w:t>
      </w:r>
      <w:r w:rsidRPr="00841B64">
        <w:t>, составляющего часть сезонно проживающего н</w:t>
      </w:r>
      <w:r w:rsidRPr="00841B64">
        <w:t>а</w:t>
      </w:r>
      <w:r w:rsidRPr="00841B64">
        <w:t xml:space="preserve">селения, и представлена жилыми домами с приусадебными участками площадью от </w:t>
      </w:r>
      <w:smartTag w:uri="urn:schemas-microsoft-com:office:smarttags" w:element="metricconverter">
        <w:smartTagPr>
          <w:attr w:name="ProductID" w:val="0,20 га"/>
        </w:smartTagPr>
        <w:r w:rsidRPr="00841B64">
          <w:t>0,2</w:t>
        </w:r>
        <w:r>
          <w:t>0</w:t>
        </w:r>
        <w:r w:rsidRPr="00841B64">
          <w:t xml:space="preserve"> га</w:t>
        </w:r>
      </w:smartTag>
      <w:r w:rsidRPr="00841B64">
        <w:t xml:space="preserve"> до </w:t>
      </w:r>
      <w:smartTag w:uri="urn:schemas-microsoft-com:office:smarttags" w:element="metricconverter">
        <w:smartTagPr>
          <w:attr w:name="ProductID" w:val="0,25 га"/>
        </w:smartTagPr>
        <w:r w:rsidRPr="00841B64">
          <w:t>0,2</w:t>
        </w:r>
        <w:r>
          <w:t>5</w:t>
        </w:r>
        <w:r w:rsidRPr="00841B64">
          <w:t xml:space="preserve"> га</w:t>
        </w:r>
      </w:smartTag>
      <w:r w:rsidRPr="00841B64">
        <w:t>. Общая площадь индивидуального жилого дома принята от 70 до 150 кв.м.</w:t>
      </w:r>
    </w:p>
    <w:p w:rsidR="00332D77" w:rsidRPr="00841B64" w:rsidRDefault="00332D77" w:rsidP="00332D77">
      <w:pPr>
        <w:ind w:left="180" w:firstLine="360"/>
        <w:jc w:val="both"/>
      </w:pPr>
      <w:r w:rsidRPr="00841B64">
        <w:t>Все предлагаемые участки расположены на благоприятных для проживания территориях.</w:t>
      </w:r>
    </w:p>
    <w:p w:rsidR="00332D77" w:rsidRPr="00841B64" w:rsidRDefault="00332D77" w:rsidP="00332D77">
      <w:pPr>
        <w:ind w:left="180" w:firstLine="360"/>
        <w:jc w:val="both"/>
      </w:pPr>
    </w:p>
    <w:p w:rsidR="00332D77" w:rsidRPr="00841B64" w:rsidRDefault="00332D77" w:rsidP="00332D77">
      <w:pPr>
        <w:ind w:left="180" w:firstLine="360"/>
        <w:jc w:val="both"/>
        <w:rPr>
          <w:b/>
        </w:rPr>
      </w:pPr>
      <w:r w:rsidRPr="00841B64">
        <w:rPr>
          <w:b/>
        </w:rPr>
        <w:t>Социальное и культурно-бытовое обслуживание</w:t>
      </w:r>
    </w:p>
    <w:p w:rsidR="00332D77" w:rsidRPr="00841B64" w:rsidRDefault="00332D77" w:rsidP="00332D77">
      <w:pPr>
        <w:ind w:left="180" w:firstLine="360"/>
        <w:jc w:val="both"/>
        <w:rPr>
          <w:b/>
        </w:rPr>
      </w:pPr>
      <w:r w:rsidRPr="00841B64">
        <w:t>Исходя из существующего положения и выполненных расчетов, решение задач обеспеч</w:t>
      </w:r>
      <w:r w:rsidRPr="00841B64">
        <w:t>е</w:t>
      </w:r>
      <w:r w:rsidRPr="00841B64">
        <w:t>ния территории объектами социального и культурно-бытового обслуживания на первом этапе реал</w:t>
      </w:r>
      <w:r w:rsidRPr="00841B64">
        <w:t>и</w:t>
      </w:r>
      <w:r w:rsidRPr="00841B64">
        <w:t xml:space="preserve">зации генерального плана предполагает, в основном, выполнение мероприятий, заложенных программами социально-экономического развития </w:t>
      </w:r>
      <w:r>
        <w:t>Торбеевского района</w:t>
      </w:r>
      <w:r w:rsidRPr="00841B64">
        <w:t xml:space="preserve"> и </w:t>
      </w:r>
      <w:r>
        <w:rPr>
          <w:szCs w:val="28"/>
        </w:rPr>
        <w:t>Дракинского сельского поселения</w:t>
      </w:r>
      <w:r w:rsidRPr="00841B64">
        <w:t>, а также сохранение, реконструкцию и модернизацию существующих об</w:t>
      </w:r>
      <w:r w:rsidRPr="00841B64">
        <w:t>ъ</w:t>
      </w:r>
      <w:r w:rsidRPr="00841B64">
        <w:t>ектов.</w:t>
      </w:r>
    </w:p>
    <w:p w:rsidR="00332D77" w:rsidRPr="002D2DB2" w:rsidRDefault="00332D77" w:rsidP="00332D77">
      <w:pPr>
        <w:pStyle w:val="aff0"/>
        <w:spacing w:after="0"/>
        <w:ind w:left="180" w:firstLine="360"/>
        <w:jc w:val="both"/>
        <w:rPr>
          <w:lang w:eastAsia="en-US"/>
        </w:rPr>
      </w:pPr>
      <w:r w:rsidRPr="002D2DB2">
        <w:rPr>
          <w:lang w:eastAsia="en-US"/>
        </w:rPr>
        <w:t>На перспективу, при реальном увеличении населения и выполнении объемов строительстве нового жилищного фонда, потребность в объектах социального и культурно-бытового обслуж</w:t>
      </w:r>
      <w:r w:rsidRPr="002D2DB2">
        <w:rPr>
          <w:lang w:eastAsia="en-US"/>
        </w:rPr>
        <w:t>и</w:t>
      </w:r>
      <w:r w:rsidRPr="002D2DB2">
        <w:rPr>
          <w:lang w:eastAsia="en-US"/>
        </w:rPr>
        <w:t>вания будет обеспечиваться за счет строительства на территориях, в соответствии с планиру</w:t>
      </w:r>
      <w:r w:rsidRPr="002D2DB2">
        <w:rPr>
          <w:lang w:eastAsia="en-US"/>
        </w:rPr>
        <w:t>е</w:t>
      </w:r>
      <w:r w:rsidRPr="002D2DB2">
        <w:rPr>
          <w:lang w:eastAsia="en-US"/>
        </w:rPr>
        <w:t>мым функциональным зонированием</w:t>
      </w:r>
      <w:r>
        <w:rPr>
          <w:lang w:val="ru-RU" w:eastAsia="en-US"/>
        </w:rPr>
        <w:t>.</w:t>
      </w:r>
      <w:r w:rsidRPr="002D2DB2">
        <w:rPr>
          <w:lang w:eastAsia="en-US"/>
        </w:rPr>
        <w:t xml:space="preserve"> </w:t>
      </w:r>
    </w:p>
    <w:p w:rsidR="00332D77" w:rsidRDefault="00332D77" w:rsidP="00332D77">
      <w:pPr>
        <w:ind w:left="180" w:firstLine="360"/>
      </w:pPr>
    </w:p>
    <w:p w:rsidR="00332D77" w:rsidRPr="00841B64" w:rsidRDefault="00332D77" w:rsidP="00332D77">
      <w:pPr>
        <w:ind w:left="180" w:firstLine="360"/>
        <w:rPr>
          <w:b/>
        </w:rPr>
      </w:pPr>
      <w:r>
        <w:rPr>
          <w:b/>
        </w:rPr>
        <w:t>Городское</w:t>
      </w:r>
      <w:r w:rsidRPr="00841B64">
        <w:rPr>
          <w:b/>
        </w:rPr>
        <w:t xml:space="preserve"> хозяйство, промышленность, малое предприним</w:t>
      </w:r>
      <w:r w:rsidRPr="00841B64">
        <w:rPr>
          <w:b/>
        </w:rPr>
        <w:t>а</w:t>
      </w:r>
      <w:r w:rsidRPr="00841B64">
        <w:rPr>
          <w:b/>
        </w:rPr>
        <w:t>тельство.</w:t>
      </w:r>
    </w:p>
    <w:p w:rsidR="00332D77" w:rsidRPr="00841B64" w:rsidRDefault="00332D77" w:rsidP="00332D77">
      <w:pPr>
        <w:ind w:left="180" w:firstLine="360"/>
        <w:jc w:val="both"/>
      </w:pPr>
      <w:r w:rsidRPr="00841B64">
        <w:t>Проектом генплана планируется сохранение большинства существующих и выделение н</w:t>
      </w:r>
      <w:r w:rsidRPr="00841B64">
        <w:t>о</w:t>
      </w:r>
      <w:r w:rsidRPr="00841B64">
        <w:t>вых площадок на свободных от застройки участках для размещения производственных предпр</w:t>
      </w:r>
      <w:r w:rsidRPr="00841B64">
        <w:t>и</w:t>
      </w:r>
      <w:r w:rsidRPr="00841B64">
        <w:t>ятий и объектов малого предпринимательства.</w:t>
      </w:r>
    </w:p>
    <w:p w:rsidR="00332D77" w:rsidRPr="00841B64" w:rsidRDefault="00332D77" w:rsidP="00332D77">
      <w:pPr>
        <w:ind w:left="180" w:firstLine="360"/>
        <w:jc w:val="both"/>
      </w:pPr>
      <w:r w:rsidRPr="00841B64">
        <w:t>Площадки, располагаются вдоль основных планировочных связей, на участках, наиболее привлекательных для ведения производс</w:t>
      </w:r>
      <w:r w:rsidRPr="00841B64">
        <w:t>т</w:t>
      </w:r>
      <w:r w:rsidRPr="00841B64">
        <w:t>венной и иной хозяйственной деятельности.</w:t>
      </w:r>
    </w:p>
    <w:p w:rsidR="00332D77" w:rsidRPr="00841B64" w:rsidRDefault="00332D77" w:rsidP="00332D77">
      <w:pPr>
        <w:ind w:left="180" w:firstLine="360"/>
        <w:jc w:val="both"/>
      </w:pPr>
      <w:r w:rsidRPr="00841B64">
        <w:t>Площадки дифференцированы по классу санитарной вредности, что важно для принятия р</w:t>
      </w:r>
      <w:r w:rsidRPr="00841B64">
        <w:t>е</w:t>
      </w:r>
      <w:r w:rsidRPr="00841B64">
        <w:t>шения по выбору вида хозяйственной деятельности на том или ином земельном участке. На те</w:t>
      </w:r>
      <w:r w:rsidRPr="00841B64">
        <w:t>р</w:t>
      </w:r>
      <w:r w:rsidRPr="00841B64">
        <w:t xml:space="preserve">риториях разрешается размещение </w:t>
      </w:r>
      <w:r w:rsidRPr="00985756">
        <w:t xml:space="preserve">предприятий 1 и 5 класса вредности с санитарно-защитными зонами 1000 и </w:t>
      </w:r>
      <w:smartTag w:uri="urn:schemas-microsoft-com:office:smarttags" w:element="metricconverter">
        <w:smartTagPr>
          <w:attr w:name="ProductID" w:val="50 метров"/>
        </w:smartTagPr>
        <w:r w:rsidRPr="00985756">
          <w:t>50 метров</w:t>
        </w:r>
      </w:smartTag>
      <w:r w:rsidRPr="00985756">
        <w:t xml:space="preserve"> соответстве</w:t>
      </w:r>
      <w:r w:rsidRPr="00841B64">
        <w:t>нно, не оказывающие влияние на жилую застройку. Бол</w:t>
      </w:r>
      <w:r w:rsidRPr="00841B64">
        <w:t>ь</w:t>
      </w:r>
      <w:r w:rsidRPr="00841B64">
        <w:t>шинство площадок удалено от жилой застройки, что делает их привлекательными для размещения ра</w:t>
      </w:r>
      <w:r w:rsidRPr="00841B64">
        <w:t>з</w:t>
      </w:r>
      <w:r w:rsidRPr="00841B64">
        <w:t>личных производственных мощностей.</w:t>
      </w:r>
    </w:p>
    <w:p w:rsidR="00332D77" w:rsidRPr="00841B64" w:rsidRDefault="00332D77" w:rsidP="00332D77">
      <w:pPr>
        <w:ind w:left="180" w:firstLine="360"/>
        <w:jc w:val="both"/>
      </w:pPr>
    </w:p>
    <w:p w:rsidR="00332D77" w:rsidRPr="008F038E" w:rsidRDefault="00332D77" w:rsidP="00332D77">
      <w:pPr>
        <w:ind w:left="180" w:firstLine="360"/>
        <w:jc w:val="both"/>
        <w:rPr>
          <w:b/>
        </w:rPr>
      </w:pPr>
      <w:r w:rsidRPr="008F038E">
        <w:rPr>
          <w:b/>
        </w:rPr>
        <w:t>Транспортная инфраструктура и транспортное обслуживание</w:t>
      </w:r>
    </w:p>
    <w:p w:rsidR="00332D77" w:rsidRPr="008F038E" w:rsidRDefault="00332D77" w:rsidP="00332D77">
      <w:pPr>
        <w:ind w:left="180" w:firstLine="360"/>
        <w:jc w:val="both"/>
      </w:pPr>
      <w:r w:rsidRPr="008F038E">
        <w:t>В населенных пунктах сохраняется существующая сеть улиц и дорог, которая дополняется новыми объектами транспортной инфраструктуры, в осно</w:t>
      </w:r>
      <w:r w:rsidRPr="008F038E">
        <w:t>в</w:t>
      </w:r>
      <w:r w:rsidRPr="008F038E">
        <w:t>ном, на участках нового жилищного строительства.</w:t>
      </w:r>
    </w:p>
    <w:p w:rsidR="00332D77" w:rsidRPr="008F038E" w:rsidRDefault="00332D77" w:rsidP="00332D77">
      <w:pPr>
        <w:ind w:left="180" w:firstLine="360"/>
        <w:jc w:val="both"/>
      </w:pPr>
      <w:r w:rsidRPr="008F038E">
        <w:t>Главными мероприятиями местного (поселкового) значения планируются работы по благоустройству</w:t>
      </w:r>
      <w:r>
        <w:t xml:space="preserve"> и строительству </w:t>
      </w:r>
      <w:r w:rsidRPr="008F038E">
        <w:t>улично-дорожной сети в границах населенных пун</w:t>
      </w:r>
      <w:r w:rsidRPr="008F038E">
        <w:t>к</w:t>
      </w:r>
      <w:r w:rsidRPr="008F038E">
        <w:t>тов.</w:t>
      </w:r>
    </w:p>
    <w:p w:rsidR="00332D77" w:rsidRPr="008F038E" w:rsidRDefault="00332D77" w:rsidP="00332D77">
      <w:pPr>
        <w:ind w:left="180" w:firstLine="360"/>
        <w:jc w:val="both"/>
      </w:pPr>
      <w:r w:rsidRPr="008F038E">
        <w:t xml:space="preserve">Проектом сформулированы предложения, адресуемые администрации </w:t>
      </w:r>
      <w:r>
        <w:t>Торбеевского муниципального</w:t>
      </w:r>
      <w:r w:rsidRPr="008F038E">
        <w:t xml:space="preserve"> района о строительстве автомобильных дорог между населенными пунктами, рас</w:t>
      </w:r>
      <w:r>
        <w:t>пол</w:t>
      </w:r>
      <w:r>
        <w:t>о</w:t>
      </w:r>
      <w:r>
        <w:t xml:space="preserve">женными в границах </w:t>
      </w:r>
      <w:r>
        <w:rPr>
          <w:szCs w:val="28"/>
        </w:rPr>
        <w:t>Дракинского сельского поселения</w:t>
      </w:r>
      <w:r w:rsidRPr="008F038E">
        <w:t>, а также, соединяющих населен</w:t>
      </w:r>
      <w:r>
        <w:t xml:space="preserve">ные пункты </w:t>
      </w:r>
      <w:r>
        <w:rPr>
          <w:szCs w:val="28"/>
        </w:rPr>
        <w:t>Дракинского сельского поселения</w:t>
      </w:r>
      <w:r w:rsidRPr="008F038E">
        <w:t xml:space="preserve"> с населенными пунктами, расположенными на территориях сопредельных муниципальных образ</w:t>
      </w:r>
      <w:r w:rsidRPr="008F038E">
        <w:t>о</w:t>
      </w:r>
      <w:r w:rsidRPr="008F038E">
        <w:t>ваний.</w:t>
      </w:r>
    </w:p>
    <w:p w:rsidR="00332D77" w:rsidRPr="008F038E" w:rsidRDefault="00332D77" w:rsidP="00332D77">
      <w:pPr>
        <w:jc w:val="both"/>
      </w:pPr>
    </w:p>
    <w:p w:rsidR="00332D77" w:rsidRPr="00E14418" w:rsidRDefault="00332D77" w:rsidP="00332D77">
      <w:pPr>
        <w:sectPr w:rsidR="00332D77" w:rsidRPr="00E14418" w:rsidSect="00BA5677">
          <w:headerReference w:type="default" r:id="rId18"/>
          <w:footerReference w:type="default" r:id="rId19"/>
          <w:pgSz w:w="11906" w:h="16838" w:code="9"/>
          <w:pgMar w:top="851" w:right="851" w:bottom="1438" w:left="1134" w:header="284" w:footer="544" w:gutter="0"/>
          <w:cols w:space="708"/>
          <w:docGrid w:linePitch="360"/>
        </w:sectPr>
      </w:pPr>
    </w:p>
    <w:p w:rsidR="00332D77" w:rsidRPr="00C8311C" w:rsidRDefault="00332D77" w:rsidP="00332D77">
      <w:pPr>
        <w:jc w:val="both"/>
        <w:rPr>
          <w:b/>
        </w:rPr>
      </w:pPr>
      <w:hyperlink w:anchor="_Toc253570935" w:history="1">
        <w:r w:rsidRPr="00C8311C">
          <w:rPr>
            <w:b/>
          </w:rPr>
          <w:t xml:space="preserve">РАЗДЕЛ 4. </w:t>
        </w:r>
      </w:hyperlink>
      <w:r w:rsidRPr="00C8311C">
        <w:rPr>
          <w:b/>
        </w:rPr>
        <w:t xml:space="preserve"> ОЦЕНКА ВОЗМОЖНОГО ВЛИЯНИЯ ПЛАНИРУЕМЫХ ДЛЯ РАЗМЕЩЕНИЯ ОБЪЕКТОВ КАПИТАЛЬНОГО СТРОИТЕЛЬСТВА НА КОМПЛЕКСНОЕ РАЗВИТИЕ ТЕРРИТОРИИ</w:t>
      </w:r>
      <w:hyperlink w:anchor="_Toc253570936" w:history="1">
        <w:r w:rsidRPr="00C8311C">
          <w:rPr>
            <w:b/>
          </w:rPr>
          <w:t xml:space="preserve"> ПОСЕЛЕНИЯ</w:t>
        </w:r>
      </w:hyperlink>
    </w:p>
    <w:p w:rsidR="00332D77" w:rsidRPr="00E14418" w:rsidRDefault="00332D77" w:rsidP="00332D77">
      <w:pPr>
        <w:jc w:val="both"/>
      </w:pPr>
    </w:p>
    <w:p w:rsidR="00332D77" w:rsidRPr="00E14418" w:rsidRDefault="00332D77" w:rsidP="00332D77">
      <w:pPr>
        <w:jc w:val="both"/>
      </w:pPr>
      <w:r w:rsidRPr="00E14418">
        <w:t xml:space="preserve">Для дальнейшего развития сельскохозяйственного производства сохраняются производственные зоны. </w:t>
      </w:r>
      <w:r>
        <w:t>Это</w:t>
      </w:r>
      <w:r w:rsidRPr="00E14418">
        <w:t xml:space="preserve"> будет способствовать развитию производства в </w:t>
      </w:r>
      <w:r>
        <w:t>сельском</w:t>
      </w:r>
      <w:r w:rsidRPr="00E14418">
        <w:t xml:space="preserve"> поселении,  ускорению процессов технического перевооружения производственных комплексов и в целом повышения качества производимой продукции.</w:t>
      </w:r>
    </w:p>
    <w:p w:rsidR="00332D77" w:rsidRPr="00E14418" w:rsidRDefault="00332D77" w:rsidP="00332D77">
      <w:pPr>
        <w:jc w:val="both"/>
      </w:pPr>
      <w:r w:rsidRPr="00E14418">
        <w:t>Негативным фактором будет являться локально</w:t>
      </w:r>
      <w:r>
        <w:t>е</w:t>
      </w:r>
      <w:r w:rsidRPr="00E14418">
        <w:t xml:space="preserve"> загрязнени</w:t>
      </w:r>
      <w:r>
        <w:t>е</w:t>
      </w:r>
      <w:r w:rsidRPr="00E14418">
        <w:t xml:space="preserve"> атмосферного воздуха и подземных вод.</w:t>
      </w:r>
    </w:p>
    <w:p w:rsidR="00332D77" w:rsidRPr="00E14418" w:rsidRDefault="00332D77" w:rsidP="00332D77">
      <w:pPr>
        <w:jc w:val="both"/>
      </w:pPr>
      <w:r w:rsidRPr="00E14418">
        <w:t>Для предотвращения загрязнения воздушного бассейна предусматриваются следующие мероприятия:</w:t>
      </w:r>
    </w:p>
    <w:p w:rsidR="00332D77" w:rsidRPr="00E14418" w:rsidRDefault="00332D77" w:rsidP="00332D77">
      <w:pPr>
        <w:jc w:val="both"/>
      </w:pPr>
      <w:r w:rsidRPr="00E14418">
        <w:t xml:space="preserve"> - максимальное озеленение санитарно-защитной зоны между селитебной и производственной территориями;</w:t>
      </w:r>
    </w:p>
    <w:p w:rsidR="00332D77" w:rsidRPr="00E14418" w:rsidRDefault="00332D77" w:rsidP="00332D77">
      <w:pPr>
        <w:jc w:val="both"/>
      </w:pPr>
      <w:r w:rsidRPr="00E14418">
        <w:t>- максимальное асфальтирование производственных площадок;</w:t>
      </w:r>
    </w:p>
    <w:p w:rsidR="00332D77" w:rsidRPr="00E14418" w:rsidRDefault="00332D77" w:rsidP="00332D77">
      <w:pPr>
        <w:jc w:val="both"/>
      </w:pPr>
      <w:r w:rsidRPr="00E14418">
        <w:t xml:space="preserve"> - соблюдение технологии производства.</w:t>
      </w:r>
    </w:p>
    <w:p w:rsidR="00332D77" w:rsidRPr="00E14418" w:rsidRDefault="00332D77" w:rsidP="00332D77">
      <w:pPr>
        <w:jc w:val="both"/>
      </w:pPr>
      <w:r w:rsidRPr="00E14418">
        <w:t>Важное социально-экономическое значение будет иметь это строительство  для жителей</w:t>
      </w:r>
      <w:r>
        <w:t xml:space="preserve"> Дракинского сельского</w:t>
      </w:r>
      <w:r w:rsidRPr="00E14418">
        <w:t xml:space="preserve"> поселения. Уровень среднегодового дохода на душу населения в поселении характеризуется не</w:t>
      </w:r>
      <w:r w:rsidRPr="00E14418">
        <w:softHyphen/>
        <w:t xml:space="preserve">высокими показателями относительно среднеобластных. Поэтому у местного населения появляется потенциальная возможность найти хорошую высокооплачиваемую работу.  </w:t>
      </w:r>
    </w:p>
    <w:p w:rsidR="00332D77" w:rsidRPr="00E14418" w:rsidRDefault="00332D77" w:rsidP="00332D77">
      <w:pPr>
        <w:jc w:val="both"/>
      </w:pPr>
      <w:r w:rsidRPr="00E14418">
        <w:t>Предполагается новое жилищное строительство. Земельные участки расположены вблизи имеющихся коммуникаций. Участки выбраны на свободной территории с учетом соблюдения санитарно-гигиенических условий проживания населения.</w:t>
      </w:r>
    </w:p>
    <w:p w:rsidR="00332D77" w:rsidRPr="00E14418" w:rsidRDefault="00332D77" w:rsidP="00332D77">
      <w:pPr>
        <w:jc w:val="both"/>
      </w:pPr>
      <w:r w:rsidRPr="00E14418">
        <w:t>При строительстве произойдет вмешательство в геологическую структуру верхних слоев четвертичных отложений.  Влияние на геологическую среду состоит в том, что в процессе засыпки котлованов, траншей будет нарушена слойность грунтов в верхней части геологического разреза.</w:t>
      </w:r>
    </w:p>
    <w:p w:rsidR="00332D77" w:rsidRPr="00E14418" w:rsidRDefault="00332D77" w:rsidP="00332D77">
      <w:pPr>
        <w:jc w:val="both"/>
      </w:pPr>
      <w:r w:rsidRPr="00E14418">
        <w:t>Учитывая, что проведение землеройных работ затронет только зону строительства можно сделать вывод, что воздействие строительства жилых и общественных зданий и их дальнейшая эксплуатация на состояние ПРП может быть оценено, как локальное и слабое.</w:t>
      </w:r>
    </w:p>
    <w:p w:rsidR="00332D77" w:rsidRPr="00E14418" w:rsidRDefault="00332D77" w:rsidP="00332D77">
      <w:pPr>
        <w:jc w:val="both"/>
      </w:pPr>
      <w:r w:rsidRPr="00E14418">
        <w:t xml:space="preserve">Территория должна быть сдана облагороженной, полностью обеспеченной хозяйственно-бытовой и ливневой канализацией, зоны озеленения ограждены бордюрами, исключающими смыв грунта во время дождя на дорожные покрытия. Присутствие личного автотранспорта, не должно  оказывать существенного влияния на концентрации загрязняющих веществ в поверхностном стоке с территории, занимаемой жилой застройкой, так как должна быть произведена очистка поверхностных стоков на локальных очистных сооружениях.  В этом случае концентрации ливнестоков не будут источниками загрязнения поверхностных и подземных вод. </w:t>
      </w:r>
    </w:p>
    <w:p w:rsidR="00332D77" w:rsidRPr="00E14418" w:rsidRDefault="00332D77" w:rsidP="00332D77">
      <w:pPr>
        <w:jc w:val="both"/>
      </w:pPr>
      <w:r w:rsidRPr="00E14418">
        <w:t xml:space="preserve">После прокладки инженерных сетей, планировочных работ и возведения жилых и общественных зданий, гаражей, жилых домов, гаражей боксового типа и т.д., проводится доброкачественная уборка территории, очистка участков, загрязненных горюче-смазочными материалами, благоустройство территории с восстановлением растительного покрова и дорожного покрытия. Застроенная территория сдается облагороженной (ливневая канализация, зоны озеленения, автостоянка машин, оборудованные места для отходов и т.п.). </w:t>
      </w:r>
    </w:p>
    <w:p w:rsidR="00332D77" w:rsidRPr="00E14418" w:rsidRDefault="00332D77" w:rsidP="00332D77">
      <w:pPr>
        <w:jc w:val="both"/>
      </w:pPr>
      <w:r w:rsidRPr="00E14418">
        <w:t>В связи с этим, анализ возможного воздействия намечаемой хозяйственной деятельности на поверхностные воды,  в целом, позволяет говорить о его чисто локальном характере. При реализации соответствующих природоохранных мероприятий такое влияние будет незначительным.</w:t>
      </w:r>
    </w:p>
    <w:p w:rsidR="00332D77" w:rsidRPr="00E14418" w:rsidRDefault="00332D77" w:rsidP="00332D77">
      <w:pPr>
        <w:jc w:val="both"/>
      </w:pPr>
    </w:p>
    <w:p w:rsidR="00332D77" w:rsidRPr="00E14418" w:rsidRDefault="00332D77" w:rsidP="00332D77">
      <w:pPr>
        <w:jc w:val="both"/>
      </w:pPr>
    </w:p>
    <w:p w:rsidR="00332D77" w:rsidRPr="00E14418" w:rsidRDefault="00332D77" w:rsidP="00332D77">
      <w:pPr>
        <w:jc w:val="both"/>
      </w:pPr>
    </w:p>
    <w:p w:rsidR="00332D77" w:rsidRPr="00E14418" w:rsidRDefault="00332D77" w:rsidP="00332D77">
      <w:pPr>
        <w:jc w:val="both"/>
      </w:pPr>
    </w:p>
    <w:p w:rsidR="00332D77" w:rsidRPr="00E14418" w:rsidRDefault="00332D77" w:rsidP="00332D77">
      <w:pPr>
        <w:jc w:val="both"/>
      </w:pPr>
    </w:p>
    <w:p w:rsidR="00332D77" w:rsidRPr="00E14418" w:rsidRDefault="00332D77" w:rsidP="00332D77">
      <w:pPr>
        <w:jc w:val="both"/>
      </w:pPr>
    </w:p>
    <w:p w:rsidR="00332D77" w:rsidRPr="00E14418" w:rsidRDefault="00332D77" w:rsidP="00332D77">
      <w:pPr>
        <w:jc w:val="both"/>
      </w:pPr>
    </w:p>
    <w:p w:rsidR="00332D77" w:rsidRPr="00E14418" w:rsidRDefault="00332D77" w:rsidP="00332D77">
      <w:pPr>
        <w:jc w:val="both"/>
      </w:pPr>
    </w:p>
    <w:p w:rsidR="00332D77" w:rsidRPr="00E14418" w:rsidRDefault="00332D77" w:rsidP="00332D77">
      <w:pPr>
        <w:jc w:val="both"/>
      </w:pPr>
    </w:p>
    <w:p w:rsidR="00332D77" w:rsidRPr="00E14418" w:rsidRDefault="00332D77" w:rsidP="00332D77">
      <w:pPr>
        <w:jc w:val="both"/>
      </w:pPr>
    </w:p>
    <w:p w:rsidR="00332D77" w:rsidRPr="00E14418" w:rsidRDefault="00332D77" w:rsidP="00332D77">
      <w:pPr>
        <w:jc w:val="both"/>
      </w:pPr>
    </w:p>
    <w:p w:rsidR="00332D77" w:rsidRDefault="00332D77" w:rsidP="00332D77">
      <w:pPr>
        <w:jc w:val="both"/>
        <w:rPr>
          <w:b/>
        </w:rPr>
      </w:pPr>
      <w:r w:rsidRPr="00E14418">
        <w:br w:type="page"/>
      </w:r>
      <w:r w:rsidRPr="00C8311C">
        <w:rPr>
          <w:b/>
        </w:rPr>
        <w:t>РАЗДЕЛ 5. СВЕДЕНИЯ О ВИДАХ, НАЗНАЧЕНИИ И НАИМЕНОВАНИЯХ ПЛАНИРУЕМЫХ ДЛЯ РАЗМЕЩЕНИЯ НА ТЕРРИТОРИЯХ ПОСЕЛЕНИЯ ОБЪЕКТОВ ФЕДЕРАЛЬНОГО И РЕГИОНАЛЬНОГО ЗНАЧЕНИЯ</w:t>
      </w:r>
    </w:p>
    <w:p w:rsidR="00332D77" w:rsidRPr="00C8311C" w:rsidRDefault="00332D77" w:rsidP="00332D77">
      <w:pPr>
        <w:jc w:val="both"/>
        <w:rPr>
          <w:b/>
        </w:rPr>
      </w:pPr>
    </w:p>
    <w:p w:rsidR="00332D77" w:rsidRPr="00D262FF" w:rsidRDefault="00332D77" w:rsidP="00332D77">
      <w:pPr>
        <w:jc w:val="both"/>
        <w:rPr>
          <w:b/>
        </w:rPr>
      </w:pPr>
      <w:r w:rsidRPr="00D262FF">
        <w:rPr>
          <w:b/>
        </w:rPr>
        <w:t xml:space="preserve">Схемой территориального планирования Российской Федерации не предусмотрено размещение объектов регионального и федерального значения на территории </w:t>
      </w:r>
      <w:r>
        <w:rPr>
          <w:b/>
        </w:rPr>
        <w:t>Дракинского сельского</w:t>
      </w:r>
      <w:r w:rsidRPr="00D262FF">
        <w:rPr>
          <w:b/>
        </w:rPr>
        <w:t xml:space="preserve"> поселения </w:t>
      </w:r>
      <w:r>
        <w:rPr>
          <w:b/>
        </w:rPr>
        <w:t>Торбеевского района</w:t>
      </w:r>
      <w:r w:rsidRPr="00D262FF">
        <w:rPr>
          <w:b/>
        </w:rPr>
        <w:t xml:space="preserve"> Республики Мордовия.</w:t>
      </w:r>
    </w:p>
    <w:p w:rsidR="00332D77" w:rsidRPr="00D262FF" w:rsidRDefault="00332D77" w:rsidP="00332D77">
      <w:pPr>
        <w:jc w:val="both"/>
        <w:rPr>
          <w:b/>
        </w:rPr>
      </w:pPr>
    </w:p>
    <w:p w:rsidR="00332D77" w:rsidRPr="00D262FF" w:rsidRDefault="00332D77" w:rsidP="00332D77">
      <w:pPr>
        <w:jc w:val="both"/>
        <w:rPr>
          <w:b/>
        </w:rPr>
      </w:pPr>
      <w:r w:rsidRPr="00D262FF">
        <w:rPr>
          <w:b/>
        </w:rPr>
        <w:t xml:space="preserve"> Схемой территориального планирования Республики Мордовия</w:t>
      </w:r>
      <w:r>
        <w:rPr>
          <w:b/>
        </w:rPr>
        <w:t xml:space="preserve"> не</w:t>
      </w:r>
      <w:r w:rsidRPr="00D262FF">
        <w:rPr>
          <w:b/>
        </w:rPr>
        <w:t xml:space="preserve"> предусмотрено размещение объектов регионального значения на территории </w:t>
      </w:r>
      <w:r>
        <w:rPr>
          <w:b/>
        </w:rPr>
        <w:t>Дракинского сельского</w:t>
      </w:r>
      <w:r w:rsidRPr="00D262FF">
        <w:rPr>
          <w:b/>
        </w:rPr>
        <w:t xml:space="preserve"> поселения </w:t>
      </w:r>
      <w:r>
        <w:rPr>
          <w:b/>
        </w:rPr>
        <w:t>Торбеевского района</w:t>
      </w:r>
    </w:p>
    <w:p w:rsidR="00332D77" w:rsidRDefault="00332D77" w:rsidP="00332D77">
      <w:pPr>
        <w:jc w:val="both"/>
      </w:pPr>
    </w:p>
    <w:p w:rsidR="00332D77" w:rsidRDefault="00332D77" w:rsidP="00332D77"/>
    <w:p w:rsidR="00332D77" w:rsidRDefault="00332D77" w:rsidP="00332D77"/>
    <w:p w:rsidR="00332D77" w:rsidRDefault="00332D77" w:rsidP="00332D77"/>
    <w:p w:rsidR="00332D77" w:rsidRDefault="00332D77" w:rsidP="00332D77"/>
    <w:p w:rsidR="00332D77" w:rsidRDefault="00332D77" w:rsidP="00332D77"/>
    <w:p w:rsidR="00332D77" w:rsidRDefault="00332D77" w:rsidP="00332D77"/>
    <w:p w:rsidR="00332D77" w:rsidRDefault="00332D77" w:rsidP="00332D77"/>
    <w:p w:rsidR="00332D77" w:rsidRDefault="00332D77" w:rsidP="00332D77"/>
    <w:p w:rsidR="00332D77" w:rsidRDefault="00332D77" w:rsidP="00332D77"/>
    <w:p w:rsidR="00332D77" w:rsidRDefault="00332D77" w:rsidP="00332D77"/>
    <w:p w:rsidR="00332D77" w:rsidRDefault="00332D77" w:rsidP="00332D77"/>
    <w:p w:rsidR="00332D77" w:rsidRDefault="00332D77" w:rsidP="00332D77"/>
    <w:p w:rsidR="00332D77" w:rsidRDefault="00332D77" w:rsidP="00332D77"/>
    <w:p w:rsidR="00332D77" w:rsidRDefault="00332D77" w:rsidP="00332D77"/>
    <w:p w:rsidR="00332D77" w:rsidRDefault="00332D77" w:rsidP="00332D77"/>
    <w:p w:rsidR="00332D77" w:rsidRDefault="00332D77" w:rsidP="00332D77"/>
    <w:p w:rsidR="00332D77" w:rsidRDefault="00332D77" w:rsidP="00332D77"/>
    <w:p w:rsidR="00332D77" w:rsidRDefault="00332D77" w:rsidP="00332D77"/>
    <w:p w:rsidR="00332D77" w:rsidRDefault="00332D77" w:rsidP="00332D77"/>
    <w:p w:rsidR="00332D77" w:rsidRDefault="00332D77" w:rsidP="00332D77"/>
    <w:p w:rsidR="00332D77" w:rsidRDefault="00332D77" w:rsidP="00332D77"/>
    <w:p w:rsidR="00332D77" w:rsidRDefault="00332D77" w:rsidP="00332D77"/>
    <w:p w:rsidR="00332D77" w:rsidRPr="00E14418" w:rsidRDefault="00332D77" w:rsidP="00332D77"/>
    <w:p w:rsidR="00332D77" w:rsidRPr="00C8311C" w:rsidRDefault="00332D77" w:rsidP="00332D77">
      <w:pPr>
        <w:jc w:val="both"/>
        <w:rPr>
          <w:b/>
          <w:caps/>
        </w:rPr>
      </w:pPr>
      <w:r w:rsidRPr="00C8311C">
        <w:rPr>
          <w:b/>
          <w:caps/>
        </w:rPr>
        <w:t>РАЗДЕЛ 6. сведения о видах, назначении и наименованиях планируемых для размещения на территории поселения, объектов местного значения муниципального района</w:t>
      </w:r>
    </w:p>
    <w:p w:rsidR="00332D77" w:rsidRPr="00E14418" w:rsidRDefault="00332D77" w:rsidP="00332D77">
      <w:pPr>
        <w:jc w:val="both"/>
      </w:pPr>
    </w:p>
    <w:p w:rsidR="00332D77" w:rsidRPr="00E14418" w:rsidRDefault="00332D77" w:rsidP="00332D77">
      <w:pPr>
        <w:jc w:val="both"/>
      </w:pPr>
    </w:p>
    <w:p w:rsidR="00332D77" w:rsidRPr="00D262FF" w:rsidRDefault="00332D77" w:rsidP="00332D77">
      <w:pPr>
        <w:jc w:val="both"/>
        <w:rPr>
          <w:b/>
          <w:bCs/>
        </w:rPr>
      </w:pPr>
      <w:r w:rsidRPr="00D262FF">
        <w:rPr>
          <w:b/>
          <w:bCs/>
        </w:rPr>
        <w:t xml:space="preserve">Схемой территориального планирования </w:t>
      </w:r>
      <w:r>
        <w:rPr>
          <w:b/>
          <w:bCs/>
        </w:rPr>
        <w:t>Торбеевского муниципального</w:t>
      </w:r>
      <w:r w:rsidRPr="00D262FF">
        <w:rPr>
          <w:b/>
          <w:bCs/>
        </w:rPr>
        <w:t xml:space="preserve"> района Республики Мордовия предусмотрено размещение объектов местного значения муниципального района на территории </w:t>
      </w:r>
      <w:r>
        <w:rPr>
          <w:b/>
          <w:bCs/>
        </w:rPr>
        <w:t>Дракинского сельского</w:t>
      </w:r>
      <w:r w:rsidRPr="00D262FF">
        <w:rPr>
          <w:b/>
          <w:bCs/>
        </w:rPr>
        <w:t xml:space="preserve"> поселения</w:t>
      </w:r>
      <w:r>
        <w:rPr>
          <w:b/>
          <w:bCs/>
        </w:rPr>
        <w:t>:</w:t>
      </w:r>
      <w:r w:rsidRPr="00D262FF">
        <w:rPr>
          <w:b/>
          <w:bCs/>
        </w:rPr>
        <w:t xml:space="preserve"> </w:t>
      </w:r>
    </w:p>
    <w:p w:rsidR="00332D77" w:rsidRDefault="00332D77" w:rsidP="00332D77">
      <w:pPr>
        <w:ind w:left="142"/>
        <w:jc w:val="both"/>
      </w:pPr>
    </w:p>
    <w:p w:rsidR="00332D77" w:rsidRDefault="00332D77" w:rsidP="00332D77">
      <w:pPr>
        <w:numPr>
          <w:ilvl w:val="0"/>
          <w:numId w:val="42"/>
        </w:numPr>
        <w:spacing w:after="0" w:line="360" w:lineRule="auto"/>
        <w:jc w:val="both"/>
      </w:pPr>
      <w:r>
        <w:rPr>
          <w:szCs w:val="24"/>
        </w:rPr>
        <w:t xml:space="preserve">Строительство </w:t>
      </w:r>
      <w:r w:rsidRPr="00A72EE0">
        <w:t>нового комплекса очистных сооружений ориентирово</w:t>
      </w:r>
      <w:r w:rsidRPr="00A72EE0">
        <w:t>ч</w:t>
      </w:r>
      <w:r w:rsidRPr="00A72EE0">
        <w:t>ной производительностью1,0 тыс. м</w:t>
      </w:r>
      <w:r w:rsidRPr="00A72EE0">
        <w:rPr>
          <w:vertAlign w:val="superscript"/>
        </w:rPr>
        <w:t>3</w:t>
      </w:r>
      <w:r w:rsidRPr="00A72EE0">
        <w:t>/сут</w:t>
      </w:r>
      <w:r>
        <w:t>.</w:t>
      </w:r>
    </w:p>
    <w:p w:rsidR="00332D77" w:rsidRPr="00051053" w:rsidRDefault="00332D77" w:rsidP="00332D77">
      <w:pPr>
        <w:numPr>
          <w:ilvl w:val="0"/>
          <w:numId w:val="42"/>
        </w:numPr>
        <w:spacing w:after="0" w:line="360" w:lineRule="auto"/>
        <w:jc w:val="both"/>
      </w:pPr>
      <w:r>
        <w:rPr>
          <w:szCs w:val="24"/>
        </w:rPr>
        <w:t xml:space="preserve">Строительство газопровода с сооружением ГРП на площадке </w:t>
      </w:r>
      <w:r>
        <w:rPr>
          <w:rFonts w:eastAsia="Arial Unicode MS"/>
          <w:bCs/>
          <w:szCs w:val="24"/>
        </w:rPr>
        <w:t>нового жилищного стро</w:t>
      </w:r>
      <w:r>
        <w:rPr>
          <w:rFonts w:eastAsia="Arial Unicode MS"/>
          <w:bCs/>
          <w:szCs w:val="24"/>
        </w:rPr>
        <w:t>и</w:t>
      </w:r>
      <w:r>
        <w:rPr>
          <w:rFonts w:eastAsia="Arial Unicode MS"/>
          <w:bCs/>
          <w:szCs w:val="24"/>
        </w:rPr>
        <w:t>тельства</w:t>
      </w:r>
    </w:p>
    <w:p w:rsidR="00332D77" w:rsidRPr="00051053" w:rsidRDefault="00332D77" w:rsidP="00332D77">
      <w:pPr>
        <w:numPr>
          <w:ilvl w:val="0"/>
          <w:numId w:val="42"/>
        </w:numPr>
        <w:spacing w:after="0" w:line="360" w:lineRule="auto"/>
        <w:jc w:val="both"/>
      </w:pPr>
      <w:r>
        <w:rPr>
          <w:szCs w:val="24"/>
        </w:rPr>
        <w:t>Строительство станции водопо</w:t>
      </w:r>
      <w:r>
        <w:rPr>
          <w:szCs w:val="24"/>
        </w:rPr>
        <w:t>д</w:t>
      </w:r>
      <w:r>
        <w:rPr>
          <w:szCs w:val="24"/>
        </w:rPr>
        <w:t>готовки</w:t>
      </w:r>
    </w:p>
    <w:p w:rsidR="00332D77" w:rsidRPr="00051053" w:rsidRDefault="00332D77" w:rsidP="00332D77">
      <w:pPr>
        <w:numPr>
          <w:ilvl w:val="0"/>
          <w:numId w:val="42"/>
        </w:numPr>
        <w:spacing w:after="0" w:line="360" w:lineRule="auto"/>
        <w:jc w:val="both"/>
      </w:pPr>
      <w:r>
        <w:rPr>
          <w:szCs w:val="24"/>
        </w:rPr>
        <w:t>Строительство автономной си</w:t>
      </w:r>
      <w:r>
        <w:rPr>
          <w:szCs w:val="24"/>
        </w:rPr>
        <w:t>с</w:t>
      </w:r>
      <w:r>
        <w:rPr>
          <w:szCs w:val="24"/>
        </w:rPr>
        <w:t>темы канализации</w:t>
      </w:r>
    </w:p>
    <w:p w:rsidR="00332D77" w:rsidRPr="00051053" w:rsidRDefault="00332D77" w:rsidP="00332D77">
      <w:pPr>
        <w:numPr>
          <w:ilvl w:val="0"/>
          <w:numId w:val="42"/>
        </w:numPr>
        <w:spacing w:after="0" w:line="360" w:lineRule="auto"/>
        <w:jc w:val="both"/>
      </w:pPr>
      <w:r>
        <w:t>С</w:t>
      </w:r>
      <w:r w:rsidRPr="00E35AB0">
        <w:rPr>
          <w:rFonts w:eastAsia="Arial Unicode MS"/>
          <w:bCs/>
          <w:szCs w:val="24"/>
        </w:rPr>
        <w:t xml:space="preserve">троительство АТС с. </w:t>
      </w:r>
      <w:r>
        <w:rPr>
          <w:rFonts w:eastAsia="Arial Unicode MS"/>
          <w:bCs/>
          <w:szCs w:val="24"/>
        </w:rPr>
        <w:t>Дракино.</w:t>
      </w:r>
    </w:p>
    <w:p w:rsidR="00332D77" w:rsidRPr="00051053" w:rsidRDefault="00332D77" w:rsidP="00332D77">
      <w:pPr>
        <w:numPr>
          <w:ilvl w:val="0"/>
          <w:numId w:val="42"/>
        </w:numPr>
        <w:spacing w:after="0" w:line="360" w:lineRule="auto"/>
        <w:jc w:val="both"/>
      </w:pPr>
      <w:r w:rsidRPr="00754A82">
        <w:rPr>
          <w:rFonts w:eastAsia="Arial Unicode MS"/>
          <w:bCs/>
          <w:szCs w:val="24"/>
        </w:rPr>
        <w:t xml:space="preserve">Организация зоны отдыха </w:t>
      </w:r>
      <w:r w:rsidRPr="00754A82">
        <w:rPr>
          <w:szCs w:val="24"/>
        </w:rPr>
        <w:t xml:space="preserve">с. </w:t>
      </w:r>
      <w:r>
        <w:rPr>
          <w:szCs w:val="24"/>
        </w:rPr>
        <w:t>Драк</w:t>
      </w:r>
      <w:r>
        <w:rPr>
          <w:szCs w:val="24"/>
        </w:rPr>
        <w:t>и</w:t>
      </w:r>
      <w:r>
        <w:rPr>
          <w:szCs w:val="24"/>
        </w:rPr>
        <w:t>но</w:t>
      </w:r>
    </w:p>
    <w:p w:rsidR="00332D77" w:rsidRPr="00051053" w:rsidRDefault="00332D77" w:rsidP="00332D77">
      <w:pPr>
        <w:numPr>
          <w:ilvl w:val="0"/>
          <w:numId w:val="42"/>
        </w:numPr>
        <w:spacing w:after="0" w:line="360" w:lineRule="auto"/>
        <w:jc w:val="both"/>
      </w:pPr>
      <w:r>
        <w:rPr>
          <w:rFonts w:eastAsia="Arial Unicode MS"/>
          <w:bCs/>
          <w:szCs w:val="24"/>
        </w:rPr>
        <w:t>Строительство пожарного депо с.Дракино</w:t>
      </w:r>
    </w:p>
    <w:p w:rsidR="00332D77" w:rsidRPr="00051053" w:rsidRDefault="00332D77" w:rsidP="00332D77">
      <w:pPr>
        <w:numPr>
          <w:ilvl w:val="0"/>
          <w:numId w:val="42"/>
        </w:numPr>
        <w:spacing w:after="0" w:line="360" w:lineRule="auto"/>
        <w:jc w:val="both"/>
      </w:pPr>
      <w:r>
        <w:rPr>
          <w:rFonts w:eastAsia="Arial Unicode MS"/>
          <w:bCs/>
          <w:szCs w:val="24"/>
        </w:rPr>
        <w:t>С</w:t>
      </w:r>
      <w:r w:rsidRPr="00177D34">
        <w:rPr>
          <w:rFonts w:eastAsia="Arial Unicode MS"/>
          <w:bCs/>
          <w:szCs w:val="24"/>
        </w:rPr>
        <w:t>троительство комплекса "клуб на 100 мест - ФАП -</w:t>
      </w:r>
      <w:r>
        <w:rPr>
          <w:rFonts w:eastAsia="Arial Unicode MS"/>
          <w:bCs/>
          <w:szCs w:val="24"/>
        </w:rPr>
        <w:t xml:space="preserve"> </w:t>
      </w:r>
      <w:r w:rsidRPr="00177D34">
        <w:rPr>
          <w:rFonts w:eastAsia="Arial Unicode MS"/>
          <w:bCs/>
          <w:szCs w:val="24"/>
        </w:rPr>
        <w:t>детский сад - админ</w:t>
      </w:r>
      <w:r w:rsidRPr="00177D34">
        <w:rPr>
          <w:rFonts w:eastAsia="Arial Unicode MS"/>
          <w:bCs/>
          <w:szCs w:val="24"/>
        </w:rPr>
        <w:t>и</w:t>
      </w:r>
      <w:r w:rsidRPr="00177D34">
        <w:rPr>
          <w:rFonts w:eastAsia="Arial Unicode MS"/>
          <w:bCs/>
          <w:szCs w:val="24"/>
        </w:rPr>
        <w:t>страция"</w:t>
      </w:r>
    </w:p>
    <w:p w:rsidR="00332D77" w:rsidRDefault="00332D77" w:rsidP="00332D77">
      <w:pPr>
        <w:numPr>
          <w:ilvl w:val="0"/>
          <w:numId w:val="42"/>
        </w:numPr>
        <w:spacing w:after="0" w:line="360" w:lineRule="auto"/>
        <w:jc w:val="both"/>
      </w:pPr>
      <w:r>
        <w:rPr>
          <w:rFonts w:eastAsia="Arial Unicode MS"/>
          <w:bCs/>
          <w:szCs w:val="24"/>
        </w:rPr>
        <w:t>Р</w:t>
      </w:r>
      <w:r w:rsidRPr="00177D34">
        <w:rPr>
          <w:rFonts w:eastAsia="Arial Unicode MS"/>
          <w:bCs/>
          <w:szCs w:val="24"/>
        </w:rPr>
        <w:t>еконструкция библиотеки с целью увеличения мощности на 1,3 тыс. ед</w:t>
      </w:r>
      <w:r w:rsidRPr="00177D34">
        <w:rPr>
          <w:rFonts w:eastAsia="Arial Unicode MS"/>
          <w:bCs/>
          <w:szCs w:val="24"/>
        </w:rPr>
        <w:t>и</w:t>
      </w:r>
      <w:r w:rsidRPr="00177D34">
        <w:rPr>
          <w:rFonts w:eastAsia="Arial Unicode MS"/>
          <w:bCs/>
          <w:szCs w:val="24"/>
        </w:rPr>
        <w:t>ниц хранения</w:t>
      </w:r>
    </w:p>
    <w:p w:rsidR="00332D77" w:rsidRDefault="00332D77" w:rsidP="00332D77"/>
    <w:p w:rsidR="00332D77" w:rsidRPr="00E14418" w:rsidRDefault="00332D77" w:rsidP="00332D77">
      <w:r w:rsidRPr="00E14418">
        <w:br w:type="page"/>
      </w:r>
    </w:p>
    <w:p w:rsidR="00332D77" w:rsidRPr="00C8311C" w:rsidRDefault="00332D77" w:rsidP="00332D77">
      <w:pPr>
        <w:jc w:val="both"/>
        <w:rPr>
          <w:b/>
          <w:caps/>
        </w:rPr>
      </w:pPr>
      <w:bookmarkStart w:id="236" w:name="_Toc326682357"/>
      <w:r w:rsidRPr="00C8311C">
        <w:rPr>
          <w:b/>
          <w:caps/>
        </w:rPr>
        <w:t>Раздел 7. перечень и характеристика основных факторов риска возникновения чрезвычайных ситуаций природного и техногенного характера.</w:t>
      </w:r>
      <w:bookmarkEnd w:id="236"/>
    </w:p>
    <w:p w:rsidR="00332D77" w:rsidRPr="00E14418" w:rsidRDefault="00332D77" w:rsidP="00332D77">
      <w:pPr>
        <w:jc w:val="both"/>
      </w:pPr>
    </w:p>
    <w:p w:rsidR="00332D77" w:rsidRPr="00E14418" w:rsidRDefault="00332D77" w:rsidP="00332D77">
      <w:pPr>
        <w:jc w:val="both"/>
      </w:pPr>
      <w:bookmarkStart w:id="237" w:name="_Toc239498983"/>
      <w:bookmarkStart w:id="238" w:name="_Toc256404275"/>
      <w:bookmarkStart w:id="239" w:name="_Toc282535542"/>
      <w:bookmarkStart w:id="240" w:name="_Toc286845498"/>
      <w:bookmarkStart w:id="241" w:name="_Toc372725388"/>
      <w:r w:rsidRPr="00E14418">
        <w:t>Данная глава выполнена в соответствии с требованиями Градостроительного кодекса РФ 2004 года (в актуальной редакции),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на муниципальные образования района, паспортов безопасности предприятий района.</w:t>
      </w:r>
    </w:p>
    <w:p w:rsidR="00332D77" w:rsidRPr="00E14418" w:rsidRDefault="00332D77" w:rsidP="00332D77">
      <w:pPr>
        <w:jc w:val="both"/>
      </w:pPr>
      <w:bookmarkStart w:id="242" w:name="_Toc239498984"/>
      <w:bookmarkStart w:id="243" w:name="_Toc256404276"/>
      <w:bookmarkStart w:id="244" w:name="_Toc282535543"/>
      <w:bookmarkStart w:id="245" w:name="_Toc286845499"/>
      <w:bookmarkStart w:id="246" w:name="_Toc372725389"/>
      <w:bookmarkEnd w:id="237"/>
      <w:bookmarkEnd w:id="238"/>
      <w:bookmarkEnd w:id="239"/>
      <w:bookmarkEnd w:id="240"/>
      <w:bookmarkEnd w:id="241"/>
      <w:r w:rsidRPr="00E14418">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 факторов.</w:t>
      </w:r>
    </w:p>
    <w:p w:rsidR="00332D77" w:rsidRPr="00E14418" w:rsidRDefault="00332D77" w:rsidP="00332D77">
      <w:pPr>
        <w:jc w:val="both"/>
      </w:pPr>
      <w:r w:rsidRPr="00E14418">
        <w:t xml:space="preserve">Общее определение термина "безопасность" дано в Законе Российской Федерации "О безопасности", принятом 25 марта </w:t>
      </w:r>
      <w:smartTag w:uri="urn:schemas-microsoft-com:office:smarttags" w:element="metricconverter">
        <w:smartTagPr>
          <w:attr w:name="ProductID" w:val="1992 г"/>
        </w:smartTagPr>
        <w:r w:rsidRPr="00E14418">
          <w:t>1992 г</w:t>
        </w:r>
      </w:smartTag>
      <w:r w:rsidRPr="00E14418">
        <w:t>.: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332D77" w:rsidRPr="00E14418" w:rsidRDefault="00332D77" w:rsidP="00332D77">
      <w:pPr>
        <w:jc w:val="both"/>
      </w:pPr>
      <w:r w:rsidRPr="00E14418">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332D77" w:rsidRPr="00E14418" w:rsidRDefault="00332D77" w:rsidP="00332D77">
      <w:pPr>
        <w:jc w:val="both"/>
      </w:pPr>
      <w:r w:rsidRPr="00E14418">
        <w:t>-</w:t>
      </w:r>
      <w:r w:rsidRPr="00E14418">
        <w:tab/>
        <w:t>вероятностью возникновения техногенных аварий, катастроф, опасных природных явлений и возможным ущербом при этих событиях;</w:t>
      </w:r>
    </w:p>
    <w:p w:rsidR="00332D77" w:rsidRPr="00E14418" w:rsidRDefault="00332D77" w:rsidP="00332D77">
      <w:pPr>
        <w:jc w:val="both"/>
      </w:pPr>
      <w:r w:rsidRPr="00E14418">
        <w:t>-</w:t>
      </w:r>
      <w:r w:rsidRPr="00E14418">
        <w:tab/>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332D77" w:rsidRPr="00E14418" w:rsidRDefault="00332D77" w:rsidP="00332D77">
      <w:pPr>
        <w:jc w:val="both"/>
      </w:pPr>
      <w:r w:rsidRPr="00E14418">
        <w:t>-</w:t>
      </w:r>
      <w:r w:rsidRPr="00E14418">
        <w:tab/>
        <w:t>вероятностью перерастания экологической обстановки в катастрофическую обстановку и возникновением чрезвычайной ситуации.</w:t>
      </w:r>
    </w:p>
    <w:p w:rsidR="00332D77" w:rsidRPr="00E14418" w:rsidRDefault="00332D77" w:rsidP="00332D77">
      <w:pPr>
        <w:jc w:val="both"/>
      </w:pPr>
      <w:r w:rsidRPr="00E14418">
        <w:t>На основании ФЗ «О защите населения и территорий от чрезвычайных ситуаций природного и техногенного характера» от 21 декабря 1994года № 68-ФЗ «чрезвычайная ситуация -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природной среде, значительные материальные потери и нарушение условий жизнедеятельности людей». </w:t>
      </w:r>
    </w:p>
    <w:p w:rsidR="00332D77" w:rsidRPr="00E14418" w:rsidRDefault="00332D77" w:rsidP="00332D77">
      <w:pPr>
        <w:jc w:val="both"/>
      </w:pPr>
      <w:r w:rsidRPr="00E14418">
        <w:t>Чрезвычайная ситуация (ЧС) - состояние, при котором в результате возникновения источника чрезвычайной ситуации на объекте, определенной территории или акватории, нарушаются нормальные условия жизни и деятельности людей, возникает угроза их жизни и здоровью, наносится ущерб имуществу населения, народному хозяйству и окружающей природной среде. Каждая ЧС имеет свою физическую сущность, свои, только ей присущие причины возникновения, движущие силы, характер и стадии развития, свои особенности воздействия на человека и среду его обитания. Основными понятиями и определениями  в данной области являются: риск возникновения и источник ЧС</w:t>
      </w:r>
      <w:r>
        <w:t>.</w:t>
      </w:r>
    </w:p>
    <w:p w:rsidR="00332D77" w:rsidRPr="00E14418" w:rsidRDefault="00332D77" w:rsidP="00332D77">
      <w:pPr>
        <w:jc w:val="both"/>
      </w:pPr>
      <w:r w:rsidRPr="00E14418">
        <w:t>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rsidR="00332D77" w:rsidRPr="00E14418" w:rsidRDefault="00332D77" w:rsidP="00332D77">
      <w:pPr>
        <w:jc w:val="both"/>
      </w:pPr>
      <w:r w:rsidRPr="00E14418">
        <w:t>В соответствии с современными взглядами, риск обычно интерпретируется как вероятностная мера возникновения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332D77" w:rsidRPr="00E14418" w:rsidRDefault="00332D77" w:rsidP="00332D77">
      <w:pPr>
        <w:jc w:val="both"/>
      </w:pPr>
      <w:r w:rsidRPr="00E14418">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bookmarkEnd w:id="242"/>
    <w:bookmarkEnd w:id="243"/>
    <w:bookmarkEnd w:id="244"/>
    <w:bookmarkEnd w:id="245"/>
    <w:bookmarkEnd w:id="246"/>
    <w:p w:rsidR="00332D77" w:rsidRPr="00E14418" w:rsidRDefault="00332D77" w:rsidP="00332D77">
      <w:pPr>
        <w:jc w:val="both"/>
      </w:pPr>
      <w:r w:rsidRPr="00E14418">
        <w:t>Определение ЧС служит базовым при решении вопросов классифика</w:t>
      </w:r>
      <w:r w:rsidRPr="00E14418">
        <w:softHyphen/>
        <w:t>ции ЧС по характеру возникновения - природного и техногенного характера:</w:t>
      </w:r>
    </w:p>
    <w:p w:rsidR="00332D77" w:rsidRPr="00E14418" w:rsidRDefault="00332D77" w:rsidP="00332D77">
      <w:pPr>
        <w:jc w:val="both"/>
      </w:pPr>
      <w:r w:rsidRPr="00E14418">
        <w:t xml:space="preserve">         Техногенные - в результате производственных аварий  и катастроф на объектах, магистралях, сетях, взрывов на объектах, пожаров, определенной территории или акватории нарушаются нормальные условия жизни и деятельности людей, возникает загрязнения местности СДЯВ, ОВ, биологическими и радиоактивными веществами, угроза их жизни и здоровью, наносится ущерб имуществу населения, народному хозяйству и окружающей природной среде;</w:t>
      </w:r>
    </w:p>
    <w:p w:rsidR="00332D77" w:rsidRPr="00E14418" w:rsidRDefault="00332D77" w:rsidP="00332D77">
      <w:pPr>
        <w:jc w:val="both"/>
      </w:pPr>
      <w:r w:rsidRPr="00E14418">
        <w:t xml:space="preserve">         Природные - в результате опасных природных явлений: гидрометеорологических или гидрогеоморфологических, которые еще называют стихийными бедствиями и могут повлечь за собой человеческие жертвы, нарушение условий  жизнедеятельности населения. </w:t>
      </w:r>
    </w:p>
    <w:p w:rsidR="00332D77" w:rsidRPr="00E14418" w:rsidRDefault="00332D77" w:rsidP="00332D77">
      <w:pPr>
        <w:jc w:val="both"/>
      </w:pPr>
      <w:r w:rsidRPr="00E14418">
        <w:t xml:space="preserve">      Для </w:t>
      </w:r>
      <w:r>
        <w:t>территории Дракинского сельского</w:t>
      </w:r>
      <w:r w:rsidRPr="00E14418">
        <w:t xml:space="preserve"> поселения характерны как техногенные</w:t>
      </w:r>
      <w:r>
        <w:t>,</w:t>
      </w:r>
      <w:r w:rsidRPr="00E14418">
        <w:t xml:space="preserve"> так и природные  чрезвычайные ситуации.</w:t>
      </w:r>
    </w:p>
    <w:p w:rsidR="00332D77" w:rsidRPr="00E14418" w:rsidRDefault="00332D77" w:rsidP="00332D77">
      <w:pPr>
        <w:jc w:val="both"/>
      </w:pPr>
      <w:r w:rsidRPr="00E14418">
        <w:t xml:space="preserve">      Для практических нужд общую классификацию ЧС строят по типам и видам лежащих в основе чрезвычайных событий. Она наиболее обобщающая, т.к. раскрывает сущность явлений, происходящих при чрезвычайных событиях. Важной является также классификация, построенная по масштабу распространения чрезвычайных событий.</w:t>
      </w:r>
    </w:p>
    <w:p w:rsidR="00332D77" w:rsidRPr="00E14418" w:rsidRDefault="00332D77" w:rsidP="00332D77">
      <w:pPr>
        <w:jc w:val="both"/>
      </w:pPr>
    </w:p>
    <w:p w:rsidR="00332D77" w:rsidRPr="00AC63A6" w:rsidRDefault="00332D77" w:rsidP="00332D77">
      <w:pPr>
        <w:jc w:val="both"/>
        <w:rPr>
          <w:i/>
        </w:rPr>
      </w:pPr>
      <w:r w:rsidRPr="00E14418">
        <w:t>  </w:t>
      </w:r>
      <w:r w:rsidRPr="00AC63A6">
        <w:rPr>
          <w:i/>
        </w:rPr>
        <w:t>Основные понятия:</w:t>
      </w:r>
    </w:p>
    <w:p w:rsidR="00332D77" w:rsidRPr="00E14418" w:rsidRDefault="00332D77" w:rsidP="00332D77">
      <w:pPr>
        <w:jc w:val="both"/>
      </w:pPr>
      <w:r w:rsidRPr="00E14418">
        <w:t xml:space="preserve">       </w:t>
      </w:r>
      <w:r w:rsidRPr="00AC63A6">
        <w:rPr>
          <w:i/>
        </w:rPr>
        <w:t>Опасное природное явление</w:t>
      </w:r>
      <w:r w:rsidRPr="00E14418">
        <w:t> - стихийное событие природного происхождения, которое по своей интенсивности, масштабу распространения или продолжительности может вызвать отрицательные последствия для жизнедеятельности людей, экономики и природной среды.</w:t>
      </w:r>
    </w:p>
    <w:p w:rsidR="00332D77" w:rsidRPr="00E14418" w:rsidRDefault="00332D77" w:rsidP="00332D77">
      <w:pPr>
        <w:jc w:val="both"/>
      </w:pPr>
      <w:r w:rsidRPr="00E14418">
        <w:t> </w:t>
      </w:r>
      <w:r w:rsidRPr="00AC63A6">
        <w:rPr>
          <w:i/>
        </w:rPr>
        <w:t>Стихийное бедствие</w:t>
      </w:r>
      <w:r w:rsidRPr="00E14418">
        <w:t> - катастрофическое природное явление (или процесс), которое может вызвать многочисленные человеческие жертвы, зна</w:t>
      </w:r>
      <w:r w:rsidRPr="00E14418">
        <w:softHyphen/>
        <w:t>чительный материальный ущерб и другие тяжелые последствия.</w:t>
      </w:r>
    </w:p>
    <w:p w:rsidR="00332D77" w:rsidRPr="00E14418" w:rsidRDefault="00332D77" w:rsidP="00332D77">
      <w:pPr>
        <w:jc w:val="both"/>
      </w:pPr>
      <w:r w:rsidRPr="00AC63A6">
        <w:rPr>
          <w:i/>
        </w:rPr>
        <w:t>Зона чрезвычайной ситуации</w:t>
      </w:r>
      <w:r w:rsidRPr="00E14418">
        <w:t xml:space="preserve"> - это территория, на которой сложилась чрезвычайная ситуация.           </w:t>
      </w:r>
    </w:p>
    <w:p w:rsidR="00332D77" w:rsidRPr="00E14418" w:rsidRDefault="00332D77" w:rsidP="00332D77">
      <w:pPr>
        <w:jc w:val="both"/>
      </w:pPr>
      <w:r w:rsidRPr="00AC63A6">
        <w:rPr>
          <w:i/>
        </w:rPr>
        <w:t>Источник техногенной чрезвычайной ситуации</w:t>
      </w:r>
      <w:r w:rsidRPr="00E14418">
        <w:t xml:space="preserve"> - опасное техногенное происшествие, в результате которого на объекте, определенной территории или акватории произошла техногенная чрезвычайная ситуация. (К опасным техногенным происшествиям относят аварии на промышленных объектах или на транспорте, пожары, взрывы или высвобождение различных видов энергии)</w:t>
      </w:r>
    </w:p>
    <w:p w:rsidR="00332D77" w:rsidRPr="00E14418" w:rsidRDefault="00332D77" w:rsidP="00332D77">
      <w:pPr>
        <w:jc w:val="both"/>
      </w:pPr>
      <w:r w:rsidRPr="00AC63A6">
        <w:rPr>
          <w:i/>
        </w:rPr>
        <w:t xml:space="preserve">Авария </w:t>
      </w:r>
      <w:r w:rsidRPr="00E14418">
        <w:t xml:space="preserve">- опасное техногенное происшествие, создающее на объекте, определенной территории или акватории угрозу жизни и здоровью людей и приводящее к разрушению зданий, сооружений, оборудования и транспортных средств, нарушению производственного или транспортного процесса, а также к нанесению ущерба окружающей природной среде. </w:t>
      </w:r>
    </w:p>
    <w:p w:rsidR="00332D77" w:rsidRPr="00E14418" w:rsidRDefault="00332D77" w:rsidP="00332D77">
      <w:pPr>
        <w:jc w:val="both"/>
      </w:pPr>
      <w:r w:rsidRPr="00E14418">
        <w:t>Крупная авария, как правило с человеческими жертвами, является катастрофой.</w:t>
      </w:r>
    </w:p>
    <w:p w:rsidR="00332D77" w:rsidRPr="00E14418" w:rsidRDefault="00332D77" w:rsidP="00332D77">
      <w:pPr>
        <w:jc w:val="both"/>
      </w:pPr>
      <w:r w:rsidRPr="00AC63A6">
        <w:rPr>
          <w:i/>
        </w:rPr>
        <w:t>Техногенная опасность</w:t>
      </w:r>
      <w:r w:rsidRPr="00E14418">
        <w:t xml:space="preserve"> - состояние, внутренне присущее технической системе, промышленному или транспортному объекту, реализуемое в виде поражающих воздействий источника техногенной чрезвычайной ситуации на человека и окружающую среду при его возникновении, либо в виде прямого или косвенного ущерба для человека и окружающей среды в процессе нормальной эксплуатации этих объектов.</w:t>
      </w:r>
    </w:p>
    <w:p w:rsidR="00332D77" w:rsidRPr="00E14418" w:rsidRDefault="00332D77" w:rsidP="00332D77">
      <w:pPr>
        <w:jc w:val="both"/>
      </w:pPr>
      <w:r w:rsidRPr="00AC63A6">
        <w:rPr>
          <w:i/>
        </w:rPr>
        <w:t>Поражающий фактор источника техногенной чрезвычайной ситуации</w:t>
      </w:r>
      <w:r w:rsidRPr="00E14418">
        <w:t xml:space="preserve"> - составляющая опасного происшествия, характеризуемая физическими, химическими и биологическими действиями или проявлениями, которые определяются или выражаются соответствующими параметрами.</w:t>
      </w:r>
    </w:p>
    <w:p w:rsidR="00332D77" w:rsidRPr="00E14418" w:rsidRDefault="00332D77" w:rsidP="00332D77">
      <w:pPr>
        <w:jc w:val="both"/>
      </w:pPr>
      <w:r w:rsidRPr="00AC63A6">
        <w:rPr>
          <w:i/>
        </w:rPr>
        <w:t>Поражающее воздействие источника техногенной чрезвычайной ситуации</w:t>
      </w:r>
      <w:r w:rsidRPr="00E14418">
        <w:t xml:space="preserve"> - негативное влияние одного или совокупности поражающих факторов источника техногенной чрезвычайной ситуации на жизнь и здоровье людей, на сельскохозяйственных животных и растения, объекты народного хозяйства и окружающую природную среду.</w:t>
      </w:r>
    </w:p>
    <w:p w:rsidR="00332D77" w:rsidRPr="00E14418" w:rsidRDefault="00332D77" w:rsidP="00332D77">
      <w:pPr>
        <w:jc w:val="both"/>
      </w:pPr>
      <w:r w:rsidRPr="00AC63A6">
        <w:rPr>
          <w:i/>
        </w:rPr>
        <w:t>Потенциально опасный объект</w:t>
      </w:r>
      <w:r w:rsidRPr="00E14418">
        <w:t xml:space="preserve"> -  по ГОСТ Р 22.0.02.</w:t>
      </w:r>
    </w:p>
    <w:p w:rsidR="00332D77" w:rsidRPr="00E14418" w:rsidRDefault="00332D77" w:rsidP="00332D77">
      <w:pPr>
        <w:jc w:val="both"/>
      </w:pPr>
      <w:r w:rsidRPr="00E14418">
        <w:t xml:space="preserve">        </w:t>
      </w:r>
      <w:r w:rsidRPr="00AC63A6">
        <w:rPr>
          <w:i/>
        </w:rPr>
        <w:t>Химически опасный объект (ХОО)</w:t>
      </w:r>
      <w:r w:rsidRPr="00E14418">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332D77" w:rsidRPr="00E14418" w:rsidRDefault="00332D77" w:rsidP="00332D77">
      <w:pPr>
        <w:jc w:val="both"/>
      </w:pPr>
      <w:r w:rsidRPr="00AC63A6">
        <w:rPr>
          <w:i/>
        </w:rPr>
        <w:t>Взрывопожароопасный объект (ВПОО)</w:t>
      </w:r>
      <w:r w:rsidRPr="00E14418">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332D77" w:rsidRPr="00E14418" w:rsidRDefault="00332D77" w:rsidP="00332D77">
      <w:pPr>
        <w:jc w:val="both"/>
      </w:pPr>
      <w:r w:rsidRPr="00AC63A6">
        <w:rPr>
          <w:i/>
        </w:rPr>
        <w:t>Гидродинамические опасные объекты</w:t>
      </w:r>
      <w:r w:rsidRPr="00E14418">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332D77" w:rsidRPr="00E14418" w:rsidRDefault="00332D77" w:rsidP="00332D77">
      <w:pPr>
        <w:jc w:val="both"/>
      </w:pPr>
      <w:r w:rsidRPr="00AC63A6">
        <w:rPr>
          <w:i/>
        </w:rPr>
        <w:t>Потенциально опасное вещество; опасное вещество</w:t>
      </w:r>
      <w:r w:rsidRPr="00E14418">
        <w:t xml:space="preserve"> - вещество, которое вследствие своих физических, химических, биологических или токсикологических свойств предопределяет собой опасность для жизни и здоровья людей, для сельскохозяйственных животных и растений.</w:t>
      </w:r>
    </w:p>
    <w:p w:rsidR="00332D77" w:rsidRPr="00E14418" w:rsidRDefault="00332D77" w:rsidP="00332D77">
      <w:pPr>
        <w:jc w:val="both"/>
      </w:pPr>
      <w:r w:rsidRPr="00AC63A6">
        <w:rPr>
          <w:i/>
        </w:rPr>
        <w:t>Предельно допустимая концентрация опасного вещества; ПДК</w:t>
      </w:r>
      <w:r w:rsidRPr="00E14418">
        <w:t xml:space="preserve"> - максимальное количество опасных веществ в почве, воздушной или водной среде, продовольствии, пищевом сырье и кормах, измеряемое в единице объема или массы, которое при постоянном контакте с человеком или при воздействии на него за определенный промежуток времени практически не влияет на здоровье людей и не вызывает неблагоприятных последствий.</w:t>
      </w:r>
    </w:p>
    <w:p w:rsidR="00332D77" w:rsidRPr="00E14418" w:rsidRDefault="00332D77" w:rsidP="00332D77">
      <w:pPr>
        <w:jc w:val="both"/>
      </w:pPr>
      <w:r w:rsidRPr="00AC63A6">
        <w:rPr>
          <w:i/>
        </w:rPr>
        <w:t>Зона заражения</w:t>
      </w:r>
      <w:r w:rsidRPr="00E14418">
        <w:t xml:space="preserve"> - территория или акватория, в пределах которой распространены или куда привнесены опасные химические и биологические вещества в количествах, создающих опасность для людей, сельскохозяйственных животных и растений в течение определенного времени. Выделяют зоны химического и биологического заражения. </w:t>
      </w:r>
    </w:p>
    <w:p w:rsidR="00332D77" w:rsidRPr="00E14418" w:rsidRDefault="00332D77" w:rsidP="00332D77">
      <w:pPr>
        <w:jc w:val="both"/>
      </w:pPr>
      <w:r w:rsidRPr="00AC63A6">
        <w:rPr>
          <w:i/>
        </w:rPr>
        <w:t>Промышленная авария</w:t>
      </w:r>
      <w:r w:rsidRPr="00E14418">
        <w:t xml:space="preserve"> - авария на промышленном объекте, в технической системе или на промышленной установке.</w:t>
      </w:r>
    </w:p>
    <w:p w:rsidR="00332D77" w:rsidRPr="00E14418" w:rsidRDefault="00332D77" w:rsidP="00332D77">
      <w:pPr>
        <w:jc w:val="both"/>
      </w:pPr>
      <w:r w:rsidRPr="00AC63A6">
        <w:rPr>
          <w:i/>
        </w:rPr>
        <w:t>Гидродинамическая авария</w:t>
      </w:r>
      <w:r w:rsidRPr="00E14418">
        <w:t xml:space="preserve"> -  авария на гидротехническом сооружении, связанная с распространением с большой скоростью воды и создающая угрозу возникновения техногенной чрезвычайной ситуации.</w:t>
      </w:r>
    </w:p>
    <w:p w:rsidR="00332D77" w:rsidRPr="00E14418" w:rsidRDefault="00332D77" w:rsidP="00332D77">
      <w:pPr>
        <w:jc w:val="both"/>
      </w:pPr>
      <w:r w:rsidRPr="00AC63A6">
        <w:rPr>
          <w:i/>
        </w:rPr>
        <w:t>Пожарная безопасность</w:t>
      </w:r>
      <w:r w:rsidRPr="00E14418">
        <w:t xml:space="preserve"> - состояние защищенности населения, объектов народного хозяйства и иного назначения, а также окружающей природной среды от опасных факторов и воздействий пожара.</w:t>
      </w:r>
    </w:p>
    <w:p w:rsidR="00332D77" w:rsidRPr="00E14418" w:rsidRDefault="00332D77" w:rsidP="00332D77">
      <w:pPr>
        <w:jc w:val="both"/>
      </w:pPr>
      <w:r w:rsidRPr="00AC63A6">
        <w:rPr>
          <w:i/>
        </w:rPr>
        <w:t>Противопожарное мероприятие</w:t>
      </w:r>
      <w:r w:rsidRPr="00E14418">
        <w:t xml:space="preserve"> - мероприятие организационного и (или) технического характера, направленное на соблюдение противопожарного режима, создание условий для заблаговременного предотвращения и (или) быстрого тушения пожара.</w:t>
      </w:r>
    </w:p>
    <w:p w:rsidR="00332D77" w:rsidRPr="00E14418" w:rsidRDefault="00332D77" w:rsidP="00332D77">
      <w:pPr>
        <w:jc w:val="both"/>
      </w:pPr>
      <w:r w:rsidRPr="00AC63A6">
        <w:rPr>
          <w:i/>
        </w:rPr>
        <w:t>Транспортная авария</w:t>
      </w:r>
      <w:r w:rsidRPr="00E14418">
        <w:t xml:space="preserve">  - авария на транспорте, повлекшая за собой гибель людей, причинение пострадавшим тяжелых телесных повреждений, уничтожение и повреждение транспортных сооружений и средств или ущерб окружающей природной среде. Транспортные аварии разделяют по видам транспорта, на котором они произошли, и (или) по поражающим факторам опасных грузов.</w:t>
      </w:r>
    </w:p>
    <w:p w:rsidR="00332D77" w:rsidRPr="00E14418" w:rsidRDefault="00332D77" w:rsidP="00332D77">
      <w:pPr>
        <w:jc w:val="both"/>
      </w:pPr>
      <w:r w:rsidRPr="00AC63A6">
        <w:rPr>
          <w:i/>
        </w:rPr>
        <w:t>Опасный ГРУ</w:t>
      </w:r>
      <w:r w:rsidRPr="00E14418">
        <w:t xml:space="preserve"> - опасное вещество, материал, изделие и отходы производства, которые вследствие их специфических свойств при транспортировании или перегрузке могут создать угрозу жизни и здоровью людей, вызвать загрязнение окружающей природной среды, повреждение и уничтожение транспортных сооружений, средств и иного имущества.</w:t>
      </w:r>
    </w:p>
    <w:p w:rsidR="00332D77" w:rsidRPr="00E14418" w:rsidRDefault="00332D77" w:rsidP="00332D77">
      <w:pPr>
        <w:jc w:val="both"/>
      </w:pPr>
      <w:r w:rsidRPr="00AC63A6">
        <w:rPr>
          <w:i/>
        </w:rPr>
        <w:t>Железнодорожная аварии</w:t>
      </w:r>
      <w:r w:rsidRPr="00E14418">
        <w:t xml:space="preserve"> - авария на железной дороге, повлекшая за собой повреждение одной или нескольких единиц подвижного состава железных дорог до степени капитального ремонта и (или) гибель одного или нескольких человек, причинение пострадавшим телесных повреждений различной тяжести либо полный перерыв движения на аварийном участке, превышающий нормативное время.</w:t>
      </w:r>
    </w:p>
    <w:p w:rsidR="00332D77" w:rsidRPr="00E14418" w:rsidRDefault="00332D77" w:rsidP="00332D77">
      <w:pPr>
        <w:jc w:val="both"/>
      </w:pPr>
      <w:r w:rsidRPr="00AC63A6">
        <w:rPr>
          <w:i/>
        </w:rPr>
        <w:t>Безопасность дорожного движения</w:t>
      </w:r>
      <w:r w:rsidRPr="00E14418">
        <w:t xml:space="preserve"> - состояние процесса дорожного движения, отражающее степень защищенности его участников и общества от дорожно-транспортных происшествий и их последствий.</w:t>
      </w:r>
    </w:p>
    <w:p w:rsidR="00332D77" w:rsidRPr="00E14418" w:rsidRDefault="00332D77" w:rsidP="00332D77">
      <w:pPr>
        <w:jc w:val="both"/>
      </w:pPr>
      <w:r w:rsidRPr="00AC63A6">
        <w:rPr>
          <w:i/>
        </w:rPr>
        <w:t xml:space="preserve">Дорожно-транспортное происшествие; ДТП </w:t>
      </w:r>
      <w:r w:rsidRPr="00E14418">
        <w:t>- транспортная авария, возникшая в процессе дорожного движения с участием транспортного средства и повлекшая за собой гибель людей и (или) причинение им тяжелых телесных повреждений, повреждения транспортных средств, дорог, сооружений, грузов или иной материальный ущерб.</w:t>
      </w:r>
    </w:p>
    <w:p w:rsidR="00332D77" w:rsidRPr="00E14418" w:rsidRDefault="00332D77" w:rsidP="00332D77">
      <w:pPr>
        <w:jc w:val="both"/>
      </w:pPr>
      <w:r w:rsidRPr="00AC63A6">
        <w:rPr>
          <w:i/>
        </w:rPr>
        <w:t>Авария на магистральном трубопроводе; авария на трубопроводе</w:t>
      </w:r>
      <w:r w:rsidRPr="00E14418">
        <w:t xml:space="preserve"> - авария на трассе трубопровода, связанная с выбросом и выливом под давлением опасных химических или пожаро-взрыво-опасных веществ, приводящая к возникновению техногенной чрезвычайной ситуации. В зависимости от вида транспортируемого продукта выделяют аварии на газопроводах, нефтепроводах и продуктопроводах.</w:t>
      </w:r>
    </w:p>
    <w:p w:rsidR="00332D77" w:rsidRPr="00E14418" w:rsidRDefault="00332D77" w:rsidP="00332D77">
      <w:pPr>
        <w:jc w:val="both"/>
      </w:pPr>
      <w:r w:rsidRPr="00AC63A6">
        <w:rPr>
          <w:i/>
        </w:rPr>
        <w:t>Авиационная катастрофа</w:t>
      </w:r>
      <w:r w:rsidRPr="00E14418">
        <w:t xml:space="preserve"> - опасное происшествие на воздушном судне, в полете или в процессе эвакуации, приведшее к гибели или пропаже без вести людей, причинению пострадавшим телесных повреждений, разрушению или повреждению судна и перевозимых на нем материальных ценностей.</w:t>
      </w:r>
    </w:p>
    <w:p w:rsidR="00332D77" w:rsidRPr="00E14418" w:rsidRDefault="00332D77" w:rsidP="00332D77">
      <w:pPr>
        <w:jc w:val="both"/>
      </w:pPr>
      <w:r w:rsidRPr="00E14418">
        <w:t xml:space="preserve">         </w:t>
      </w:r>
      <w:r w:rsidRPr="00AC63A6">
        <w:rPr>
          <w:i/>
        </w:rPr>
        <w:t>Предупреждение чрезвычайных ситуаций</w:t>
      </w:r>
      <w:r w:rsidRPr="00E14418">
        <w:t xml:space="preserve"> - это комплекс мероприятий, проводимых заблаговременно и направленных на максимально возможное уменьшение риска возникновения чрезвычайных ситуаций, а также на сохранение здоровья людей, снижение размеров ущерба окружающей среде и материальных потерь в случае их возникновения.</w:t>
      </w:r>
    </w:p>
    <w:p w:rsidR="00332D77" w:rsidRPr="00E14418" w:rsidRDefault="00332D77" w:rsidP="00332D77">
      <w:pPr>
        <w:jc w:val="both"/>
      </w:pPr>
      <w:r w:rsidRPr="00E14418">
        <w:t xml:space="preserve">         </w:t>
      </w:r>
      <w:r w:rsidRPr="00AC63A6">
        <w:rPr>
          <w:i/>
        </w:rPr>
        <w:t>Ликвидация чрезвычайных ситуаций</w:t>
      </w:r>
      <w:r w:rsidRPr="00E14418">
        <w:t xml:space="preserve"> - это аварийно-спасательные и другие неотложные работы, проводимые при возникновении чрезвычайных ситуаций и направленные на спасение жизни и сохранение здоровья людей, снижение размеров ущерба окружающей среде и материальных потерь, а также на локализацию зон чрезвычайных ситуаций, прекращение действия характерных для них опасных факторов. </w:t>
      </w:r>
    </w:p>
    <w:p w:rsidR="00332D77" w:rsidRPr="00E14418" w:rsidRDefault="00332D77" w:rsidP="00332D77">
      <w:pPr>
        <w:jc w:val="both"/>
      </w:pPr>
      <w:r w:rsidRPr="00E14418">
        <w:t xml:space="preserve">        Основными факторами риска возникновения чрезвычайных ситуаций являются опасности.</w:t>
      </w:r>
    </w:p>
    <w:p w:rsidR="00332D77" w:rsidRPr="00E14418" w:rsidRDefault="00332D77" w:rsidP="00332D77">
      <w:pPr>
        <w:jc w:val="both"/>
      </w:pPr>
      <w:r w:rsidRPr="00AC63A6">
        <w:rPr>
          <w:i/>
        </w:rPr>
        <w:t>Факторы опасности</w:t>
      </w:r>
      <w:r w:rsidRPr="00E14418">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332D77" w:rsidRPr="00E14418" w:rsidRDefault="00332D77" w:rsidP="00332D77">
      <w:pPr>
        <w:jc w:val="both"/>
      </w:pPr>
      <w:r w:rsidRPr="00E14418">
        <w:t xml:space="preserve">        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332D77" w:rsidRPr="00E14418" w:rsidRDefault="00332D77" w:rsidP="00332D77">
      <w:pPr>
        <w:jc w:val="both"/>
      </w:pPr>
      <w:r w:rsidRPr="00E14418">
        <w:t>а) термобарические и механические факторы:</w:t>
      </w:r>
    </w:p>
    <w:p w:rsidR="00332D77" w:rsidRPr="00E14418" w:rsidRDefault="00332D77" w:rsidP="00332D77">
      <w:pPr>
        <w:jc w:val="both"/>
      </w:pPr>
      <w:r w:rsidRPr="00E14418">
        <w:t>-</w:t>
      </w:r>
      <w:r w:rsidRPr="00E14418">
        <w:tab/>
        <w:t>формирование, распространение и воздействие на объекты окружающей среды волн избыточного давления (ударных волн) при взрывах;</w:t>
      </w:r>
    </w:p>
    <w:p w:rsidR="00332D77" w:rsidRPr="00E14418" w:rsidRDefault="00332D77" w:rsidP="00332D77">
      <w:pPr>
        <w:jc w:val="both"/>
      </w:pPr>
      <w:r w:rsidRPr="00E14418">
        <w:t>-</w:t>
      </w:r>
      <w:r w:rsidRPr="00E14418">
        <w:tab/>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332D77" w:rsidRPr="00E14418" w:rsidRDefault="00332D77" w:rsidP="00332D77">
      <w:pPr>
        <w:jc w:val="both"/>
      </w:pPr>
      <w:r w:rsidRPr="00E14418">
        <w:t>-</w:t>
      </w:r>
      <w:r w:rsidRPr="00E14418">
        <w:tab/>
        <w:t>формирование полей осколков и воздействие разлетающихся осколков на объекты окружающей среды при взрывах;</w:t>
      </w:r>
    </w:p>
    <w:p w:rsidR="00332D77" w:rsidRPr="00E14418" w:rsidRDefault="00332D77" w:rsidP="00332D77">
      <w:pPr>
        <w:jc w:val="both"/>
      </w:pPr>
      <w:r w:rsidRPr="00E14418">
        <w:t>б) физические факторы:</w:t>
      </w:r>
    </w:p>
    <w:p w:rsidR="00332D77" w:rsidRPr="00E14418" w:rsidRDefault="00332D77" w:rsidP="00332D77">
      <w:pPr>
        <w:jc w:val="both"/>
      </w:pPr>
      <w:r w:rsidRPr="00E14418">
        <w:t>- образование, распространение и воздействие на человека, и другие популяции электромагнитных полей, образующихся при различных авариях;</w:t>
      </w:r>
    </w:p>
    <w:p w:rsidR="00332D77" w:rsidRPr="00E14418" w:rsidRDefault="00332D77" w:rsidP="00332D77">
      <w:pPr>
        <w:jc w:val="both"/>
      </w:pPr>
      <w:r w:rsidRPr="00E14418">
        <w:t>в) химические факторы:</w:t>
      </w:r>
    </w:p>
    <w:p w:rsidR="00332D77" w:rsidRPr="00E14418" w:rsidRDefault="00332D77" w:rsidP="00332D77">
      <w:pPr>
        <w:jc w:val="both"/>
      </w:pPr>
      <w:r w:rsidRPr="00E14418">
        <w:t>-</w:t>
      </w:r>
      <w:r w:rsidRPr="00E14418">
        <w:tab/>
        <w:t>формирование, распространение и воздействие на объекты окружающей среды облака загрязненного вредными химическими веществами воздуха;</w:t>
      </w:r>
    </w:p>
    <w:p w:rsidR="00332D77" w:rsidRPr="00E14418" w:rsidRDefault="00332D77" w:rsidP="00332D77">
      <w:pPr>
        <w:jc w:val="both"/>
      </w:pPr>
      <w:r w:rsidRPr="00E14418">
        <w:t>-</w:t>
      </w:r>
      <w:r w:rsidRPr="00E14418">
        <w:tab/>
        <w:t>формирование зон химического загрязнения (заражения) территорий, акваторий и объектов;</w:t>
      </w:r>
    </w:p>
    <w:p w:rsidR="00332D77" w:rsidRPr="00E14418" w:rsidRDefault="00332D77" w:rsidP="00332D77">
      <w:pPr>
        <w:jc w:val="both"/>
      </w:pPr>
      <w:r w:rsidRPr="00E14418">
        <w:t>г) радиационные факторы:</w:t>
      </w:r>
    </w:p>
    <w:p w:rsidR="00332D77" w:rsidRPr="00E14418" w:rsidRDefault="00332D77" w:rsidP="00332D77">
      <w:pPr>
        <w:jc w:val="both"/>
      </w:pPr>
      <w:r w:rsidRPr="00E14418">
        <w:t>-</w:t>
      </w:r>
      <w:r w:rsidRPr="00E14418">
        <w:tab/>
        <w:t>образование и воздействие на объекты окружающей среды радиационных полей из зоны аварии на объекте с ядерной технологией;</w:t>
      </w:r>
    </w:p>
    <w:p w:rsidR="00332D77" w:rsidRPr="00E14418" w:rsidRDefault="00332D77" w:rsidP="00332D77">
      <w:pPr>
        <w:jc w:val="both"/>
      </w:pPr>
      <w:r w:rsidRPr="00E14418">
        <w:t>-</w:t>
      </w:r>
      <w:r w:rsidRPr="00E14418">
        <w:tab/>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332D77" w:rsidRPr="00E14418" w:rsidRDefault="00332D77" w:rsidP="00332D77">
      <w:pPr>
        <w:jc w:val="both"/>
      </w:pPr>
      <w:r w:rsidRPr="00E14418">
        <w:t>-</w:t>
      </w:r>
      <w:r w:rsidRPr="00E14418">
        <w:tab/>
        <w:t>формирование зон радиоактивного загрязнения (заражения) территорий, акваторий и объектов;</w:t>
      </w:r>
    </w:p>
    <w:p w:rsidR="00332D77" w:rsidRPr="00E14418" w:rsidRDefault="00332D77" w:rsidP="00332D77">
      <w:pPr>
        <w:jc w:val="both"/>
      </w:pPr>
      <w:r w:rsidRPr="00E14418">
        <w:t>д)</w:t>
      </w:r>
      <w:r w:rsidRPr="00E14418">
        <w:tab/>
        <w:t>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332D77" w:rsidRPr="00E14418" w:rsidRDefault="00332D77" w:rsidP="00332D77">
      <w:pPr>
        <w:jc w:val="both"/>
      </w:pPr>
      <w:r w:rsidRPr="00E14418">
        <w:t>-</w:t>
      </w:r>
      <w:r w:rsidRPr="00E14418">
        <w:tab/>
        <w:t>образование волн прорыва и воздействие этой волны при своем продвижении на объекты окружающей среды;</w:t>
      </w:r>
    </w:p>
    <w:p w:rsidR="00332D77" w:rsidRPr="00E14418" w:rsidRDefault="00332D77" w:rsidP="00332D77">
      <w:pPr>
        <w:jc w:val="both"/>
      </w:pPr>
      <w:r w:rsidRPr="00E14418">
        <w:t>-</w:t>
      </w:r>
      <w:r w:rsidRPr="00E14418">
        <w:tab/>
        <w:t>затопление территорий и объектов.</w:t>
      </w:r>
    </w:p>
    <w:p w:rsidR="00332D77" w:rsidRPr="00E14418" w:rsidRDefault="00332D77" w:rsidP="00332D77">
      <w:pPr>
        <w:jc w:val="both"/>
      </w:pPr>
    </w:p>
    <w:p w:rsidR="00332D77" w:rsidRPr="001A0482" w:rsidRDefault="00332D77" w:rsidP="00332D77">
      <w:pPr>
        <w:jc w:val="both"/>
        <w:rPr>
          <w:b/>
          <w:caps/>
        </w:rPr>
      </w:pPr>
      <w:bookmarkStart w:id="247" w:name="_Toc326682358"/>
      <w:r w:rsidRPr="001A0482">
        <w:rPr>
          <w:b/>
          <w:caps/>
        </w:rPr>
        <w:t>Глава 11. Чрезвычайные ситуации природного характера</w:t>
      </w:r>
      <w:bookmarkEnd w:id="247"/>
    </w:p>
    <w:p w:rsidR="00332D77" w:rsidRPr="001A0482" w:rsidRDefault="00332D77" w:rsidP="00332D77">
      <w:pPr>
        <w:jc w:val="both"/>
        <w:rPr>
          <w:b/>
          <w:caps/>
        </w:rPr>
      </w:pPr>
    </w:p>
    <w:p w:rsidR="00332D77" w:rsidRPr="001A0482" w:rsidRDefault="00332D77" w:rsidP="00332D77">
      <w:pPr>
        <w:jc w:val="both"/>
        <w:rPr>
          <w:b/>
          <w:caps/>
        </w:rPr>
      </w:pPr>
      <w:r w:rsidRPr="001A0482">
        <w:rPr>
          <w:b/>
          <w:caps/>
        </w:rPr>
        <w:t>11.1 Опасности, обусловленные природными пожарами</w:t>
      </w:r>
    </w:p>
    <w:p w:rsidR="00332D77" w:rsidRPr="00AC63A6" w:rsidRDefault="00332D77" w:rsidP="00332D77">
      <w:pPr>
        <w:jc w:val="both"/>
        <w:rPr>
          <w:b/>
        </w:rPr>
      </w:pPr>
    </w:p>
    <w:p w:rsidR="00332D77" w:rsidRPr="00E14418" w:rsidRDefault="00332D77" w:rsidP="00332D77">
      <w:pPr>
        <w:jc w:val="both"/>
      </w:pPr>
      <w:r w:rsidRPr="00E14418">
        <w:t>В соответствии со ст. 52 ЛК РФ установлено, что охрана лесов от пожаров осуществляется в соответствии с Федеральным законом от 21.12.1994 г. №69-ФЗ «О пожарной безопасности» (далее – Федеральный закон от 21.12.1994 г. №69-ФЗ) и Федеральным законом от 21.12.1994 № 68-ФЗ «О защите населения и территорий от чрезвычайных ситуаций природного и техногенного характера».</w:t>
      </w:r>
    </w:p>
    <w:p w:rsidR="00332D77" w:rsidRPr="00E14418" w:rsidRDefault="00332D77" w:rsidP="00332D77">
      <w:pPr>
        <w:jc w:val="both"/>
      </w:pPr>
      <w:r w:rsidRPr="00E14418">
        <w:t>Меры пожарной безопасности разрабатываются в соответствии с законодательством Российской Федерации, нормативными документами по пожарной безопасности, а также на основе опыта борьбы с пожарами, оценки пожарной опасности веществ, материалов, технологических процессов, изделий, конструкций, зданий и сооружений (ст. 21 Федерального закона от 21.12.1994 № 69-ФЗ).</w:t>
      </w:r>
    </w:p>
    <w:p w:rsidR="00332D77" w:rsidRPr="00E14418" w:rsidRDefault="00332D77" w:rsidP="00332D77">
      <w:pPr>
        <w:jc w:val="both"/>
      </w:pPr>
      <w:r w:rsidRPr="00E14418">
        <w:t>Прогноз развития природных пожаров:</w:t>
      </w:r>
    </w:p>
    <w:p w:rsidR="00332D77" w:rsidRPr="00E14418" w:rsidRDefault="00332D77" w:rsidP="00332D77">
      <w:pPr>
        <w:jc w:val="both"/>
      </w:pPr>
      <w:r w:rsidRPr="00E14418">
        <w:t>На основе статистических сведений за последние 5 лет в течение года прогнозируется до 2 очагов лесных пожаров.</w:t>
      </w:r>
    </w:p>
    <w:p w:rsidR="00332D77" w:rsidRPr="00E14418" w:rsidRDefault="00332D77" w:rsidP="00332D77">
      <w:pPr>
        <w:jc w:val="both"/>
      </w:pPr>
      <w:r w:rsidRPr="00E14418">
        <w:t>Возможная обстановка по очагам природных пожаров:</w:t>
      </w:r>
    </w:p>
    <w:p w:rsidR="00332D77" w:rsidRPr="00E14418" w:rsidRDefault="00332D77" w:rsidP="00332D77">
      <w:pPr>
        <w:jc w:val="both"/>
      </w:pPr>
      <w:r w:rsidRPr="00E14418">
        <w:t>При возникновении лесных пожаров в районе  не возможен переход лесных пожаров на населенные пункты, возможно причинение ущерба лесным угодьям.</w:t>
      </w:r>
    </w:p>
    <w:p w:rsidR="00332D77" w:rsidRPr="00E14418" w:rsidRDefault="00332D77" w:rsidP="00332D77">
      <w:pPr>
        <w:jc w:val="both"/>
      </w:pPr>
      <w:r w:rsidRPr="00E14418">
        <w:t xml:space="preserve">На территории </w:t>
      </w:r>
      <w:r>
        <w:rPr>
          <w:szCs w:val="28"/>
        </w:rPr>
        <w:t>сельского</w:t>
      </w:r>
      <w:r w:rsidRPr="00E14418">
        <w:t xml:space="preserve"> поселения, по многолетним наблюдениям, не высока вероятность возникновения лесных пожаров. </w:t>
      </w:r>
    </w:p>
    <w:p w:rsidR="00332D77" w:rsidRPr="00E14418" w:rsidRDefault="00332D77" w:rsidP="00332D77">
      <w:pPr>
        <w:jc w:val="both"/>
      </w:pPr>
      <w:r w:rsidRPr="00E14418">
        <w:t>Районы размещения и маршруты эвакуации из зон лесных пожаров не предусмотрены в связи с отсутствием населённых пунктов, попадающих в зону перехода лесных пожаров. Маршруты движения к водоемам проходят по лесным дорогам защищенных опашкой лесных массивов.</w:t>
      </w:r>
    </w:p>
    <w:p w:rsidR="00332D77" w:rsidRPr="00E14418" w:rsidRDefault="00332D77" w:rsidP="00332D77">
      <w:pPr>
        <w:jc w:val="both"/>
      </w:pPr>
      <w:r w:rsidRPr="00E14418">
        <w:t>Перечень превентивных мероприятий:</w:t>
      </w:r>
      <w:r w:rsidRPr="00E14418">
        <w:tab/>
      </w:r>
    </w:p>
    <w:p w:rsidR="00332D77" w:rsidRPr="00E14418" w:rsidRDefault="00332D77" w:rsidP="00332D77">
      <w:pPr>
        <w:jc w:val="both"/>
      </w:pPr>
      <w:r w:rsidRPr="00E14418">
        <w:t xml:space="preserve">1. Проверка противопожарного состояния объектов </w:t>
      </w:r>
    </w:p>
    <w:p w:rsidR="00332D77" w:rsidRPr="00E14418" w:rsidRDefault="00332D77" w:rsidP="00332D77">
      <w:pPr>
        <w:jc w:val="both"/>
      </w:pPr>
      <w:r w:rsidRPr="00E14418">
        <w:t xml:space="preserve">2. Опашка лесных массивов </w:t>
      </w:r>
    </w:p>
    <w:p w:rsidR="00332D77" w:rsidRPr="00E14418" w:rsidRDefault="00332D77" w:rsidP="00332D77">
      <w:pPr>
        <w:jc w:val="both"/>
      </w:pPr>
      <w:r w:rsidRPr="00E14418">
        <w:t>3. Противопожарная пропаганда среди населения</w:t>
      </w:r>
    </w:p>
    <w:p w:rsidR="00332D77" w:rsidRPr="00E14418" w:rsidRDefault="00332D77" w:rsidP="00332D77">
      <w:pPr>
        <w:jc w:val="both"/>
      </w:pPr>
      <w:r w:rsidRPr="00E14418">
        <w:t>4. Отработка взаимодействия служб при ликвидации лесных пожаров</w:t>
      </w:r>
    </w:p>
    <w:p w:rsidR="00332D77" w:rsidRPr="00E14418" w:rsidRDefault="00332D77" w:rsidP="00332D77">
      <w:pPr>
        <w:jc w:val="both"/>
      </w:pPr>
      <w:r w:rsidRPr="00E14418">
        <w:t xml:space="preserve">Мероприятия по опашке лесов проводятся регулярно. </w:t>
      </w:r>
    </w:p>
    <w:p w:rsidR="00332D77" w:rsidRPr="00E14418" w:rsidRDefault="00332D77" w:rsidP="00332D77">
      <w:pPr>
        <w:jc w:val="both"/>
      </w:pPr>
    </w:p>
    <w:p w:rsidR="00332D77" w:rsidRPr="001A0482" w:rsidRDefault="00332D77" w:rsidP="00332D77">
      <w:pPr>
        <w:jc w:val="both"/>
        <w:rPr>
          <w:b/>
          <w:caps/>
        </w:rPr>
      </w:pPr>
      <w:r w:rsidRPr="001A0482">
        <w:rPr>
          <w:b/>
          <w:caps/>
        </w:rPr>
        <w:t>11.2 Геологические опасные явления</w:t>
      </w:r>
    </w:p>
    <w:p w:rsidR="00332D77" w:rsidRPr="00AC63A6" w:rsidRDefault="00332D77" w:rsidP="00332D77">
      <w:pPr>
        <w:jc w:val="both"/>
        <w:rPr>
          <w:b/>
        </w:rPr>
      </w:pPr>
    </w:p>
    <w:p w:rsidR="00332D77" w:rsidRPr="00E14418" w:rsidRDefault="00332D77" w:rsidP="00332D77">
      <w:pPr>
        <w:jc w:val="both"/>
      </w:pPr>
      <w:r w:rsidRPr="00E14418">
        <w:t xml:space="preserve">На </w:t>
      </w:r>
      <w:r>
        <w:t>территории Дракинского сельского</w:t>
      </w:r>
      <w:r w:rsidRPr="00E14418">
        <w:t xml:space="preserve"> поселения </w:t>
      </w:r>
      <w:r>
        <w:t>Торбеевского района</w:t>
      </w:r>
      <w:r w:rsidRPr="00E14418">
        <w:t xml:space="preserve"> оползневым явлениям подвержены склоны на территории  района.  Происходят мелкие оползни с глубиной захвата 1,5÷3,0 м и площадью от 10м2. </w:t>
      </w:r>
    </w:p>
    <w:p w:rsidR="00332D77" w:rsidRPr="00E14418" w:rsidRDefault="00332D77" w:rsidP="00332D77">
      <w:pPr>
        <w:jc w:val="both"/>
      </w:pPr>
      <w:r w:rsidRPr="00E14418">
        <w:t>Образование оползней может происходить по нескольким причинам:</w:t>
      </w:r>
    </w:p>
    <w:tbl>
      <w:tblPr>
        <w:tblW w:w="0" w:type="auto"/>
        <w:tblLook w:val="01E0" w:firstRow="1" w:lastRow="1" w:firstColumn="1" w:lastColumn="1" w:noHBand="0" w:noVBand="0"/>
      </w:tblPr>
      <w:tblGrid>
        <w:gridCol w:w="452"/>
        <w:gridCol w:w="9249"/>
      </w:tblGrid>
      <w:tr w:rsidR="00332D77" w:rsidRPr="00E14418" w:rsidTr="00BA5677">
        <w:tc>
          <w:tcPr>
            <w:tcW w:w="468" w:type="dxa"/>
          </w:tcPr>
          <w:p w:rsidR="00332D77" w:rsidRPr="00E14418" w:rsidRDefault="00332D77" w:rsidP="00BA5677">
            <w:pPr>
              <w:jc w:val="both"/>
            </w:pPr>
            <w:r w:rsidRPr="00E14418">
              <w:t>-</w:t>
            </w:r>
          </w:p>
        </w:tc>
        <w:tc>
          <w:tcPr>
            <w:tcW w:w="9953" w:type="dxa"/>
          </w:tcPr>
          <w:p w:rsidR="00332D77" w:rsidRPr="00E14418" w:rsidRDefault="00332D77" w:rsidP="00BA5677">
            <w:pPr>
              <w:jc w:val="both"/>
            </w:pPr>
            <w:r w:rsidRPr="00E14418">
              <w:t>Подмыв основания склона рекой;</w:t>
            </w:r>
          </w:p>
        </w:tc>
      </w:tr>
      <w:tr w:rsidR="00332D77" w:rsidRPr="00E14418" w:rsidTr="00BA5677">
        <w:tc>
          <w:tcPr>
            <w:tcW w:w="468" w:type="dxa"/>
          </w:tcPr>
          <w:p w:rsidR="00332D77" w:rsidRPr="00E14418" w:rsidRDefault="00332D77" w:rsidP="00BA5677">
            <w:pPr>
              <w:jc w:val="both"/>
            </w:pPr>
            <w:r w:rsidRPr="00E14418">
              <w:t>-</w:t>
            </w:r>
          </w:p>
        </w:tc>
        <w:tc>
          <w:tcPr>
            <w:tcW w:w="9953" w:type="dxa"/>
          </w:tcPr>
          <w:p w:rsidR="00332D77" w:rsidRPr="00E14418" w:rsidRDefault="00332D77" w:rsidP="00BA5677">
            <w:pPr>
              <w:jc w:val="both"/>
            </w:pPr>
            <w:r w:rsidRPr="00E14418">
              <w:t>Увеличение крутизны склона выше предельно-допустимой;</w:t>
            </w:r>
          </w:p>
        </w:tc>
      </w:tr>
      <w:tr w:rsidR="00332D77" w:rsidRPr="00E14418" w:rsidTr="00BA5677">
        <w:tc>
          <w:tcPr>
            <w:tcW w:w="468" w:type="dxa"/>
          </w:tcPr>
          <w:p w:rsidR="00332D77" w:rsidRPr="00E14418" w:rsidRDefault="00332D77" w:rsidP="00BA5677">
            <w:pPr>
              <w:jc w:val="both"/>
            </w:pPr>
            <w:r w:rsidRPr="00E14418">
              <w:t>-</w:t>
            </w:r>
          </w:p>
        </w:tc>
        <w:tc>
          <w:tcPr>
            <w:tcW w:w="9953" w:type="dxa"/>
          </w:tcPr>
          <w:p w:rsidR="00332D77" w:rsidRPr="00E14418" w:rsidRDefault="00332D77" w:rsidP="00BA5677">
            <w:pPr>
              <w:jc w:val="both"/>
            </w:pPr>
            <w:r w:rsidRPr="00E14418">
              <w:t>Переувлажнение пород подземными и талыми водами.</w:t>
            </w:r>
          </w:p>
        </w:tc>
      </w:tr>
    </w:tbl>
    <w:p w:rsidR="00332D77" w:rsidRPr="00E14418" w:rsidRDefault="00332D77" w:rsidP="00332D77">
      <w:pPr>
        <w:jc w:val="both"/>
      </w:pPr>
      <w:r w:rsidRPr="00E14418">
        <w:t>Активизация оползневого процесса происходит весной. Основными оползнеобразующими факторами являются подземные воды и подмыв склона. Склоны и присклоновая территория относятся к оползне опасным территориям, на которых возможно возникновение оползневых смещений в течении строительства и эксплуатации объектов. Границы оползнеопасных территорий устанавливают по данным комплексных инженерных изысканий с использованием расчетов устойчивости склонов и материалов сравнительного инженерно-геологического анализа применительно к особенностям рельефа, геологического строения, гидрогеологических и сейсмических условий, характера растительного покрова и климата.</w:t>
      </w:r>
    </w:p>
    <w:p w:rsidR="00332D77" w:rsidRPr="00E14418" w:rsidRDefault="00332D77" w:rsidP="00332D77">
      <w:pPr>
        <w:jc w:val="both"/>
      </w:pPr>
      <w:r w:rsidRPr="00E14418">
        <w:t>При проектировании инженерной защиты от оползневых и обвальных процессов следует рассматривать целесообразность применения мероприятий и сооружений, направленных на предотвращение и стабилизацию этих процессов.</w:t>
      </w:r>
    </w:p>
    <w:p w:rsidR="00332D77" w:rsidRPr="00E14418" w:rsidRDefault="00332D77" w:rsidP="00332D77">
      <w:pPr>
        <w:jc w:val="both"/>
      </w:pPr>
      <w:r w:rsidRPr="00E14418">
        <w:t>При выборе защитных мероприятий и сооружений и комплексов следует учитывать виды возможных деформаций склона, уровень ответственности защищаемых объектов, их конструктивные и эксплуатационные особенности.</w:t>
      </w:r>
    </w:p>
    <w:p w:rsidR="00332D77" w:rsidRPr="00E14418" w:rsidRDefault="00332D77" w:rsidP="00332D77">
      <w:pPr>
        <w:jc w:val="both"/>
      </w:pPr>
      <w:r w:rsidRPr="00E14418">
        <w:t>Овражная эрозия</w:t>
      </w:r>
    </w:p>
    <w:p w:rsidR="00332D77" w:rsidRPr="00E14418" w:rsidRDefault="00332D77" w:rsidP="00332D77">
      <w:pPr>
        <w:jc w:val="both"/>
      </w:pPr>
      <w:r w:rsidRPr="00E14418">
        <w:t xml:space="preserve">По характеру распространения эрозионных процессов и степени их интенсивности </w:t>
      </w:r>
      <w:r>
        <w:t>Дракинское сельское</w:t>
      </w:r>
      <w:r w:rsidRPr="00E14418">
        <w:t xml:space="preserve"> поселени</w:t>
      </w:r>
      <w:r>
        <w:t>е</w:t>
      </w:r>
      <w:r w:rsidRPr="00E14418">
        <w:t xml:space="preserve"> </w:t>
      </w:r>
      <w:r>
        <w:t>Торбеевского района</w:t>
      </w:r>
      <w:r w:rsidRPr="00E14418">
        <w:t xml:space="preserve"> является восточным остепненным и степным, умеренно эродированным. Густота овражно-балочного расчленения 1,0÷1,3 км на </w:t>
      </w:r>
      <w:smartTag w:uri="urn:schemas-microsoft-com:office:smarttags" w:element="metricconverter">
        <w:smartTagPr>
          <w:attr w:name="ProductID" w:val="100 га"/>
        </w:smartTagPr>
        <w:r w:rsidRPr="00E14418">
          <w:t>100 га</w:t>
        </w:r>
      </w:smartTag>
      <w:r w:rsidRPr="00E14418">
        <w:t>, лесистость 1,5÷2,0%, распаханность 82%, рельеф полого-волнистый с уклоном поверхности от 3 до 10÷15 градусов. Почвенный покров представлен оподзоленными и выщелочными черноземами суглинистого мехсостава. Климат района теплый слабо засушливый. Процессы эрозии проявляются умеренно с охватом не более 15% площади возвышенных водоразделов. Противоэрозионные мероприятия должны быть направлены на защиту и сохранение от эрозии еще не разрушенных земель.</w:t>
      </w:r>
    </w:p>
    <w:p w:rsidR="00332D77" w:rsidRPr="00E14418" w:rsidRDefault="00332D77" w:rsidP="00332D77">
      <w:pPr>
        <w:jc w:val="both"/>
      </w:pPr>
      <w:r w:rsidRPr="00E14418">
        <w:t>В зависимости от характера распространения процессов овражной эрозии и степени их интенсивности, а также функционального использования территории необходимо проводить противоэрозионные мероприятия: организационно-хозяйственные,  агротехнические, лесомелиоративные, гидротехнические. Противоэрозионные мероприятия должны обеспечивать стабилизацию овражных склонов, прекращение роста вершин и отвершков, укрепление тальвегов оврагов.</w:t>
      </w:r>
    </w:p>
    <w:p w:rsidR="00332D77" w:rsidRPr="00E14418" w:rsidRDefault="00332D77" w:rsidP="00332D77">
      <w:pPr>
        <w:jc w:val="both"/>
      </w:pPr>
    </w:p>
    <w:p w:rsidR="00332D77" w:rsidRPr="001A0482" w:rsidRDefault="00332D77" w:rsidP="00332D77">
      <w:pPr>
        <w:jc w:val="both"/>
        <w:rPr>
          <w:b/>
          <w:caps/>
        </w:rPr>
      </w:pPr>
      <w:r w:rsidRPr="001A0482">
        <w:rPr>
          <w:b/>
          <w:caps/>
        </w:rPr>
        <w:t>11.3 Гидрологические опасные явления</w:t>
      </w:r>
    </w:p>
    <w:p w:rsidR="00332D77" w:rsidRPr="00E14418" w:rsidRDefault="00332D77" w:rsidP="00332D77">
      <w:pPr>
        <w:jc w:val="both"/>
      </w:pPr>
    </w:p>
    <w:p w:rsidR="00332D77" w:rsidRPr="00E14418" w:rsidRDefault="00332D77" w:rsidP="00332D77">
      <w:pPr>
        <w:jc w:val="both"/>
      </w:pPr>
      <w:bookmarkStart w:id="248" w:name="_Toc286845513"/>
      <w:r w:rsidRPr="00E14418">
        <w:t>Опасности, обусловленные затоплением в период весеннего половодья</w:t>
      </w:r>
      <w:bookmarkEnd w:id="248"/>
    </w:p>
    <w:p w:rsidR="00332D77" w:rsidRPr="00E14418" w:rsidRDefault="00332D77" w:rsidP="00332D77">
      <w:pPr>
        <w:jc w:val="both"/>
      </w:pPr>
      <w:r w:rsidRPr="00E14418">
        <w:t>Характерным для республики Мордовия, в том числе и для</w:t>
      </w:r>
      <w:r>
        <w:t xml:space="preserve"> Дракинского сельского</w:t>
      </w:r>
      <w:r w:rsidRPr="00E14418">
        <w:t xml:space="preserve"> поселения, из гидрологических чрезвычайных ситуаций является половодье. Территория поселения ежегодно подвергается воздействию весеннего половодья в большей или меньшей степени, в зависимости от ряда природных факторов (запас воды в снежном покрове перед началом снеготаяния, атмосферные осадки в период весеннего таяния и половодья, глубина промерзания почвы и др.), влияющих на интенсивность притока талых вод и их объем.</w:t>
      </w:r>
    </w:p>
    <w:p w:rsidR="00332D77" w:rsidRPr="00E14418" w:rsidRDefault="00332D77" w:rsidP="00332D77">
      <w:pPr>
        <w:jc w:val="both"/>
      </w:pPr>
      <w:r w:rsidRPr="00E14418">
        <w:t>В период половодья возможно затопление пониженных участков местности в населенных пунктах, сельскохозяйственных полей и угодий, автомобильных дорог, повреждение крупных промышленных и транспортных объектов.</w:t>
      </w:r>
    </w:p>
    <w:p w:rsidR="00332D77" w:rsidRPr="00E14418" w:rsidRDefault="00332D77" w:rsidP="00332D77">
      <w:pPr>
        <w:jc w:val="both"/>
      </w:pPr>
      <w:r w:rsidRPr="00E14418">
        <w:t>Анализ опасных гидрологических ситуаций и предпосылок их возникновения показывает, что весеннее половодье может создать очень опасную ситуацию, вплоть до угрозы жизни людей, и выражается в затоплении водой жилищ, промышленных и сельскохозяйственных объектов, разрушении зданий и сооружений или снижении их капитальности, повреждении и порче оборудования предприятий, разрушении гидротехнических сооружений и коммуникаций.</w:t>
      </w:r>
    </w:p>
    <w:p w:rsidR="00332D77" w:rsidRPr="00E14418" w:rsidRDefault="00332D77" w:rsidP="00332D77">
      <w:pPr>
        <w:jc w:val="both"/>
      </w:pPr>
      <w:r w:rsidRPr="00E14418">
        <w:t>В паводковый период значительно возрастает интенсивность боковой речной эрозии, что приводит к разрушениям или создает опасность для находящихся в береговых зонах построек и сооружений в ряде населенных пунктов, способствует развитию оползневых процессов по крутым склонам практически всех рек, как крупных, так и малых.</w:t>
      </w:r>
    </w:p>
    <w:p w:rsidR="00332D77" w:rsidRPr="00E14418" w:rsidRDefault="00332D77" w:rsidP="00332D77">
      <w:pPr>
        <w:jc w:val="both"/>
      </w:pPr>
      <w:r w:rsidRPr="00E14418">
        <w:t>Влияние наводнений на обстановку в населенных пунктах и повреждения, возникающие в результате их воздействия, существенно зависит от уровня заблаговременной подготовки населения к действиям в период наводнения, степени и сроков оповещения о предстоящем наводнении и других факторах.</w:t>
      </w:r>
    </w:p>
    <w:p w:rsidR="00332D77" w:rsidRPr="00E14418" w:rsidRDefault="00332D77" w:rsidP="00332D77">
      <w:pPr>
        <w:jc w:val="both"/>
      </w:pPr>
      <w:r w:rsidRPr="00E14418">
        <w:t>Ежегодно составляются прогнозы паводковой ситуации. Практически все населенные пункты, попадающие под наводнение, заблаговременно оповещаются, и население подготавливается к оперативной организованной эвакуации, мобилизуются спасательные команды с техникой.</w:t>
      </w:r>
    </w:p>
    <w:p w:rsidR="00332D77" w:rsidRPr="00E14418" w:rsidRDefault="00332D77" w:rsidP="00332D77">
      <w:pPr>
        <w:jc w:val="both"/>
      </w:pPr>
      <w:r w:rsidRPr="00E14418">
        <w:t>Частично затоплению паводковыми водами 1% обеспеченности подвергаются территории, расположенные на пойменной территории.</w:t>
      </w:r>
    </w:p>
    <w:p w:rsidR="00332D77" w:rsidRPr="00E14418" w:rsidRDefault="00332D77" w:rsidP="00332D77">
      <w:pPr>
        <w:jc w:val="both"/>
      </w:pPr>
      <w:r w:rsidRPr="00E14418">
        <w:t xml:space="preserve">Способы защиты затапливаемых территорий населенных пунктов зависят от высоты расчетного горизонта высоких вод и площади территории, подверженной затоплению, особенностей использования данной территории, ценности защищаемого жилищного фонда и промышленных предприятий, инженерного </w:t>
      </w:r>
      <w:r>
        <w:rPr>
          <w:szCs w:val="28"/>
        </w:rPr>
        <w:t>сельского</w:t>
      </w:r>
      <w:r w:rsidRPr="00E14418">
        <w:t xml:space="preserve"> хозяйства и природных особенностей территории.</w:t>
      </w:r>
    </w:p>
    <w:p w:rsidR="00332D77" w:rsidRPr="00E14418" w:rsidRDefault="00332D77" w:rsidP="00332D77">
      <w:pPr>
        <w:jc w:val="both"/>
      </w:pPr>
      <w:r w:rsidRPr="00E14418">
        <w:t xml:space="preserve">Для защиты существующих населенных пунктов от затопления предусматривается обвалование защищаемой территории путем ограждения ее защитными дамбами и сплошная подсыпка территории до не затапливаемых отметок территорий нового строительства. Отметка бровки дамбы или подсыпанной территории принимается не менее чем на </w:t>
      </w:r>
      <w:smartTag w:uri="urn:schemas-microsoft-com:office:smarttags" w:element="metricconverter">
        <w:smartTagPr>
          <w:attr w:name="ProductID" w:val="0,5 м"/>
        </w:smartTagPr>
        <w:r w:rsidRPr="00E14418">
          <w:t>0,5 м</w:t>
        </w:r>
      </w:smartTag>
      <w:r w:rsidRPr="00E14418">
        <w:t xml:space="preserve"> выше расчетного горизонта высоких вод с учетом высоты волны при ветровом нагоне. Превышение гребня дамбы обвалования над расчетным уровнем устанавливается в зависимости от класса сооружений согласно СНиП 2.06.15-85 и СНиП 33-01-2003.</w:t>
      </w:r>
    </w:p>
    <w:p w:rsidR="00332D77" w:rsidRPr="00E14418" w:rsidRDefault="00332D77" w:rsidP="00332D77">
      <w:pPr>
        <w:jc w:val="both"/>
      </w:pPr>
      <w:r w:rsidRPr="00E14418">
        <w:t>За расчетный горизонт высоких вод принимается отметка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w:t>
      </w:r>
    </w:p>
    <w:p w:rsidR="00332D77" w:rsidRPr="00E14418" w:rsidRDefault="00332D77" w:rsidP="00332D77">
      <w:pPr>
        <w:jc w:val="both"/>
      </w:pPr>
      <w:r w:rsidRPr="00E14418">
        <w:t>В качестве основных средств инженерной защиты от затопления кроме обвалования или искусственного повышения территории предусматривается регулирование русла водотока в составе расчистки (с целью увеличения пропускной способности) и строительства берегоукрепительных сооружений, регулирование и отвод поверхностного стока, строительство дренажных систем и других сооружений инженерной защиты.</w:t>
      </w:r>
    </w:p>
    <w:p w:rsidR="00332D77" w:rsidRPr="00E14418" w:rsidRDefault="00332D77" w:rsidP="00332D77">
      <w:pPr>
        <w:jc w:val="both"/>
      </w:pPr>
      <w:r w:rsidRPr="00E14418">
        <w:t>В большинстве случаев затапливаемые участки расположены довольно неудачно с точки зрения защиты: сплошную подсыпку осуществить невозможно в связи с застроенностью территории, а дамбу обвалования необходимой высоты построить невозможно, так как нет условий для осуществления сопряжения дамбы с высокими отметками коренного берега. Поэтому защита населения, проживающего на таких территориях, может осуществляться только заблаговременным оповещением и эвакуацией. На этих территориях не должно осуществляться нового строительства, а если это будет допущено, то только после проведения подсыпки территории до не затапливаемых отметок и укрепления отсыпанной территории.</w:t>
      </w:r>
    </w:p>
    <w:p w:rsidR="00332D77" w:rsidRPr="00AC63A6" w:rsidRDefault="00332D77" w:rsidP="00332D77">
      <w:pPr>
        <w:jc w:val="both"/>
        <w:rPr>
          <w:b/>
        </w:rPr>
      </w:pPr>
    </w:p>
    <w:p w:rsidR="00332D77" w:rsidRPr="001A0482" w:rsidRDefault="00332D77" w:rsidP="00332D77">
      <w:pPr>
        <w:jc w:val="both"/>
        <w:rPr>
          <w:b/>
          <w:caps/>
        </w:rPr>
      </w:pPr>
      <w:r w:rsidRPr="001A0482">
        <w:rPr>
          <w:b/>
          <w:caps/>
        </w:rPr>
        <w:t>11.4 Опасные метеорологические явления и процессы</w:t>
      </w:r>
    </w:p>
    <w:p w:rsidR="00332D77" w:rsidRPr="00AC63A6" w:rsidRDefault="00332D77" w:rsidP="00332D77">
      <w:pPr>
        <w:jc w:val="both"/>
        <w:rPr>
          <w:b/>
        </w:rPr>
      </w:pPr>
    </w:p>
    <w:p w:rsidR="00332D77" w:rsidRPr="00E14418" w:rsidRDefault="00332D77" w:rsidP="00332D77">
      <w:pPr>
        <w:jc w:val="both"/>
      </w:pPr>
      <w:r w:rsidRPr="00E14418">
        <w:t>Наиболее опасными явлениями погоды, характерными для объекта строительства являются:</w:t>
      </w:r>
    </w:p>
    <w:p w:rsidR="00332D77" w:rsidRPr="00E14418" w:rsidRDefault="00332D77" w:rsidP="00332D77">
      <w:pPr>
        <w:jc w:val="both"/>
      </w:pPr>
      <w:r w:rsidRPr="00E14418">
        <w:t xml:space="preserve">Сильные ветры со скоростью 20 м/с и более. </w:t>
      </w:r>
    </w:p>
    <w:p w:rsidR="00332D77" w:rsidRPr="00E14418" w:rsidRDefault="00332D77" w:rsidP="00332D77">
      <w:pPr>
        <w:jc w:val="both"/>
      </w:pPr>
      <w:r w:rsidRPr="00E14418">
        <w:t>Грозы (40-60 часов в год);</w:t>
      </w:r>
    </w:p>
    <w:p w:rsidR="00332D77" w:rsidRPr="00E14418" w:rsidRDefault="00332D77" w:rsidP="00332D77">
      <w:pPr>
        <w:jc w:val="both"/>
      </w:pPr>
      <w:r w:rsidRPr="00E14418">
        <w:t>Град с диаметром частиц 20 мм;</w:t>
      </w:r>
    </w:p>
    <w:p w:rsidR="00332D77" w:rsidRPr="00E14418" w:rsidRDefault="00332D77" w:rsidP="00332D77">
      <w:pPr>
        <w:jc w:val="both"/>
      </w:pPr>
      <w:r w:rsidRPr="00E14418">
        <w:t>Сильные ливни с интенсивностью 30 мм в час и более;</w:t>
      </w:r>
    </w:p>
    <w:p w:rsidR="00332D77" w:rsidRPr="00E14418" w:rsidRDefault="00332D77" w:rsidP="00332D77">
      <w:pPr>
        <w:jc w:val="both"/>
      </w:pPr>
      <w:r w:rsidRPr="00E14418">
        <w:t>Сильные снег с дождем – 50 мм в час;</w:t>
      </w:r>
    </w:p>
    <w:p w:rsidR="00332D77" w:rsidRPr="00E14418" w:rsidRDefault="00332D77" w:rsidP="00332D77">
      <w:pPr>
        <w:jc w:val="both"/>
      </w:pPr>
      <w:r w:rsidRPr="00E14418">
        <w:t>Продолжительные дожди – 120 часов и более;</w:t>
      </w:r>
    </w:p>
    <w:p w:rsidR="00332D77" w:rsidRPr="00E14418" w:rsidRDefault="00332D77" w:rsidP="00332D77">
      <w:pPr>
        <w:jc w:val="both"/>
      </w:pPr>
      <w:r w:rsidRPr="00E14418">
        <w:t>Сильные продолжительные морозы (около –40оС и ниже);</w:t>
      </w:r>
    </w:p>
    <w:p w:rsidR="00332D77" w:rsidRPr="00E14418" w:rsidRDefault="00332D77" w:rsidP="00332D77">
      <w:pPr>
        <w:jc w:val="both"/>
      </w:pPr>
      <w:r w:rsidRPr="00E14418">
        <w:t>Снегопады, превышающие 20 мм за 24 часа;</w:t>
      </w:r>
    </w:p>
    <w:p w:rsidR="00332D77" w:rsidRPr="00E14418" w:rsidRDefault="00332D77" w:rsidP="00332D77">
      <w:pPr>
        <w:jc w:val="both"/>
      </w:pPr>
      <w:r w:rsidRPr="00E14418">
        <w:t>Сильная низовая метель при преобладающей скорости ветра более 15 м/с;</w:t>
      </w:r>
    </w:p>
    <w:p w:rsidR="00332D77" w:rsidRPr="00E14418" w:rsidRDefault="00332D77" w:rsidP="00332D77">
      <w:pPr>
        <w:jc w:val="both"/>
      </w:pPr>
      <w:r w:rsidRPr="00E14418">
        <w:t>В период с ноября по апрель возможны снежные заносы на автомобильных дорогах и в населенных пунктах;</w:t>
      </w:r>
    </w:p>
    <w:p w:rsidR="00332D77" w:rsidRPr="00E14418" w:rsidRDefault="00332D77" w:rsidP="00332D77">
      <w:pPr>
        <w:jc w:val="both"/>
      </w:pPr>
      <w:r w:rsidRPr="00E14418">
        <w:t>Гололед с толщиной отложений 20 мм;</w:t>
      </w:r>
    </w:p>
    <w:p w:rsidR="00332D77" w:rsidRPr="00E14418" w:rsidRDefault="00332D77" w:rsidP="00332D77">
      <w:pPr>
        <w:jc w:val="both"/>
      </w:pPr>
      <w:r w:rsidRPr="00E14418">
        <w:t>Сложные отложения и налипания мокрого снега –35 мм и более;</w:t>
      </w:r>
    </w:p>
    <w:p w:rsidR="00332D77" w:rsidRPr="00E14418" w:rsidRDefault="00332D77" w:rsidP="00332D77">
      <w:pPr>
        <w:jc w:val="both"/>
      </w:pPr>
      <w:r w:rsidRPr="00E14418">
        <w:t>Наибольшая глубина промерзания грунтов на открытой оголенной от снега площадке –180 см;</w:t>
      </w:r>
    </w:p>
    <w:p w:rsidR="00332D77" w:rsidRPr="00E14418" w:rsidRDefault="00332D77" w:rsidP="00332D77">
      <w:pPr>
        <w:jc w:val="both"/>
      </w:pPr>
      <w:r w:rsidRPr="00E14418">
        <w:t>Сильные продолжительные туманы с видимостью менее 100 м;</w:t>
      </w:r>
    </w:p>
    <w:p w:rsidR="00332D77" w:rsidRPr="00E14418" w:rsidRDefault="00332D77" w:rsidP="00332D77">
      <w:pPr>
        <w:jc w:val="both"/>
      </w:pPr>
      <w:r w:rsidRPr="00E14418">
        <w:t>Сильная и продолжительная жара – температура воздуха +35оС и  более.</w:t>
      </w:r>
    </w:p>
    <w:p w:rsidR="00332D77" w:rsidRPr="00E14418" w:rsidRDefault="00332D77" w:rsidP="00332D77">
      <w:pPr>
        <w:jc w:val="both"/>
      </w:pPr>
      <w:r w:rsidRPr="00E14418">
        <w:t xml:space="preserve">Климатические воздействия непосредственной опасности для жизни и здоровья людей, находящихся на территории </w:t>
      </w:r>
      <w:r>
        <w:rPr>
          <w:szCs w:val="28"/>
        </w:rPr>
        <w:t>сельского</w:t>
      </w:r>
      <w:r w:rsidRPr="00E14418">
        <w:t xml:space="preserve"> поселения. Однако они могут нанести ущерб зданиям и постройкам, поэтому в проекте должны быть предусмотрены технические решения, направленные на максимальное снижение негативных воздействий особо опасных погодных явлений таких как:</w:t>
      </w:r>
    </w:p>
    <w:p w:rsidR="00332D77" w:rsidRPr="00E14418" w:rsidRDefault="00332D77" w:rsidP="00332D77">
      <w:pPr>
        <w:jc w:val="both"/>
      </w:pPr>
      <w:r w:rsidRPr="00E14418">
        <w:t>-</w:t>
      </w:r>
      <w:r w:rsidRPr="00E14418">
        <w:tab/>
        <w:t>Ливневые дожди. Затопление территории и подтопление фундаментов предотвращается организованным водоотводом по спланированной поверхности. Благоприятный рельеф территории поселения позволяет организовать на внутриквартальных территориях поверхностный водоотвод открытым способом. В целях благоустройства территории поселения, улучшения экологической обстановки предусмотрено строительство ливневой канализации.</w:t>
      </w:r>
    </w:p>
    <w:p w:rsidR="00332D77" w:rsidRPr="00E14418" w:rsidRDefault="00332D77" w:rsidP="00332D77">
      <w:pPr>
        <w:jc w:val="both"/>
      </w:pPr>
      <w:r w:rsidRPr="00E14418">
        <w:t>-</w:t>
      </w:r>
      <w:r w:rsidRPr="00E14418">
        <w:tab/>
        <w:t>Ветровые нагрузки. В соответствии с требованиями СНиП 2.01.07-85 «Нагрузки и воздействия» элементы зданий должны быть  рассчитаны на восприятие ветровых нагрузок. В целях  своевременного отключения электроэнергии и обеспечения безопасности, находящихся в сооружении или около него людей, важно своевременно организовать оповещение. По данным центральной гидрометеорологической службы сигнал "Штормовое предупреждение" передается по средствам оповещения при ожидаемой скорости ветра V=25м/с. При получении данного сигнала необходимо обеспечить безопасность людей до снятия "Штормового предупреждения".</w:t>
      </w:r>
    </w:p>
    <w:p w:rsidR="00332D77" w:rsidRPr="00E14418" w:rsidRDefault="00332D77" w:rsidP="00332D77">
      <w:pPr>
        <w:jc w:val="both"/>
      </w:pPr>
      <w:r w:rsidRPr="00E14418">
        <w:t>-</w:t>
      </w:r>
      <w:r w:rsidRPr="00E14418">
        <w:tab/>
        <w:t>Грозовые разряды. Согласно требованиям РД 3.21.122-87 «Инструкция по устройству молниезащиты зданий и сооружений», здания должны оборудоваться системой  защиты  от разрядов атмосферного электричества.</w:t>
      </w:r>
    </w:p>
    <w:p w:rsidR="00332D77" w:rsidRPr="00E14418" w:rsidRDefault="00332D77" w:rsidP="00332D77">
      <w:pPr>
        <w:jc w:val="both"/>
      </w:pPr>
      <w:r w:rsidRPr="00E14418">
        <w:t>Молниезащита зданий и сооружений предусматривается в соответствии с РД 3.21.122-87. Зданий и сооружений, относящихся к I категории по устройству молниезащиты, на застраиваемых зонах нет. Молниезащита зданий и сооружений, относящихся к III категории, осуществляется путем наложения молниеприемной сетки, прокладываемой непосредственно по перекрытиям под слоем утеплителя. Сетка заземляется с очаговыми заземлителями-тоководами, прокладываемыми по наружным стенам зданий и сооружений не реже, чем через каждые 25 м по периметру здания.</w:t>
      </w:r>
    </w:p>
    <w:p w:rsidR="00332D77" w:rsidRPr="00E14418" w:rsidRDefault="00332D77" w:rsidP="00332D77">
      <w:pPr>
        <w:jc w:val="both"/>
      </w:pPr>
      <w:r w:rsidRPr="00E14418">
        <w:t xml:space="preserve">Молниезащита ВЛ 10кВ выполняется тросами, проложенными по опорам по всей длине трассы. </w:t>
      </w:r>
    </w:p>
    <w:p w:rsidR="00332D77" w:rsidRPr="00E14418" w:rsidRDefault="00332D77" w:rsidP="00332D77">
      <w:pPr>
        <w:jc w:val="both"/>
      </w:pPr>
      <w:r w:rsidRPr="00E14418">
        <w:t>-</w:t>
      </w:r>
      <w:r w:rsidRPr="00E14418">
        <w:tab/>
        <w:t>Выпадение снега. Конструкции кровли должны быть рассчитаны на восприятие снеговых нагрузок, установленных СНиП 2.01.07-85 «Нагрузки и воздействия» для данного района строительства.</w:t>
      </w:r>
    </w:p>
    <w:p w:rsidR="00332D77" w:rsidRPr="00E14418" w:rsidRDefault="00332D77" w:rsidP="00332D77">
      <w:pPr>
        <w:jc w:val="both"/>
      </w:pPr>
      <w:r w:rsidRPr="00E14418">
        <w:t>-</w:t>
      </w:r>
      <w:r w:rsidRPr="00E14418">
        <w:tab/>
        <w:t xml:space="preserve">Сильные морозы. Производительность системы отопления в соответствии с требованиями СНиП 2.04.05-91 «Отопление, вентиляция и кондиционирование воздуха» должны быть рассчитаны исходя из температур наружного воздуха в течение наиболее холодной пятидневки для климатического пояса, соответствующего условиям Республики Мордовия (теплоизоляция помещений, глубина заложения и конструкция теплоизоляции коммуникаций выбираются в соответствии с требованиями СНиП 23-01-99 «Строительная климатология»). </w:t>
      </w:r>
    </w:p>
    <w:p w:rsidR="00332D77" w:rsidRPr="00E14418" w:rsidRDefault="00332D77" w:rsidP="00332D77">
      <w:pPr>
        <w:jc w:val="both"/>
      </w:pPr>
    </w:p>
    <w:p w:rsidR="00332D77" w:rsidRPr="001A0482" w:rsidRDefault="00332D77" w:rsidP="00332D77">
      <w:pPr>
        <w:jc w:val="both"/>
        <w:rPr>
          <w:b/>
          <w:caps/>
        </w:rPr>
      </w:pPr>
      <w:bookmarkStart w:id="249" w:name="_Toc326682359"/>
      <w:r w:rsidRPr="001A0482">
        <w:rPr>
          <w:b/>
          <w:caps/>
        </w:rPr>
        <w:t>Глава 12  Чрезвычайные ситуации техногенного характера</w:t>
      </w:r>
      <w:bookmarkEnd w:id="249"/>
      <w:r w:rsidRPr="001A0482">
        <w:rPr>
          <w:b/>
          <w:caps/>
        </w:rPr>
        <w:t>.</w:t>
      </w:r>
    </w:p>
    <w:p w:rsidR="00332D77" w:rsidRPr="00E14418" w:rsidRDefault="00332D77" w:rsidP="00332D77">
      <w:pPr>
        <w:jc w:val="both"/>
      </w:pPr>
    </w:p>
    <w:p w:rsidR="00332D77" w:rsidRPr="00E14418" w:rsidRDefault="00332D77" w:rsidP="00332D77">
      <w:pPr>
        <w:jc w:val="both"/>
      </w:pPr>
      <w:r w:rsidRPr="00E14418">
        <w:t xml:space="preserve">Большинство чрезвычайных ситуаций (ЧС) носят техногенный характер, представляющих наибольшую опасность для населения и окружающей среды. </w:t>
      </w:r>
    </w:p>
    <w:p w:rsidR="00332D77" w:rsidRPr="00E14418" w:rsidRDefault="00332D77" w:rsidP="00332D77">
      <w:r w:rsidRPr="00E14418">
        <w:t xml:space="preserve">       По категории аварийности большинство аварий  на </w:t>
      </w:r>
      <w:r>
        <w:t>территории Дракинского сельского</w:t>
      </w:r>
      <w:r w:rsidRPr="00E14418">
        <w:t xml:space="preserve"> поселения относятся к локальным авариям.    Основным следствием этих аварий (технических инцидентов) по признаку отнесения к ЧС является нарушение условий жизнедеятельности населения, материальный ущерб, ущерб здоровью граждан, нанесение ущерба природной среде.</w:t>
      </w:r>
      <w:r w:rsidRPr="00E14418">
        <w:br/>
        <w:t xml:space="preserve">       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332D77" w:rsidRPr="00E14418" w:rsidRDefault="00332D77" w:rsidP="00332D77">
      <w:pPr>
        <w:jc w:val="both"/>
      </w:pPr>
      <w:r w:rsidRPr="00E14418">
        <w:t>Наибольший риск возникновения чрезвычайных ситуаций характерен для территорий с высокой концентрацией объектов техносферы. К пожаровзрывоопасным объектам относятся промышленные предприятия, в производстве которых используются взрывчатые и имеющие высокую степень возгораемости вещества,  а также железнодорожный и трубопроводный транспорт, как несущие наибольшую нагрузку при транспортировании пожаровзрывоопасных грузов.</w:t>
      </w:r>
    </w:p>
    <w:p w:rsidR="00332D77" w:rsidRPr="00E14418" w:rsidRDefault="00332D77" w:rsidP="00332D77">
      <w:pPr>
        <w:jc w:val="both"/>
      </w:pPr>
      <w:r w:rsidRPr="00E14418">
        <w:t xml:space="preserve">          Для </w:t>
      </w:r>
      <w:r>
        <w:t>территории Дракинского сельского</w:t>
      </w:r>
      <w:r w:rsidRPr="00E14418">
        <w:t xml:space="preserve"> поселения характерны следующие виды техногенных чрезвычайных ситуаций: </w:t>
      </w:r>
    </w:p>
    <w:p w:rsidR="00332D77" w:rsidRPr="00E14418" w:rsidRDefault="00332D77" w:rsidP="00332D77">
      <w:pPr>
        <w:jc w:val="both"/>
      </w:pPr>
      <w:r w:rsidRPr="00E14418">
        <w:t>1.</w:t>
      </w:r>
      <w:r w:rsidRPr="00E14418">
        <w:tab/>
        <w:t xml:space="preserve">Транспортные аварии (катастрофы) — крушения, аварии, крупные катастрофы: автомобильные. </w:t>
      </w:r>
    </w:p>
    <w:p w:rsidR="00332D77" w:rsidRPr="00E14418" w:rsidRDefault="00332D77" w:rsidP="00332D77">
      <w:pPr>
        <w:jc w:val="both"/>
      </w:pPr>
      <w:r w:rsidRPr="00E14418">
        <w:t>2.</w:t>
      </w:r>
      <w:r w:rsidRPr="00E14418">
        <w:tab/>
        <w:t xml:space="preserve">Техногенные пожары, аварии взрывы на коммуникациях, технологическом оборудовании, промышленных потенциально-опасных объектов. </w:t>
      </w:r>
    </w:p>
    <w:p w:rsidR="00332D77" w:rsidRPr="00E14418" w:rsidRDefault="00332D77" w:rsidP="00332D77">
      <w:pPr>
        <w:jc w:val="both"/>
      </w:pPr>
      <w:r w:rsidRPr="00E14418">
        <w:t>3. Аварии, пожары в зданиях и сооружениях жилого, социально-бытового и культурного назначения.</w:t>
      </w:r>
    </w:p>
    <w:p w:rsidR="00332D77" w:rsidRPr="00E14418" w:rsidRDefault="00332D77" w:rsidP="00332D77">
      <w:pPr>
        <w:jc w:val="both"/>
      </w:pPr>
      <w:r w:rsidRPr="00E14418">
        <w:t>4.</w:t>
      </w:r>
      <w:r w:rsidRPr="00E14418">
        <w:tab/>
        <w:t xml:space="preserve"> Аварии на электроэнергетических системах.</w:t>
      </w:r>
    </w:p>
    <w:p w:rsidR="00332D77" w:rsidRPr="00E14418" w:rsidRDefault="00332D77" w:rsidP="00332D77">
      <w:pPr>
        <w:jc w:val="both"/>
      </w:pPr>
      <w:r w:rsidRPr="00E14418">
        <w:t>5.</w:t>
      </w:r>
      <w:r w:rsidRPr="00E14418">
        <w:tab/>
        <w:t xml:space="preserve"> Аварии на коммунальных системах жизнеобеспечения.</w:t>
      </w:r>
    </w:p>
    <w:p w:rsidR="00332D77" w:rsidRPr="00E14418" w:rsidRDefault="00332D77" w:rsidP="00332D77">
      <w:pPr>
        <w:jc w:val="both"/>
      </w:pPr>
      <w:r w:rsidRPr="00E14418">
        <w:t xml:space="preserve">     6.  Аварии на газо-, продуктопроводах.</w:t>
      </w:r>
    </w:p>
    <w:p w:rsidR="00332D77" w:rsidRPr="00E14418" w:rsidRDefault="00332D77" w:rsidP="00332D77">
      <w:pPr>
        <w:jc w:val="both"/>
      </w:pPr>
      <w:r w:rsidRPr="00E14418">
        <w:t>Основные причины, способствующие возникновению ЧС техногенного характера:</w:t>
      </w:r>
    </w:p>
    <w:p w:rsidR="00332D77" w:rsidRPr="00E14418" w:rsidRDefault="00332D77" w:rsidP="00332D77">
      <w:pPr>
        <w:jc w:val="both"/>
      </w:pPr>
      <w:r w:rsidRPr="00E14418">
        <w:t>-   накопление негативных последствий строительства и эксплуатации оборудования, агрегатов, объектов, приведших к трансформации природно-территориальных комплексов (образование карьеров, насыпи, эрозия, пучение грунтов, подтопление и т. д.);</w:t>
      </w:r>
    </w:p>
    <w:p w:rsidR="00332D77" w:rsidRPr="00E14418" w:rsidRDefault="00332D77" w:rsidP="00332D77">
      <w:pPr>
        <w:jc w:val="both"/>
      </w:pPr>
      <w:r w:rsidRPr="00E14418">
        <w:t>-    механическое разрушение оборудования, резервуаров, трубопроводов,   скважин;</w:t>
      </w:r>
    </w:p>
    <w:p w:rsidR="00332D77" w:rsidRPr="00E14418" w:rsidRDefault="00332D77" w:rsidP="00332D77">
      <w:pPr>
        <w:jc w:val="both"/>
      </w:pPr>
      <w:r w:rsidRPr="00E14418">
        <w:t>-    отсутствие современных систем управления опасными процессами;</w:t>
      </w:r>
    </w:p>
    <w:p w:rsidR="00332D77" w:rsidRPr="00E14418" w:rsidRDefault="00332D77" w:rsidP="00332D77">
      <w:pPr>
        <w:jc w:val="both"/>
      </w:pPr>
      <w:r w:rsidRPr="00E14418">
        <w:t>-  неудовлетворительное состояние технических средств и оборудования, которое выработало свой амортизационный срок, физически изношено и морально устарело, имеет низкую степень надежности и находится в аварийном состоянии;</w:t>
      </w:r>
    </w:p>
    <w:p w:rsidR="00332D77" w:rsidRPr="00E14418" w:rsidRDefault="00332D77" w:rsidP="00332D77">
      <w:pPr>
        <w:jc w:val="both"/>
      </w:pPr>
      <w:r w:rsidRPr="00E14418">
        <w:t>-   отсутствие дублирующих технических систем, альтернативы замены оборудования, агрегатов на предаварийной стадии;</w:t>
      </w:r>
    </w:p>
    <w:p w:rsidR="00332D77" w:rsidRPr="00E14418" w:rsidRDefault="00332D77" w:rsidP="00332D77">
      <w:pPr>
        <w:jc w:val="both"/>
      </w:pPr>
      <w:r w:rsidRPr="00E14418">
        <w:t>-   нарушение сроков и периодичности диагностики, дефектоскопии, обследования и проверки потенциально опасных объектов;</w:t>
      </w:r>
    </w:p>
    <w:p w:rsidR="00332D77" w:rsidRPr="00E14418" w:rsidRDefault="00332D77" w:rsidP="00332D77">
      <w:pPr>
        <w:jc w:val="both"/>
      </w:pPr>
      <w:r w:rsidRPr="00E14418">
        <w:t>-  отсутствие автоматических систем контроля функционирования оборудования, агрегатов, объектов с целью своевременного выявления возможных отказов и разрушений (например, труб);</w:t>
      </w:r>
    </w:p>
    <w:p w:rsidR="00332D77" w:rsidRPr="00E14418" w:rsidRDefault="00332D77" w:rsidP="00332D77">
      <w:pPr>
        <w:jc w:val="both"/>
      </w:pPr>
      <w:r w:rsidRPr="00E14418">
        <w:t>-     нарушение производственной и технологической дисциплины;</w:t>
      </w:r>
    </w:p>
    <w:p w:rsidR="00332D77" w:rsidRPr="00E14418" w:rsidRDefault="00332D77" w:rsidP="00332D77">
      <w:pPr>
        <w:jc w:val="both"/>
      </w:pPr>
      <w:r w:rsidRPr="00E14418">
        <w:t>-     недостаточность квалифицированных кадров. </w:t>
      </w:r>
    </w:p>
    <w:p w:rsidR="00332D77" w:rsidRPr="00E14418" w:rsidRDefault="00332D77" w:rsidP="00332D77">
      <w:pPr>
        <w:jc w:val="both"/>
      </w:pPr>
    </w:p>
    <w:p w:rsidR="00332D77" w:rsidRPr="001A0482" w:rsidRDefault="00332D77" w:rsidP="00332D77">
      <w:pPr>
        <w:jc w:val="both"/>
        <w:rPr>
          <w:b/>
          <w:caps/>
        </w:rPr>
      </w:pPr>
      <w:r w:rsidRPr="001A0482">
        <w:rPr>
          <w:b/>
          <w:caps/>
        </w:rPr>
        <w:t>12. 1 Промышленные аварии и катастрофы</w:t>
      </w:r>
    </w:p>
    <w:p w:rsidR="00332D77" w:rsidRPr="00E14418" w:rsidRDefault="00332D77" w:rsidP="00332D77">
      <w:pPr>
        <w:jc w:val="both"/>
      </w:pPr>
      <w:r w:rsidRPr="00E14418">
        <w:t xml:space="preserve">       Особую опасность представляют пожары и аварии на объектах производственного назначения и объектах жизнеобеспечения, которые сопряжены с людскими и значительными материальными потерями. </w:t>
      </w:r>
    </w:p>
    <w:p w:rsidR="00332D77" w:rsidRPr="00E14418" w:rsidRDefault="00332D77" w:rsidP="00332D77">
      <w:pPr>
        <w:jc w:val="both"/>
      </w:pPr>
      <w:r w:rsidRPr="00E14418">
        <w:t>Опасность чрезвычайных ситуаций техногенного характера для населения и территорий может возникнуть в случае аварий:</w:t>
      </w:r>
    </w:p>
    <w:p w:rsidR="00332D77" w:rsidRPr="00E14418" w:rsidRDefault="00332D77" w:rsidP="00332D77">
      <w:pPr>
        <w:jc w:val="both"/>
      </w:pPr>
      <w:r w:rsidRPr="00E14418">
        <w:t>- на потенциально опасных объектах, на которых используются, производятся, перерабатываются, хранятся и транспортируются пожаровзрывоопасные, опасные химические  вещества;</w:t>
      </w:r>
    </w:p>
    <w:p w:rsidR="00332D77" w:rsidRPr="00E14418" w:rsidRDefault="00332D77" w:rsidP="00332D77">
      <w:pPr>
        <w:jc w:val="both"/>
      </w:pPr>
      <w:r w:rsidRPr="00E14418">
        <w:t>- на установках, складах, хранилищах, инженерных сооружениях и коммуникациях, разрушение (повреждение) которых может привести к нарушению нормальной жизнедеятельности людей (прекращению обеспечения водой, газом, теплом, электроэнергией, затоплению жилых массивов, выходу из строя систем канализации и очистки сточных вод).</w:t>
      </w:r>
    </w:p>
    <w:p w:rsidR="00332D77" w:rsidRPr="00E14418" w:rsidRDefault="00332D77" w:rsidP="00332D77">
      <w:pPr>
        <w:jc w:val="both"/>
      </w:pPr>
      <w:r w:rsidRPr="00E14418">
        <w:t>По результатам прогнозирования чрезвычайных ситуаций техногенного характера потенциально опасные объекты подразделяются по степени опасности в зависимости от масштабов возникающих чрезвычайных ситуаций на пять классов:</w:t>
      </w:r>
    </w:p>
    <w:p w:rsidR="00332D77" w:rsidRPr="00E14418" w:rsidRDefault="00332D77" w:rsidP="00332D77">
      <w:pPr>
        <w:jc w:val="both"/>
      </w:pPr>
      <w:r w:rsidRPr="00E14418">
        <w:t>1 класс - потенциально опасные объекты, аварии на которых могут являться источниками возникновения федеральных и/или трансграничных чрезвычайных ситуаций;</w:t>
      </w:r>
    </w:p>
    <w:p w:rsidR="00332D77" w:rsidRPr="00E14418" w:rsidRDefault="00332D77" w:rsidP="00332D77">
      <w:pPr>
        <w:jc w:val="both"/>
      </w:pPr>
      <w:r w:rsidRPr="00E14418">
        <w:t>2 класс - потенциально опасные объекты, аварии на которых могут являться источниками возникновения региональных чрезвычайных ситуаций;</w:t>
      </w:r>
    </w:p>
    <w:p w:rsidR="00332D77" w:rsidRPr="00E14418" w:rsidRDefault="00332D77" w:rsidP="00332D77">
      <w:pPr>
        <w:jc w:val="both"/>
      </w:pPr>
      <w:r w:rsidRPr="00E14418">
        <w:t>3 класс - потенциально опасные объекты, аварии на которых могут являться источниками возникновения территориальных чрезвычайных ситуаций;</w:t>
      </w:r>
    </w:p>
    <w:p w:rsidR="00332D77" w:rsidRPr="00E14418" w:rsidRDefault="00332D77" w:rsidP="00332D77">
      <w:pPr>
        <w:jc w:val="both"/>
      </w:pPr>
      <w:r w:rsidRPr="00E14418">
        <w:t>4 класс - потенциально опасные объекты, аварии на которых могут являться источниками возникновения местных чрезвычайных ситуаций;</w:t>
      </w:r>
    </w:p>
    <w:p w:rsidR="00332D77" w:rsidRPr="00E14418" w:rsidRDefault="00332D77" w:rsidP="00332D77">
      <w:pPr>
        <w:jc w:val="both"/>
      </w:pPr>
      <w:r w:rsidRPr="00E14418">
        <w:t>5 класс - потенциально опасные объекты, аварии на которых могут являться источниками возникновения локальных чрезвычайных ситуаций.</w:t>
      </w:r>
    </w:p>
    <w:p w:rsidR="00332D77" w:rsidRPr="00E14418" w:rsidRDefault="00332D77" w:rsidP="00332D77">
      <w:pPr>
        <w:jc w:val="both"/>
      </w:pPr>
      <w:r w:rsidRPr="00E14418">
        <w:t>Отнесение потенциально опасных объектов к классам опасности осуществляется комиссиями, формируемыми органами исполнительной власти субъектов Российской Федерации. В состав комиссии включаются представители органов управления по делам гражданской обороны и чрезвычайным ситуациям и специально уполномоченных органов в области промышленной, экологической, санитарно-эпидемиологической безопасности, федеральных министерств и иных федеральных органов исполнительной власти, специализированных организаций.</w:t>
      </w:r>
    </w:p>
    <w:p w:rsidR="00332D77" w:rsidRPr="00E14418" w:rsidRDefault="00332D77" w:rsidP="00332D77">
      <w:pPr>
        <w:jc w:val="both"/>
      </w:pPr>
      <w:r w:rsidRPr="00E14418">
        <w:t>Организация прогнозирования техногенных чрезвычайных ситуаций осуществляется на основе представляемой информации о всех имеющихся в регионе потенциально опасных объектах.</w:t>
      </w:r>
    </w:p>
    <w:p w:rsidR="00332D77" w:rsidRPr="00E14418" w:rsidRDefault="00332D77" w:rsidP="00332D77">
      <w:pPr>
        <w:jc w:val="both"/>
      </w:pPr>
      <w:r w:rsidRPr="00E14418">
        <w:t>Результаты прогнозирования чрезвычайных ситуаций техногенного характера учитываются при решении вопросов проектирования, строительства, эксплуатации и выводе из эксплуатации объектов, выдаче разрешений и лицензий на виды деятельности, связанные с повышенной опасностью.</w:t>
      </w:r>
    </w:p>
    <w:p w:rsidR="00332D77" w:rsidRPr="00E14418" w:rsidRDefault="00332D77" w:rsidP="00332D77">
      <w:pPr>
        <w:jc w:val="both"/>
      </w:pPr>
      <w:r w:rsidRPr="00E14418">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332D77" w:rsidRPr="00E14418" w:rsidRDefault="00332D77" w:rsidP="00332D77">
      <w:pPr>
        <w:jc w:val="both"/>
      </w:pPr>
      <w:r w:rsidRPr="00E14418">
        <w:t xml:space="preserve"> Различают техногенные чрезвычайные ситуации по месту их возникновения и по характеру основных поражающих факторов источника чрезвычайной ситуации. </w:t>
      </w:r>
    </w:p>
    <w:p w:rsidR="00332D77" w:rsidRPr="00E14418" w:rsidRDefault="00332D77" w:rsidP="00332D77">
      <w:pPr>
        <w:jc w:val="both"/>
      </w:pPr>
      <w:r w:rsidRPr="00E14418">
        <w:t xml:space="preserve">Потенциально-опасными объектами, негативно влияющими на окружающую среду и создающими возможные чрезвычайные ситуации, на </w:t>
      </w:r>
      <w:r>
        <w:t>территории Дракинского сельского</w:t>
      </w:r>
      <w:r w:rsidRPr="00E14418">
        <w:t xml:space="preserve"> поселения являются:</w:t>
      </w:r>
    </w:p>
    <w:tbl>
      <w:tblPr>
        <w:tblW w:w="0" w:type="auto"/>
        <w:tblLook w:val="01E0" w:firstRow="1" w:lastRow="1" w:firstColumn="1" w:lastColumn="1" w:noHBand="0" w:noVBand="0"/>
      </w:tblPr>
      <w:tblGrid>
        <w:gridCol w:w="819"/>
        <w:gridCol w:w="8882"/>
      </w:tblGrid>
      <w:tr w:rsidR="00332D77" w:rsidRPr="00E14418" w:rsidTr="00BA5677">
        <w:tc>
          <w:tcPr>
            <w:tcW w:w="863" w:type="dxa"/>
          </w:tcPr>
          <w:p w:rsidR="00332D77" w:rsidRPr="00E14418" w:rsidRDefault="00332D77" w:rsidP="00BA5677">
            <w:pPr>
              <w:jc w:val="both"/>
            </w:pPr>
            <w:r w:rsidRPr="00E14418">
              <w:t>-</w:t>
            </w:r>
          </w:p>
        </w:tc>
        <w:tc>
          <w:tcPr>
            <w:tcW w:w="9415" w:type="dxa"/>
          </w:tcPr>
          <w:p w:rsidR="00332D77" w:rsidRPr="00E14418" w:rsidRDefault="00332D77" w:rsidP="00BA5677">
            <w:pPr>
              <w:jc w:val="both"/>
            </w:pPr>
            <w:r w:rsidRPr="00E14418">
              <w:t>химически опасные объекты – объекты, на которых хранят, перерабатывают,  используют или транспортируют опасные химические вещества, при аварии на которых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w:t>
            </w:r>
          </w:p>
        </w:tc>
      </w:tr>
      <w:tr w:rsidR="00332D77" w:rsidRPr="00E14418" w:rsidTr="00BA5677">
        <w:tc>
          <w:tcPr>
            <w:tcW w:w="863" w:type="dxa"/>
          </w:tcPr>
          <w:p w:rsidR="00332D77" w:rsidRPr="00E14418" w:rsidRDefault="00332D77" w:rsidP="00BA5677">
            <w:pPr>
              <w:jc w:val="both"/>
            </w:pPr>
            <w:r w:rsidRPr="00E14418">
              <w:t>-</w:t>
            </w:r>
          </w:p>
        </w:tc>
        <w:tc>
          <w:tcPr>
            <w:tcW w:w="9415" w:type="dxa"/>
          </w:tcPr>
          <w:p w:rsidR="00332D77" w:rsidRPr="00E14418" w:rsidRDefault="00332D77" w:rsidP="00BA5677">
            <w:pPr>
              <w:jc w:val="both"/>
            </w:pPr>
            <w:r w:rsidRPr="00E14418">
              <w:t>пожаровзрывоопасные объекты, т.е. объекты, на которых производят, используют, перерабатывают, хранят или транспортируют легко-воспламеняющие и пожаровзрывоопасные вещества, создающие реальную угрозу возникновения техногенной чрезвычайной ситуации;</w:t>
            </w:r>
          </w:p>
        </w:tc>
      </w:tr>
    </w:tbl>
    <w:p w:rsidR="00332D77" w:rsidRDefault="00332D77" w:rsidP="00332D77">
      <w:pPr>
        <w:jc w:val="both"/>
        <w:rPr>
          <w:i/>
        </w:rPr>
      </w:pPr>
      <w:bookmarkStart w:id="250" w:name="_Toc286845508"/>
    </w:p>
    <w:p w:rsidR="00332D77" w:rsidRPr="00AC63A6" w:rsidRDefault="00332D77" w:rsidP="00332D77">
      <w:pPr>
        <w:jc w:val="both"/>
        <w:rPr>
          <w:i/>
        </w:rPr>
      </w:pPr>
      <w:r w:rsidRPr="002B6EEA">
        <w:rPr>
          <w:i/>
        </w:rPr>
        <w:t>Опасности, обусловленные авариями на химически опасных объектах</w:t>
      </w:r>
      <w:bookmarkEnd w:id="250"/>
      <w:r w:rsidRPr="002B6EEA">
        <w:rPr>
          <w:i/>
        </w:rPr>
        <w:t>.</w:t>
      </w:r>
    </w:p>
    <w:p w:rsidR="00332D77" w:rsidRDefault="00332D77" w:rsidP="00332D77">
      <w:pPr>
        <w:jc w:val="both"/>
      </w:pPr>
      <w:r>
        <w:t>К числу взрывопожароопасных объектов относятся предприятия и объекты прои</w:t>
      </w:r>
      <w:r>
        <w:t>з</w:t>
      </w:r>
      <w:r>
        <w:t>водящие, использующие, хранящие или транспортирующие горючие и взрывоопасные вещес</w:t>
      </w:r>
      <w:r>
        <w:t>т</w:t>
      </w:r>
      <w:r>
        <w:t>ва: предприятия химической, газовой, нефтеперерабатывающей, целлюлозно-бумажной, пищевой, лакокрасочной промышленности, все виды транспорта, перевозящ</w:t>
      </w:r>
      <w:r>
        <w:t>е</w:t>
      </w:r>
      <w:r>
        <w:t>го взрывопожароопасные вещества, топливозаправочные станции, газо- и нефте- и продуктопров</w:t>
      </w:r>
      <w:r>
        <w:t>о</w:t>
      </w:r>
      <w:r>
        <w:t xml:space="preserve">ды. </w:t>
      </w:r>
      <w:r w:rsidRPr="002B6EEA">
        <w:t>Чаще всего непосредственными причинами возникновения пожара служат замыкания в эле</w:t>
      </w:r>
      <w:r w:rsidRPr="002B6EEA">
        <w:t>к</w:t>
      </w:r>
      <w:r w:rsidRPr="002B6EEA">
        <w:t>тропроводках, утечка газа и его взрыв, неисправность отопительных систем, емкостей с легк</w:t>
      </w:r>
      <w:r w:rsidRPr="002B6EEA">
        <w:t>о</w:t>
      </w:r>
      <w:r w:rsidRPr="002B6EEA">
        <w:t xml:space="preserve">воспламеняющимися жидкостями. </w:t>
      </w:r>
      <w:r>
        <w:t>При пожарах полностью или частично уничтожаются или выходят из строя здания, с</w:t>
      </w:r>
      <w:r>
        <w:t>о</w:t>
      </w:r>
      <w:r>
        <w:t xml:space="preserve">оружения, различное технологическое оборудование и транспортные средства. </w:t>
      </w:r>
    </w:p>
    <w:p w:rsidR="00332D77" w:rsidRDefault="00332D77" w:rsidP="00332D77">
      <w:pPr>
        <w:pStyle w:val="S0"/>
      </w:pPr>
      <w:r>
        <w:t>Для предотвращения ЧС проектом определены общие организационные м</w:t>
      </w:r>
      <w:r>
        <w:t>е</w:t>
      </w:r>
      <w:r>
        <w:t>роприятия:</w:t>
      </w:r>
    </w:p>
    <w:p w:rsidR="00332D77" w:rsidRDefault="00332D77" w:rsidP="00332D77">
      <w:pPr>
        <w:pStyle w:val="S5"/>
        <w:numPr>
          <w:ilvl w:val="0"/>
          <w:numId w:val="39"/>
        </w:numPr>
        <w:spacing w:line="360" w:lineRule="auto"/>
        <w:ind w:left="0" w:firstLine="709"/>
      </w:pPr>
      <w:r>
        <w:t>совершенствование службы оповещения работников взрыво-, пожар</w:t>
      </w:r>
      <w:r>
        <w:t>о</w:t>
      </w:r>
      <w:r>
        <w:t>опасных предприятий и населения прилегающих районов о создавшейся ЧС и необходимых действиях работников и населения.</w:t>
      </w:r>
    </w:p>
    <w:p w:rsidR="00332D77" w:rsidRDefault="00332D77" w:rsidP="00332D77">
      <w:pPr>
        <w:pStyle w:val="S5"/>
        <w:numPr>
          <w:ilvl w:val="0"/>
          <w:numId w:val="39"/>
        </w:numPr>
        <w:spacing w:line="360" w:lineRule="auto"/>
        <w:ind w:left="0" w:firstLine="709"/>
      </w:pPr>
      <w:r>
        <w:t>содержание в полной готовности поддонов и обваловок емкостей, соде</w:t>
      </w:r>
      <w:r>
        <w:t>р</w:t>
      </w:r>
      <w:r>
        <w:t>жащих ЛВЖ;</w:t>
      </w:r>
    </w:p>
    <w:p w:rsidR="00332D77" w:rsidRDefault="00332D77" w:rsidP="00332D77">
      <w:pPr>
        <w:pStyle w:val="S5"/>
        <w:numPr>
          <w:ilvl w:val="0"/>
          <w:numId w:val="39"/>
        </w:numPr>
        <w:spacing w:line="360" w:lineRule="auto"/>
        <w:ind w:left="0" w:firstLine="709"/>
      </w:pPr>
      <w:r>
        <w:t>точное выполнение плана-графика предупредительных ремонтов и пр</w:t>
      </w:r>
      <w:r>
        <w:t>о</w:t>
      </w:r>
      <w:r>
        <w:t>филактических работ, соблюдение их объемов и правил проведения;</w:t>
      </w:r>
    </w:p>
    <w:p w:rsidR="00332D77" w:rsidRDefault="00332D77" w:rsidP="00332D77">
      <w:pPr>
        <w:pStyle w:val="S5"/>
        <w:numPr>
          <w:ilvl w:val="0"/>
          <w:numId w:val="39"/>
        </w:numPr>
        <w:spacing w:line="360" w:lineRule="auto"/>
        <w:ind w:left="0" w:firstLine="709"/>
      </w:pPr>
      <w:r>
        <w:t>регулярная проверка соблюдения действующих норм и правил по пр</w:t>
      </w:r>
      <w:r>
        <w:t>о</w:t>
      </w:r>
      <w:r>
        <w:t>мышленной безопасности;</w:t>
      </w:r>
    </w:p>
    <w:p w:rsidR="00332D77" w:rsidRDefault="00332D77" w:rsidP="00332D77">
      <w:pPr>
        <w:pStyle w:val="S5"/>
        <w:numPr>
          <w:ilvl w:val="0"/>
          <w:numId w:val="39"/>
        </w:numPr>
        <w:spacing w:line="360" w:lineRule="auto"/>
        <w:ind w:left="0" w:firstLine="709"/>
        <w:rPr>
          <w:rFonts w:eastAsia="MS Mincho" w:cs="Calibri"/>
        </w:rPr>
      </w:pPr>
      <w:r>
        <w:rPr>
          <w:rFonts w:eastAsia="MS Mincho" w:cs="Calibri"/>
        </w:rPr>
        <w:t xml:space="preserve"> регулярное проведение тренировок по отработке действий всего перс</w:t>
      </w:r>
      <w:r>
        <w:rPr>
          <w:rFonts w:eastAsia="MS Mincho" w:cs="Calibri"/>
        </w:rPr>
        <w:t>о</w:t>
      </w:r>
      <w:r>
        <w:rPr>
          <w:rFonts w:eastAsia="MS Mincho" w:cs="Calibri"/>
        </w:rPr>
        <w:t>нала предприятия в случае ЧС.</w:t>
      </w:r>
    </w:p>
    <w:p w:rsidR="00332D77" w:rsidRDefault="00332D77" w:rsidP="00332D77">
      <w:pPr>
        <w:pStyle w:val="S0"/>
      </w:pPr>
      <w:r>
        <w:t>При аварии на ХОО или при его разрушении АХОВ выходят в окружающую среду в количествах, достаточных для массового поражения людей и животных, образуются зоны и очаги химического заражения.</w:t>
      </w:r>
    </w:p>
    <w:p w:rsidR="00332D77" w:rsidRPr="002B6EEA" w:rsidRDefault="00332D77" w:rsidP="00332D77">
      <w:pPr>
        <w:jc w:val="both"/>
        <w:rPr>
          <w:i/>
        </w:rPr>
      </w:pPr>
      <w:r w:rsidRPr="002B6EEA">
        <w:rPr>
          <w:i/>
        </w:rPr>
        <w:t>Опасности, обусловленные авариями на радиационноопасных  объектах.</w:t>
      </w:r>
    </w:p>
    <w:p w:rsidR="00332D77" w:rsidRPr="00E14418" w:rsidRDefault="00332D77" w:rsidP="00332D77">
      <w:pPr>
        <w:jc w:val="both"/>
      </w:pPr>
      <w:r w:rsidRPr="00E14418">
        <w:t xml:space="preserve">Ядерно-, радиационно-, и биологически-опасные объекты, аварии на которых могут представлять угрозу возникновения ЧС, на </w:t>
      </w:r>
      <w:r>
        <w:t>территории Дракинского сельского</w:t>
      </w:r>
      <w:r w:rsidRPr="00E14418">
        <w:t xml:space="preserve"> поселения отсутствуют. </w:t>
      </w:r>
    </w:p>
    <w:p w:rsidR="00332D77" w:rsidRPr="00E14418" w:rsidRDefault="00332D77" w:rsidP="00332D77">
      <w:pPr>
        <w:jc w:val="both"/>
      </w:pPr>
      <w:r w:rsidRPr="00E14418">
        <w:t>Но существует возможность радиоактивного заражения (загрязнения) при аварии  в ядерном центре г. Сарова, находящегося на расстоянии  150 км.</w:t>
      </w:r>
    </w:p>
    <w:p w:rsidR="00332D77" w:rsidRPr="00AC63A6" w:rsidRDefault="00332D77" w:rsidP="00332D77">
      <w:pPr>
        <w:jc w:val="both"/>
        <w:rPr>
          <w:u w:val="single"/>
        </w:rPr>
      </w:pPr>
      <w:r w:rsidRPr="00AC63A6">
        <w:rPr>
          <w:u w:val="single"/>
        </w:rPr>
        <w:t>Выводы:</w:t>
      </w:r>
    </w:p>
    <w:p w:rsidR="00332D77" w:rsidRPr="00E14418" w:rsidRDefault="00332D77" w:rsidP="00332D77">
      <w:pPr>
        <w:jc w:val="both"/>
      </w:pPr>
      <w:r w:rsidRPr="00E14418">
        <w:t xml:space="preserve">Таким образом, риск возникновения чрезвычайных ситуаций на потенциально опасных объектах сравнительно невысок, в виду отсутствия таковых и находится в пределах допустимых значений. Вероятность возникновения аварий с тяжелыми последствиями и большим материальным ущербом на объектах является невысокой. При возникновении аварии зона поражающих факторов не выходит за пределы территории опасного объекта и не может привести к чрезвычайным ситуациям территориального масштаба. </w:t>
      </w:r>
    </w:p>
    <w:p w:rsidR="00332D77" w:rsidRPr="00E14418" w:rsidRDefault="00332D77" w:rsidP="00332D77">
      <w:pPr>
        <w:jc w:val="both"/>
      </w:pPr>
      <w:r w:rsidRPr="00E14418">
        <w:t xml:space="preserve">        Для заблаговременной подготовки к ликвидации производственных аварий необходимо выявить потенциально опасные объекты и для каждого разработать варианты возможных аварий, установить масштабы последствий, планы их ликвидации, локализации поражения, эвакуации населения.</w:t>
      </w:r>
    </w:p>
    <w:p w:rsidR="00332D77" w:rsidRPr="00E14418" w:rsidRDefault="00332D77" w:rsidP="00332D77">
      <w:pPr>
        <w:jc w:val="both"/>
      </w:pPr>
      <w:r w:rsidRPr="00E14418">
        <w:t>Основные причины возникновения крупных аварий и катастроф:</w:t>
      </w:r>
    </w:p>
    <w:p w:rsidR="00332D77" w:rsidRPr="00E14418" w:rsidRDefault="00332D77" w:rsidP="00332D77">
      <w:pPr>
        <w:jc w:val="both"/>
      </w:pPr>
      <w:r w:rsidRPr="00E14418">
        <w:t>—</w:t>
      </w:r>
      <w:r w:rsidRPr="00E14418">
        <w:tab/>
        <w:t>недопустимо высокий уровень износа основных производственных фондов в энергетике, на транспорте и в промышленности, включая производства промышленного риска;</w:t>
      </w:r>
    </w:p>
    <w:p w:rsidR="00332D77" w:rsidRPr="00E14418" w:rsidRDefault="00332D77" w:rsidP="00332D77">
      <w:pPr>
        <w:jc w:val="both"/>
      </w:pPr>
      <w:r w:rsidRPr="00E14418">
        <w:t>—</w:t>
      </w:r>
      <w:r w:rsidRPr="00E14418">
        <w:tab/>
        <w:t>низкое качество установленного оборудования, строительно-монтажных и ремонтных работ, низкий уровень эксплуатации энергетических объектов;</w:t>
      </w:r>
    </w:p>
    <w:p w:rsidR="00332D77" w:rsidRPr="00E14418" w:rsidRDefault="00332D77" w:rsidP="00332D77">
      <w:pPr>
        <w:jc w:val="both"/>
      </w:pPr>
      <w:r w:rsidRPr="00E14418">
        <w:t>—</w:t>
      </w:r>
      <w:r w:rsidRPr="00E14418">
        <w:tab/>
        <w:t>нерациональное размещение производительных сил, приведшее к концентрации производств повышенного риска на небольших площадях вблизи от крупных населенных пунктов.</w:t>
      </w:r>
    </w:p>
    <w:p w:rsidR="00332D77" w:rsidRPr="00E14418" w:rsidRDefault="00332D77" w:rsidP="00332D77">
      <w:pPr>
        <w:jc w:val="both"/>
      </w:pPr>
      <w:r w:rsidRPr="00E14418">
        <w:t xml:space="preserve">         К основным требованиям по предупреждению чрезвычайных ситуаций на потенциально опасных объектах и объектах жизнеобеспечения относятся:</w:t>
      </w:r>
    </w:p>
    <w:p w:rsidR="00332D77" w:rsidRPr="00E14418" w:rsidRDefault="00332D77" w:rsidP="00332D77">
      <w:pPr>
        <w:jc w:val="both"/>
      </w:pPr>
      <w:r w:rsidRPr="00E14418">
        <w:t>- разработка распорядительных и организационных документов по вопросам предупреждения чрезвычайных ситуаций;</w:t>
      </w:r>
    </w:p>
    <w:p w:rsidR="00332D77" w:rsidRPr="00E14418" w:rsidRDefault="00332D77" w:rsidP="00332D77">
      <w:pPr>
        <w:jc w:val="both"/>
      </w:pPr>
      <w:r w:rsidRPr="00E14418">
        <w:t>- разработка и реализация объектовых планов мероприятий по предупреждению чрезвычайных ситуаций;</w:t>
      </w:r>
    </w:p>
    <w:p w:rsidR="00332D77" w:rsidRPr="00E14418" w:rsidRDefault="00332D77" w:rsidP="00332D77">
      <w:pPr>
        <w:jc w:val="both"/>
      </w:pPr>
      <w:r w:rsidRPr="00E14418">
        <w:t>- прогнозирование чрезвычайных ситуаций техногенного и природного характера, определение и периодическое уточнение показателей риска чрезвычайных ситуаций для производственного персонала и населения на прилегающей территории;</w:t>
      </w:r>
    </w:p>
    <w:p w:rsidR="00332D77" w:rsidRPr="00E14418" w:rsidRDefault="00332D77" w:rsidP="00332D77">
      <w:pPr>
        <w:jc w:val="both"/>
      </w:pPr>
      <w:r w:rsidRPr="00E14418">
        <w:t>- обеспечение готовности объектовых органов управления, сил и средств к действиям по предупреждению и ликвидации чрезвычайных ситуаций;</w:t>
      </w:r>
    </w:p>
    <w:p w:rsidR="00332D77" w:rsidRPr="00E14418" w:rsidRDefault="00332D77" w:rsidP="00332D77">
      <w:pPr>
        <w:jc w:val="both"/>
      </w:pPr>
      <w:r w:rsidRPr="00E14418">
        <w:t>- подготовка персонала к действиям при чрезвычайных ситуациях;</w:t>
      </w:r>
    </w:p>
    <w:p w:rsidR="00332D77" w:rsidRPr="00E14418" w:rsidRDefault="00332D77" w:rsidP="00332D77">
      <w:pPr>
        <w:jc w:val="both"/>
      </w:pPr>
      <w:r w:rsidRPr="00E14418">
        <w:t>- сбор, обработка и выдача информации в области предупреждения чрезвычайных ситуаций, защиты населения и территорий от их опасных воздействий;</w:t>
      </w:r>
    </w:p>
    <w:p w:rsidR="00332D77" w:rsidRPr="00E14418" w:rsidRDefault="00332D77" w:rsidP="00332D77">
      <w:pPr>
        <w:jc w:val="both"/>
      </w:pPr>
      <w:r w:rsidRPr="00E14418">
        <w:t>- декларирование безопасности, лицензирование и страхование ответственности за причинение вреда при эксплуатации опасного производственного объекта и гидротехнического сооружения;</w:t>
      </w:r>
    </w:p>
    <w:p w:rsidR="00332D77" w:rsidRPr="00E14418" w:rsidRDefault="00332D77" w:rsidP="00332D77">
      <w:pPr>
        <w:jc w:val="both"/>
      </w:pPr>
      <w:r w:rsidRPr="00E14418">
        <w:t xml:space="preserve">- создание объектовых резервов материальных и финансовых ресурсов для ликвидации чрезвычайных ситуаций. </w:t>
      </w:r>
    </w:p>
    <w:p w:rsidR="00332D77" w:rsidRDefault="00332D77" w:rsidP="00332D77">
      <w:pPr>
        <w:jc w:val="both"/>
      </w:pPr>
      <w:r w:rsidRPr="00E14418">
        <w:t>На опасных производственных объектах систематически проводятся учебно-тренировочные занятия с персоналами смен по графикам, утвержденным руководителями предприятия.</w:t>
      </w:r>
    </w:p>
    <w:p w:rsidR="00332D77" w:rsidRPr="00E14418" w:rsidRDefault="00332D77" w:rsidP="00332D77">
      <w:pPr>
        <w:jc w:val="both"/>
      </w:pPr>
    </w:p>
    <w:p w:rsidR="00332D77" w:rsidRPr="001A0482" w:rsidRDefault="00332D77" w:rsidP="00332D77">
      <w:pPr>
        <w:jc w:val="both"/>
        <w:rPr>
          <w:b/>
          <w:caps/>
        </w:rPr>
      </w:pPr>
      <w:bookmarkStart w:id="251" w:name="_Toc282535546"/>
      <w:bookmarkStart w:id="252" w:name="_Toc286845502"/>
      <w:r w:rsidRPr="001A0482">
        <w:rPr>
          <w:caps/>
        </w:rPr>
        <w:t xml:space="preserve">    </w:t>
      </w:r>
      <w:r w:rsidRPr="001A0482">
        <w:rPr>
          <w:b/>
          <w:caps/>
        </w:rPr>
        <w:t xml:space="preserve">12.2 </w:t>
      </w:r>
      <w:bookmarkEnd w:id="251"/>
      <w:bookmarkEnd w:id="252"/>
      <w:r w:rsidRPr="001A0482">
        <w:rPr>
          <w:b/>
          <w:caps/>
        </w:rPr>
        <w:t>Опасности, обусловленные транспортными авариями</w:t>
      </w:r>
    </w:p>
    <w:p w:rsidR="00332D77" w:rsidRPr="00E14418" w:rsidRDefault="00332D77" w:rsidP="00332D77">
      <w:pPr>
        <w:jc w:val="both"/>
      </w:pPr>
    </w:p>
    <w:p w:rsidR="00332D77" w:rsidRPr="00E14418" w:rsidRDefault="00332D77" w:rsidP="00332D77">
      <w:pPr>
        <w:jc w:val="both"/>
      </w:pPr>
      <w:r>
        <w:t>Дракинское сельское</w:t>
      </w:r>
      <w:r w:rsidRPr="00E14418">
        <w:t xml:space="preserve"> поселение обеспечен развитой транспортной инфраструктурой.</w:t>
      </w:r>
    </w:p>
    <w:p w:rsidR="00332D77" w:rsidRPr="00E14418" w:rsidRDefault="00332D77" w:rsidP="00332D77">
      <w:pPr>
        <w:jc w:val="both"/>
      </w:pPr>
      <w:r w:rsidRPr="00E14418">
        <w:t>В состав транспортной системы</w:t>
      </w:r>
      <w:r>
        <w:t xml:space="preserve"> Дракинского сельского</w:t>
      </w:r>
      <w:r w:rsidRPr="00E14418">
        <w:t xml:space="preserve"> поселения входят автомобильный вид транспорта.</w:t>
      </w:r>
    </w:p>
    <w:p w:rsidR="00332D77" w:rsidRPr="00E14418" w:rsidRDefault="00332D77" w:rsidP="00332D77">
      <w:pPr>
        <w:jc w:val="both"/>
      </w:pPr>
      <w:r w:rsidRPr="00E14418">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332D77" w:rsidRPr="00E14418" w:rsidRDefault="00332D77" w:rsidP="00332D77">
      <w:pPr>
        <w:jc w:val="both"/>
      </w:pPr>
      <w:r w:rsidRPr="00E14418">
        <w:t>Основными причинами ЧС на транспорте являются:</w:t>
      </w:r>
    </w:p>
    <w:p w:rsidR="00332D77" w:rsidRPr="00E14418" w:rsidRDefault="00332D77" w:rsidP="00332D77">
      <w:pPr>
        <w:jc w:val="both"/>
      </w:pPr>
      <w:r w:rsidRPr="00E14418">
        <w:t>-</w:t>
      </w:r>
      <w:r w:rsidRPr="00E14418">
        <w:tab/>
        <w:t>большая степень физического износа технических систем, коммуникаций и подвижного состава;</w:t>
      </w:r>
    </w:p>
    <w:p w:rsidR="00332D77" w:rsidRPr="00E14418" w:rsidRDefault="00332D77" w:rsidP="00332D77">
      <w:pPr>
        <w:jc w:val="both"/>
      </w:pPr>
      <w:r w:rsidRPr="00E14418">
        <w:t>-</w:t>
      </w:r>
      <w:r w:rsidRPr="00E14418">
        <w:tab/>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332D77" w:rsidRPr="00E14418" w:rsidRDefault="00332D77" w:rsidP="00332D77">
      <w:pPr>
        <w:jc w:val="both"/>
      </w:pPr>
      <w:r w:rsidRPr="00E14418">
        <w:t>К наиболее уязвимым (опасным) участкам автомобильных дорог относятся:</w:t>
      </w:r>
    </w:p>
    <w:p w:rsidR="00332D77" w:rsidRPr="00E14418" w:rsidRDefault="00332D77" w:rsidP="00332D77">
      <w:pPr>
        <w:jc w:val="both"/>
      </w:pPr>
      <w:r w:rsidRPr="00E14418">
        <w:t>-  автомобильные мосты через водные преграды.</w:t>
      </w:r>
    </w:p>
    <w:p w:rsidR="00332D77" w:rsidRPr="00E14418" w:rsidRDefault="00332D77" w:rsidP="00332D77">
      <w:pPr>
        <w:jc w:val="both"/>
      </w:pPr>
      <w:r w:rsidRPr="00E14418">
        <w:tab/>
        <w:t>Имеется развитая сеть автомобильных дорог с твердым покрытием, что дает возможность оперативно передвигать силы и средства по ликвидации ЧС и их последствий, но имеются мосты на автодорогах, разрушение которых повлечет увеличение времени и расстояния до зоны чрезвычайной ситуации. Производственные и жилые помещения не выше 2-3 этажности, разрушение которых и возникновение вследствие этого завалов может создать препятствия во время передвижения сил по ликвидации ЧС и их последс</w:t>
      </w:r>
      <w:r>
        <w:t>т</w:t>
      </w:r>
      <w:r w:rsidRPr="00E14418">
        <w:t>вий.</w:t>
      </w:r>
    </w:p>
    <w:p w:rsidR="00332D77" w:rsidRPr="00E14418" w:rsidRDefault="00332D77" w:rsidP="00332D77">
      <w:pPr>
        <w:jc w:val="both"/>
      </w:pPr>
      <w:r w:rsidRPr="00E14418">
        <w:t>Основные проблемы на транспорте:</w:t>
      </w:r>
    </w:p>
    <w:p w:rsidR="00332D77" w:rsidRPr="00E14418" w:rsidRDefault="00332D77" w:rsidP="00332D77">
      <w:pPr>
        <w:jc w:val="both"/>
      </w:pPr>
      <w:r w:rsidRPr="00E14418">
        <w:t>- моральный и физический износ основных фондов, подвижного состава;</w:t>
      </w:r>
    </w:p>
    <w:p w:rsidR="00332D77" w:rsidRPr="00E14418" w:rsidRDefault="00332D77" w:rsidP="00332D77">
      <w:pPr>
        <w:jc w:val="both"/>
      </w:pPr>
      <w:r w:rsidRPr="00E14418">
        <w:t>- 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rsidR="00332D77" w:rsidRPr="00E14418" w:rsidRDefault="00332D77" w:rsidP="00332D77">
      <w:pPr>
        <w:jc w:val="both"/>
      </w:pPr>
      <w:r w:rsidRPr="00E14418">
        <w:t>- 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332D77" w:rsidRPr="00E14418" w:rsidRDefault="00332D77" w:rsidP="00332D77">
      <w:pPr>
        <w:jc w:val="both"/>
      </w:pPr>
      <w:r w:rsidRPr="00E14418">
        <w:t>- несвоевременность профилактических работ, текущего и среднего ремонта эксплуатационного оборудования и технических систем;</w:t>
      </w:r>
    </w:p>
    <w:p w:rsidR="00332D77" w:rsidRPr="00E14418" w:rsidRDefault="00332D77" w:rsidP="00332D77">
      <w:pPr>
        <w:jc w:val="both"/>
      </w:pPr>
      <w:r w:rsidRPr="00E14418">
        <w:t>- недостаточность собственных ресурсов материально-технических средств и ремонтной базы;</w:t>
      </w:r>
    </w:p>
    <w:p w:rsidR="00332D77" w:rsidRPr="00E14418" w:rsidRDefault="00332D77" w:rsidP="00332D77">
      <w:pPr>
        <w:jc w:val="both"/>
      </w:pPr>
      <w:r w:rsidRPr="00E14418">
        <w:t>-недостаточное финансирование комплекса превентивных мероприятий и планово-предупредительных ремонтов.</w:t>
      </w:r>
    </w:p>
    <w:p w:rsidR="00332D77" w:rsidRPr="00E14418" w:rsidRDefault="00332D77" w:rsidP="00332D77">
      <w:pPr>
        <w:jc w:val="both"/>
      </w:pPr>
      <w:r w:rsidRPr="00E14418">
        <w:t xml:space="preserve"> Основной частью аварий на дорогах являются дорожно-транспортные происшествия. Основные виды дорожно-транспортных происшествий:</w:t>
      </w:r>
    </w:p>
    <w:p w:rsidR="00332D77" w:rsidRPr="00E14418" w:rsidRDefault="00332D77" w:rsidP="00332D77">
      <w:pPr>
        <w:jc w:val="both"/>
      </w:pPr>
      <w:r w:rsidRPr="00E14418">
        <w:t>- наезд на пешехода;</w:t>
      </w:r>
    </w:p>
    <w:p w:rsidR="00332D77" w:rsidRPr="00E14418" w:rsidRDefault="00332D77" w:rsidP="00332D77">
      <w:pPr>
        <w:jc w:val="both"/>
      </w:pPr>
      <w:r w:rsidRPr="00E14418">
        <w:t>- столкновение автотранспортных средств.</w:t>
      </w:r>
    </w:p>
    <w:p w:rsidR="00332D77" w:rsidRPr="00E14418" w:rsidRDefault="00332D77" w:rsidP="00332D77">
      <w:pPr>
        <w:jc w:val="both"/>
      </w:pPr>
      <w:r w:rsidRPr="00E14418">
        <w:t>Основные причины совершения дорожно-транспортных происшествий из-за нарушения правил дорожного движения водителями:</w:t>
      </w:r>
    </w:p>
    <w:p w:rsidR="00332D77" w:rsidRPr="00E14418" w:rsidRDefault="00332D77" w:rsidP="00332D77">
      <w:pPr>
        <w:jc w:val="both"/>
      </w:pPr>
      <w:r w:rsidRPr="00E14418">
        <w:t>- несоответствие скорости конкретным условиям;</w:t>
      </w:r>
    </w:p>
    <w:p w:rsidR="00332D77" w:rsidRPr="00E14418" w:rsidRDefault="00332D77" w:rsidP="00332D77">
      <w:pPr>
        <w:jc w:val="both"/>
      </w:pPr>
      <w:r w:rsidRPr="00E14418">
        <w:t>- управление транспортным средством без права управления;</w:t>
      </w:r>
    </w:p>
    <w:p w:rsidR="00332D77" w:rsidRPr="00E14418" w:rsidRDefault="00332D77" w:rsidP="00332D77">
      <w:pPr>
        <w:jc w:val="both"/>
      </w:pPr>
      <w:r w:rsidRPr="00E14418">
        <w:t>- выезд на встречную полосу;</w:t>
      </w:r>
    </w:p>
    <w:p w:rsidR="00332D77" w:rsidRPr="00E14418" w:rsidRDefault="00332D77" w:rsidP="00332D77">
      <w:pPr>
        <w:jc w:val="both"/>
      </w:pPr>
      <w:r w:rsidRPr="00E14418">
        <w:t>- несоблюдение очередности проезда;</w:t>
      </w:r>
    </w:p>
    <w:p w:rsidR="00332D77" w:rsidRPr="00E14418" w:rsidRDefault="00332D77" w:rsidP="00332D77">
      <w:pPr>
        <w:jc w:val="both"/>
      </w:pPr>
      <w:r w:rsidRPr="00E14418">
        <w:t>- управление транспортным средством в нетрезвом состоянии;</w:t>
      </w:r>
    </w:p>
    <w:p w:rsidR="00332D77" w:rsidRPr="00E14418" w:rsidRDefault="00332D77" w:rsidP="00332D77">
      <w:pPr>
        <w:jc w:val="both"/>
      </w:pPr>
      <w:r w:rsidRPr="00E14418">
        <w:t>- несоблюдение дистанции;</w:t>
      </w:r>
    </w:p>
    <w:p w:rsidR="00332D77" w:rsidRPr="00E14418" w:rsidRDefault="00332D77" w:rsidP="00332D77">
      <w:pPr>
        <w:jc w:val="both"/>
      </w:pPr>
      <w:r w:rsidRPr="00E14418">
        <w:t>- нарушение правил проезда пешеходного перехода;</w:t>
      </w:r>
    </w:p>
    <w:p w:rsidR="00332D77" w:rsidRPr="00E14418" w:rsidRDefault="00332D77" w:rsidP="00332D77">
      <w:pPr>
        <w:jc w:val="both"/>
      </w:pPr>
      <w:r w:rsidRPr="00E14418">
        <w:t>- превышение установленной скорости.</w:t>
      </w:r>
    </w:p>
    <w:p w:rsidR="00332D77" w:rsidRPr="00E14418" w:rsidRDefault="00332D77" w:rsidP="00332D77">
      <w:pPr>
        <w:jc w:val="both"/>
      </w:pPr>
      <w:r w:rsidRPr="00E14418">
        <w:t>Основные причины совершения дорожно-транспортных происшествий из-за нарушения правил дорожного движения пешеходами:</w:t>
      </w:r>
    </w:p>
    <w:p w:rsidR="00332D77" w:rsidRPr="00E14418" w:rsidRDefault="00332D77" w:rsidP="00332D77">
      <w:pPr>
        <w:jc w:val="both"/>
      </w:pPr>
      <w:r w:rsidRPr="00E14418">
        <w:t>- переход проезжей части в неустановленном месте;</w:t>
      </w:r>
    </w:p>
    <w:p w:rsidR="00332D77" w:rsidRPr="00E14418" w:rsidRDefault="00332D77" w:rsidP="00332D77">
      <w:pPr>
        <w:jc w:val="both"/>
      </w:pPr>
      <w:r w:rsidRPr="00E14418">
        <w:t>- переход проезжей части перед близко идущим транспортом;</w:t>
      </w:r>
    </w:p>
    <w:p w:rsidR="00332D77" w:rsidRPr="00E14418" w:rsidRDefault="00332D77" w:rsidP="00332D77">
      <w:pPr>
        <w:jc w:val="both"/>
      </w:pPr>
      <w:r w:rsidRPr="00E14418">
        <w:t>- неожиданный выход из-за транспорта, сооружений.</w:t>
      </w:r>
    </w:p>
    <w:p w:rsidR="00332D77" w:rsidRPr="00E14418" w:rsidRDefault="00332D77" w:rsidP="00332D77">
      <w:pPr>
        <w:jc w:val="both"/>
      </w:pPr>
      <w:r w:rsidRPr="00E14418">
        <w:t>Около 30% дорожно-транспортных происшествий происходит из-за неудовлетворительных дорожных условий. Дорожные условия, сопутствующие ДТП:</w:t>
      </w:r>
    </w:p>
    <w:p w:rsidR="00332D77" w:rsidRPr="00E14418" w:rsidRDefault="00332D77" w:rsidP="00332D77">
      <w:pPr>
        <w:jc w:val="both"/>
      </w:pPr>
      <w:r w:rsidRPr="00E14418">
        <w:t>- низкие сцепные качества покрытия;</w:t>
      </w:r>
    </w:p>
    <w:p w:rsidR="00332D77" w:rsidRPr="00E14418" w:rsidRDefault="00332D77" w:rsidP="00332D77">
      <w:pPr>
        <w:jc w:val="both"/>
      </w:pPr>
      <w:r w:rsidRPr="00E14418">
        <w:t>- неровное покрытие;</w:t>
      </w:r>
    </w:p>
    <w:p w:rsidR="00332D77" w:rsidRPr="00E14418" w:rsidRDefault="00332D77" w:rsidP="00332D77">
      <w:pPr>
        <w:jc w:val="both"/>
      </w:pPr>
      <w:r w:rsidRPr="00E14418">
        <w:t>- недостаточное освещение.</w:t>
      </w:r>
    </w:p>
    <w:p w:rsidR="00332D77" w:rsidRPr="00E14418" w:rsidRDefault="00332D77" w:rsidP="00332D77">
      <w:pPr>
        <w:jc w:val="both"/>
      </w:pPr>
      <w:r w:rsidRPr="00E14418">
        <w:t>Так же большое влияние на показатели аварийности оказывают опасные природные явления.</w:t>
      </w:r>
    </w:p>
    <w:p w:rsidR="00332D77" w:rsidRPr="00E14418" w:rsidRDefault="00332D77" w:rsidP="00332D77">
      <w:pPr>
        <w:jc w:val="both"/>
      </w:pPr>
      <w:r w:rsidRPr="00E14418">
        <w:t xml:space="preserve">Особенно опасным для автолюбителей является зимний период. Крупные ДТП на </w:t>
      </w:r>
      <w:r>
        <w:t>территории Дракинского сельского</w:t>
      </w:r>
      <w:r w:rsidRPr="00E14418">
        <w:t xml:space="preserve"> поселения за последние 5 лет не зарегистрированы.</w:t>
      </w:r>
    </w:p>
    <w:p w:rsidR="00332D77" w:rsidRPr="00E14418" w:rsidRDefault="00332D77" w:rsidP="00332D77">
      <w:pPr>
        <w:jc w:val="both"/>
      </w:pPr>
      <w:r w:rsidRPr="00E14418">
        <w:t>В сложившейся ситуации проблема повышения безопасности дорожного движения в районе должна рассматриваться в качестве одной из основных социально-экономических задач по сохранению жизни и здоровья людей. С этой целью разрабатывается целевые программы  повышения безопасности дорожного движения, основными задачами которых являются:</w:t>
      </w:r>
    </w:p>
    <w:p w:rsidR="00332D77" w:rsidRPr="00E14418" w:rsidRDefault="00332D77" w:rsidP="00332D77">
      <w:pPr>
        <w:jc w:val="both"/>
      </w:pPr>
      <w:r w:rsidRPr="00E14418">
        <w:t>-  Предупреждение опасного поведения водителей автотранспортных средств.</w:t>
      </w:r>
    </w:p>
    <w:p w:rsidR="00332D77" w:rsidRPr="00E14418" w:rsidRDefault="00332D77" w:rsidP="00332D77">
      <w:pPr>
        <w:jc w:val="both"/>
      </w:pPr>
      <w:r w:rsidRPr="00E14418">
        <w:t>-  Предупреждение опасного поведения детей и подростков на дорогах.</w:t>
      </w:r>
    </w:p>
    <w:p w:rsidR="00332D77" w:rsidRPr="00E14418" w:rsidRDefault="00332D77" w:rsidP="00332D77">
      <w:pPr>
        <w:jc w:val="both"/>
      </w:pPr>
      <w:r w:rsidRPr="00E14418">
        <w:t xml:space="preserve">- Совершенствование контрольной деятельности соответствующих органов в области обеспечения безопасности дорожного движения. </w:t>
      </w:r>
    </w:p>
    <w:p w:rsidR="00332D77" w:rsidRPr="00E14418" w:rsidRDefault="00332D77" w:rsidP="00332D77">
      <w:pPr>
        <w:jc w:val="both"/>
      </w:pPr>
      <w:r w:rsidRPr="00E14418">
        <w:t>-  Организация дорожного движения.</w:t>
      </w:r>
    </w:p>
    <w:p w:rsidR="00332D77" w:rsidRPr="00E14418" w:rsidRDefault="00332D77" w:rsidP="00332D77">
      <w:pPr>
        <w:jc w:val="both"/>
      </w:pPr>
      <w:r w:rsidRPr="00E14418">
        <w:t>- Проведение комплекса мероприятий по предупреждению и ликвидации возможных экологических загрязнений при эксплуатации мостов и дорог (водоотвод с проезжей части.</w:t>
      </w:r>
    </w:p>
    <w:p w:rsidR="00332D77" w:rsidRPr="00E14418" w:rsidRDefault="00332D77" w:rsidP="00332D77">
      <w:pPr>
        <w:jc w:val="both"/>
      </w:pPr>
      <w:r w:rsidRPr="00E14418">
        <w:t xml:space="preserve"> - Улучшение качества зимнего содержания дорог, особенно на дорогах с уклонами, перед мостами, на участках пересечения с магистральными трубопроводами, в период гололеда; борьба с зимней скользкостью на мостах без применения хлоридов и песка.</w:t>
      </w:r>
    </w:p>
    <w:p w:rsidR="00332D77" w:rsidRPr="00E14418" w:rsidRDefault="00332D77" w:rsidP="00332D77">
      <w:pPr>
        <w:jc w:val="both"/>
      </w:pPr>
      <w:r w:rsidRPr="00E14418">
        <w:t xml:space="preserve">  - Укрепление обочин на подходах к мостам, закрепление откосов насыпей, устройство водоотводов и других инженерных мероприятий для предотвращения размывов на предмостных участках, озеленение дорог.</w:t>
      </w:r>
    </w:p>
    <w:p w:rsidR="00332D77" w:rsidRPr="00E14418" w:rsidRDefault="00332D77" w:rsidP="00332D77">
      <w:pPr>
        <w:jc w:val="both"/>
      </w:pPr>
      <w:r w:rsidRPr="00E14418">
        <w:t xml:space="preserve">   - Проведение регулярных обследований состояния постоянных автомобильных мостов через реки и оврагов в  районе.</w:t>
      </w:r>
    </w:p>
    <w:p w:rsidR="00332D77" w:rsidRPr="00E14418" w:rsidRDefault="00332D77" w:rsidP="00332D77">
      <w:pPr>
        <w:jc w:val="both"/>
      </w:pPr>
      <w:r w:rsidRPr="00E14418">
        <w:t xml:space="preserve">- Проведение анализа размещения искусственных неровностей на дорогах в   границах  района. </w:t>
      </w:r>
    </w:p>
    <w:p w:rsidR="00332D77" w:rsidRPr="00E14418" w:rsidRDefault="00332D77" w:rsidP="00332D77">
      <w:pPr>
        <w:jc w:val="both"/>
      </w:pPr>
      <w:r w:rsidRPr="00E14418">
        <w:t xml:space="preserve"> - Проведение анализа размещения ограждений, разметки, дорожных знаков, освещения на автодорогах  в районе и подготовка предложений по оптимизации  их установки. </w:t>
      </w:r>
    </w:p>
    <w:p w:rsidR="00332D77" w:rsidRPr="00E14418" w:rsidRDefault="00332D77" w:rsidP="00332D77">
      <w:pPr>
        <w:jc w:val="both"/>
      </w:pPr>
      <w:r w:rsidRPr="00E14418">
        <w:t xml:space="preserve"> - Очистка дорог в зимнее время от снежных валов, сужающих проезжую часть и ограничивающих видимость.</w:t>
      </w:r>
    </w:p>
    <w:p w:rsidR="00332D77" w:rsidRPr="00E14418" w:rsidRDefault="00332D77" w:rsidP="00332D77">
      <w:pPr>
        <w:jc w:val="both"/>
      </w:pPr>
      <w:r w:rsidRPr="00E14418">
        <w:t xml:space="preserve"> Ожидаемые результаты реализации программы:</w:t>
      </w:r>
    </w:p>
    <w:p w:rsidR="00332D77" w:rsidRPr="00E14418" w:rsidRDefault="00332D77" w:rsidP="00332D77">
      <w:pPr>
        <w:jc w:val="both"/>
      </w:pPr>
      <w:r w:rsidRPr="00E14418">
        <w:t>- обеспечение допуска к осуществлению перевозок пассажиров только перевозчиков, обеспечивающих соблюдение требований БДД;</w:t>
      </w:r>
    </w:p>
    <w:p w:rsidR="00332D77" w:rsidRPr="00E14418" w:rsidRDefault="00332D77" w:rsidP="00332D77">
      <w:pPr>
        <w:jc w:val="both"/>
      </w:pPr>
      <w:r w:rsidRPr="00E14418">
        <w:t>- снижение уровня риска возникновения ДТП с участием автотранспорта, осуществляющего регулярные перевозки пассажиров по маршрутам;</w:t>
      </w:r>
    </w:p>
    <w:p w:rsidR="00332D77" w:rsidRPr="00E14418" w:rsidRDefault="00332D77" w:rsidP="00332D77">
      <w:pPr>
        <w:jc w:val="both"/>
      </w:pPr>
      <w:r w:rsidRPr="00E14418">
        <w:t>- снижение аварийности за счет профилактики правонарушений на автотранспорте.</w:t>
      </w:r>
    </w:p>
    <w:p w:rsidR="00332D77" w:rsidRPr="00E14418" w:rsidRDefault="00332D77" w:rsidP="00332D77">
      <w:pPr>
        <w:jc w:val="both"/>
      </w:pPr>
    </w:p>
    <w:p w:rsidR="00332D77" w:rsidRPr="001A0482" w:rsidRDefault="00332D77" w:rsidP="00332D77">
      <w:pPr>
        <w:jc w:val="both"/>
        <w:rPr>
          <w:b/>
          <w:caps/>
        </w:rPr>
      </w:pPr>
      <w:bookmarkStart w:id="253" w:name="_Toc282535550"/>
      <w:bookmarkStart w:id="254" w:name="_Toc286845504"/>
      <w:r w:rsidRPr="001A0482">
        <w:rPr>
          <w:b/>
          <w:caps/>
        </w:rPr>
        <w:t xml:space="preserve">12.3 </w:t>
      </w:r>
      <w:bookmarkEnd w:id="253"/>
      <w:bookmarkEnd w:id="254"/>
      <w:r w:rsidRPr="001A0482">
        <w:rPr>
          <w:b/>
          <w:caps/>
        </w:rPr>
        <w:t>Опасности, обусловленные бытовыми пожарами</w:t>
      </w:r>
    </w:p>
    <w:p w:rsidR="00332D77" w:rsidRPr="001A0482" w:rsidRDefault="00332D77" w:rsidP="00332D77">
      <w:pPr>
        <w:jc w:val="both"/>
        <w:rPr>
          <w:caps/>
        </w:rPr>
      </w:pPr>
    </w:p>
    <w:p w:rsidR="00332D77" w:rsidRPr="00E14418" w:rsidRDefault="00332D77" w:rsidP="00332D77">
      <w:pPr>
        <w:jc w:val="both"/>
      </w:pPr>
      <w:r w:rsidRPr="00E14418">
        <w:t xml:space="preserve">Исходя из анализа возникновения техногенных пожаров, на </w:t>
      </w:r>
      <w:r>
        <w:t>территории Дракинского сельского</w:t>
      </w:r>
      <w:r w:rsidRPr="00E14418">
        <w:t xml:space="preserve"> поселения основное количество пожаров приходится на период отопительного сезона, когда в отсутствии централизованного отопления широко используются различные электроприборы. Причина этого заключается в погодных условиях. </w:t>
      </w:r>
    </w:p>
    <w:p w:rsidR="00332D77" w:rsidRPr="00E14418" w:rsidRDefault="00332D77" w:rsidP="00332D77">
      <w:pPr>
        <w:jc w:val="both"/>
      </w:pPr>
      <w:r w:rsidRPr="00E14418">
        <w:t>Большое количество пожаров и пострадавших в них людей отмечается и в мае, когда с началом дачного сезона люди на своих садовых участках активно используют теплогенерирующие, газовые, керосиновые приборы.</w:t>
      </w:r>
    </w:p>
    <w:p w:rsidR="00332D77" w:rsidRPr="00E14418" w:rsidRDefault="00332D77" w:rsidP="00332D77">
      <w:pPr>
        <w:jc w:val="both"/>
      </w:pPr>
      <w:r w:rsidRPr="00E14418">
        <w:t>В структуре источников техногенных чрезвычайных ситуаций преобладают пожары в жилых домах, жилом секторе и на промышленных объектах, от которых гибнет наибольшее число людей.</w:t>
      </w:r>
    </w:p>
    <w:p w:rsidR="00332D77" w:rsidRPr="00E14418" w:rsidRDefault="00332D77" w:rsidP="00332D77">
      <w:pPr>
        <w:jc w:val="both"/>
      </w:pPr>
      <w:r w:rsidRPr="00E14418">
        <w:t xml:space="preserve">Особую опасность вызывают пожары на объектах социально бытового назначения: учреждений здравоохранения, культуры, муниципальных образовательных учреждений, то есть в местах массового скопления людей. Как показывает статистика по России, такие пожары могут привести к большим человеческим потерям. </w:t>
      </w:r>
    </w:p>
    <w:p w:rsidR="00332D77" w:rsidRPr="00E14418" w:rsidRDefault="00332D77" w:rsidP="00332D77">
      <w:pPr>
        <w:jc w:val="both"/>
      </w:pPr>
      <w:r w:rsidRPr="00E14418">
        <w:t>Таким образом, основными причинами возможных пожаров в осенне-зимний период являются:</w:t>
      </w:r>
    </w:p>
    <w:p w:rsidR="00332D77" w:rsidRPr="00E14418" w:rsidRDefault="00332D77" w:rsidP="00332D77">
      <w:pPr>
        <w:jc w:val="both"/>
      </w:pPr>
      <w:r w:rsidRPr="00E14418">
        <w:t>- неисправность печного или газового оборудования;</w:t>
      </w:r>
    </w:p>
    <w:p w:rsidR="00332D77" w:rsidRPr="00E14418" w:rsidRDefault="00332D77" w:rsidP="00332D77">
      <w:pPr>
        <w:jc w:val="both"/>
      </w:pPr>
      <w:r w:rsidRPr="00E14418">
        <w:tab/>
        <w:t xml:space="preserve"> - НПУЭ теплогенерирующих устройств;</w:t>
      </w:r>
    </w:p>
    <w:p w:rsidR="00332D77" w:rsidRPr="00E14418" w:rsidRDefault="00332D77" w:rsidP="00332D77">
      <w:pPr>
        <w:jc w:val="both"/>
      </w:pPr>
      <w:r w:rsidRPr="00E14418">
        <w:t>- НППБ при топке печей;</w:t>
      </w:r>
    </w:p>
    <w:p w:rsidR="00332D77" w:rsidRDefault="00332D77" w:rsidP="00332D77">
      <w:pPr>
        <w:jc w:val="both"/>
      </w:pPr>
      <w:r w:rsidRPr="00E14418">
        <w:t>- замыкание или неисправность электропроводки;</w:t>
      </w:r>
    </w:p>
    <w:p w:rsidR="00332D77" w:rsidRPr="00E14418" w:rsidRDefault="00332D77" w:rsidP="00332D77">
      <w:pPr>
        <w:jc w:val="both"/>
      </w:pPr>
      <w:r w:rsidRPr="00E14418">
        <w:t>- использование неисправных электроприборов или использование приборов с мощностью большей, чем позволяет электрическая сеть;</w:t>
      </w:r>
    </w:p>
    <w:p w:rsidR="00332D77" w:rsidRPr="00E14418" w:rsidRDefault="00332D77" w:rsidP="00332D77">
      <w:pPr>
        <w:jc w:val="both"/>
      </w:pPr>
      <w:r w:rsidRPr="00E14418">
        <w:t>- НППБ при эксплуатации бытовых электроприборов.</w:t>
      </w:r>
    </w:p>
    <w:p w:rsidR="00332D77" w:rsidRPr="00E14418" w:rsidRDefault="00332D77" w:rsidP="00332D77">
      <w:pPr>
        <w:jc w:val="both"/>
      </w:pPr>
      <w:r w:rsidRPr="00E14418">
        <w:t>Большинство пожаров происходит из-за неосторожного обращения с огнем (в том числе по вине нетрезвых лиц и детских шалостей).</w:t>
      </w:r>
    </w:p>
    <w:p w:rsidR="00332D77" w:rsidRPr="00E14418" w:rsidRDefault="00332D77" w:rsidP="00332D77">
      <w:pPr>
        <w:jc w:val="both"/>
      </w:pPr>
      <w:r w:rsidRPr="00E14418">
        <w:t>Возникновения массовых пожаров не прогнозируется, возможны локальные очаги в границах территории домовладений.</w:t>
      </w:r>
    </w:p>
    <w:p w:rsidR="00332D77" w:rsidRPr="00E14418" w:rsidRDefault="00332D77" w:rsidP="00332D77">
      <w:pPr>
        <w:jc w:val="both"/>
      </w:pPr>
      <w:r w:rsidRPr="00E14418">
        <w:t xml:space="preserve">      Пожары, которые могут привести к чрезвычайным ситуациям, обычно, возникают на основных зданиях и сооружениях  химически  опасных объектов. </w:t>
      </w:r>
    </w:p>
    <w:p w:rsidR="00332D77" w:rsidRPr="00E14418" w:rsidRDefault="00332D77" w:rsidP="00332D77">
      <w:pPr>
        <w:jc w:val="both"/>
      </w:pPr>
      <w:r w:rsidRPr="00E14418">
        <w:t xml:space="preserve">         Перечень превентивных мероприятий:</w:t>
      </w:r>
      <w:r w:rsidRPr="00E14418">
        <w:tab/>
      </w:r>
    </w:p>
    <w:p w:rsidR="00332D77" w:rsidRPr="00E14418" w:rsidRDefault="00332D77" w:rsidP="00332D77">
      <w:pPr>
        <w:jc w:val="both"/>
      </w:pPr>
      <w:r w:rsidRPr="00E14418">
        <w:t xml:space="preserve">1. Проверка противопожарного состояния объектов </w:t>
      </w:r>
    </w:p>
    <w:p w:rsidR="00332D77" w:rsidRPr="00E14418" w:rsidRDefault="00332D77" w:rsidP="00332D77">
      <w:pPr>
        <w:jc w:val="both"/>
      </w:pPr>
      <w:r w:rsidRPr="00E14418">
        <w:t>2. Проведение ПТУ и ПТЗ на объектах района</w:t>
      </w:r>
    </w:p>
    <w:p w:rsidR="00332D77" w:rsidRPr="00E14418" w:rsidRDefault="00332D77" w:rsidP="00332D77">
      <w:pPr>
        <w:jc w:val="both"/>
      </w:pPr>
      <w:r w:rsidRPr="00E14418">
        <w:t>3. Противопожарная пропаганда</w:t>
      </w:r>
    </w:p>
    <w:p w:rsidR="00332D77" w:rsidRPr="00AC63A6" w:rsidRDefault="00332D77" w:rsidP="00332D77">
      <w:pPr>
        <w:jc w:val="both"/>
        <w:rPr>
          <w:b/>
        </w:rPr>
      </w:pPr>
    </w:p>
    <w:p w:rsidR="00332D77" w:rsidRPr="00E9794C" w:rsidRDefault="00332D77" w:rsidP="00332D77">
      <w:pPr>
        <w:jc w:val="both"/>
        <w:rPr>
          <w:b/>
          <w:caps/>
        </w:rPr>
      </w:pPr>
      <w:r w:rsidRPr="00E9794C">
        <w:rPr>
          <w:b/>
          <w:caps/>
        </w:rPr>
        <w:t>12.4 Аварии на сетях и коммунальных объектах</w:t>
      </w:r>
    </w:p>
    <w:p w:rsidR="00332D77" w:rsidRPr="00E14418" w:rsidRDefault="00332D77" w:rsidP="00332D77">
      <w:pPr>
        <w:jc w:val="both"/>
      </w:pPr>
    </w:p>
    <w:p w:rsidR="00332D77" w:rsidRPr="00E14418" w:rsidRDefault="00332D77" w:rsidP="00332D77">
      <w:pPr>
        <w:jc w:val="both"/>
      </w:pPr>
      <w:r w:rsidRPr="00E14418">
        <w:t>На сетях коммунальной инфраструктуры</w:t>
      </w:r>
      <w:r>
        <w:t xml:space="preserve"> Дракинского сельского</w:t>
      </w:r>
      <w:r w:rsidRPr="00E14418">
        <w:t xml:space="preserve"> поселения происходит значительное кол</w:t>
      </w:r>
      <w:r>
        <w:t>ичество аварий,  но из-за слабо</w:t>
      </w:r>
      <w:r w:rsidRPr="00E14418">
        <w:t>развитой коммунальной сети на территории района и минимального их влияния на жизнеобеспечение поселений,  последствия их  незначительны, не  наносится большой материальный ущерб и вред окружающей среде, не причиняется травм большому числу  людей.</w:t>
      </w:r>
    </w:p>
    <w:p w:rsidR="00332D77" w:rsidRPr="00E14418" w:rsidRDefault="00332D77" w:rsidP="00332D77">
      <w:pPr>
        <w:jc w:val="both"/>
      </w:pPr>
      <w:r w:rsidRPr="00E14418">
        <w:t xml:space="preserve">      Таким образом, риск возникновения чрезвычайных ситуаций на объектах жизнеобеспечения, на рассматриваемой территории, сравнительно невысок. Вероятность возникновения аварий с тяжелыми последствиями и большим материальным ущербом на объектах является невысокой и не может привести к чрезвычайным ситуациям территориального масштаба.</w:t>
      </w:r>
    </w:p>
    <w:p w:rsidR="00332D77" w:rsidRPr="00E14418" w:rsidRDefault="00332D77" w:rsidP="00332D77">
      <w:pPr>
        <w:jc w:val="both"/>
      </w:pPr>
      <w:r w:rsidRPr="00E14418">
        <w:t xml:space="preserve">     Теплоснабжение  промышленных предприятий, объектов соцкультбыта и жилого фонда  района осуществляется, преимущественно,  от индивидуальных источников тепла на газовом топливе. Планируется завершить 100 % переход на индивидуальные источники тепла.</w:t>
      </w:r>
    </w:p>
    <w:p w:rsidR="00332D77" w:rsidRPr="00E14418" w:rsidRDefault="00332D77" w:rsidP="00332D77">
      <w:pPr>
        <w:jc w:val="both"/>
      </w:pPr>
      <w:r w:rsidRPr="00E14418">
        <w:t xml:space="preserve">     Источниками водоснабжения промышленных предприятий, объектов соцкультбыта и жилого фонда  являются подземные воды.</w:t>
      </w:r>
    </w:p>
    <w:p w:rsidR="00332D77" w:rsidRPr="00E14418" w:rsidRDefault="00332D77" w:rsidP="00332D77">
      <w:pPr>
        <w:jc w:val="both"/>
      </w:pPr>
      <w:r w:rsidRPr="00E14418">
        <w:t xml:space="preserve">Проектом генерального плана предполагается строительство водопроводных сетей в </w:t>
      </w:r>
      <w:r>
        <w:t>р.п.Торбеево</w:t>
      </w:r>
      <w:r w:rsidRPr="00E14418">
        <w:t>.</w:t>
      </w:r>
    </w:p>
    <w:p w:rsidR="00332D77" w:rsidRPr="00E14418" w:rsidRDefault="00332D77" w:rsidP="00332D77">
      <w:pPr>
        <w:jc w:val="both"/>
      </w:pPr>
      <w:r w:rsidRPr="00E14418">
        <w:t>Дл</w:t>
      </w:r>
      <w:r>
        <w:t>я повышения</w:t>
      </w:r>
      <w:r w:rsidRPr="00E14418">
        <w:t xml:space="preserve"> надежности проектируемых сетей водоснабжения необходимо  провести следующие мероприятия:</w:t>
      </w:r>
    </w:p>
    <w:p w:rsidR="00332D77" w:rsidRPr="00E14418" w:rsidRDefault="00332D77" w:rsidP="00332D77">
      <w:pPr>
        <w:jc w:val="both"/>
      </w:pPr>
      <w:r w:rsidRPr="00E14418">
        <w:t xml:space="preserve">           -   защита водоисточников и резервуаров чистой воды от радиационного, химического и бактериологического заражения;</w:t>
      </w:r>
    </w:p>
    <w:p w:rsidR="00332D77" w:rsidRPr="00E14418" w:rsidRDefault="00332D77" w:rsidP="00332D77">
      <w:pPr>
        <w:jc w:val="both"/>
      </w:pPr>
      <w:r w:rsidRPr="00E14418">
        <w:t xml:space="preserve">            - усиление охраны водоочистных сооружений, котельных и др. жизнеобеспечивающих объектов;                                                                                                                                                                                                                                                                                                                                  </w:t>
      </w:r>
    </w:p>
    <w:p w:rsidR="00332D77" w:rsidRPr="00E14418" w:rsidRDefault="00332D77" w:rsidP="00332D77">
      <w:pPr>
        <w:jc w:val="both"/>
      </w:pPr>
      <w:r w:rsidRPr="00E14418">
        <w:t xml:space="preserve">            -      наличие резервного электроснабжения;</w:t>
      </w:r>
    </w:p>
    <w:p w:rsidR="00332D77" w:rsidRPr="00E14418" w:rsidRDefault="00332D77" w:rsidP="00332D77">
      <w:pPr>
        <w:jc w:val="both"/>
      </w:pPr>
      <w:r w:rsidRPr="00E14418">
        <w:t xml:space="preserve">            -    замена устаревшего оборудования на новое, применение новых технологий производства;</w:t>
      </w:r>
    </w:p>
    <w:p w:rsidR="00332D77" w:rsidRPr="00E14418" w:rsidRDefault="00332D77" w:rsidP="00332D77">
      <w:pPr>
        <w:jc w:val="both"/>
      </w:pPr>
      <w:r w:rsidRPr="00E14418">
        <w:t xml:space="preserve">            -     обучение и повышение квалификации работников предприятий;</w:t>
      </w:r>
    </w:p>
    <w:p w:rsidR="00332D77" w:rsidRPr="00E14418" w:rsidRDefault="00332D77" w:rsidP="00332D77">
      <w:pPr>
        <w:jc w:val="both"/>
      </w:pPr>
      <w:r w:rsidRPr="00E14418">
        <w:t xml:space="preserve">            -    создание аварийного запаса материалов.</w:t>
      </w:r>
    </w:p>
    <w:p w:rsidR="00332D77" w:rsidRPr="00E14418" w:rsidRDefault="00332D77" w:rsidP="00332D77">
      <w:pPr>
        <w:jc w:val="both"/>
      </w:pPr>
      <w:r w:rsidRPr="00E14418">
        <w:t xml:space="preserve">  Газификация  промышленных предприятий, объектов соцкультбыта и жилого фонда  района с целью удовлетворения коммунально-бытовых нужд, на отопление, горячее водоснабжение, приготовление пищи, осуществляется за счет подземных и надземных  газопроводов и баллонов сжиженного газа.</w:t>
      </w:r>
    </w:p>
    <w:p w:rsidR="00332D77" w:rsidRPr="00E14418" w:rsidRDefault="00332D77" w:rsidP="00332D77">
      <w:pPr>
        <w:jc w:val="both"/>
      </w:pPr>
      <w:r w:rsidRPr="00E14418">
        <w:t xml:space="preserve">      Для обеспечения безопасности газопроводов предусматриваются следующие мероприятия:</w:t>
      </w:r>
      <w:r w:rsidRPr="00E14418">
        <w:br/>
        <w:t xml:space="preserve">            -  трасса газопровода отмечается на территории опознавательными знаками, на ограждении отключающей задвижки размещается надпись «Огнеопасно - газ» с табличками-указателями охранной зоны, телефонов газовой службы, районного отдела по делам ГО и ЧС;</w:t>
      </w:r>
    </w:p>
    <w:p w:rsidR="00332D77" w:rsidRPr="00E14418" w:rsidRDefault="00332D77" w:rsidP="00332D77">
      <w:pPr>
        <w:jc w:val="both"/>
      </w:pPr>
      <w:r w:rsidRPr="00E14418">
        <w:t xml:space="preserve">        -   материалы и технические изделия для системы газоснабжения должны соответствовать требованиям государственных стандартов и технических условий, утверждённых в установленном порядке и прошедших государственную регистрацию в соответствии с ГОСТ 2.114-70.</w:t>
      </w:r>
    </w:p>
    <w:p w:rsidR="00332D77" w:rsidRPr="00E14418" w:rsidRDefault="00332D77" w:rsidP="00332D77">
      <w:pPr>
        <w:jc w:val="both"/>
      </w:pPr>
      <w:r w:rsidRPr="00E14418">
        <w:t xml:space="preserve">     На объектах повышенной опасности (помещениях котельных, газорегуляторного пункта) необходимо установка автоматического контроля концентрацией опасных веществ и систем автоматической сигнализации о повышении допустимых норм. Автоматические системы регулирования, блокировок, аварийной остановки котельного оборудования должны работать в соответствии с установленными параметрами, при аварийном превышении которых происходит автоматическая аварийная остановка котлов.</w:t>
      </w:r>
    </w:p>
    <w:p w:rsidR="00332D77" w:rsidRPr="00E14418" w:rsidRDefault="00332D77" w:rsidP="00332D77">
      <w:pPr>
        <w:jc w:val="both"/>
      </w:pPr>
      <w:r w:rsidRPr="00E14418">
        <w:t xml:space="preserve">        Предотвращение образования взрыво- и пожароопасной среды на объектах                     повышенной опасности  обеспечивается:</w:t>
      </w:r>
    </w:p>
    <w:p w:rsidR="00332D77" w:rsidRPr="00E14418" w:rsidRDefault="00332D77" w:rsidP="00332D77">
      <w:pPr>
        <w:jc w:val="both"/>
      </w:pPr>
      <w:r w:rsidRPr="00E14418">
        <w:t xml:space="preserve">             -    применением герметичного производственного оборудования;</w:t>
      </w:r>
    </w:p>
    <w:p w:rsidR="00332D77" w:rsidRPr="00E14418" w:rsidRDefault="00332D77" w:rsidP="00332D77">
      <w:pPr>
        <w:jc w:val="both"/>
      </w:pPr>
      <w:r w:rsidRPr="00E14418">
        <w:t xml:space="preserve">             -    соблюдением норм технологического режима;</w:t>
      </w:r>
    </w:p>
    <w:p w:rsidR="00332D77" w:rsidRPr="00E14418" w:rsidRDefault="00332D77" w:rsidP="00332D77">
      <w:pPr>
        <w:jc w:val="both"/>
      </w:pPr>
      <w:r w:rsidRPr="00E14418">
        <w:t xml:space="preserve">             -    контролем состава воздушной среды и применением аварийной вентиляции. </w:t>
      </w:r>
    </w:p>
    <w:p w:rsidR="00332D77" w:rsidRPr="00E14418" w:rsidRDefault="00332D77" w:rsidP="00332D77">
      <w:pPr>
        <w:jc w:val="both"/>
      </w:pPr>
      <w:r w:rsidRPr="00E14418">
        <w:t>Основные опасности эксплуатации линейной части трубопроводов связаны с разрывом трубопровода, выбросом газа в окружающую среду, пожарами и взрывами. Участки с максимальным риском загрязнения окружающей среды находятся в местах переходов через водные объекты и непосредственной близости с лесными зонами.</w:t>
      </w:r>
    </w:p>
    <w:p w:rsidR="00332D77" w:rsidRPr="00E14418" w:rsidRDefault="00332D77" w:rsidP="00332D77">
      <w:pPr>
        <w:jc w:val="both"/>
      </w:pPr>
      <w:r w:rsidRPr="00E14418">
        <w:t xml:space="preserve">По </w:t>
      </w:r>
      <w:r>
        <w:t>территории Дракинского сельского</w:t>
      </w:r>
      <w:r w:rsidRPr="00E14418">
        <w:t xml:space="preserve"> поселения проходят линии электропередач 10 кВ, которые являются источниками повышенной опасности.</w:t>
      </w:r>
    </w:p>
    <w:p w:rsidR="00332D77" w:rsidRDefault="00332D77" w:rsidP="00332D77">
      <w:pPr>
        <w:jc w:val="both"/>
        <w:rPr>
          <w:b/>
          <w:caps/>
        </w:rPr>
      </w:pPr>
    </w:p>
    <w:p w:rsidR="00332D77" w:rsidRDefault="00332D77" w:rsidP="00332D77">
      <w:pPr>
        <w:jc w:val="both"/>
        <w:rPr>
          <w:b/>
          <w:caps/>
        </w:rPr>
      </w:pPr>
    </w:p>
    <w:p w:rsidR="00332D77" w:rsidRPr="00E9794C" w:rsidRDefault="00332D77" w:rsidP="00332D77">
      <w:pPr>
        <w:jc w:val="both"/>
        <w:rPr>
          <w:b/>
          <w:caps/>
        </w:rPr>
      </w:pPr>
      <w:r w:rsidRPr="00E9794C">
        <w:rPr>
          <w:b/>
          <w:caps/>
        </w:rPr>
        <w:t>12.5 Биолого-социальные опасности, мероприятия по консервации скотомогильников</w:t>
      </w:r>
    </w:p>
    <w:p w:rsidR="00332D77" w:rsidRPr="00E14418" w:rsidRDefault="00332D77" w:rsidP="00332D77">
      <w:pPr>
        <w:jc w:val="both"/>
      </w:pPr>
    </w:p>
    <w:p w:rsidR="00332D77" w:rsidRPr="00E14418" w:rsidRDefault="00332D77" w:rsidP="00332D77">
      <w:pPr>
        <w:jc w:val="both"/>
      </w:pPr>
      <w:r w:rsidRPr="00E14418">
        <w:t>Источником биолого-социальной ЧС является особо опасная или широко распространенная инфекционная болезнь людей, сельскохозяйственных животных и растений (ГОСТ Р 22.0.04-95).</w:t>
      </w:r>
    </w:p>
    <w:p w:rsidR="00332D77" w:rsidRPr="00E14418" w:rsidRDefault="00332D77" w:rsidP="00332D77">
      <w:pPr>
        <w:jc w:val="both"/>
      </w:pPr>
      <w:r w:rsidRPr="00E14418">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332D77" w:rsidRPr="00E14418" w:rsidRDefault="00332D77" w:rsidP="00332D77">
      <w:pPr>
        <w:jc w:val="both"/>
      </w:pPr>
      <w:r w:rsidRPr="00E14418">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СП 3.1.096-96, ВП 13.3.1103-96 "Профилактика и борьба с заразными болезнями, общими для человека и животных. Бешенство". </w:t>
      </w:r>
    </w:p>
    <w:p w:rsidR="00332D77" w:rsidRPr="00E14418" w:rsidRDefault="00332D77" w:rsidP="00332D77">
      <w:pPr>
        <w:jc w:val="both"/>
      </w:pPr>
      <w:r w:rsidRPr="00E14418">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p w:rsidR="00332D77" w:rsidRPr="00E14418" w:rsidRDefault="00332D77" w:rsidP="00332D77">
      <w:pPr>
        <w:jc w:val="both"/>
      </w:pPr>
      <w:r w:rsidRPr="00E14418">
        <w:t>Накопление биологических отходов создает реальную угрозу биологической безопасности. Биологические отходы как источники биологического загрязнения окружающей среды специфическими токсикантами, а в ряде случаев возбудителями инфекционных заболеваний животных, требуют строгого режима утилизации, обеспечивающего гибель самых стойких возбудителей, либо уничтожения. Однако в нарушение законодательства зачастую имеют место: ненадлежащая организация сборов трупов диких, бродячих животных; перевозка биологических отходов на транспорте, не приспособленном для данных целей, без соответствующих заключений ветслужбы и ветеринарно-сопроводительных документов; выбрасывание в мусорный контейнер трупов животных или иных биологических отходов и выброс их на полигоны для сохранения твердых бытовых отходов; захоронение биологических отходов в землю на участках, не приспособленных для этих целей; несанкционированное захоронение или вывоз трупов животных в леса, в районы природоохранных зон, на территории объектов, имеющих особое природоохранное значение; несоответствие скотомогильников и биотермических ям установленным требованиям.</w:t>
      </w:r>
    </w:p>
    <w:p w:rsidR="00332D77" w:rsidRPr="00E14418" w:rsidRDefault="00332D77" w:rsidP="00332D77">
      <w:pPr>
        <w:jc w:val="both"/>
      </w:pPr>
      <w:r w:rsidRPr="00E14418">
        <w:t>Скотомогильники - это специально оборудованные и огороженные места для долговременного и надежного захоронения биологических отходов, которыми являются:</w:t>
      </w:r>
    </w:p>
    <w:p w:rsidR="00332D77" w:rsidRPr="00E14418" w:rsidRDefault="00332D77" w:rsidP="00332D77">
      <w:pPr>
        <w:jc w:val="both"/>
      </w:pPr>
      <w:r w:rsidRPr="00E14418">
        <w:t>- трупы животных и птиц, в том числе лабораторных;</w:t>
      </w:r>
    </w:p>
    <w:p w:rsidR="00332D77" w:rsidRPr="00E14418" w:rsidRDefault="00332D77" w:rsidP="00332D77">
      <w:pPr>
        <w:jc w:val="both"/>
      </w:pPr>
      <w:r w:rsidRPr="00E14418">
        <w:t>- 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и рыбоперерабатывающих организациях, на рынках, в организациях торговли и других объектах;</w:t>
      </w:r>
    </w:p>
    <w:p w:rsidR="00332D77" w:rsidRPr="00E14418" w:rsidRDefault="00332D77" w:rsidP="00332D77">
      <w:pPr>
        <w:jc w:val="both"/>
      </w:pPr>
      <w:r w:rsidRPr="00E14418">
        <w:t>- другие отходы, получаемые при переработке пищевого и непищевого сырья животного происхождения.</w:t>
      </w:r>
    </w:p>
    <w:p w:rsidR="00332D77" w:rsidRPr="00E14418" w:rsidRDefault="00332D77" w:rsidP="00332D77">
      <w:pPr>
        <w:jc w:val="both"/>
      </w:pPr>
      <w:r w:rsidRPr="00E14418">
        <w:t xml:space="preserve">На </w:t>
      </w:r>
      <w:r>
        <w:t>территории Дракинского сельского</w:t>
      </w:r>
      <w:r w:rsidRPr="00E14418">
        <w:t xml:space="preserve"> поселения скотомогильник</w:t>
      </w:r>
      <w:r>
        <w:t>ов не имеется .</w:t>
      </w:r>
      <w:r w:rsidRPr="00E14418">
        <w:t xml:space="preserve"> </w:t>
      </w:r>
    </w:p>
    <w:p w:rsidR="00332D77" w:rsidRPr="00E14418" w:rsidRDefault="00332D77" w:rsidP="00332D77">
      <w:pPr>
        <w:jc w:val="both"/>
      </w:pPr>
    </w:p>
    <w:p w:rsidR="00332D77" w:rsidRPr="00E9794C" w:rsidRDefault="00332D77" w:rsidP="00332D77">
      <w:pPr>
        <w:jc w:val="both"/>
        <w:rPr>
          <w:b/>
          <w:caps/>
        </w:rPr>
      </w:pPr>
      <w:r w:rsidRPr="00E9794C">
        <w:rPr>
          <w:b/>
          <w:caps/>
        </w:rPr>
        <w:t>12.6  Мероприятия по предотвращению чрезвычайных ситуаций природного, техногенного и биологического характера</w:t>
      </w:r>
    </w:p>
    <w:p w:rsidR="00332D77" w:rsidRPr="00AC63A6" w:rsidRDefault="00332D77" w:rsidP="00332D77">
      <w:pPr>
        <w:jc w:val="both"/>
        <w:rPr>
          <w:b/>
        </w:rPr>
      </w:pPr>
    </w:p>
    <w:p w:rsidR="00332D77" w:rsidRPr="00E14418" w:rsidRDefault="00332D77" w:rsidP="00332D77">
      <w:pPr>
        <w:jc w:val="both"/>
      </w:pPr>
      <w:r w:rsidRPr="00E14418">
        <w:t>В целях безопасности проживания населения и защиты объектов капитального строительства на территориях, в целях улучшения экологической обстановки и условий природопользования, а также в целях обеспечения условий для развития новых территорий проектом предлагаются мероприятия по предотвращению чрезвычайных ситуаций природного и техногенного характера:</w:t>
      </w:r>
    </w:p>
    <w:p w:rsidR="00332D77" w:rsidRPr="00E14418" w:rsidRDefault="00332D77" w:rsidP="00332D77">
      <w:pPr>
        <w:jc w:val="both"/>
      </w:pPr>
      <w:r w:rsidRPr="00E14418">
        <w:t>- улучшение качества зимнего содержания дорог, особенно на дорогах с уклонами, перед мостами, на участках с пересечением оврагов и на участках пересечения с магистральными трубопроводами, в период гололеда;</w:t>
      </w:r>
    </w:p>
    <w:p w:rsidR="00332D77" w:rsidRPr="00E14418" w:rsidRDefault="00332D77" w:rsidP="00332D77">
      <w:pPr>
        <w:jc w:val="both"/>
      </w:pPr>
      <w:r w:rsidRPr="00E14418">
        <w:t>- устройство ограждений, разметка, установка дорожных знаков, улучшение освещения на автодорогах;</w:t>
      </w:r>
    </w:p>
    <w:p w:rsidR="00332D77" w:rsidRPr="00E14418" w:rsidRDefault="00332D77" w:rsidP="00332D77">
      <w:pPr>
        <w:jc w:val="both"/>
      </w:pPr>
      <w:r w:rsidRPr="00E14418">
        <w:t>- укрепление обочин, откосов насыпей, устройство водоотводов и других инженерных мероприятий для предотвращения размывов на предмостных участках;</w:t>
      </w:r>
    </w:p>
    <w:p w:rsidR="00332D77" w:rsidRPr="00E14418" w:rsidRDefault="00332D77" w:rsidP="00332D77">
      <w:pPr>
        <w:jc w:val="both"/>
      </w:pPr>
      <w:r w:rsidRPr="00E14418">
        <w:t>- регулярная проверка состояния постоянных автомобильных мостов через реки и овраги;</w:t>
      </w:r>
    </w:p>
    <w:p w:rsidR="00332D77" w:rsidRPr="00E14418" w:rsidRDefault="00332D77" w:rsidP="00332D77">
      <w:pPr>
        <w:jc w:val="both"/>
      </w:pPr>
      <w:r w:rsidRPr="00E14418">
        <w:t>- обеспечение санитарных разрывов и охранных зон от магистральных газопроводов и газораспределительных станций, строгое соблюдение режима использования их территории;</w:t>
      </w:r>
    </w:p>
    <w:p w:rsidR="00332D77" w:rsidRPr="00E14418" w:rsidRDefault="00332D77" w:rsidP="00332D77">
      <w:pPr>
        <w:jc w:val="both"/>
      </w:pPr>
      <w:r w:rsidRPr="00E14418">
        <w:t>- организация дистанционного контроля за состоянием газопроводов;</w:t>
      </w:r>
    </w:p>
    <w:p w:rsidR="00332D77" w:rsidRPr="00E14418" w:rsidRDefault="00332D77" w:rsidP="00332D77">
      <w:pPr>
        <w:jc w:val="both"/>
      </w:pPr>
      <w:r w:rsidRPr="00E14418">
        <w:t>- регулярная проверка соблюдения действующих норм и правил по промышленной безопасности;</w:t>
      </w:r>
    </w:p>
    <w:p w:rsidR="00332D77" w:rsidRPr="00E14418" w:rsidRDefault="00332D77" w:rsidP="00332D77">
      <w:pPr>
        <w:jc w:val="both"/>
      </w:pPr>
      <w:r w:rsidRPr="00E14418">
        <w:t>- своевременное выполнение предписаний Госгортехнадзора России и других надзорных органов;</w:t>
      </w:r>
    </w:p>
    <w:p w:rsidR="00332D77" w:rsidRPr="00E14418" w:rsidRDefault="00332D77" w:rsidP="00332D77">
      <w:pPr>
        <w:jc w:val="both"/>
      </w:pPr>
      <w:r w:rsidRPr="00E14418">
        <w:t>- усиление противопожарных мероприятий в местах массового сосредоточения людей;</w:t>
      </w:r>
    </w:p>
    <w:p w:rsidR="00332D77" w:rsidRPr="00E14418" w:rsidRDefault="00332D77" w:rsidP="00332D77">
      <w:pPr>
        <w:jc w:val="both"/>
      </w:pPr>
      <w:r w:rsidRPr="00E14418">
        <w:t>- контроль за соблюдением правил пожарной безопасности;</w:t>
      </w:r>
    </w:p>
    <w:p w:rsidR="00332D77" w:rsidRPr="00E14418" w:rsidRDefault="00332D77" w:rsidP="00332D77">
      <w:pPr>
        <w:jc w:val="both"/>
      </w:pPr>
      <w:r w:rsidRPr="00E14418">
        <w:t>- в населенных пунктах, где нет централизованной системы водоснабжения, должно быть предусмотрено строительство местных противопожарных водоемов;</w:t>
      </w:r>
    </w:p>
    <w:p w:rsidR="00332D77" w:rsidRPr="00E14418" w:rsidRDefault="00332D77" w:rsidP="00332D77">
      <w:pPr>
        <w:jc w:val="both"/>
      </w:pPr>
      <w:r w:rsidRPr="00E14418">
        <w:t>- во всех населенных пунктах на искусственных и естественных водоемах предлагается организация пирсов и подъездов для забора воды пожарными автомобилями;</w:t>
      </w:r>
    </w:p>
    <w:p w:rsidR="00332D77" w:rsidRPr="00E14418" w:rsidRDefault="00332D77" w:rsidP="00332D77">
      <w:pPr>
        <w:jc w:val="both"/>
      </w:pPr>
      <w:r w:rsidRPr="00E14418">
        <w:t xml:space="preserve">- мероприятия по предотвращению чрезвычайных ситуаций,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332D77" w:rsidRDefault="00332D77" w:rsidP="00332D77">
      <w:pPr>
        <w:jc w:val="both"/>
      </w:pPr>
      <w:bookmarkStart w:id="255" w:name="_Toc286845516"/>
    </w:p>
    <w:p w:rsidR="00332D77" w:rsidRDefault="00332D77" w:rsidP="00332D77">
      <w:pPr>
        <w:jc w:val="both"/>
      </w:pPr>
    </w:p>
    <w:p w:rsidR="00332D77" w:rsidRDefault="00332D77" w:rsidP="00332D77">
      <w:pPr>
        <w:jc w:val="both"/>
      </w:pPr>
    </w:p>
    <w:p w:rsidR="00332D77" w:rsidRDefault="00332D77" w:rsidP="00332D77">
      <w:pPr>
        <w:jc w:val="both"/>
      </w:pPr>
    </w:p>
    <w:p w:rsidR="00332D77" w:rsidRPr="00E14418" w:rsidRDefault="00332D77" w:rsidP="00332D77">
      <w:pPr>
        <w:jc w:val="both"/>
      </w:pPr>
    </w:p>
    <w:p w:rsidR="00332D77" w:rsidRPr="00C8311C" w:rsidRDefault="00332D77" w:rsidP="00332D77">
      <w:pPr>
        <w:jc w:val="both"/>
        <w:rPr>
          <w:b/>
          <w:caps/>
        </w:rPr>
      </w:pPr>
      <w:bookmarkStart w:id="256" w:name="_Toc326682361"/>
      <w:bookmarkEnd w:id="255"/>
      <w:r w:rsidRPr="00C8311C">
        <w:rPr>
          <w:b/>
          <w:caps/>
        </w:rPr>
        <w:t>Глава 13.  Перечень мероприятий по обеспечению пожарной безопасности</w:t>
      </w:r>
    </w:p>
    <w:p w:rsidR="00332D77" w:rsidRPr="00E14418" w:rsidRDefault="00332D77" w:rsidP="00332D77">
      <w:pPr>
        <w:jc w:val="both"/>
      </w:pPr>
    </w:p>
    <w:p w:rsidR="00332D77" w:rsidRPr="00E9794C" w:rsidRDefault="00332D77" w:rsidP="00332D77">
      <w:pPr>
        <w:jc w:val="both"/>
        <w:rPr>
          <w:b/>
          <w:caps/>
        </w:rPr>
      </w:pPr>
      <w:r w:rsidRPr="00E9794C">
        <w:rPr>
          <w:b/>
          <w:caps/>
        </w:rPr>
        <w:t>13.1 Наружное противопожарное водоснабжение</w:t>
      </w:r>
    </w:p>
    <w:p w:rsidR="00332D77" w:rsidRPr="00E14418" w:rsidRDefault="00332D77" w:rsidP="00332D77">
      <w:pPr>
        <w:jc w:val="both"/>
      </w:pPr>
      <w:r w:rsidRPr="00E14418">
        <w:t>Основные понятия:</w:t>
      </w:r>
    </w:p>
    <w:p w:rsidR="00332D77" w:rsidRPr="00E14418" w:rsidRDefault="00332D77" w:rsidP="00332D77">
      <w:pPr>
        <w:jc w:val="both"/>
      </w:pPr>
      <w:r w:rsidRPr="00E14418">
        <w:t>Водоснабжение – подача воды от водоисточников к местам потребления для обеспечения нужд населения и мероприятий (в т.ч. противопожарных);</w:t>
      </w:r>
    </w:p>
    <w:p w:rsidR="00332D77" w:rsidRPr="00E14418" w:rsidRDefault="00332D77" w:rsidP="00332D77">
      <w:pPr>
        <w:jc w:val="both"/>
      </w:pPr>
      <w:r w:rsidRPr="00E14418">
        <w:t>Источники наружного противопожарного водоснабжения – наружные водопроводные сети с пожарными гидрантами и водные объекты, используемые для целей пожаротушения;</w:t>
      </w:r>
    </w:p>
    <w:p w:rsidR="00332D77" w:rsidRPr="00E14418" w:rsidRDefault="00332D77" w:rsidP="00332D77">
      <w:pPr>
        <w:jc w:val="both"/>
      </w:pPr>
      <w:r w:rsidRPr="00E14418">
        <w:t>Гидрант – техническое устройство, предназначенное для забора воды из водопровода передвижной пожарной техникой;</w:t>
      </w:r>
    </w:p>
    <w:p w:rsidR="00332D77" w:rsidRPr="00E14418" w:rsidRDefault="00332D77" w:rsidP="00332D77">
      <w:pPr>
        <w:jc w:val="both"/>
      </w:pPr>
      <w:r w:rsidRPr="00E14418">
        <w:t>Резервуар – инженерное сооружение емкостного типа, предназначенное для хранения запаса воды (СП 8.13130.2009 «Системы противопожарной защиты. Источники наружного противопожарного водоснабжения. Требования пожарной безопасности» п.3 «Термины и определения»).</w:t>
      </w:r>
    </w:p>
    <w:p w:rsidR="00332D77" w:rsidRPr="00E14418" w:rsidRDefault="00332D77" w:rsidP="00332D77">
      <w:pPr>
        <w:jc w:val="both"/>
      </w:pPr>
      <w:r w:rsidRPr="00E14418">
        <w:tab/>
        <w:t>Согласно ФЗ главе 15 статьи 68 п. 2 «Противопожарное водоснабжение поселений и городских округов» к источникам наружного противопожарного водоснабжения относятся:</w:t>
      </w:r>
    </w:p>
    <w:p w:rsidR="00332D77" w:rsidRPr="00E14418" w:rsidRDefault="00332D77" w:rsidP="00332D77">
      <w:pPr>
        <w:jc w:val="both"/>
      </w:pPr>
      <w:r w:rsidRPr="00E14418">
        <w:t>наружные водопроводные сети с пожарными гидрантами;</w:t>
      </w:r>
    </w:p>
    <w:p w:rsidR="00332D77" w:rsidRPr="00E14418" w:rsidRDefault="00332D77" w:rsidP="00332D77">
      <w:pPr>
        <w:jc w:val="both"/>
      </w:pPr>
      <w:r w:rsidRPr="00E14418">
        <w:t>водные объекты (природные или искусственные водоемы (резервуары)), используемые для целей пожаротушения в соответствии с законодательством Российской Федерации.</w:t>
      </w:r>
    </w:p>
    <w:p w:rsidR="00332D77" w:rsidRPr="00E14418" w:rsidRDefault="00332D77" w:rsidP="00332D77">
      <w:pPr>
        <w:jc w:val="both"/>
      </w:pPr>
      <w:r w:rsidRPr="00E14418">
        <w:t xml:space="preserve">Согласно ФЗ п. 3 (СП 8.13130.2009 «Системы противопожарной защиты. Источники наружного противопожарного водоснабжения. Требования пожарной безопасности» п. 8.1) в </w:t>
      </w:r>
      <w:r>
        <w:t>Дракинском сельском</w:t>
      </w:r>
      <w:r w:rsidRPr="00E14418">
        <w:t xml:space="preserve"> поселении запроектирован оборудова</w:t>
      </w:r>
      <w:r>
        <w:t>н</w:t>
      </w:r>
      <w:r w:rsidRPr="00E14418">
        <w:t>ны</w:t>
      </w:r>
      <w:r>
        <w:t>й</w:t>
      </w:r>
      <w:r w:rsidRPr="00E14418">
        <w:t xml:space="preserve"> противопожарный водопровод, объединенный с хозяйственно-питьевым в </w:t>
      </w:r>
      <w:r>
        <w:t>р.п.Торбеево</w:t>
      </w:r>
      <w:r w:rsidRPr="00E14418">
        <w:t>. При этом противопожарный водопровод допускается объединять с хозяйственно-питьевым или производственным водопроводом.</w:t>
      </w:r>
    </w:p>
    <w:p w:rsidR="00332D77" w:rsidRPr="00E14418" w:rsidRDefault="00332D77" w:rsidP="00332D77">
      <w:pPr>
        <w:jc w:val="both"/>
      </w:pPr>
      <w:r w:rsidRPr="00E14418">
        <w:t xml:space="preserve">Согласно СП 8.13130.2009 «Системы противопожарной защиты. Источники наружного противопожарного водоснабжения. Требования пожарной безопасности» п. 8.4 водопроводные сети должны быть кольцевыми. Тупиковые линии водопроводов допускается применять: для подачи воды на противопожарные или на хозяйственно-противопожарные нужды независимо от расхода воды на пожаротушение – при длине линии не свыше </w:t>
      </w:r>
      <w:smartTag w:uri="urn:schemas-microsoft-com:office:smarttags" w:element="metricconverter">
        <w:smartTagPr>
          <w:attr w:name="ProductID" w:val="200 метров"/>
        </w:smartTagPr>
        <w:r w:rsidRPr="00E14418">
          <w:t>200 метров</w:t>
        </w:r>
      </w:smartTag>
      <w:r w:rsidRPr="00E14418">
        <w:t>.</w:t>
      </w:r>
    </w:p>
    <w:p w:rsidR="00332D77" w:rsidRPr="00E14418" w:rsidRDefault="00332D77" w:rsidP="00332D77">
      <w:pPr>
        <w:jc w:val="both"/>
      </w:pPr>
      <w:r w:rsidRPr="00E14418">
        <w:t xml:space="preserve">Согласно ФЗ п. 4 существующие и проектные источники наружного противопожарного водоснабжения природные и искусственные водоемы можно предусматривать, так как количество жителей </w:t>
      </w:r>
      <w:r>
        <w:t>Дракинское сельское</w:t>
      </w:r>
      <w:r w:rsidRPr="00E14418">
        <w:t xml:space="preserve"> поселение не превышает 5000 человек. В качестве источников наружного противопожарного водоснабжения запроектированы водопроводные сети с пожарными гидрантами в </w:t>
      </w:r>
      <w:r>
        <w:t>р.п.Торбеево</w:t>
      </w:r>
      <w:r w:rsidRPr="00E14418">
        <w:t>. В населённых пунктах, не имеющих кольцевого противопожарного водопровода и на территории общего пользования садоводческого, огороднического и дачного некоммерческого объединения граждан должны быть предусмотрены противопожарные водоемы или резервуары (каждый с площадками для установки пожарной техники, с возможностью забора воды насосами и организацией подъезда не менее 2 пожарных автомобилей).</w:t>
      </w:r>
    </w:p>
    <w:p w:rsidR="00332D77" w:rsidRPr="00E14418" w:rsidRDefault="00332D77" w:rsidP="00332D77">
      <w:pPr>
        <w:jc w:val="both"/>
      </w:pPr>
      <w:r w:rsidRPr="00E14418">
        <w:tab/>
        <w:t xml:space="preserve">Согласно ФЗ п. 17 расстановка пожарных гидрантов на водопроводной сети должна обеспечивать пожаротушение любого обслуживаемого данной сетью здания, сооружения, строения или их части не менее чем от 2 гидрантов при расходе воды на наружное пожаротушение 15 и более литров в секунду, при расходе воды менее </w:t>
      </w:r>
      <w:smartTag w:uri="urn:schemas-microsoft-com:office:smarttags" w:element="metricconverter">
        <w:smartTagPr>
          <w:attr w:name="ProductID" w:val="15 литров"/>
        </w:smartTagPr>
        <w:r w:rsidRPr="00E14418">
          <w:t>15 литров</w:t>
        </w:r>
      </w:smartTag>
      <w:r w:rsidRPr="00E14418">
        <w:t xml:space="preserve"> в секунду – 1 гидрант.</w:t>
      </w:r>
    </w:p>
    <w:p w:rsidR="00332D77" w:rsidRPr="00E14418" w:rsidRDefault="00332D77" w:rsidP="00332D77">
      <w:pPr>
        <w:jc w:val="both"/>
      </w:pPr>
      <w:r w:rsidRPr="00E14418">
        <w:t>Согласно СП 8.13130.2009 «Системы противопожарной защиты. Источники наружного противопожарного водоснабжения. Требования пожарной безопасности» п. 8.6 (СНиП 2.04.02-84* «Водоснабжение.</w:t>
      </w:r>
      <w:r>
        <w:t xml:space="preserve"> </w:t>
      </w:r>
      <w:r w:rsidRPr="00E14418">
        <w:t xml:space="preserve">Наружные сети и сооружения» п. 8.16), расстановка пожарных гидрантов на водопроводной сети должна проектироваться с учетом прокладки рукавных линий длиной не более </w:t>
      </w:r>
      <w:smartTag w:uri="urn:schemas-microsoft-com:office:smarttags" w:element="metricconverter">
        <w:smartTagPr>
          <w:attr w:name="ProductID" w:val="200 метров"/>
        </w:smartTagPr>
        <w:r w:rsidRPr="00E14418">
          <w:t>200 метров</w:t>
        </w:r>
      </w:smartTag>
      <w:r w:rsidRPr="00E14418">
        <w:t xml:space="preserve"> (при наличии автонасосов), 100 - </w:t>
      </w:r>
      <w:smartTag w:uri="urn:schemas-microsoft-com:office:smarttags" w:element="metricconverter">
        <w:smartTagPr>
          <w:attr w:name="ProductID" w:val="150 метров"/>
        </w:smartTagPr>
        <w:r w:rsidRPr="00E14418">
          <w:t>150 метров</w:t>
        </w:r>
      </w:smartTag>
      <w:r w:rsidRPr="00E14418">
        <w:t xml:space="preserve"> (при наличии мотопомп и зависимости от их типа). Проектом принято зона обслуживания водопровода хозяйственно-питьевого, производственно-пожарного – </w:t>
      </w:r>
      <w:smartTag w:uri="urn:schemas-microsoft-com:office:smarttags" w:element="metricconverter">
        <w:smartTagPr>
          <w:attr w:name="ProductID" w:val="150 метров"/>
        </w:smartTagPr>
        <w:r w:rsidRPr="00E14418">
          <w:t>150 метров</w:t>
        </w:r>
      </w:smartTag>
      <w:r w:rsidRPr="00E14418">
        <w:t>.</w:t>
      </w:r>
    </w:p>
    <w:p w:rsidR="00332D77" w:rsidRPr="00E14418" w:rsidRDefault="00332D77" w:rsidP="00332D77">
      <w:pPr>
        <w:jc w:val="both"/>
      </w:pPr>
      <w:r w:rsidRPr="00E14418">
        <w:t>Согласно СП 8.13130.2009 «Системы противопожарной защиты. Источники наружного противопожарного водоснабжения. Требования пожарной безопасности» п. 9.2 Пожарный объем воды надлежит предусматривать в случаях, когда получение необходимого количества воды для тушения пожара непосредственно из источника водоснабжения технически невозможно (водопровода нет; пожарные гидранты на водопроводных сетях отсутствуют) или экономически нецелесообразно.</w:t>
      </w:r>
    </w:p>
    <w:p w:rsidR="00332D77" w:rsidRPr="00E14418" w:rsidRDefault="00332D77" w:rsidP="00332D77">
      <w:pPr>
        <w:jc w:val="both"/>
      </w:pPr>
      <w:r w:rsidRPr="00E14418">
        <w:t>П. 9.4 Водоемы, из которых производится забор воды для целей пожаротушения, должны иметь подъезды с площадками с твердым покрытием размерами не менее 12x12 метров для установки пожарных автомобилей в любое время года.</w:t>
      </w:r>
    </w:p>
    <w:p w:rsidR="00332D77" w:rsidRPr="00E14418" w:rsidRDefault="00332D77" w:rsidP="00332D77">
      <w:pPr>
        <w:jc w:val="both"/>
      </w:pPr>
      <w:r w:rsidRPr="00E14418">
        <w:t>П. 9.9 Объем пожарных резервуаров и искусственных водоемов надлежит определять исходя из расчетных расходов воды и продолжительности тушения пожаров согласно пп. 5.2-5.8 и 6.3.</w:t>
      </w:r>
    </w:p>
    <w:p w:rsidR="00332D77" w:rsidRPr="00E14418" w:rsidRDefault="00332D77" w:rsidP="00332D77">
      <w:pPr>
        <w:jc w:val="both"/>
      </w:pPr>
      <w:r w:rsidRPr="00E14418">
        <w:t xml:space="preserve">П. 5.2 Расход воды на наружное пожаротушение (на один пожар) зданий классов функциональной пожарной опасности Ф1, Ф2, Ф3, Ф4 для расчета соединительных и распределительных линий водопроводной сети, а также водопроводной сети внутри микрорайона или квартала следует принимать для здания, требующего наибольшего расхода воды, по таблице </w:t>
      </w:r>
      <w:r>
        <w:t>2</w:t>
      </w:r>
      <w:r w:rsidRPr="00E14418">
        <w:t xml:space="preserve"> – Расход воды на наружное пожаротушение зданий классов пожарной опасности Ф1, Ф2, Ф3, Ф4 (СП 8.13130.2009 «Системы противопожарной защиты. Источники наружного противопожарного водоснабжения. Требования пожарной безопасности»). Принято 15 литров в секунду.</w:t>
      </w:r>
    </w:p>
    <w:p w:rsidR="00332D77" w:rsidRPr="00E14418" w:rsidRDefault="00332D77" w:rsidP="00332D77">
      <w:pPr>
        <w:jc w:val="both"/>
      </w:pPr>
      <w:r w:rsidRPr="00E14418">
        <w:t>П. 6.3 Продолжительность тушения пожара должна приниматься 3 часа;</w:t>
      </w:r>
    </w:p>
    <w:p w:rsidR="00332D77" w:rsidRPr="00E14418" w:rsidRDefault="00332D77" w:rsidP="00332D77">
      <w:pPr>
        <w:jc w:val="both"/>
      </w:pPr>
      <w:r w:rsidRPr="00E14418">
        <w:t>Для зданий I и II степени огнестойкости с негорючими несущими конструкциями и утеплителем с помещениями Г и Д по пожарной и взрывопожарной опасности – 2 часа.</w:t>
      </w:r>
    </w:p>
    <w:p w:rsidR="00332D77" w:rsidRPr="00E14418" w:rsidRDefault="00332D77" w:rsidP="00332D77">
      <w:pPr>
        <w:jc w:val="both"/>
      </w:pPr>
      <w:r w:rsidRPr="00E14418">
        <w:object w:dxaOrig="454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6.5pt;height:32.25pt" o:ole="">
            <v:imagedata r:id="rId20" o:title=""/>
          </v:shape>
          <o:OLEObject Type="Embed" ProgID="Equation.3" ShapeID="_x0000_i1025" DrawAspect="Content" ObjectID="_1662286213" r:id="rId21"/>
        </w:object>
      </w:r>
    </w:p>
    <w:p w:rsidR="00332D77" w:rsidRPr="00E14418" w:rsidRDefault="00332D77" w:rsidP="00332D77">
      <w:pPr>
        <w:jc w:val="both"/>
      </w:pPr>
      <w:r w:rsidRPr="00E14418">
        <w:t>где</w:t>
      </w:r>
      <w:r w:rsidRPr="00E14418">
        <w:tab/>
      </w:r>
      <w:r w:rsidRPr="00E14418">
        <w:object w:dxaOrig="340" w:dyaOrig="380">
          <v:shape id="_x0000_i1026" type="#_x0000_t75" style="width:17.25pt;height:19.5pt" o:ole="">
            <v:imagedata r:id="rId22" o:title=""/>
          </v:shape>
          <o:OLEObject Type="Embed" ProgID="Equation.3" ShapeID="_x0000_i1026" DrawAspect="Content" ObjectID="_1662286214" r:id="rId23"/>
        </w:object>
      </w:r>
      <w:r w:rsidRPr="00E14418">
        <w:tab/>
        <w:t>– объем пожарного резервуара или искусственного водоема, м3;</w:t>
      </w:r>
    </w:p>
    <w:p w:rsidR="00332D77" w:rsidRPr="00E14418" w:rsidRDefault="00332D77" w:rsidP="00332D77">
      <w:pPr>
        <w:jc w:val="both"/>
      </w:pPr>
      <w:r w:rsidRPr="00E14418">
        <w:object w:dxaOrig="279" w:dyaOrig="360">
          <v:shape id="_x0000_i1027" type="#_x0000_t75" style="width:14.25pt;height:18pt" o:ole="">
            <v:imagedata r:id="rId24" o:title=""/>
          </v:shape>
          <o:OLEObject Type="Embed" ProgID="Equation.3" ShapeID="_x0000_i1027" DrawAspect="Content" ObjectID="_1662286215" r:id="rId25"/>
        </w:object>
      </w:r>
      <w:r w:rsidRPr="00E14418">
        <w:tab/>
        <w:t>– расход воды на наружное пожаротушение зданий, л/сек;</w:t>
      </w:r>
    </w:p>
    <w:p w:rsidR="00332D77" w:rsidRPr="00E14418" w:rsidRDefault="00332D77" w:rsidP="00332D77">
      <w:pPr>
        <w:jc w:val="both"/>
      </w:pPr>
      <w:r w:rsidRPr="00E14418">
        <w:object w:dxaOrig="360" w:dyaOrig="360">
          <v:shape id="_x0000_i1028" type="#_x0000_t75" style="width:18pt;height:18pt" o:ole="">
            <v:imagedata r:id="rId26" o:title=""/>
          </v:shape>
          <o:OLEObject Type="Embed" ProgID="Equation.3" ShapeID="_x0000_i1028" DrawAspect="Content" ObjectID="_1662286216" r:id="rId27"/>
        </w:object>
      </w:r>
      <w:r w:rsidRPr="00E14418">
        <w:tab/>
        <w:t>– продолжительность тушения пожара, сек.</w:t>
      </w:r>
    </w:p>
    <w:p w:rsidR="00332D77" w:rsidRPr="00E14418" w:rsidRDefault="00332D77" w:rsidP="00332D77">
      <w:pPr>
        <w:jc w:val="both"/>
      </w:pPr>
      <w:r w:rsidRPr="00E14418">
        <w:t>П. 9.10 Количество пожарных резервуаров  или искусственных водоемов должно быть не менее двух, при этом в каждом из них должно храниться 50% объема воды на пожаротушение. Исходя из изложенного, допускается размещать двойные резервуары общим объемом 330 м3.</w:t>
      </w:r>
    </w:p>
    <w:p w:rsidR="00332D77" w:rsidRPr="00E14418" w:rsidRDefault="00332D77" w:rsidP="00332D77">
      <w:pPr>
        <w:jc w:val="both"/>
      </w:pPr>
      <w:r w:rsidRPr="00E14418">
        <w:t>Согласно п.6.4 СП 8.13130.2009 максимально допустимый срок восстановления пожарного объема воды должен быть не более 72 ч.</w:t>
      </w:r>
    </w:p>
    <w:p w:rsidR="00332D77" w:rsidRPr="00E14418" w:rsidRDefault="00332D77" w:rsidP="00332D77">
      <w:pPr>
        <w:jc w:val="both"/>
      </w:pPr>
      <w:r w:rsidRPr="00E14418">
        <w:t>Расстояние между пожарными резервуарами или искусственными водоемами следует принимать согласно п. 9.11, при этом подача воды на тушение пожара должна обеспечиваться из двух соседних резервуаров или водоемов.</w:t>
      </w:r>
    </w:p>
    <w:p w:rsidR="00332D77" w:rsidRPr="00E14418" w:rsidRDefault="00332D77" w:rsidP="00332D77">
      <w:pPr>
        <w:jc w:val="both"/>
      </w:pPr>
      <w:r w:rsidRPr="00E14418">
        <w:t>П. 9.11 Пожарные резервуары или искусственные водоемы надлежит размещать из условия обслуживания ими зданий, находящиеся в радиусе:</w:t>
      </w:r>
    </w:p>
    <w:p w:rsidR="00332D77" w:rsidRPr="00E14418" w:rsidRDefault="00332D77" w:rsidP="00332D77">
      <w:pPr>
        <w:jc w:val="both"/>
      </w:pPr>
      <w:r w:rsidRPr="00E14418">
        <w:t>При наличии автонасосов – 200 метров;</w:t>
      </w:r>
    </w:p>
    <w:p w:rsidR="00332D77" w:rsidRPr="00E14418" w:rsidRDefault="00332D77" w:rsidP="00332D77">
      <w:pPr>
        <w:jc w:val="both"/>
      </w:pPr>
      <w:r w:rsidRPr="00E14418">
        <w:t>При наличии мотопомп – 100-150 метров в зависимости от технических возможностей мотопомп.</w:t>
      </w:r>
    </w:p>
    <w:p w:rsidR="00332D77" w:rsidRDefault="00332D77" w:rsidP="00332D77">
      <w:pPr>
        <w:jc w:val="both"/>
      </w:pPr>
      <w:r w:rsidRPr="00E14418">
        <w:t>Для увеличения радиуса обслуживания допускается прокладка от резервуаров или искусственных водоемов тупиковых трубопроводов длиной не более 200 метров с учетом требований п. 9.9.</w:t>
      </w:r>
    </w:p>
    <w:p w:rsidR="00332D77" w:rsidRDefault="00332D77" w:rsidP="00332D77">
      <w:pPr>
        <w:jc w:val="both"/>
        <w:rPr>
          <w:b/>
          <w:caps/>
        </w:rPr>
      </w:pPr>
    </w:p>
    <w:p w:rsidR="00332D77" w:rsidRPr="000047ED" w:rsidRDefault="00332D77" w:rsidP="00332D77">
      <w:pPr>
        <w:jc w:val="both"/>
        <w:rPr>
          <w:b/>
          <w:caps/>
        </w:rPr>
      </w:pPr>
      <w:r w:rsidRPr="000047ED">
        <w:rPr>
          <w:b/>
          <w:caps/>
        </w:rPr>
        <w:t>13.2 Проезды и подъезды к зданиям, сооружениям и строениям</w:t>
      </w:r>
    </w:p>
    <w:p w:rsidR="00332D77" w:rsidRPr="00E14418" w:rsidRDefault="00332D77" w:rsidP="00332D77">
      <w:pPr>
        <w:jc w:val="both"/>
      </w:pPr>
    </w:p>
    <w:p w:rsidR="00332D77" w:rsidRPr="00E14418" w:rsidRDefault="00332D77" w:rsidP="00332D77">
      <w:pPr>
        <w:jc w:val="both"/>
      </w:pPr>
      <w:r w:rsidRPr="00E14418">
        <w:t>При проектировании проездов (в новой застройке) необходимо обеспечивать возможность проезда пожарных машин к жилым и общественным зданиям, в том числе со встроено-пристроенными помещениями и доступ пожарных с автолестниц или автоподъемников в любую квартиру или помещения.</w:t>
      </w:r>
    </w:p>
    <w:p w:rsidR="00332D77" w:rsidRPr="00E14418" w:rsidRDefault="00332D77" w:rsidP="00332D77">
      <w:pPr>
        <w:jc w:val="both"/>
      </w:pPr>
      <w:r w:rsidRPr="00E14418">
        <w:t>Расстояние от края проезда до стены здания, как правило, следует принимать 5-</w:t>
      </w:r>
      <w:smartTag w:uri="urn:schemas-microsoft-com:office:smarttags" w:element="metricconverter">
        <w:smartTagPr>
          <w:attr w:name="ProductID" w:val="8 м"/>
        </w:smartTagPr>
        <w:r w:rsidRPr="00E14418">
          <w:t>8 метров</w:t>
        </w:r>
      </w:smartTag>
      <w:r w:rsidRPr="00E14418">
        <w:t xml:space="preserve"> для зданий до 10 этажей включительно. В этой зоне не допускается размещать ограждения, воздушные линии электропередач, осуществлять рядовую подсадку деревьев.</w:t>
      </w:r>
    </w:p>
    <w:p w:rsidR="00332D77" w:rsidRPr="00E14418" w:rsidRDefault="00332D77" w:rsidP="00332D77">
      <w:pPr>
        <w:jc w:val="both"/>
      </w:pPr>
      <w:r w:rsidRPr="00E14418">
        <w:t xml:space="preserve">На </w:t>
      </w:r>
      <w:r>
        <w:t>территории Дракинского сельского</w:t>
      </w:r>
      <w:r w:rsidRPr="00E14418">
        <w:t xml:space="preserve"> поселения расположены естественные водоемы – реки, водоемы, которые можно использовать для целей пожаротушения. С этой целью должны предусматриваться устройства пожарных подъездов к ним, обеспечивающих забор воды в любое время года не менее чем 3-мя автомобилями одновременно.</w:t>
      </w:r>
    </w:p>
    <w:p w:rsidR="00332D77" w:rsidRPr="00E14418" w:rsidRDefault="00332D77" w:rsidP="00332D77">
      <w:pPr>
        <w:jc w:val="both"/>
      </w:pPr>
      <w:r w:rsidRPr="00E14418">
        <w:t>Согласно ФЗ главе 15 статьи 67 «Проходы, проезды и подъезды к зданиям, сооружениям и строениям»:</w:t>
      </w:r>
    </w:p>
    <w:p w:rsidR="00332D77" w:rsidRPr="00E14418" w:rsidRDefault="00332D77" w:rsidP="00332D77">
      <w:pPr>
        <w:jc w:val="both"/>
      </w:pPr>
      <w:r w:rsidRPr="00E14418">
        <w:t xml:space="preserve">Ширина проездов для пожарной техники должна составлять не менее </w:t>
      </w:r>
      <w:smartTag w:uri="urn:schemas-microsoft-com:office:smarttags" w:element="metricconverter">
        <w:smartTagPr>
          <w:attr w:name="ProductID" w:val="6 метров"/>
        </w:smartTagPr>
        <w:r w:rsidRPr="00E14418">
          <w:t>6 метров</w:t>
        </w:r>
      </w:smartTag>
      <w:r w:rsidRPr="00E14418">
        <w:t>.</w:t>
      </w:r>
    </w:p>
    <w:p w:rsidR="00332D77" w:rsidRPr="00E14418" w:rsidRDefault="00332D77" w:rsidP="00332D77">
      <w:pPr>
        <w:jc w:val="both"/>
      </w:pPr>
      <w:r w:rsidRPr="00E14418">
        <w:t>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332D77" w:rsidRPr="00E14418" w:rsidRDefault="00332D77" w:rsidP="00332D77">
      <w:pPr>
        <w:jc w:val="both"/>
      </w:pPr>
      <w:r w:rsidRPr="00E14418">
        <w:t xml:space="preserve">Сквозные проезды (арки) в зданиях, сооружениях и строениях должны быть шириной не менее </w:t>
      </w:r>
      <w:smartTag w:uri="urn:schemas-microsoft-com:office:smarttags" w:element="metricconverter">
        <w:smartTagPr>
          <w:attr w:name="ProductID" w:val="3,5 метра"/>
        </w:smartTagPr>
        <w:r w:rsidRPr="00E14418">
          <w:t>3,5 метра</w:t>
        </w:r>
      </w:smartTag>
      <w:r w:rsidRPr="00E14418">
        <w:t xml:space="preserve">, высотой не менее </w:t>
      </w:r>
      <w:smartTag w:uri="urn:schemas-microsoft-com:office:smarttags" w:element="metricconverter">
        <w:smartTagPr>
          <w:attr w:name="ProductID" w:val="4,5 метра"/>
        </w:smartTagPr>
        <w:r w:rsidRPr="00E14418">
          <w:t>4,5 метра</w:t>
        </w:r>
      </w:smartTag>
      <w:r w:rsidRPr="00E14418">
        <w:t xml:space="preserve"> и располагаться не более чем через каждые </w:t>
      </w:r>
      <w:smartTag w:uri="urn:schemas-microsoft-com:office:smarttags" w:element="metricconverter">
        <w:smartTagPr>
          <w:attr w:name="ProductID" w:val="300 метров"/>
        </w:smartTagPr>
        <w:r w:rsidRPr="00E14418">
          <w:t>300 метров</w:t>
        </w:r>
      </w:smartTag>
      <w:r w:rsidRPr="00E14418">
        <w:t xml:space="preserve">, а в реконструируемых районах при застройке по периметру – не более чем через </w:t>
      </w:r>
      <w:smartTag w:uri="urn:schemas-microsoft-com:office:smarttags" w:element="metricconverter">
        <w:smartTagPr>
          <w:attr w:name="ProductID" w:val="180 метров"/>
        </w:smartTagPr>
        <w:r w:rsidRPr="00E14418">
          <w:t>180 метров</w:t>
        </w:r>
      </w:smartTag>
      <w:r w:rsidRPr="00E14418">
        <w:t>.</w:t>
      </w:r>
    </w:p>
    <w:p w:rsidR="00332D77" w:rsidRPr="00E14418" w:rsidRDefault="00332D77" w:rsidP="00332D77">
      <w:pPr>
        <w:jc w:val="both"/>
      </w:pPr>
      <w:r w:rsidRPr="00E14418">
        <w:t>В исторической застройке поселений допускается сохранять существующие размеры сквозных проездов (арок).</w:t>
      </w:r>
    </w:p>
    <w:p w:rsidR="00332D77" w:rsidRPr="00E14418" w:rsidRDefault="00332D77" w:rsidP="00332D77">
      <w:pPr>
        <w:jc w:val="both"/>
      </w:pPr>
      <w:r w:rsidRPr="00E14418">
        <w:t xml:space="preserve">Тупиковые проезды должны заканчиваться площадками для разворота пожарной техники размером не менее чем 15x15 метров. Максимальная протяженность тупикового проезда не должна превышать </w:t>
      </w:r>
      <w:smartTag w:uri="urn:schemas-microsoft-com:office:smarttags" w:element="metricconverter">
        <w:smartTagPr>
          <w:attr w:name="ProductID" w:val="150 метров"/>
        </w:smartTagPr>
        <w:r w:rsidRPr="00E14418">
          <w:t>150 метров</w:t>
        </w:r>
      </w:smartTag>
      <w:r w:rsidRPr="00E14418">
        <w:t>.</w:t>
      </w:r>
    </w:p>
    <w:p w:rsidR="00332D77" w:rsidRPr="00E14418" w:rsidRDefault="00332D77" w:rsidP="00332D77">
      <w:pPr>
        <w:jc w:val="both"/>
      </w:pPr>
      <w:r w:rsidRPr="00E14418">
        <w:t>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332D77" w:rsidRPr="00E14418" w:rsidRDefault="00332D77" w:rsidP="00332D77">
      <w:pPr>
        <w:jc w:val="both"/>
      </w:pPr>
      <w:r w:rsidRPr="00E14418">
        <w:t xml:space="preserve">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w:t>
      </w:r>
      <w:smartTag w:uri="urn:schemas-microsoft-com:office:smarttags" w:element="metricconverter">
        <w:smartTagPr>
          <w:attr w:name="ProductID" w:val="50 метров"/>
        </w:smartTagPr>
        <w:r w:rsidRPr="00E14418">
          <w:t>50 метров</w:t>
        </w:r>
      </w:smartTag>
      <w:r w:rsidRPr="00E14418">
        <w:t>.</w:t>
      </w:r>
    </w:p>
    <w:p w:rsidR="00332D77" w:rsidRPr="00E14418" w:rsidRDefault="00332D77" w:rsidP="00332D77">
      <w:pPr>
        <w:jc w:val="both"/>
      </w:pPr>
      <w:r w:rsidRPr="00E14418">
        <w:t xml:space="preserve">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w:t>
      </w:r>
      <w:smartTag w:uri="urn:schemas-microsoft-com:office:smarttags" w:element="metricconverter">
        <w:smartTagPr>
          <w:attr w:name="ProductID" w:val="7 метров"/>
        </w:smartTagPr>
        <w:r w:rsidRPr="00E14418">
          <w:t>7 метров</w:t>
        </w:r>
      </w:smartTag>
      <w:r w:rsidRPr="00E14418">
        <w:t xml:space="preserve">, проездов – не менее </w:t>
      </w:r>
      <w:smartTag w:uri="urn:schemas-microsoft-com:office:smarttags" w:element="metricconverter">
        <w:smartTagPr>
          <w:attr w:name="ProductID" w:val="3,5 метра"/>
        </w:smartTagPr>
        <w:r w:rsidRPr="00E14418">
          <w:t>3,5 метра</w:t>
        </w:r>
      </w:smartTag>
      <w:r w:rsidRPr="00E14418">
        <w:t>.</w:t>
      </w:r>
    </w:p>
    <w:p w:rsidR="00332D77" w:rsidRPr="00675499" w:rsidRDefault="00332D77" w:rsidP="00332D77">
      <w:pPr>
        <w:jc w:val="both"/>
        <w:rPr>
          <w:b/>
          <w:caps/>
        </w:rPr>
      </w:pPr>
      <w:r w:rsidRPr="00675499">
        <w:rPr>
          <w:b/>
          <w:caps/>
        </w:rPr>
        <w:t>13.3 Противопожарные расстояния между зданиями, сооружениями и строениями</w:t>
      </w:r>
    </w:p>
    <w:p w:rsidR="00332D77" w:rsidRPr="00D80AC8" w:rsidRDefault="00332D77" w:rsidP="00332D77">
      <w:pPr>
        <w:jc w:val="both"/>
        <w:rPr>
          <w:b/>
        </w:rPr>
      </w:pPr>
    </w:p>
    <w:p w:rsidR="00332D77" w:rsidRPr="00E14418" w:rsidRDefault="00332D77" w:rsidP="00332D77">
      <w:pPr>
        <w:jc w:val="both"/>
      </w:pPr>
      <w:r w:rsidRPr="00E14418">
        <w:t>Основные понятия:</w:t>
      </w:r>
    </w:p>
    <w:p w:rsidR="00332D77" w:rsidRPr="00E14418" w:rsidRDefault="00332D77" w:rsidP="00332D77">
      <w:pPr>
        <w:jc w:val="both"/>
      </w:pPr>
      <w:r w:rsidRPr="00E14418">
        <w:t>Противопожарный разрыв (противопожарное расстояние) – нормированное расстояние между зданиями, строениями и (или) сооружениями, устанавливаемое для предотвращения распространения пожара (ФЗ глава 1 статья 2 «Основные понятия»).</w:t>
      </w:r>
    </w:p>
    <w:p w:rsidR="00332D77" w:rsidRPr="00E14418" w:rsidRDefault="00332D77" w:rsidP="00332D77">
      <w:pPr>
        <w:jc w:val="both"/>
      </w:pPr>
      <w:r w:rsidRPr="00E14418">
        <w:t>Согласно ФЗ главе 16 статьи 69 «Противопожарные расстояния между зданиями, сооружениями и строениями»:</w:t>
      </w:r>
    </w:p>
    <w:p w:rsidR="00332D77" w:rsidRDefault="00332D77" w:rsidP="00332D77">
      <w:pPr>
        <w:jc w:val="both"/>
      </w:pPr>
      <w:r w:rsidRPr="00E14418">
        <w:t>Противопожарные расстояния между жилыми, общественными и административными зданиями, сооружениями и строениями промышленных организаций в зависимости о степени огнестойкости и класса (Свод правил 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(утв. приказом МЧС России от 24 апреля 2013 г. N 288)) их конструктивной пожарной опасности следует прини</w:t>
      </w:r>
      <w:r>
        <w:t>мать в соответствии с таблицей ниже.</w:t>
      </w:r>
    </w:p>
    <w:p w:rsidR="00332D77" w:rsidRPr="00E14418" w:rsidRDefault="00332D77" w:rsidP="00332D77">
      <w:pPr>
        <w:jc w:val="both"/>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BFBFB"/>
        <w:tblCellMar>
          <w:top w:w="15" w:type="dxa"/>
          <w:left w:w="15" w:type="dxa"/>
          <w:bottom w:w="15" w:type="dxa"/>
          <w:right w:w="15" w:type="dxa"/>
        </w:tblCellMar>
        <w:tblLook w:val="04A0" w:firstRow="1" w:lastRow="0" w:firstColumn="1" w:lastColumn="0" w:noHBand="0" w:noVBand="1"/>
      </w:tblPr>
      <w:tblGrid>
        <w:gridCol w:w="2007"/>
        <w:gridCol w:w="2210"/>
        <w:gridCol w:w="1438"/>
        <w:gridCol w:w="1166"/>
        <w:gridCol w:w="1405"/>
        <w:gridCol w:w="1409"/>
      </w:tblGrid>
      <w:tr w:rsidR="00332D77" w:rsidRPr="00E14418" w:rsidTr="00BA5677">
        <w:trPr>
          <w:trHeight w:hRule="exact" w:val="1415"/>
        </w:trPr>
        <w:tc>
          <w:tcPr>
            <w:tcW w:w="1042" w:type="pct"/>
            <w:vMerge w:val="restart"/>
            <w:shd w:val="clear" w:color="auto" w:fill="FBFBFB"/>
            <w:tcMar>
              <w:top w:w="75" w:type="dxa"/>
              <w:left w:w="75" w:type="dxa"/>
              <w:bottom w:w="75" w:type="dxa"/>
              <w:right w:w="75" w:type="dxa"/>
            </w:tcMar>
            <w:vAlign w:val="center"/>
          </w:tcPr>
          <w:p w:rsidR="00332D77" w:rsidRPr="00E14418" w:rsidRDefault="00332D77" w:rsidP="00BA5677">
            <w:pPr>
              <w:jc w:val="both"/>
            </w:pPr>
            <w:r w:rsidRPr="00E14418">
              <w:t>Степень огнестойкости здания</w:t>
            </w:r>
          </w:p>
        </w:tc>
        <w:tc>
          <w:tcPr>
            <w:tcW w:w="1147" w:type="pct"/>
            <w:vMerge w:val="restart"/>
            <w:shd w:val="clear" w:color="auto" w:fill="FBFBFB"/>
            <w:tcMar>
              <w:top w:w="75" w:type="dxa"/>
              <w:left w:w="75" w:type="dxa"/>
              <w:bottom w:w="75" w:type="dxa"/>
              <w:right w:w="75" w:type="dxa"/>
            </w:tcMar>
            <w:vAlign w:val="center"/>
          </w:tcPr>
          <w:p w:rsidR="00332D77" w:rsidRPr="00E14418" w:rsidRDefault="00332D77" w:rsidP="00BA5677">
            <w:pPr>
              <w:jc w:val="both"/>
            </w:pPr>
            <w:r w:rsidRPr="00E14418">
              <w:t>Класс конструктивной пожарной опасности</w:t>
            </w:r>
          </w:p>
        </w:tc>
        <w:tc>
          <w:tcPr>
            <w:tcW w:w="2811" w:type="pct"/>
            <w:gridSpan w:val="4"/>
            <w:shd w:val="clear" w:color="auto" w:fill="FBFBFB"/>
            <w:tcMar>
              <w:top w:w="75" w:type="dxa"/>
              <w:left w:w="75" w:type="dxa"/>
              <w:bottom w:w="75" w:type="dxa"/>
              <w:right w:w="75" w:type="dxa"/>
            </w:tcMar>
            <w:vAlign w:val="center"/>
          </w:tcPr>
          <w:p w:rsidR="00332D77" w:rsidRPr="00E14418" w:rsidRDefault="00332D77" w:rsidP="00BA5677">
            <w:pPr>
              <w:jc w:val="both"/>
            </w:pPr>
            <w:r w:rsidRPr="00E14418">
              <w:t>Минимальные расстояния при степени огнестойкости и классе конструктивной пожарной опасности жилых и общественных зданий, м</w:t>
            </w:r>
          </w:p>
        </w:tc>
      </w:tr>
      <w:tr w:rsidR="00332D77" w:rsidRPr="00E14418" w:rsidTr="00BA5677">
        <w:trPr>
          <w:trHeight w:hRule="exact" w:val="1054"/>
        </w:trPr>
        <w:tc>
          <w:tcPr>
            <w:tcW w:w="1042" w:type="pct"/>
            <w:vMerge/>
            <w:shd w:val="clear" w:color="auto" w:fill="FBFBFB"/>
            <w:vAlign w:val="center"/>
          </w:tcPr>
          <w:p w:rsidR="00332D77" w:rsidRPr="00E14418" w:rsidRDefault="00332D77" w:rsidP="00BA5677">
            <w:pPr>
              <w:jc w:val="both"/>
            </w:pPr>
          </w:p>
        </w:tc>
        <w:tc>
          <w:tcPr>
            <w:tcW w:w="1147" w:type="pct"/>
            <w:vMerge/>
            <w:shd w:val="clear" w:color="auto" w:fill="FBFBFB"/>
            <w:vAlign w:val="center"/>
          </w:tcPr>
          <w:p w:rsidR="00332D77" w:rsidRPr="00E14418" w:rsidRDefault="00332D77" w:rsidP="00BA5677">
            <w:pPr>
              <w:jc w:val="both"/>
            </w:pPr>
          </w:p>
        </w:tc>
        <w:tc>
          <w:tcPr>
            <w:tcW w:w="746"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I, II, III</w:t>
            </w:r>
          </w:p>
          <w:p w:rsidR="00332D77" w:rsidRPr="00E14418" w:rsidRDefault="00332D77" w:rsidP="00BA5677">
            <w:pPr>
              <w:jc w:val="both"/>
            </w:pPr>
            <w:r w:rsidRPr="00E14418">
              <w:t>C0</w:t>
            </w:r>
          </w:p>
        </w:tc>
        <w:tc>
          <w:tcPr>
            <w:tcW w:w="605" w:type="pct"/>
            <w:shd w:val="clear" w:color="auto" w:fill="FBFBFB"/>
            <w:tcMar>
              <w:top w:w="75" w:type="dxa"/>
              <w:left w:w="75" w:type="dxa"/>
              <w:bottom w:w="75" w:type="dxa"/>
              <w:right w:w="75" w:type="dxa"/>
            </w:tcMar>
            <w:vAlign w:val="center"/>
          </w:tcPr>
          <w:p w:rsidR="00332D77" w:rsidRPr="00E14418" w:rsidRDefault="00332D77" w:rsidP="00BA5677">
            <w:r w:rsidRPr="00E14418">
              <w:t>II, III</w:t>
            </w:r>
            <w:r>
              <w:t xml:space="preserve"> </w:t>
            </w:r>
            <w:r w:rsidRPr="00E14418">
              <w:t>C1</w:t>
            </w:r>
          </w:p>
        </w:tc>
        <w:tc>
          <w:tcPr>
            <w:tcW w:w="729"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IV</w:t>
            </w:r>
          </w:p>
          <w:p w:rsidR="00332D77" w:rsidRPr="00E14418" w:rsidRDefault="00332D77" w:rsidP="00BA5677">
            <w:pPr>
              <w:jc w:val="both"/>
            </w:pPr>
            <w:r w:rsidRPr="00E14418">
              <w:t>С0, С1</w:t>
            </w:r>
          </w:p>
        </w:tc>
        <w:tc>
          <w:tcPr>
            <w:tcW w:w="730"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IV, V</w:t>
            </w:r>
          </w:p>
          <w:p w:rsidR="00332D77" w:rsidRPr="00E14418" w:rsidRDefault="00332D77" w:rsidP="00BA5677">
            <w:pPr>
              <w:jc w:val="both"/>
            </w:pPr>
            <w:r w:rsidRPr="00E14418">
              <w:t>С2, С3</w:t>
            </w:r>
          </w:p>
        </w:tc>
      </w:tr>
      <w:tr w:rsidR="00332D77" w:rsidRPr="00E14418" w:rsidTr="00BA5677">
        <w:trPr>
          <w:trHeight w:hRule="exact" w:val="953"/>
        </w:trPr>
        <w:tc>
          <w:tcPr>
            <w:tcW w:w="1042"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Жилые и общественные</w:t>
            </w:r>
          </w:p>
        </w:tc>
        <w:tc>
          <w:tcPr>
            <w:tcW w:w="1147" w:type="pct"/>
            <w:shd w:val="clear" w:color="auto" w:fill="FBFBFB"/>
            <w:tcMar>
              <w:top w:w="75" w:type="dxa"/>
              <w:left w:w="75" w:type="dxa"/>
              <w:bottom w:w="75" w:type="dxa"/>
              <w:right w:w="75" w:type="dxa"/>
            </w:tcMar>
            <w:vAlign w:val="center"/>
          </w:tcPr>
          <w:p w:rsidR="00332D77" w:rsidRPr="00E14418" w:rsidRDefault="00332D77" w:rsidP="00BA5677">
            <w:pPr>
              <w:jc w:val="both"/>
            </w:pPr>
          </w:p>
        </w:tc>
        <w:tc>
          <w:tcPr>
            <w:tcW w:w="746" w:type="pct"/>
            <w:shd w:val="clear" w:color="auto" w:fill="FBFBFB"/>
            <w:tcMar>
              <w:top w:w="75" w:type="dxa"/>
              <w:left w:w="75" w:type="dxa"/>
              <w:bottom w:w="75" w:type="dxa"/>
              <w:right w:w="75" w:type="dxa"/>
            </w:tcMar>
            <w:vAlign w:val="center"/>
          </w:tcPr>
          <w:p w:rsidR="00332D77" w:rsidRPr="00E14418" w:rsidRDefault="00332D77" w:rsidP="00BA5677">
            <w:pPr>
              <w:jc w:val="both"/>
            </w:pPr>
          </w:p>
        </w:tc>
        <w:tc>
          <w:tcPr>
            <w:tcW w:w="605" w:type="pct"/>
            <w:shd w:val="clear" w:color="auto" w:fill="FBFBFB"/>
            <w:tcMar>
              <w:top w:w="75" w:type="dxa"/>
              <w:left w:w="75" w:type="dxa"/>
              <w:bottom w:w="75" w:type="dxa"/>
              <w:right w:w="75" w:type="dxa"/>
            </w:tcMar>
            <w:vAlign w:val="center"/>
          </w:tcPr>
          <w:p w:rsidR="00332D77" w:rsidRPr="00E14418" w:rsidRDefault="00332D77" w:rsidP="00BA5677">
            <w:pPr>
              <w:jc w:val="both"/>
            </w:pPr>
          </w:p>
        </w:tc>
        <w:tc>
          <w:tcPr>
            <w:tcW w:w="729" w:type="pct"/>
            <w:shd w:val="clear" w:color="auto" w:fill="FBFBFB"/>
            <w:tcMar>
              <w:top w:w="75" w:type="dxa"/>
              <w:left w:w="75" w:type="dxa"/>
              <w:bottom w:w="75" w:type="dxa"/>
              <w:right w:w="75" w:type="dxa"/>
            </w:tcMar>
            <w:vAlign w:val="center"/>
          </w:tcPr>
          <w:p w:rsidR="00332D77" w:rsidRPr="00E14418" w:rsidRDefault="00332D77" w:rsidP="00BA5677">
            <w:pPr>
              <w:jc w:val="both"/>
            </w:pPr>
          </w:p>
        </w:tc>
        <w:tc>
          <w:tcPr>
            <w:tcW w:w="730" w:type="pct"/>
            <w:shd w:val="clear" w:color="auto" w:fill="FBFBFB"/>
            <w:tcMar>
              <w:top w:w="75" w:type="dxa"/>
              <w:left w:w="75" w:type="dxa"/>
              <w:bottom w:w="75" w:type="dxa"/>
              <w:right w:w="75" w:type="dxa"/>
            </w:tcMar>
            <w:vAlign w:val="center"/>
          </w:tcPr>
          <w:p w:rsidR="00332D77" w:rsidRPr="00E14418" w:rsidRDefault="00332D77" w:rsidP="00BA5677">
            <w:pPr>
              <w:jc w:val="both"/>
            </w:pPr>
          </w:p>
        </w:tc>
      </w:tr>
      <w:tr w:rsidR="00332D77" w:rsidRPr="00E14418" w:rsidTr="00BA5677">
        <w:trPr>
          <w:trHeight w:hRule="exact" w:val="510"/>
        </w:trPr>
        <w:tc>
          <w:tcPr>
            <w:tcW w:w="1042"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I, II, III</w:t>
            </w:r>
          </w:p>
        </w:tc>
        <w:tc>
          <w:tcPr>
            <w:tcW w:w="1147"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С0</w:t>
            </w:r>
          </w:p>
        </w:tc>
        <w:tc>
          <w:tcPr>
            <w:tcW w:w="746"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6</w:t>
            </w:r>
          </w:p>
        </w:tc>
        <w:tc>
          <w:tcPr>
            <w:tcW w:w="605"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8</w:t>
            </w:r>
          </w:p>
        </w:tc>
        <w:tc>
          <w:tcPr>
            <w:tcW w:w="729"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8</w:t>
            </w:r>
          </w:p>
        </w:tc>
        <w:tc>
          <w:tcPr>
            <w:tcW w:w="730"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10</w:t>
            </w:r>
          </w:p>
        </w:tc>
      </w:tr>
      <w:tr w:rsidR="00332D77" w:rsidRPr="00E14418" w:rsidTr="00BA5677">
        <w:trPr>
          <w:trHeight w:hRule="exact" w:val="510"/>
        </w:trPr>
        <w:tc>
          <w:tcPr>
            <w:tcW w:w="1042"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II, III</w:t>
            </w:r>
          </w:p>
        </w:tc>
        <w:tc>
          <w:tcPr>
            <w:tcW w:w="1147"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С1</w:t>
            </w:r>
          </w:p>
        </w:tc>
        <w:tc>
          <w:tcPr>
            <w:tcW w:w="746"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8</w:t>
            </w:r>
          </w:p>
        </w:tc>
        <w:tc>
          <w:tcPr>
            <w:tcW w:w="605"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10</w:t>
            </w:r>
          </w:p>
        </w:tc>
        <w:tc>
          <w:tcPr>
            <w:tcW w:w="729"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10</w:t>
            </w:r>
          </w:p>
        </w:tc>
        <w:tc>
          <w:tcPr>
            <w:tcW w:w="730"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12</w:t>
            </w:r>
          </w:p>
        </w:tc>
      </w:tr>
      <w:tr w:rsidR="00332D77" w:rsidRPr="00E14418" w:rsidTr="00BA5677">
        <w:trPr>
          <w:trHeight w:hRule="exact" w:val="510"/>
        </w:trPr>
        <w:tc>
          <w:tcPr>
            <w:tcW w:w="1042"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IV</w:t>
            </w:r>
          </w:p>
        </w:tc>
        <w:tc>
          <w:tcPr>
            <w:tcW w:w="1147"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С0, С1</w:t>
            </w:r>
          </w:p>
        </w:tc>
        <w:tc>
          <w:tcPr>
            <w:tcW w:w="746"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8</w:t>
            </w:r>
          </w:p>
        </w:tc>
        <w:tc>
          <w:tcPr>
            <w:tcW w:w="605"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10</w:t>
            </w:r>
          </w:p>
        </w:tc>
        <w:tc>
          <w:tcPr>
            <w:tcW w:w="729"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10</w:t>
            </w:r>
          </w:p>
        </w:tc>
        <w:tc>
          <w:tcPr>
            <w:tcW w:w="730"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12</w:t>
            </w:r>
          </w:p>
        </w:tc>
      </w:tr>
      <w:tr w:rsidR="00332D77" w:rsidRPr="00E14418" w:rsidTr="00BA5677">
        <w:trPr>
          <w:trHeight w:hRule="exact" w:val="510"/>
        </w:trPr>
        <w:tc>
          <w:tcPr>
            <w:tcW w:w="1042"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IV, V</w:t>
            </w:r>
          </w:p>
        </w:tc>
        <w:tc>
          <w:tcPr>
            <w:tcW w:w="1147"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С2, С3</w:t>
            </w:r>
          </w:p>
        </w:tc>
        <w:tc>
          <w:tcPr>
            <w:tcW w:w="746"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10</w:t>
            </w:r>
          </w:p>
        </w:tc>
        <w:tc>
          <w:tcPr>
            <w:tcW w:w="605"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12</w:t>
            </w:r>
          </w:p>
        </w:tc>
        <w:tc>
          <w:tcPr>
            <w:tcW w:w="729"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12</w:t>
            </w:r>
          </w:p>
        </w:tc>
        <w:tc>
          <w:tcPr>
            <w:tcW w:w="730"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15</w:t>
            </w:r>
          </w:p>
        </w:tc>
      </w:tr>
      <w:tr w:rsidR="00332D77" w:rsidRPr="00E14418" w:rsidTr="00BA5677">
        <w:trPr>
          <w:trHeight w:hRule="exact" w:val="987"/>
        </w:trPr>
        <w:tc>
          <w:tcPr>
            <w:tcW w:w="1042"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Производственные и складские</w:t>
            </w:r>
          </w:p>
        </w:tc>
        <w:tc>
          <w:tcPr>
            <w:tcW w:w="1147" w:type="pct"/>
            <w:shd w:val="clear" w:color="auto" w:fill="FBFBFB"/>
            <w:tcMar>
              <w:top w:w="75" w:type="dxa"/>
              <w:left w:w="75" w:type="dxa"/>
              <w:bottom w:w="75" w:type="dxa"/>
              <w:right w:w="75" w:type="dxa"/>
            </w:tcMar>
            <w:vAlign w:val="center"/>
          </w:tcPr>
          <w:p w:rsidR="00332D77" w:rsidRPr="00E14418" w:rsidRDefault="00332D77" w:rsidP="00BA5677">
            <w:pPr>
              <w:jc w:val="both"/>
            </w:pPr>
          </w:p>
        </w:tc>
        <w:tc>
          <w:tcPr>
            <w:tcW w:w="746" w:type="pct"/>
            <w:shd w:val="clear" w:color="auto" w:fill="FBFBFB"/>
            <w:tcMar>
              <w:top w:w="75" w:type="dxa"/>
              <w:left w:w="75" w:type="dxa"/>
              <w:bottom w:w="75" w:type="dxa"/>
              <w:right w:w="75" w:type="dxa"/>
            </w:tcMar>
            <w:vAlign w:val="center"/>
          </w:tcPr>
          <w:p w:rsidR="00332D77" w:rsidRPr="00E14418" w:rsidRDefault="00332D77" w:rsidP="00BA5677">
            <w:pPr>
              <w:jc w:val="both"/>
            </w:pPr>
          </w:p>
        </w:tc>
        <w:tc>
          <w:tcPr>
            <w:tcW w:w="605" w:type="pct"/>
            <w:shd w:val="clear" w:color="auto" w:fill="FBFBFB"/>
            <w:tcMar>
              <w:top w:w="75" w:type="dxa"/>
              <w:left w:w="75" w:type="dxa"/>
              <w:bottom w:w="75" w:type="dxa"/>
              <w:right w:w="75" w:type="dxa"/>
            </w:tcMar>
            <w:vAlign w:val="center"/>
          </w:tcPr>
          <w:p w:rsidR="00332D77" w:rsidRPr="00E14418" w:rsidRDefault="00332D77" w:rsidP="00BA5677">
            <w:pPr>
              <w:jc w:val="both"/>
            </w:pPr>
          </w:p>
        </w:tc>
        <w:tc>
          <w:tcPr>
            <w:tcW w:w="729" w:type="pct"/>
            <w:shd w:val="clear" w:color="auto" w:fill="FBFBFB"/>
            <w:tcMar>
              <w:top w:w="75" w:type="dxa"/>
              <w:left w:w="75" w:type="dxa"/>
              <w:bottom w:w="75" w:type="dxa"/>
              <w:right w:w="75" w:type="dxa"/>
            </w:tcMar>
            <w:vAlign w:val="center"/>
          </w:tcPr>
          <w:p w:rsidR="00332D77" w:rsidRPr="00E14418" w:rsidRDefault="00332D77" w:rsidP="00BA5677">
            <w:pPr>
              <w:jc w:val="both"/>
            </w:pPr>
          </w:p>
        </w:tc>
        <w:tc>
          <w:tcPr>
            <w:tcW w:w="730" w:type="pct"/>
            <w:shd w:val="clear" w:color="auto" w:fill="FBFBFB"/>
            <w:tcMar>
              <w:top w:w="75" w:type="dxa"/>
              <w:left w:w="75" w:type="dxa"/>
              <w:bottom w:w="75" w:type="dxa"/>
              <w:right w:w="75" w:type="dxa"/>
            </w:tcMar>
            <w:vAlign w:val="center"/>
          </w:tcPr>
          <w:p w:rsidR="00332D77" w:rsidRPr="00E14418" w:rsidRDefault="00332D77" w:rsidP="00BA5677">
            <w:pPr>
              <w:jc w:val="both"/>
            </w:pPr>
          </w:p>
        </w:tc>
      </w:tr>
      <w:tr w:rsidR="00332D77" w:rsidRPr="00E14418" w:rsidTr="00BA5677">
        <w:trPr>
          <w:trHeight w:hRule="exact" w:val="510"/>
        </w:trPr>
        <w:tc>
          <w:tcPr>
            <w:tcW w:w="1042"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I, II, III</w:t>
            </w:r>
          </w:p>
        </w:tc>
        <w:tc>
          <w:tcPr>
            <w:tcW w:w="1147"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С0</w:t>
            </w:r>
          </w:p>
        </w:tc>
        <w:tc>
          <w:tcPr>
            <w:tcW w:w="746"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10</w:t>
            </w:r>
          </w:p>
        </w:tc>
        <w:tc>
          <w:tcPr>
            <w:tcW w:w="605"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12</w:t>
            </w:r>
          </w:p>
        </w:tc>
        <w:tc>
          <w:tcPr>
            <w:tcW w:w="729"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12</w:t>
            </w:r>
          </w:p>
        </w:tc>
        <w:tc>
          <w:tcPr>
            <w:tcW w:w="730"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12</w:t>
            </w:r>
          </w:p>
        </w:tc>
      </w:tr>
      <w:tr w:rsidR="00332D77" w:rsidRPr="00E14418" w:rsidTr="00BA5677">
        <w:trPr>
          <w:trHeight w:hRule="exact" w:val="510"/>
        </w:trPr>
        <w:tc>
          <w:tcPr>
            <w:tcW w:w="1042"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II, III</w:t>
            </w:r>
          </w:p>
        </w:tc>
        <w:tc>
          <w:tcPr>
            <w:tcW w:w="1147"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С1</w:t>
            </w:r>
          </w:p>
        </w:tc>
        <w:tc>
          <w:tcPr>
            <w:tcW w:w="746"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12</w:t>
            </w:r>
          </w:p>
        </w:tc>
        <w:tc>
          <w:tcPr>
            <w:tcW w:w="605"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12</w:t>
            </w:r>
          </w:p>
        </w:tc>
        <w:tc>
          <w:tcPr>
            <w:tcW w:w="729"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12</w:t>
            </w:r>
          </w:p>
        </w:tc>
        <w:tc>
          <w:tcPr>
            <w:tcW w:w="730"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12</w:t>
            </w:r>
          </w:p>
        </w:tc>
      </w:tr>
      <w:tr w:rsidR="00332D77" w:rsidRPr="00E14418" w:rsidTr="00BA5677">
        <w:trPr>
          <w:trHeight w:hRule="exact" w:val="510"/>
        </w:trPr>
        <w:tc>
          <w:tcPr>
            <w:tcW w:w="1042"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IV</w:t>
            </w:r>
          </w:p>
        </w:tc>
        <w:tc>
          <w:tcPr>
            <w:tcW w:w="1147"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С0, С1</w:t>
            </w:r>
          </w:p>
        </w:tc>
        <w:tc>
          <w:tcPr>
            <w:tcW w:w="746"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12</w:t>
            </w:r>
          </w:p>
        </w:tc>
        <w:tc>
          <w:tcPr>
            <w:tcW w:w="605"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12</w:t>
            </w:r>
          </w:p>
        </w:tc>
        <w:tc>
          <w:tcPr>
            <w:tcW w:w="729"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12</w:t>
            </w:r>
          </w:p>
        </w:tc>
        <w:tc>
          <w:tcPr>
            <w:tcW w:w="730"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15</w:t>
            </w:r>
          </w:p>
        </w:tc>
      </w:tr>
      <w:tr w:rsidR="00332D77" w:rsidRPr="00E14418" w:rsidTr="00BA5677">
        <w:trPr>
          <w:trHeight w:hRule="exact" w:val="510"/>
        </w:trPr>
        <w:tc>
          <w:tcPr>
            <w:tcW w:w="1042"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IV, V</w:t>
            </w:r>
          </w:p>
        </w:tc>
        <w:tc>
          <w:tcPr>
            <w:tcW w:w="1147"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С2, С3</w:t>
            </w:r>
          </w:p>
        </w:tc>
        <w:tc>
          <w:tcPr>
            <w:tcW w:w="746"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15</w:t>
            </w:r>
          </w:p>
        </w:tc>
        <w:tc>
          <w:tcPr>
            <w:tcW w:w="605"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15</w:t>
            </w:r>
          </w:p>
        </w:tc>
        <w:tc>
          <w:tcPr>
            <w:tcW w:w="729"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15</w:t>
            </w:r>
          </w:p>
        </w:tc>
        <w:tc>
          <w:tcPr>
            <w:tcW w:w="730" w:type="pct"/>
            <w:shd w:val="clear" w:color="auto" w:fill="FBFBFB"/>
            <w:tcMar>
              <w:top w:w="75" w:type="dxa"/>
              <w:left w:w="75" w:type="dxa"/>
              <w:bottom w:w="75" w:type="dxa"/>
              <w:right w:w="75" w:type="dxa"/>
            </w:tcMar>
            <w:vAlign w:val="center"/>
          </w:tcPr>
          <w:p w:rsidR="00332D77" w:rsidRPr="00E14418" w:rsidRDefault="00332D77" w:rsidP="00BA5677">
            <w:pPr>
              <w:jc w:val="both"/>
            </w:pPr>
            <w:r w:rsidRPr="00E14418">
              <w:t>18</w:t>
            </w:r>
          </w:p>
        </w:tc>
      </w:tr>
    </w:tbl>
    <w:p w:rsidR="00332D77" w:rsidRPr="00E14418" w:rsidRDefault="00332D77" w:rsidP="00332D77">
      <w:pPr>
        <w:jc w:val="both"/>
      </w:pPr>
    </w:p>
    <w:p w:rsidR="00332D77" w:rsidRPr="00E14418" w:rsidRDefault="00332D77" w:rsidP="00332D77">
      <w:pPr>
        <w:jc w:val="both"/>
      </w:pPr>
      <w:r w:rsidRPr="00E14418">
        <w:t xml:space="preserve">Противопожарные расстояния между зданиями, сооружениями и строениями определяются как расстояния между наружными стенами или другими конструкциями зданий, сооружений и строений. При наличии выступающих более чем на </w:t>
      </w:r>
      <w:smartTag w:uri="urn:schemas-microsoft-com:office:smarttags" w:element="metricconverter">
        <w:smartTagPr>
          <w:attr w:name="ProductID" w:val="1 метр"/>
        </w:smartTagPr>
        <w:r w:rsidRPr="00E14418">
          <w:t>1 метр</w:t>
        </w:r>
      </w:smartTag>
      <w:r w:rsidRPr="00E14418">
        <w:t xml:space="preserve"> конструкций зданий, сооружений и строений, выполненных из горючих материалов, следует принимать расстояния между этими конструкциями.</w:t>
      </w:r>
    </w:p>
    <w:p w:rsidR="00332D77" w:rsidRPr="00E14418" w:rsidRDefault="00332D77" w:rsidP="00332D77">
      <w:pPr>
        <w:jc w:val="both"/>
      </w:pPr>
      <w:r w:rsidRPr="00E14418">
        <w:t xml:space="preserve">Противопожарные расстояния от одно-, двухквартирных жилых домов и хозяйственных построек (сараев, гаражей, бань) на приусадебном участке до жилых домов и хозяйственных построек на соседних приусадебных земельных участках следует принимать в соответствии с таблицей </w:t>
      </w:r>
      <w:r>
        <w:t>выше</w:t>
      </w:r>
      <w:r w:rsidRPr="00E14418">
        <w:t xml:space="preserve">. Допускается уменьшать до </w:t>
      </w:r>
      <w:smartTag w:uri="urn:schemas-microsoft-com:office:smarttags" w:element="metricconverter">
        <w:smartTagPr>
          <w:attr w:name="ProductID" w:val="6 метров"/>
        </w:smartTagPr>
        <w:r w:rsidRPr="00E14418">
          <w:t>6 метров</w:t>
        </w:r>
      </w:smartTag>
      <w:r w:rsidRPr="00E14418">
        <w:t xml:space="preserve"> противопожарные расстояния между указанными типами зданий при условии, что стены зданий, обращенные друг к другу, не имеют оконных проемов, выполнены из негорючих материалов или подвергнуты огнезащите, а кровля и карнизы выполнены из негорючих материалов.</w:t>
      </w:r>
    </w:p>
    <w:p w:rsidR="00332D77" w:rsidRPr="00E14418" w:rsidRDefault="00332D77" w:rsidP="00332D77">
      <w:pPr>
        <w:jc w:val="both"/>
      </w:pPr>
      <w:r w:rsidRPr="00E14418">
        <w:t xml:space="preserve">Минимальные противопожарные расстояния от жилых, общественных и административных зданий (классов функциональной пожарной опасности Ф1, Ф2, Ф3, Ф4) I и II степеней огнестойкости до производственных и складских зданий, сооружений и строений (класса функциональной пожарной опасности Ф5) должны составлять не менее </w:t>
      </w:r>
      <w:smartTag w:uri="urn:schemas-microsoft-com:office:smarttags" w:element="metricconverter">
        <w:smartTagPr>
          <w:attr w:name="ProductID" w:val="9 метров"/>
        </w:smartTagPr>
        <w:r w:rsidRPr="00E14418">
          <w:t>9 метров</w:t>
        </w:r>
      </w:smartTag>
      <w:r w:rsidRPr="00E14418">
        <w:t xml:space="preserve"> (до зданий класса функциональной пожарной опасности Ф5 и классов конструктивной пожарной опасности С2, С3 - </w:t>
      </w:r>
      <w:smartTag w:uri="urn:schemas-microsoft-com:office:smarttags" w:element="metricconverter">
        <w:smartTagPr>
          <w:attr w:name="ProductID" w:val="15 метров"/>
        </w:smartTagPr>
        <w:r w:rsidRPr="00E14418">
          <w:t>15 метров</w:t>
        </w:r>
      </w:smartTag>
      <w:r w:rsidRPr="00E14418">
        <w:t xml:space="preserve">), III степени огнестойкости - </w:t>
      </w:r>
      <w:smartTag w:uri="urn:schemas-microsoft-com:office:smarttags" w:element="metricconverter">
        <w:smartTagPr>
          <w:attr w:name="ProductID" w:val="12 метров"/>
        </w:smartTagPr>
        <w:r w:rsidRPr="00E14418">
          <w:t>12 метров</w:t>
        </w:r>
      </w:smartTag>
      <w:r w:rsidRPr="00E14418">
        <w:t xml:space="preserve">, IV и V степеней огнестойкости - </w:t>
      </w:r>
      <w:smartTag w:uri="urn:schemas-microsoft-com:office:smarttags" w:element="metricconverter">
        <w:smartTagPr>
          <w:attr w:name="ProductID" w:val="15 метров"/>
        </w:smartTagPr>
        <w:r w:rsidRPr="00E14418">
          <w:t>15 метров</w:t>
        </w:r>
      </w:smartTag>
      <w:r w:rsidRPr="00E14418">
        <w:t xml:space="preserve">. Расстояния от жилых, общественных и административных зданий (классов функциональной пожарной опасности Ф1, Ф2, Ф3, Ф4) IV и V степеней огнестойкости до производственных и складских зданий, сооружений и строений (класса функциональной пожарной опасности Ф5) должны составлять </w:t>
      </w:r>
      <w:smartTag w:uri="urn:schemas-microsoft-com:office:smarttags" w:element="metricconverter">
        <w:smartTagPr>
          <w:attr w:name="ProductID" w:val="18 метров"/>
        </w:smartTagPr>
        <w:r w:rsidRPr="00E14418">
          <w:t>18 метров</w:t>
        </w:r>
      </w:smartTag>
      <w:r w:rsidRPr="00E14418">
        <w:t xml:space="preserve">. Для указанных зданий III степени огнестойкости расстояния между ними должны составлять не менее </w:t>
      </w:r>
      <w:smartTag w:uri="urn:schemas-microsoft-com:office:smarttags" w:element="metricconverter">
        <w:smartTagPr>
          <w:attr w:name="ProductID" w:val="12 метров"/>
        </w:smartTagPr>
        <w:r w:rsidRPr="00E14418">
          <w:t>12 метров</w:t>
        </w:r>
      </w:smartTag>
      <w:r w:rsidRPr="00E14418">
        <w:t>.</w:t>
      </w:r>
    </w:p>
    <w:p w:rsidR="00332D77" w:rsidRPr="00E14418" w:rsidRDefault="00332D77" w:rsidP="00332D77">
      <w:pPr>
        <w:jc w:val="both"/>
      </w:pPr>
      <w:r w:rsidRPr="00E14418">
        <w:t xml:space="preserve">Согласно  СП 4.13130 Противопожарные расстояния от границ застройки </w:t>
      </w:r>
      <w:r>
        <w:t>сельских</w:t>
      </w:r>
      <w:r w:rsidRPr="00E14418">
        <w:t xml:space="preserve"> поселений до лесных насаждений в лесничествах (лесопарках) должны быть не менее 50 м, а от границ застройки городских и сельских поселений с одно-, двухэтажной индивидуальной застройкой, а также от домов и хозяйственных построек на территории садовых, дачных и приусадебных земельных участков до лесных насаждений в лесничествах (лесопарках) – не менее 30 м.</w:t>
      </w:r>
    </w:p>
    <w:p w:rsidR="00332D77" w:rsidRPr="00E14418" w:rsidRDefault="00332D77" w:rsidP="00332D77">
      <w:pPr>
        <w:jc w:val="both"/>
      </w:pPr>
      <w:r w:rsidRPr="00E14418">
        <w:t>В соответствии c ФЗ статьей 32 «Технического регламента о требованиях пожарной безопасности» все запроектированные здания по классу функциональной пожарной опасности в зависимости от их назначения, а также от возраста, физического состояния и количества людей, находящихся в здании, сооружении, строении, возможности пребывания их в состоянии сна подразделяются на:</w:t>
      </w:r>
    </w:p>
    <w:p w:rsidR="00332D77" w:rsidRPr="00E14418" w:rsidRDefault="00332D77" w:rsidP="00332D77">
      <w:pPr>
        <w:jc w:val="both"/>
      </w:pPr>
      <w:r w:rsidRPr="00E14418">
        <w:t>Ф1 - здания, предназначенные для постоянного проживания и временного пребывания людей;</w:t>
      </w:r>
    </w:p>
    <w:p w:rsidR="00332D77" w:rsidRPr="00E14418" w:rsidRDefault="00332D77" w:rsidP="00332D77">
      <w:pPr>
        <w:jc w:val="both"/>
      </w:pPr>
      <w:r w:rsidRPr="00E14418">
        <w:t>Ф2 - здания зрелищных и культурно-просветительных учреждений;</w:t>
      </w:r>
    </w:p>
    <w:p w:rsidR="00332D77" w:rsidRPr="00E14418" w:rsidRDefault="00332D77" w:rsidP="00332D77">
      <w:pPr>
        <w:jc w:val="both"/>
      </w:pPr>
      <w:r w:rsidRPr="00E14418">
        <w:t>Ф3 - здания организаций по обслуживанию населения;</w:t>
      </w:r>
    </w:p>
    <w:p w:rsidR="00332D77" w:rsidRPr="00E14418" w:rsidRDefault="00332D77" w:rsidP="00332D77">
      <w:pPr>
        <w:jc w:val="both"/>
      </w:pPr>
      <w:r w:rsidRPr="00E14418">
        <w:t>Ф4 – здания научных и образовательных учреждений, научных и проектных организаций, органов управления учреждений;</w:t>
      </w:r>
    </w:p>
    <w:p w:rsidR="00332D77" w:rsidRPr="00E14418" w:rsidRDefault="00332D77" w:rsidP="00332D77">
      <w:pPr>
        <w:jc w:val="both"/>
      </w:pPr>
      <w:r w:rsidRPr="00E14418">
        <w:t>Ф5 - здания производственного или складского назначения;</w:t>
      </w:r>
    </w:p>
    <w:p w:rsidR="00332D77" w:rsidRDefault="00332D77" w:rsidP="00332D77">
      <w:pPr>
        <w:jc w:val="both"/>
      </w:pPr>
    </w:p>
    <w:p w:rsidR="00332D77" w:rsidRPr="00675499" w:rsidRDefault="00332D77" w:rsidP="00332D77">
      <w:pPr>
        <w:jc w:val="both"/>
        <w:rPr>
          <w:b/>
          <w:caps/>
        </w:rPr>
      </w:pPr>
      <w:r w:rsidRPr="00675499">
        <w:rPr>
          <w:b/>
          <w:caps/>
        </w:rPr>
        <w:t>13.4  Противопожарные мероприятия на период устойчивой сухой, жаркой и ветреной погоды, а также при введении особого противопожарного режима на территориях поселения, садоводческих, огороднических и дачных некоммерческих объединений граждан, на предприятиях.</w:t>
      </w:r>
    </w:p>
    <w:p w:rsidR="00332D77" w:rsidRPr="00E14418" w:rsidRDefault="00332D77" w:rsidP="00332D77">
      <w:pPr>
        <w:jc w:val="both"/>
      </w:pPr>
    </w:p>
    <w:p w:rsidR="00332D77" w:rsidRPr="00E14418" w:rsidRDefault="00332D77" w:rsidP="00332D77">
      <w:pPr>
        <w:jc w:val="both"/>
      </w:pPr>
      <w:r w:rsidRPr="00E14418">
        <w:t>Согласно пункту 17 Правил противопожарного режима в Российской Федерации (утв. постановлением Правительства РФ от 25 апреля 2012 г. N 390) на период устойчивой сухой, жаркой и ветреной погоды, а также при введении особого противопожарного режима на территориях поселений и городских округов, садоводческих, огороднических и дачных некоммерческих объединений граждан, на предприятиях осуществляются следующие мероприятия:</w:t>
      </w:r>
    </w:p>
    <w:p w:rsidR="00332D77" w:rsidRPr="00E14418" w:rsidRDefault="00332D77" w:rsidP="00332D77">
      <w:pPr>
        <w:jc w:val="both"/>
      </w:pPr>
      <w:r w:rsidRPr="00E14418">
        <w:t>а) введение запрета на разведение костров, проведение пожароопасных работ на определенных участках, на топку печей, кухонных очагов и котельных установок;</w:t>
      </w:r>
    </w:p>
    <w:p w:rsidR="00332D77" w:rsidRPr="00E14418" w:rsidRDefault="00332D77" w:rsidP="00332D77">
      <w:pPr>
        <w:jc w:val="both"/>
      </w:pPr>
      <w:r w:rsidRPr="00E14418">
        <w:t>б) организация патрулирования добровольными пожарными и (или) гражданами Российской Федерации;</w:t>
      </w:r>
    </w:p>
    <w:p w:rsidR="00332D77" w:rsidRPr="00E14418" w:rsidRDefault="00332D77" w:rsidP="00332D77">
      <w:pPr>
        <w:jc w:val="both"/>
      </w:pPr>
      <w:r w:rsidRPr="00E14418">
        <w:t>в) подготовка для возможного использования в тушении пожаров имеющейся водовозной и землеройной техники;</w:t>
      </w:r>
    </w:p>
    <w:p w:rsidR="00332D77" w:rsidRPr="00E14418" w:rsidRDefault="00332D77" w:rsidP="00332D77">
      <w:pPr>
        <w:jc w:val="both"/>
      </w:pPr>
      <w:r w:rsidRPr="00E14418">
        <w:t>г) проведение соответствующей разъяснительной работы с гражданами о мерах пожарной безопасности и действиях при пожаре.</w:t>
      </w:r>
    </w:p>
    <w:p w:rsidR="00332D77" w:rsidRPr="00E14418" w:rsidRDefault="00332D77" w:rsidP="00332D77">
      <w:pPr>
        <w:jc w:val="both"/>
      </w:pPr>
    </w:p>
    <w:p w:rsidR="00332D77" w:rsidRPr="00675499" w:rsidRDefault="00332D77" w:rsidP="00332D77">
      <w:pPr>
        <w:jc w:val="both"/>
        <w:rPr>
          <w:b/>
          <w:caps/>
        </w:rPr>
      </w:pPr>
      <w:r w:rsidRPr="00675499">
        <w:rPr>
          <w:b/>
          <w:caps/>
        </w:rPr>
        <w:t>13.5 Рекомендации по противопожарным мероприятиям для объектов историко-культурного наследия.</w:t>
      </w:r>
    </w:p>
    <w:p w:rsidR="00332D77" w:rsidRPr="00E14418" w:rsidRDefault="00332D77" w:rsidP="00332D77">
      <w:pPr>
        <w:jc w:val="both"/>
      </w:pPr>
    </w:p>
    <w:p w:rsidR="00332D77" w:rsidRPr="00E14418" w:rsidRDefault="00332D77" w:rsidP="00332D77">
      <w:pPr>
        <w:jc w:val="both"/>
      </w:pPr>
      <w:r w:rsidRPr="00E14418">
        <w:t>В целях защиты жизни, здоровья, имущества граждан и юридических лиц, государственного и муниципального имущества от пожаров 4 июля 2008 года Государственной Думой принят федеральный закон № 123-ФЗ «Технический регламент о требованиях пожарной безопасности», который определяет основные положения технического регулирования в области пожарной безопасности и устанавливает общие требования пожарной безопасности к объектам защиты (продукции), в том числе к зданиям и сооружениям, промышленным объектам, пожарно-технической продукции и продукции общего назначения.</w:t>
      </w:r>
    </w:p>
    <w:p w:rsidR="00332D77" w:rsidRPr="00E14418" w:rsidRDefault="00332D77" w:rsidP="00332D77">
      <w:pPr>
        <w:jc w:val="both"/>
      </w:pPr>
      <w:r w:rsidRPr="00E14418">
        <w:t>Положения этого федерального закона об обеспечении пожарной безопасности обязательны для исполнения при проектировании, строительстве, капитальном ремонте, реконструкции, техническом перевооружении, изменении функционального назначения, техническом обслуживании, эксплуатации и утилизации объектов защиты.</w:t>
      </w:r>
    </w:p>
    <w:p w:rsidR="00332D77" w:rsidRPr="00E14418" w:rsidRDefault="00332D77" w:rsidP="00332D77">
      <w:pPr>
        <w:jc w:val="both"/>
      </w:pPr>
    </w:p>
    <w:p w:rsidR="00332D77" w:rsidRPr="00C8311C" w:rsidRDefault="00332D77" w:rsidP="00332D77">
      <w:pPr>
        <w:jc w:val="both"/>
        <w:rPr>
          <w:b/>
          <w:caps/>
        </w:rPr>
      </w:pPr>
      <w:r w:rsidRPr="00E14418">
        <w:br w:type="page"/>
      </w:r>
      <w:r w:rsidRPr="00C8311C">
        <w:rPr>
          <w:b/>
          <w:caps/>
        </w:rPr>
        <w:t>раздел 8. перечень земельных участков, которые включаются или исключаются из границ населенных пунктов, входящих в состав поселения.</w:t>
      </w:r>
      <w:bookmarkEnd w:id="256"/>
    </w:p>
    <w:p w:rsidR="00332D77" w:rsidRPr="00E14418" w:rsidRDefault="00332D77" w:rsidP="00332D77">
      <w:pPr>
        <w:jc w:val="both"/>
      </w:pPr>
    </w:p>
    <w:p w:rsidR="00332D77" w:rsidRPr="00E14418" w:rsidRDefault="00332D77" w:rsidP="00332D77">
      <w:pPr>
        <w:jc w:val="both"/>
      </w:pPr>
      <w:r w:rsidRPr="00E14418">
        <w:t>В соответствии с п. 3 ч. 1 ст. 11 Федерального закона от 06.10.2003 № 131-ФЗ «Об общих принципах организации местного самоуправления в Российской Федерации» территорию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рекреационные земли, земли для развития поселения.</w:t>
      </w:r>
    </w:p>
    <w:p w:rsidR="00332D77" w:rsidRPr="00E14418" w:rsidRDefault="00332D77" w:rsidP="00332D77">
      <w:pPr>
        <w:jc w:val="both"/>
      </w:pPr>
      <w:r w:rsidRPr="00E14418">
        <w:t>В соответствии со  ст. 7 Земельного кодекса РФ Земли в Российской Федерации по целевому назначению подразделяются на следующие категории:</w:t>
      </w:r>
    </w:p>
    <w:p w:rsidR="00332D77" w:rsidRPr="00E14418" w:rsidRDefault="00332D77" w:rsidP="00332D77">
      <w:pPr>
        <w:jc w:val="both"/>
      </w:pPr>
      <w:r w:rsidRPr="00E14418">
        <w:t>1) земли сельскохозяйственного назначения;</w:t>
      </w:r>
    </w:p>
    <w:p w:rsidR="00332D77" w:rsidRPr="00E14418" w:rsidRDefault="00332D77" w:rsidP="00332D77">
      <w:pPr>
        <w:jc w:val="both"/>
      </w:pPr>
      <w:r w:rsidRPr="00E14418">
        <w:t>2) земли населенных пунктов;</w:t>
      </w:r>
    </w:p>
    <w:p w:rsidR="00332D77" w:rsidRPr="00E14418" w:rsidRDefault="00332D77" w:rsidP="00332D77">
      <w:pPr>
        <w:jc w:val="both"/>
      </w:pPr>
      <w:r w:rsidRPr="00E14418">
        <w:t>3)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p w:rsidR="00332D77" w:rsidRPr="00E14418" w:rsidRDefault="00332D77" w:rsidP="00332D77">
      <w:pPr>
        <w:jc w:val="both"/>
      </w:pPr>
      <w:r w:rsidRPr="00E14418">
        <w:t>4) земли особо охраняемых территорий и объектов;</w:t>
      </w:r>
    </w:p>
    <w:p w:rsidR="00332D77" w:rsidRPr="00E14418" w:rsidRDefault="00332D77" w:rsidP="00332D77">
      <w:pPr>
        <w:jc w:val="both"/>
      </w:pPr>
      <w:r w:rsidRPr="00E14418">
        <w:t>5) земли лесного фонда;</w:t>
      </w:r>
    </w:p>
    <w:p w:rsidR="00332D77" w:rsidRPr="00E14418" w:rsidRDefault="00332D77" w:rsidP="00332D77">
      <w:pPr>
        <w:jc w:val="both"/>
      </w:pPr>
      <w:r w:rsidRPr="00E14418">
        <w:t>6) земли водного фонда;</w:t>
      </w:r>
    </w:p>
    <w:p w:rsidR="00332D77" w:rsidRPr="00E14418" w:rsidRDefault="00332D77" w:rsidP="00332D77">
      <w:pPr>
        <w:jc w:val="both"/>
      </w:pPr>
      <w:r w:rsidRPr="00E14418">
        <w:t>7) земли запаса.</w:t>
      </w:r>
    </w:p>
    <w:p w:rsidR="00332D77" w:rsidRPr="00E14418" w:rsidRDefault="00332D77" w:rsidP="00332D77">
      <w:pPr>
        <w:jc w:val="both"/>
      </w:pPr>
      <w:r w:rsidRPr="00E14418">
        <w:t>Границы земель вышеуказанных категорий отображены на схеме, входящей с состав проекта генерального плана поселения, а состав и порядок их использования определен Земельным кодексом Российской Федерации и иным действующим законодательством.</w:t>
      </w:r>
    </w:p>
    <w:p w:rsidR="00332D77" w:rsidRPr="00E14418" w:rsidRDefault="00332D77" w:rsidP="00332D77">
      <w:pPr>
        <w:jc w:val="both"/>
      </w:pPr>
      <w:r w:rsidRPr="00E14418">
        <w:t xml:space="preserve">Землями сельскохозяйственного назначения признаются земли за границей населенного пункта, предоставленные для нужд </w:t>
      </w:r>
      <w:r>
        <w:rPr>
          <w:szCs w:val="28"/>
        </w:rPr>
        <w:t>сельского</w:t>
      </w:r>
      <w:r w:rsidRPr="00E14418">
        <w:t xml:space="preserve"> хозяйства, а также предназначенные для этих целей. В состав земель сельскохозяйственного назначения входят сельскохозяйственные угодья, земли, занятые внутрихозяйственными дорогами, коммуникациями, лесными насаждениями, зданиями, строениями, сооружениями, используемые для производства, хранения и первичной переработки сельскохозяйственной продукции.</w:t>
      </w:r>
    </w:p>
    <w:p w:rsidR="00332D77" w:rsidRPr="00E14418" w:rsidRDefault="00332D77" w:rsidP="00332D77">
      <w:pPr>
        <w:jc w:val="both"/>
      </w:pPr>
      <w:r w:rsidRPr="00E14418">
        <w:t>Землями промышленности и иного специального назначения признаются земли, которые расположены за границами населенных пунктов и используются или предназначены для обеспечения деятельности организаций и (или) эксплуатации объектов промышленности, энергетики, транспорта, связи, радиовещания, телевидения, информатики, объектов для обеспечения космической деятельности, объектов обороны и безопасности, осуществления иных специальных задач и права на которые возникли у участников земельных отношений по основаниям, предусмотренным Земельным кодексом РФ, федеральными законами и законами субъектов Российской Федерации. Порядок использования отдельных видов земель промышленности и иного специального назначения, а также установления зон с особыми условиями использования земель данной категории определяется, если иное не установлено Земельным кодексом РФ, Правительством Российской Федерации в отношении указанных земель, находящихся в федеральной собственности; органами исполнительной власти субъектов Российской Федерации в отношении указанных земель, находящихся в собственности субъектов Российской Федерации; органами местного самоуправления в отношении указанных земель, находящихся в муниципальной собственности.</w:t>
      </w:r>
    </w:p>
    <w:p w:rsidR="00332D77" w:rsidRPr="00E14418" w:rsidRDefault="00332D77" w:rsidP="00332D77">
      <w:pPr>
        <w:jc w:val="both"/>
      </w:pPr>
      <w:r w:rsidRPr="00E14418">
        <w:t>К землям лесного фонда относятся лесные земли (земли, покрытые лесной растительностью и не покрытые ею, но предназначенные для ее восстановления, - вырубки, гари, редины, прогалины и другие) и предназначенные для ведения лесного хозяйства нелесные земли (просеки, дороги, болота и другие).</w:t>
      </w:r>
    </w:p>
    <w:p w:rsidR="00332D77" w:rsidRPr="00E14418" w:rsidRDefault="00332D77" w:rsidP="00332D77">
      <w:pPr>
        <w:jc w:val="both"/>
      </w:pPr>
      <w:r w:rsidRPr="00E14418">
        <w:t>К землям водного фонда относятся земли:</w:t>
      </w:r>
    </w:p>
    <w:p w:rsidR="00332D77" w:rsidRPr="00E14418" w:rsidRDefault="00332D77" w:rsidP="00332D77">
      <w:pPr>
        <w:jc w:val="both"/>
      </w:pPr>
      <w:r w:rsidRPr="00E14418">
        <w:t>покрытые поверхностными водами, сосредоточенными в водных объектах;</w:t>
      </w:r>
    </w:p>
    <w:p w:rsidR="00332D77" w:rsidRPr="00E14418" w:rsidRDefault="00332D77" w:rsidP="00332D77">
      <w:pPr>
        <w:jc w:val="both"/>
      </w:pPr>
      <w:r w:rsidRPr="00E14418">
        <w:t>занятые гидротехническими и иными сооружениями, расположенными на водных объектах.</w:t>
      </w:r>
    </w:p>
    <w:p w:rsidR="00332D77" w:rsidRDefault="00332D77" w:rsidP="00332D77">
      <w:pPr>
        <w:jc w:val="both"/>
        <w:outlineLvl w:val="0"/>
        <w:rPr>
          <w:szCs w:val="24"/>
        </w:rPr>
      </w:pPr>
      <w:r>
        <w:rPr>
          <w:szCs w:val="24"/>
        </w:rPr>
        <w:t>В ходе подготовки проекта генерального плана, в целях развития поселения в выявлена необходимость изменения границ земель населенных пунктов. Предполагается перевод следующих земельных участков в земли населенных пунктов.</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834"/>
        <w:gridCol w:w="1628"/>
        <w:gridCol w:w="986"/>
        <w:gridCol w:w="1519"/>
        <w:gridCol w:w="1011"/>
        <w:gridCol w:w="1333"/>
        <w:gridCol w:w="1003"/>
        <w:gridCol w:w="1387"/>
      </w:tblGrid>
      <w:tr w:rsidR="00332D77" w:rsidRPr="008F235A" w:rsidTr="00BA5677">
        <w:trPr>
          <w:trHeight w:val="2220"/>
        </w:trPr>
        <w:tc>
          <w:tcPr>
            <w:tcW w:w="430" w:type="pct"/>
            <w:vAlign w:val="center"/>
          </w:tcPr>
          <w:p w:rsidR="00332D77" w:rsidRPr="00A8251D" w:rsidRDefault="00332D77" w:rsidP="00BA5677">
            <w:pPr>
              <w:jc w:val="center"/>
              <w:outlineLvl w:val="0"/>
              <w:rPr>
                <w:sz w:val="16"/>
                <w:szCs w:val="16"/>
              </w:rPr>
            </w:pPr>
            <w:r w:rsidRPr="00A8251D">
              <w:rPr>
                <w:sz w:val="16"/>
                <w:szCs w:val="16"/>
              </w:rPr>
              <w:t>условный номер участка</w:t>
            </w:r>
          </w:p>
        </w:tc>
        <w:tc>
          <w:tcPr>
            <w:tcW w:w="839" w:type="pct"/>
            <w:vAlign w:val="center"/>
          </w:tcPr>
          <w:p w:rsidR="00332D77" w:rsidRPr="00A8251D" w:rsidRDefault="00332D77" w:rsidP="00BA5677">
            <w:pPr>
              <w:jc w:val="center"/>
              <w:outlineLvl w:val="0"/>
              <w:rPr>
                <w:sz w:val="16"/>
                <w:szCs w:val="16"/>
              </w:rPr>
            </w:pPr>
            <w:r w:rsidRPr="00A8251D">
              <w:rPr>
                <w:sz w:val="16"/>
                <w:szCs w:val="16"/>
              </w:rPr>
              <w:t>Адрес (месторасположение)</w:t>
            </w:r>
          </w:p>
        </w:tc>
        <w:tc>
          <w:tcPr>
            <w:tcW w:w="508" w:type="pct"/>
            <w:vAlign w:val="center"/>
          </w:tcPr>
          <w:p w:rsidR="00332D77" w:rsidRPr="00A8251D" w:rsidRDefault="00332D77" w:rsidP="00BA5677">
            <w:pPr>
              <w:jc w:val="center"/>
              <w:outlineLvl w:val="0"/>
              <w:rPr>
                <w:sz w:val="16"/>
                <w:szCs w:val="16"/>
              </w:rPr>
            </w:pPr>
            <w:r w:rsidRPr="00A8251D">
              <w:rPr>
                <w:sz w:val="16"/>
                <w:szCs w:val="16"/>
              </w:rPr>
              <w:t>Площадь (кв. м)</w:t>
            </w:r>
          </w:p>
        </w:tc>
        <w:tc>
          <w:tcPr>
            <w:tcW w:w="783" w:type="pct"/>
          </w:tcPr>
          <w:p w:rsidR="00332D77" w:rsidRPr="00A8251D" w:rsidRDefault="00332D77" w:rsidP="00BA5677">
            <w:pPr>
              <w:jc w:val="center"/>
              <w:outlineLvl w:val="0"/>
              <w:rPr>
                <w:sz w:val="16"/>
                <w:szCs w:val="16"/>
              </w:rPr>
            </w:pPr>
            <w:r w:rsidRPr="00A8251D">
              <w:rPr>
                <w:sz w:val="16"/>
                <w:szCs w:val="16"/>
              </w:rPr>
              <w:t>Существующая категория земельных участков</w:t>
            </w:r>
          </w:p>
        </w:tc>
        <w:tc>
          <w:tcPr>
            <w:tcW w:w="521" w:type="pct"/>
            <w:vAlign w:val="center"/>
          </w:tcPr>
          <w:p w:rsidR="00332D77" w:rsidRPr="00A8251D" w:rsidRDefault="00332D77" w:rsidP="00BA5677">
            <w:pPr>
              <w:jc w:val="center"/>
              <w:outlineLvl w:val="0"/>
              <w:rPr>
                <w:sz w:val="16"/>
                <w:szCs w:val="16"/>
              </w:rPr>
            </w:pPr>
            <w:r w:rsidRPr="00A8251D">
              <w:rPr>
                <w:sz w:val="16"/>
                <w:szCs w:val="16"/>
              </w:rPr>
              <w:t>Категория земель, к которым планируется отнести  земельные участки</w:t>
            </w:r>
          </w:p>
        </w:tc>
        <w:tc>
          <w:tcPr>
            <w:tcW w:w="687" w:type="pct"/>
            <w:vAlign w:val="center"/>
          </w:tcPr>
          <w:p w:rsidR="00332D77" w:rsidRPr="00A8251D" w:rsidRDefault="00332D77" w:rsidP="00BA5677">
            <w:pPr>
              <w:jc w:val="center"/>
              <w:outlineLvl w:val="0"/>
              <w:rPr>
                <w:sz w:val="16"/>
                <w:szCs w:val="16"/>
              </w:rPr>
            </w:pPr>
            <w:r w:rsidRPr="00A8251D">
              <w:rPr>
                <w:sz w:val="16"/>
                <w:szCs w:val="16"/>
              </w:rPr>
              <w:t>Цель планируемого использование</w:t>
            </w:r>
          </w:p>
        </w:tc>
        <w:tc>
          <w:tcPr>
            <w:tcW w:w="517" w:type="pct"/>
            <w:vAlign w:val="center"/>
          </w:tcPr>
          <w:p w:rsidR="00332D77" w:rsidRPr="00A8251D" w:rsidRDefault="00332D77" w:rsidP="00BA5677">
            <w:pPr>
              <w:jc w:val="center"/>
              <w:outlineLvl w:val="0"/>
              <w:rPr>
                <w:sz w:val="16"/>
                <w:szCs w:val="16"/>
              </w:rPr>
            </w:pPr>
            <w:r w:rsidRPr="00A8251D">
              <w:rPr>
                <w:sz w:val="16"/>
                <w:szCs w:val="16"/>
              </w:rPr>
              <w:t>Включается в черту населенного пункта</w:t>
            </w:r>
          </w:p>
        </w:tc>
        <w:tc>
          <w:tcPr>
            <w:tcW w:w="715" w:type="pct"/>
            <w:vAlign w:val="center"/>
          </w:tcPr>
          <w:p w:rsidR="00332D77" w:rsidRPr="00A8251D" w:rsidRDefault="00332D77" w:rsidP="00BA5677">
            <w:pPr>
              <w:jc w:val="center"/>
              <w:outlineLvl w:val="0"/>
              <w:rPr>
                <w:sz w:val="16"/>
                <w:szCs w:val="16"/>
              </w:rPr>
            </w:pPr>
            <w:r w:rsidRPr="00A8251D">
              <w:rPr>
                <w:sz w:val="16"/>
                <w:szCs w:val="16"/>
              </w:rPr>
              <w:t>Кадастровые номера включаемых земельных участков</w:t>
            </w:r>
          </w:p>
        </w:tc>
      </w:tr>
      <w:tr w:rsidR="00332D77" w:rsidRPr="004F2144" w:rsidTr="00BA5677">
        <w:trPr>
          <w:trHeight w:val="1528"/>
        </w:trPr>
        <w:tc>
          <w:tcPr>
            <w:tcW w:w="430" w:type="pct"/>
            <w:vAlign w:val="center"/>
          </w:tcPr>
          <w:p w:rsidR="00332D77" w:rsidRPr="00A8251D" w:rsidRDefault="00332D77" w:rsidP="00BA5677">
            <w:pPr>
              <w:jc w:val="center"/>
              <w:rPr>
                <w:sz w:val="16"/>
                <w:szCs w:val="16"/>
              </w:rPr>
            </w:pPr>
            <w:r w:rsidRPr="00A8251D">
              <w:rPr>
                <w:sz w:val="16"/>
                <w:szCs w:val="16"/>
              </w:rPr>
              <w:t>1</w:t>
            </w:r>
          </w:p>
        </w:tc>
        <w:tc>
          <w:tcPr>
            <w:tcW w:w="839" w:type="pct"/>
            <w:vAlign w:val="center"/>
          </w:tcPr>
          <w:p w:rsidR="00332D77" w:rsidRPr="00A8251D" w:rsidRDefault="00332D77" w:rsidP="00BA5677">
            <w:pPr>
              <w:jc w:val="center"/>
              <w:rPr>
                <w:sz w:val="16"/>
                <w:szCs w:val="16"/>
              </w:rPr>
            </w:pPr>
            <w:r w:rsidRPr="00A8251D">
              <w:rPr>
                <w:sz w:val="16"/>
                <w:szCs w:val="16"/>
              </w:rPr>
              <w:t>Республика Мордовия, Торбеевский район, с. Дракино, ул. Мира</w:t>
            </w:r>
          </w:p>
        </w:tc>
        <w:tc>
          <w:tcPr>
            <w:tcW w:w="508" w:type="pct"/>
            <w:vAlign w:val="center"/>
          </w:tcPr>
          <w:p w:rsidR="00332D77" w:rsidRPr="00A8251D" w:rsidRDefault="00332D77" w:rsidP="00BA5677">
            <w:pPr>
              <w:jc w:val="center"/>
              <w:rPr>
                <w:sz w:val="16"/>
                <w:szCs w:val="16"/>
              </w:rPr>
            </w:pPr>
            <w:r>
              <w:rPr>
                <w:sz w:val="16"/>
                <w:szCs w:val="16"/>
              </w:rPr>
              <w:t>298574,00</w:t>
            </w:r>
          </w:p>
        </w:tc>
        <w:tc>
          <w:tcPr>
            <w:tcW w:w="783" w:type="pct"/>
          </w:tcPr>
          <w:p w:rsidR="00332D77" w:rsidRPr="00A8251D" w:rsidRDefault="00332D77" w:rsidP="00BA5677">
            <w:pPr>
              <w:jc w:val="center"/>
              <w:rPr>
                <w:sz w:val="16"/>
                <w:szCs w:val="16"/>
              </w:rPr>
            </w:pPr>
            <w:r w:rsidRPr="00A8251D">
              <w:rPr>
                <w:sz w:val="16"/>
                <w:szCs w:val="16"/>
              </w:rPr>
              <w:t>Земли сельскохозяйственного назначения</w:t>
            </w:r>
          </w:p>
        </w:tc>
        <w:tc>
          <w:tcPr>
            <w:tcW w:w="521" w:type="pct"/>
            <w:vAlign w:val="center"/>
          </w:tcPr>
          <w:p w:rsidR="00332D77" w:rsidRPr="00A8251D" w:rsidRDefault="00332D77" w:rsidP="00BA5677">
            <w:pPr>
              <w:jc w:val="center"/>
              <w:rPr>
                <w:sz w:val="16"/>
                <w:szCs w:val="16"/>
              </w:rPr>
            </w:pPr>
            <w:r w:rsidRPr="00A8251D">
              <w:rPr>
                <w:sz w:val="16"/>
                <w:szCs w:val="16"/>
              </w:rPr>
              <w:t>Земли населенных пунктов</w:t>
            </w:r>
          </w:p>
        </w:tc>
        <w:tc>
          <w:tcPr>
            <w:tcW w:w="687" w:type="pct"/>
            <w:vAlign w:val="center"/>
          </w:tcPr>
          <w:p w:rsidR="00332D77" w:rsidRPr="00A8251D" w:rsidRDefault="00332D77" w:rsidP="00BA5677">
            <w:pPr>
              <w:jc w:val="center"/>
              <w:rPr>
                <w:sz w:val="16"/>
                <w:szCs w:val="16"/>
              </w:rPr>
            </w:pPr>
            <w:r w:rsidRPr="00A8251D">
              <w:rPr>
                <w:sz w:val="16"/>
                <w:szCs w:val="16"/>
              </w:rPr>
              <w:t>Для целей развития индивидуального жилищного строительства</w:t>
            </w:r>
          </w:p>
        </w:tc>
        <w:tc>
          <w:tcPr>
            <w:tcW w:w="517" w:type="pct"/>
            <w:vAlign w:val="center"/>
          </w:tcPr>
          <w:p w:rsidR="00332D77" w:rsidRPr="00A8251D" w:rsidRDefault="00332D77" w:rsidP="00BA5677">
            <w:pPr>
              <w:jc w:val="center"/>
              <w:rPr>
                <w:sz w:val="16"/>
                <w:szCs w:val="16"/>
              </w:rPr>
            </w:pPr>
            <w:r w:rsidRPr="00A8251D">
              <w:rPr>
                <w:sz w:val="16"/>
                <w:szCs w:val="16"/>
              </w:rPr>
              <w:t xml:space="preserve">с. </w:t>
            </w:r>
            <w:r>
              <w:rPr>
                <w:sz w:val="16"/>
                <w:szCs w:val="16"/>
              </w:rPr>
              <w:t>Дракино</w:t>
            </w:r>
          </w:p>
        </w:tc>
        <w:tc>
          <w:tcPr>
            <w:tcW w:w="715" w:type="pct"/>
            <w:vAlign w:val="center"/>
          </w:tcPr>
          <w:p w:rsidR="00332D77" w:rsidRDefault="00332D77" w:rsidP="00BA5677">
            <w:pPr>
              <w:jc w:val="center"/>
              <w:rPr>
                <w:sz w:val="16"/>
                <w:szCs w:val="16"/>
              </w:rPr>
            </w:pPr>
            <w:r>
              <w:rPr>
                <w:sz w:val="16"/>
                <w:szCs w:val="16"/>
              </w:rPr>
              <w:t xml:space="preserve">Кадастровый квартал </w:t>
            </w:r>
          </w:p>
          <w:p w:rsidR="00332D77" w:rsidRPr="00A8251D" w:rsidRDefault="00332D77" w:rsidP="00BA5677">
            <w:pPr>
              <w:jc w:val="center"/>
              <w:rPr>
                <w:sz w:val="16"/>
                <w:szCs w:val="16"/>
              </w:rPr>
            </w:pPr>
            <w:r w:rsidRPr="00A8251D">
              <w:rPr>
                <w:sz w:val="16"/>
                <w:szCs w:val="16"/>
              </w:rPr>
              <w:t>13:21:0204002</w:t>
            </w:r>
          </w:p>
        </w:tc>
      </w:tr>
    </w:tbl>
    <w:p w:rsidR="00332D77" w:rsidRDefault="00332D77" w:rsidP="00332D77">
      <w:pPr>
        <w:jc w:val="both"/>
        <w:outlineLvl w:val="0"/>
        <w:rPr>
          <w:szCs w:val="24"/>
        </w:rPr>
      </w:pPr>
    </w:p>
    <w:p w:rsidR="00332D77" w:rsidRPr="00E14418" w:rsidRDefault="00332D77" w:rsidP="00332D77">
      <w:pPr>
        <w:jc w:val="both"/>
      </w:pPr>
      <w:r w:rsidRPr="00E14418">
        <w:t>При строительстве и реконструкции объектов капитального строительства на земельных участках необходимо запрашивать технические условия у соответствующих технических служб (кабельные линии связи, электроснабжение, газоснабжение и др.) и соблюдать режим зон с особыми условиями использования территории, которые распространяют действие на данные участки.</w:t>
      </w:r>
    </w:p>
    <w:p w:rsidR="00332D77" w:rsidRPr="009E5C12" w:rsidRDefault="00332D77" w:rsidP="00332D77">
      <w:pPr>
        <w:jc w:val="both"/>
      </w:pPr>
      <w:r w:rsidRPr="00E14418">
        <w:t>Необходимо предусмотреть подготовку градостроительных планов земельных участков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 в соответствии Градостроительным кодексом РФ</w:t>
      </w:r>
    </w:p>
    <w:p w:rsidR="00332D77" w:rsidRDefault="00332D77" w:rsidP="00332D77">
      <w:pPr>
        <w:jc w:val="both"/>
        <w:rPr>
          <w:b/>
          <w:caps/>
        </w:rPr>
      </w:pPr>
      <w:r>
        <w:br w:type="page"/>
      </w:r>
      <w:r w:rsidRPr="0010398C">
        <w:rPr>
          <w:b/>
          <w:caps/>
        </w:rPr>
        <w:t>Раздел 9 Вариант изменения границы сельского поселения</w:t>
      </w:r>
    </w:p>
    <w:p w:rsidR="00332D77" w:rsidRPr="0010398C" w:rsidRDefault="00332D77" w:rsidP="00332D77">
      <w:pPr>
        <w:jc w:val="both"/>
        <w:rPr>
          <w:b/>
          <w:caps/>
        </w:rPr>
      </w:pPr>
    </w:p>
    <w:p w:rsidR="00332D77" w:rsidRDefault="00332D77" w:rsidP="00332D77">
      <w:pPr>
        <w:jc w:val="both"/>
      </w:pPr>
      <w:r>
        <w:t xml:space="preserve">В ходе разработки проекта генерального плана Дракинского сельского поселения было выявлено пересечение границы сельского поселения, отраженной в соответствии с законом </w:t>
      </w:r>
      <w:r w:rsidRPr="0010398C">
        <w:t xml:space="preserve">Республики Мордовия </w:t>
      </w:r>
      <w:r w:rsidRPr="007E0F06">
        <w:t>Закон Республики Мордовия от 28 декабря 2004 г. N 127-З "Об установлении границ муниципальных образований Торбеевского муниципального района, Торбеевского муниципального района и наделении их статусом городского поселения, городского поселения и муниципального района"</w:t>
      </w:r>
      <w:r>
        <w:t xml:space="preserve">. </w:t>
      </w:r>
    </w:p>
    <w:p w:rsidR="00332D77" w:rsidRDefault="00332D77" w:rsidP="00332D77">
      <w:pPr>
        <w:jc w:val="both"/>
      </w:pPr>
      <w:r>
        <w:t>В соответствии со ст. 12 п.1 Федерального закона «Об общих принципах организации местного самоуправления в РФ» (закон о МСУ) от 06.10.2003 N 131-ФЗ  «Изменение границ муниципального образования осуществляется законом субъекта Российской Федерации по инициативе населения, органов местного самоуправления, органов государственной власти субъекта Российской Федерации, федеральных органов государственной власти в соответствии с настоящим Федеральным законом. Инициатива населения об изменении границ муниципального образования реализуется в порядке, установленном федеральным законом и принимаемым в соответствии с ним законом субъекта Российской Федерации для выдвижения инициативы проведения местного референдума. Инициатива органов местного самоуправления, органов государственной власти об изменении границ муниципального образования оформляется решениями соответствующих органов местного самоуправления, органов государственной власти».</w:t>
      </w:r>
    </w:p>
    <w:p w:rsidR="00332D77" w:rsidRDefault="00332D77" w:rsidP="00332D77">
      <w:pPr>
        <w:jc w:val="both"/>
      </w:pPr>
      <w:r>
        <w:t>В соответствии с п.4 ст. 18 Градостроительного кодекса РФ от 29.12.2004 N 190-ФЗ документы территориального планирования муниципальных образований могут являться основанием для установления или изменения границ муниципальных образований в установленном порядке.</w:t>
      </w:r>
    </w:p>
    <w:p w:rsidR="00332D77" w:rsidRDefault="00332D77" w:rsidP="00332D77">
      <w:pPr>
        <w:jc w:val="both"/>
      </w:pPr>
      <w:r>
        <w:t xml:space="preserve">В связи с вышесказанным во избежание нарушения требований Земельного Кодекса РФ, а также во избежание нарушений интересов землепользователей, генеральный план рекомендуется провести работы по исправлению границы сельского поселения, и как следствие, внести изменения в описание границы в законе Республики Мордовия </w:t>
      </w:r>
      <w:r w:rsidRPr="0010398C">
        <w:t>от 28 декабря 2004 г. N 128-З</w:t>
      </w:r>
      <w:r>
        <w:t>.</w:t>
      </w:r>
    </w:p>
    <w:p w:rsidR="00332D77" w:rsidRPr="009E5C12" w:rsidRDefault="00332D77" w:rsidP="00332D77">
      <w:pPr>
        <w:jc w:val="both"/>
      </w:pPr>
      <w:r>
        <w:t xml:space="preserve">Проект генерального плана предлагает следующий вариант изменения </w:t>
      </w:r>
      <w:r w:rsidRPr="006302D7">
        <w:t>границ</w:t>
      </w:r>
      <w:r>
        <w:t>ы поселения (Лист №1, графических материалов).</w:t>
      </w:r>
    </w:p>
    <w:p w:rsidR="00332D77" w:rsidRPr="009E5C12" w:rsidRDefault="00332D77" w:rsidP="00332D77">
      <w:pPr>
        <w:jc w:val="both"/>
      </w:pPr>
    </w:p>
    <w:p w:rsidR="00332D77" w:rsidRDefault="00332D77" w:rsidP="00AA16BA">
      <w:pPr>
        <w:spacing w:after="0" w:line="240" w:lineRule="auto"/>
        <w:ind w:firstLine="709"/>
        <w:contextualSpacing/>
        <w:jc w:val="both"/>
        <w:rPr>
          <w:rFonts w:ascii="Times New Roman" w:hAnsi="Times New Roman"/>
          <w:sz w:val="28"/>
          <w:szCs w:val="28"/>
        </w:rPr>
      </w:pPr>
    </w:p>
    <w:p w:rsidR="00332D77" w:rsidRDefault="00332D77" w:rsidP="00AA16BA">
      <w:pPr>
        <w:spacing w:after="0" w:line="240" w:lineRule="auto"/>
        <w:ind w:firstLine="709"/>
        <w:contextualSpacing/>
        <w:jc w:val="both"/>
        <w:rPr>
          <w:rFonts w:ascii="Times New Roman" w:hAnsi="Times New Roman"/>
          <w:sz w:val="28"/>
          <w:szCs w:val="28"/>
        </w:rPr>
      </w:pPr>
    </w:p>
    <w:p w:rsidR="00332D77" w:rsidRDefault="00332D77" w:rsidP="00AA16BA">
      <w:pPr>
        <w:spacing w:after="0" w:line="240" w:lineRule="auto"/>
        <w:ind w:firstLine="709"/>
        <w:contextualSpacing/>
        <w:jc w:val="both"/>
        <w:rPr>
          <w:rFonts w:ascii="Times New Roman" w:hAnsi="Times New Roman"/>
          <w:sz w:val="28"/>
          <w:szCs w:val="28"/>
        </w:rPr>
      </w:pPr>
    </w:p>
    <w:p w:rsidR="00332D77" w:rsidRDefault="00332D77" w:rsidP="00AA16BA">
      <w:pPr>
        <w:spacing w:after="0" w:line="240" w:lineRule="auto"/>
        <w:ind w:firstLine="709"/>
        <w:contextualSpacing/>
        <w:jc w:val="both"/>
        <w:rPr>
          <w:rFonts w:ascii="Times New Roman" w:hAnsi="Times New Roman"/>
          <w:sz w:val="28"/>
          <w:szCs w:val="28"/>
        </w:rPr>
      </w:pPr>
    </w:p>
    <w:p w:rsidR="00332D77" w:rsidRDefault="00332D77" w:rsidP="00AA16BA">
      <w:pPr>
        <w:spacing w:after="0" w:line="240" w:lineRule="auto"/>
        <w:ind w:firstLine="709"/>
        <w:contextualSpacing/>
        <w:jc w:val="both"/>
        <w:rPr>
          <w:rFonts w:ascii="Times New Roman" w:hAnsi="Times New Roman"/>
          <w:sz w:val="28"/>
          <w:szCs w:val="28"/>
        </w:rPr>
      </w:pPr>
    </w:p>
    <w:p w:rsidR="00332D77" w:rsidRDefault="00332D77" w:rsidP="00AA16BA">
      <w:pPr>
        <w:spacing w:after="0" w:line="240" w:lineRule="auto"/>
        <w:ind w:firstLine="709"/>
        <w:contextualSpacing/>
        <w:jc w:val="both"/>
        <w:rPr>
          <w:rFonts w:ascii="Times New Roman" w:hAnsi="Times New Roman"/>
          <w:sz w:val="28"/>
          <w:szCs w:val="28"/>
        </w:rPr>
      </w:pPr>
    </w:p>
    <w:p w:rsidR="00332D77" w:rsidRDefault="00332D77" w:rsidP="00AA16BA">
      <w:pPr>
        <w:spacing w:after="0" w:line="240" w:lineRule="auto"/>
        <w:ind w:firstLine="709"/>
        <w:contextualSpacing/>
        <w:jc w:val="both"/>
        <w:rPr>
          <w:rFonts w:ascii="Times New Roman" w:hAnsi="Times New Roman"/>
          <w:sz w:val="28"/>
          <w:szCs w:val="28"/>
        </w:rPr>
      </w:pPr>
    </w:p>
    <w:p w:rsidR="00332D77" w:rsidRDefault="00332D77" w:rsidP="00AA16BA">
      <w:pPr>
        <w:spacing w:after="0" w:line="240" w:lineRule="auto"/>
        <w:ind w:firstLine="709"/>
        <w:contextualSpacing/>
        <w:jc w:val="both"/>
        <w:rPr>
          <w:rFonts w:ascii="Times New Roman" w:hAnsi="Times New Roman"/>
          <w:sz w:val="28"/>
          <w:szCs w:val="28"/>
        </w:rPr>
      </w:pPr>
    </w:p>
    <w:p w:rsidR="00332D77" w:rsidRDefault="00332D77" w:rsidP="00AA16BA">
      <w:pPr>
        <w:spacing w:after="0" w:line="240" w:lineRule="auto"/>
        <w:ind w:firstLine="709"/>
        <w:contextualSpacing/>
        <w:jc w:val="both"/>
        <w:rPr>
          <w:rFonts w:ascii="Times New Roman" w:hAnsi="Times New Roman"/>
          <w:sz w:val="28"/>
          <w:szCs w:val="28"/>
        </w:rPr>
      </w:pPr>
    </w:p>
    <w:p w:rsidR="00332D77" w:rsidRDefault="00332D77" w:rsidP="00AA16BA">
      <w:pPr>
        <w:spacing w:after="0" w:line="240" w:lineRule="auto"/>
        <w:ind w:firstLine="709"/>
        <w:contextualSpacing/>
        <w:jc w:val="both"/>
        <w:rPr>
          <w:rFonts w:ascii="Times New Roman" w:hAnsi="Times New Roman"/>
          <w:sz w:val="28"/>
          <w:szCs w:val="28"/>
        </w:rPr>
      </w:pPr>
    </w:p>
    <w:p w:rsidR="00332D77" w:rsidRPr="00DB526B" w:rsidRDefault="00430B6C" w:rsidP="00332D77">
      <w:pPr>
        <w:tabs>
          <w:tab w:val="left" w:pos="900"/>
        </w:tabs>
        <w:spacing w:line="240" w:lineRule="auto"/>
        <w:jc w:val="center"/>
        <w:rPr>
          <w:b/>
          <w:sz w:val="28"/>
          <w:szCs w:val="28"/>
        </w:rPr>
      </w:pPr>
      <w:r>
        <w:rPr>
          <w:b/>
          <w:noProof/>
          <w:sz w:val="28"/>
          <w:szCs w:val="28"/>
          <w:lang w:eastAsia="ru-RU"/>
        </w:rPr>
        <w:drawing>
          <wp:anchor distT="0" distB="0" distL="114300" distR="114300" simplePos="0" relativeHeight="251658240" behindDoc="1" locked="0" layoutInCell="1" allowOverlap="1">
            <wp:simplePos x="0" y="0"/>
            <wp:positionH relativeFrom="column">
              <wp:posOffset>-702310</wp:posOffset>
            </wp:positionH>
            <wp:positionV relativeFrom="paragraph">
              <wp:posOffset>-337820</wp:posOffset>
            </wp:positionV>
            <wp:extent cx="7059930" cy="9819005"/>
            <wp:effectExtent l="0" t="0" r="7620" b="0"/>
            <wp:wrapNone/>
            <wp:docPr id="3" name="Рисунок 3" descr="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59930" cy="98190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2D77" w:rsidRDefault="00332D77" w:rsidP="00332D77">
      <w:pPr>
        <w:spacing w:line="240" w:lineRule="auto"/>
        <w:jc w:val="center"/>
        <w:rPr>
          <w:b/>
          <w:spacing w:val="-6"/>
          <w:szCs w:val="28"/>
        </w:rPr>
      </w:pPr>
    </w:p>
    <w:p w:rsidR="00332D77" w:rsidRPr="001C2EE0" w:rsidRDefault="00332D77" w:rsidP="00332D77">
      <w:pPr>
        <w:spacing w:line="240" w:lineRule="auto"/>
        <w:jc w:val="center"/>
        <w:rPr>
          <w:b/>
          <w:spacing w:val="-6"/>
          <w:szCs w:val="28"/>
        </w:rPr>
      </w:pPr>
    </w:p>
    <w:p w:rsidR="00332D77" w:rsidRDefault="00332D77" w:rsidP="00332D77">
      <w:pPr>
        <w:spacing w:line="240" w:lineRule="auto"/>
        <w:jc w:val="center"/>
        <w:outlineLvl w:val="0"/>
        <w:rPr>
          <w:b/>
          <w:spacing w:val="-6"/>
          <w:szCs w:val="28"/>
        </w:rPr>
      </w:pPr>
    </w:p>
    <w:p w:rsidR="00332D77" w:rsidRDefault="00332D77" w:rsidP="00332D77">
      <w:pPr>
        <w:spacing w:line="240" w:lineRule="auto"/>
        <w:rPr>
          <w:spacing w:val="-6"/>
          <w:szCs w:val="28"/>
        </w:rPr>
      </w:pPr>
    </w:p>
    <w:p w:rsidR="00332D77" w:rsidRDefault="00332D77" w:rsidP="00332D77">
      <w:pPr>
        <w:spacing w:line="240" w:lineRule="auto"/>
        <w:rPr>
          <w:spacing w:val="-6"/>
          <w:szCs w:val="28"/>
        </w:rPr>
      </w:pPr>
    </w:p>
    <w:p w:rsidR="00332D77" w:rsidRDefault="00332D77" w:rsidP="00332D77">
      <w:pPr>
        <w:spacing w:line="240" w:lineRule="auto"/>
        <w:rPr>
          <w:spacing w:val="-6"/>
          <w:szCs w:val="28"/>
        </w:rPr>
      </w:pPr>
    </w:p>
    <w:p w:rsidR="00332D77" w:rsidRDefault="00332D77" w:rsidP="00332D77">
      <w:pPr>
        <w:spacing w:line="240" w:lineRule="auto"/>
        <w:rPr>
          <w:spacing w:val="-6"/>
          <w:szCs w:val="28"/>
          <w:lang w:val="en-US"/>
        </w:rPr>
      </w:pPr>
    </w:p>
    <w:p w:rsidR="00332D77" w:rsidRPr="00253385" w:rsidRDefault="00332D77" w:rsidP="00332D77">
      <w:pPr>
        <w:spacing w:line="240" w:lineRule="auto"/>
        <w:rPr>
          <w:spacing w:val="-6"/>
          <w:szCs w:val="28"/>
          <w:lang w:val="en-US"/>
        </w:rPr>
      </w:pPr>
    </w:p>
    <w:p w:rsidR="00332D77" w:rsidRDefault="00332D77" w:rsidP="00332D77">
      <w:pPr>
        <w:spacing w:line="240" w:lineRule="auto"/>
        <w:rPr>
          <w:spacing w:val="-6"/>
          <w:szCs w:val="28"/>
        </w:rPr>
      </w:pPr>
    </w:p>
    <w:p w:rsidR="00332D77" w:rsidRDefault="00332D77" w:rsidP="00332D77">
      <w:pPr>
        <w:spacing w:line="240" w:lineRule="auto"/>
        <w:rPr>
          <w:spacing w:val="-6"/>
          <w:szCs w:val="28"/>
        </w:rPr>
      </w:pPr>
    </w:p>
    <w:p w:rsidR="00332D77" w:rsidRDefault="00332D77" w:rsidP="00332D77">
      <w:pPr>
        <w:spacing w:line="240" w:lineRule="auto"/>
        <w:jc w:val="center"/>
        <w:rPr>
          <w:b/>
          <w:spacing w:val="-6"/>
          <w:sz w:val="28"/>
          <w:szCs w:val="28"/>
        </w:rPr>
      </w:pPr>
      <w:r>
        <w:rPr>
          <w:b/>
          <w:spacing w:val="-6"/>
          <w:sz w:val="28"/>
          <w:szCs w:val="28"/>
        </w:rPr>
        <w:t>ПРОЕКТ</w:t>
      </w:r>
    </w:p>
    <w:p w:rsidR="00332D77" w:rsidRPr="008F6579" w:rsidRDefault="00332D77" w:rsidP="00332D77">
      <w:pPr>
        <w:spacing w:line="240" w:lineRule="auto"/>
        <w:jc w:val="center"/>
        <w:rPr>
          <w:b/>
          <w:spacing w:val="-6"/>
          <w:sz w:val="28"/>
          <w:szCs w:val="28"/>
        </w:rPr>
      </w:pPr>
      <w:r>
        <w:rPr>
          <w:b/>
          <w:spacing w:val="-6"/>
          <w:sz w:val="28"/>
          <w:szCs w:val="28"/>
        </w:rPr>
        <w:t xml:space="preserve">Генеральный план </w:t>
      </w:r>
    </w:p>
    <w:p w:rsidR="00332D77" w:rsidRPr="008F6579" w:rsidRDefault="00332D77" w:rsidP="00332D77">
      <w:pPr>
        <w:spacing w:line="240" w:lineRule="auto"/>
        <w:jc w:val="center"/>
        <w:rPr>
          <w:b/>
          <w:spacing w:val="-6"/>
          <w:sz w:val="28"/>
          <w:szCs w:val="28"/>
        </w:rPr>
      </w:pPr>
      <w:r>
        <w:rPr>
          <w:b/>
          <w:spacing w:val="-6"/>
          <w:sz w:val="28"/>
          <w:szCs w:val="28"/>
        </w:rPr>
        <w:t>Дракинского сельского поселения</w:t>
      </w:r>
    </w:p>
    <w:p w:rsidR="00332D77" w:rsidRPr="008F6579" w:rsidRDefault="00332D77" w:rsidP="00332D77">
      <w:pPr>
        <w:spacing w:line="240" w:lineRule="auto"/>
        <w:jc w:val="center"/>
        <w:rPr>
          <w:b/>
          <w:spacing w:val="-6"/>
          <w:sz w:val="28"/>
          <w:szCs w:val="28"/>
        </w:rPr>
      </w:pPr>
      <w:r>
        <w:rPr>
          <w:b/>
          <w:spacing w:val="-6"/>
          <w:sz w:val="28"/>
          <w:szCs w:val="28"/>
        </w:rPr>
        <w:t xml:space="preserve">     Торбеевского</w:t>
      </w:r>
      <w:r w:rsidRPr="008F6579">
        <w:rPr>
          <w:b/>
          <w:spacing w:val="-6"/>
          <w:sz w:val="28"/>
          <w:szCs w:val="28"/>
        </w:rPr>
        <w:t xml:space="preserve"> муниципального района</w:t>
      </w:r>
    </w:p>
    <w:p w:rsidR="00332D77" w:rsidRPr="008F6579" w:rsidRDefault="00332D77" w:rsidP="00332D77">
      <w:pPr>
        <w:spacing w:line="240" w:lineRule="auto"/>
        <w:jc w:val="center"/>
        <w:rPr>
          <w:b/>
          <w:spacing w:val="-6"/>
          <w:sz w:val="28"/>
          <w:szCs w:val="28"/>
        </w:rPr>
      </w:pPr>
      <w:r w:rsidRPr="008F6579">
        <w:rPr>
          <w:b/>
          <w:spacing w:val="-6"/>
          <w:sz w:val="28"/>
          <w:szCs w:val="28"/>
        </w:rPr>
        <w:t>Республики Мордовия</w:t>
      </w:r>
    </w:p>
    <w:p w:rsidR="00332D77" w:rsidRPr="00C06402" w:rsidRDefault="00332D77" w:rsidP="00332D77">
      <w:pPr>
        <w:spacing w:line="240" w:lineRule="auto"/>
        <w:jc w:val="center"/>
        <w:rPr>
          <w:b/>
          <w:spacing w:val="-6"/>
          <w:sz w:val="32"/>
          <w:szCs w:val="32"/>
        </w:rPr>
      </w:pPr>
    </w:p>
    <w:p w:rsidR="00332D77" w:rsidRPr="00C06402" w:rsidRDefault="00332D77" w:rsidP="00332D77">
      <w:pPr>
        <w:spacing w:line="240" w:lineRule="auto"/>
        <w:jc w:val="center"/>
        <w:rPr>
          <w:b/>
          <w:spacing w:val="-6"/>
          <w:sz w:val="32"/>
          <w:szCs w:val="32"/>
        </w:rPr>
      </w:pPr>
    </w:p>
    <w:p w:rsidR="00332D77" w:rsidRPr="00253385" w:rsidRDefault="00332D77" w:rsidP="00332D77">
      <w:pPr>
        <w:spacing w:line="240" w:lineRule="auto"/>
        <w:rPr>
          <w:spacing w:val="-6"/>
          <w:sz w:val="32"/>
          <w:szCs w:val="32"/>
        </w:rPr>
      </w:pPr>
    </w:p>
    <w:p w:rsidR="00332D77" w:rsidRPr="00253385" w:rsidRDefault="00332D77" w:rsidP="00332D77">
      <w:pPr>
        <w:spacing w:line="240" w:lineRule="auto"/>
        <w:rPr>
          <w:spacing w:val="-6"/>
          <w:sz w:val="32"/>
          <w:szCs w:val="32"/>
        </w:rPr>
      </w:pPr>
    </w:p>
    <w:p w:rsidR="00332D77" w:rsidRPr="00253385" w:rsidRDefault="00332D77" w:rsidP="00332D77">
      <w:pPr>
        <w:spacing w:line="240" w:lineRule="auto"/>
        <w:rPr>
          <w:spacing w:val="-6"/>
          <w:sz w:val="32"/>
          <w:szCs w:val="32"/>
        </w:rPr>
      </w:pPr>
    </w:p>
    <w:p w:rsidR="00332D77" w:rsidRDefault="00332D77" w:rsidP="00332D77">
      <w:pPr>
        <w:spacing w:line="240" w:lineRule="auto"/>
        <w:jc w:val="center"/>
        <w:rPr>
          <w:b/>
          <w:spacing w:val="-6"/>
          <w:sz w:val="32"/>
          <w:szCs w:val="32"/>
        </w:rPr>
      </w:pPr>
      <w:r>
        <w:rPr>
          <w:b/>
          <w:caps/>
          <w:sz w:val="32"/>
          <w:szCs w:val="32"/>
        </w:rPr>
        <w:t xml:space="preserve">       Положение о территориальном планировании</w:t>
      </w:r>
    </w:p>
    <w:p w:rsidR="00332D77" w:rsidRPr="008F6579" w:rsidRDefault="00332D77" w:rsidP="00332D77">
      <w:pPr>
        <w:spacing w:line="240" w:lineRule="auto"/>
        <w:rPr>
          <w:spacing w:val="-6"/>
          <w:szCs w:val="24"/>
        </w:rPr>
      </w:pPr>
    </w:p>
    <w:p w:rsidR="00332D77" w:rsidRPr="00C06402" w:rsidRDefault="00332D77" w:rsidP="00332D77">
      <w:pPr>
        <w:tabs>
          <w:tab w:val="left" w:pos="7406"/>
        </w:tabs>
        <w:spacing w:line="240" w:lineRule="auto"/>
        <w:rPr>
          <w:sz w:val="32"/>
          <w:szCs w:val="32"/>
        </w:rPr>
      </w:pPr>
    </w:p>
    <w:p w:rsidR="00332D77" w:rsidRDefault="00332D77" w:rsidP="00332D77">
      <w:pPr>
        <w:spacing w:line="240" w:lineRule="auto"/>
        <w:jc w:val="center"/>
        <w:rPr>
          <w:b/>
          <w:szCs w:val="24"/>
        </w:rPr>
      </w:pPr>
    </w:p>
    <w:p w:rsidR="00332D77" w:rsidRDefault="00332D77" w:rsidP="00332D77">
      <w:pPr>
        <w:spacing w:line="240" w:lineRule="auto"/>
        <w:jc w:val="center"/>
        <w:rPr>
          <w:b/>
          <w:szCs w:val="24"/>
        </w:rPr>
      </w:pPr>
    </w:p>
    <w:p w:rsidR="00332D77" w:rsidRPr="00A30C0A" w:rsidRDefault="00332D77" w:rsidP="00332D77">
      <w:pPr>
        <w:spacing w:line="240" w:lineRule="auto"/>
        <w:jc w:val="center"/>
        <w:rPr>
          <w:b/>
          <w:szCs w:val="24"/>
        </w:rPr>
      </w:pPr>
      <w:r w:rsidRPr="00A30C0A">
        <w:rPr>
          <w:b/>
          <w:szCs w:val="24"/>
        </w:rPr>
        <w:t>г. Саранск, 201</w:t>
      </w:r>
      <w:r>
        <w:rPr>
          <w:b/>
          <w:szCs w:val="24"/>
        </w:rPr>
        <w:t>8</w:t>
      </w:r>
    </w:p>
    <w:p w:rsidR="00332D77" w:rsidRPr="008F6579" w:rsidRDefault="00332D77" w:rsidP="00332D77">
      <w:pPr>
        <w:spacing w:line="240" w:lineRule="auto"/>
        <w:jc w:val="center"/>
        <w:outlineLvl w:val="0"/>
        <w:rPr>
          <w:b/>
          <w:spacing w:val="-6"/>
          <w:sz w:val="28"/>
          <w:szCs w:val="28"/>
        </w:rPr>
      </w:pPr>
      <w:r>
        <w:rPr>
          <w:b/>
          <w:sz w:val="32"/>
          <w:szCs w:val="32"/>
        </w:rPr>
        <w:br w:type="page"/>
      </w:r>
      <w:r w:rsidRPr="008F6579">
        <w:rPr>
          <w:b/>
          <w:spacing w:val="-6"/>
          <w:sz w:val="28"/>
          <w:szCs w:val="28"/>
        </w:rPr>
        <w:t>ОБЩЕСТВО С ОГРАНИЧЕННОЙ ОТВЕТСТВЕННОСТЬЮ</w:t>
      </w:r>
    </w:p>
    <w:p w:rsidR="00332D77" w:rsidRPr="008F6579" w:rsidRDefault="00332D77" w:rsidP="00332D77">
      <w:pPr>
        <w:spacing w:line="240" w:lineRule="auto"/>
        <w:jc w:val="center"/>
        <w:outlineLvl w:val="0"/>
        <w:rPr>
          <w:b/>
          <w:spacing w:val="-6"/>
          <w:sz w:val="28"/>
          <w:szCs w:val="28"/>
        </w:rPr>
      </w:pPr>
      <w:r w:rsidRPr="008F6579">
        <w:rPr>
          <w:b/>
          <w:spacing w:val="-6"/>
          <w:sz w:val="28"/>
          <w:szCs w:val="28"/>
        </w:rPr>
        <w:t>«ГИПРОЗЕМ</w:t>
      </w:r>
      <w:r>
        <w:rPr>
          <w:b/>
          <w:spacing w:val="-6"/>
          <w:sz w:val="28"/>
          <w:szCs w:val="28"/>
        </w:rPr>
        <w:t xml:space="preserve"> С</w:t>
      </w:r>
      <w:r w:rsidRPr="008F6579">
        <w:rPr>
          <w:b/>
          <w:spacing w:val="-6"/>
          <w:sz w:val="28"/>
          <w:szCs w:val="28"/>
        </w:rPr>
        <w:t>»</w:t>
      </w:r>
    </w:p>
    <w:p w:rsidR="00332D77" w:rsidRDefault="00332D77" w:rsidP="00332D77">
      <w:pPr>
        <w:spacing w:line="240" w:lineRule="auto"/>
        <w:jc w:val="center"/>
        <w:rPr>
          <w:b/>
          <w:spacing w:val="-6"/>
          <w:szCs w:val="28"/>
        </w:rPr>
      </w:pPr>
    </w:p>
    <w:p w:rsidR="00332D77" w:rsidRPr="001C2EE0" w:rsidRDefault="00332D77" w:rsidP="00332D77">
      <w:pPr>
        <w:spacing w:line="240" w:lineRule="auto"/>
        <w:jc w:val="center"/>
        <w:rPr>
          <w:b/>
          <w:spacing w:val="-6"/>
          <w:szCs w:val="28"/>
        </w:rPr>
      </w:pPr>
    </w:p>
    <w:p w:rsidR="00332D77" w:rsidRDefault="00332D77" w:rsidP="00332D77">
      <w:pPr>
        <w:spacing w:line="240" w:lineRule="auto"/>
        <w:jc w:val="center"/>
        <w:outlineLvl w:val="0"/>
        <w:rPr>
          <w:b/>
          <w:spacing w:val="-6"/>
          <w:szCs w:val="28"/>
        </w:rPr>
      </w:pPr>
    </w:p>
    <w:p w:rsidR="00332D77" w:rsidRDefault="00332D77" w:rsidP="00332D77">
      <w:pPr>
        <w:spacing w:line="240" w:lineRule="auto"/>
        <w:jc w:val="center"/>
        <w:outlineLvl w:val="0"/>
        <w:rPr>
          <w:spacing w:val="-6"/>
          <w:szCs w:val="28"/>
        </w:rPr>
      </w:pPr>
      <w:r>
        <w:rPr>
          <w:b/>
          <w:spacing w:val="-6"/>
          <w:szCs w:val="28"/>
        </w:rPr>
        <w:t xml:space="preserve">Заказчик </w:t>
      </w:r>
      <w:r>
        <w:rPr>
          <w:spacing w:val="-6"/>
          <w:szCs w:val="28"/>
        </w:rPr>
        <w:t>Администрация Дракинского сельского поселения</w:t>
      </w:r>
    </w:p>
    <w:p w:rsidR="00332D77" w:rsidRDefault="00332D77" w:rsidP="00332D77">
      <w:pPr>
        <w:spacing w:line="240" w:lineRule="auto"/>
        <w:jc w:val="center"/>
        <w:outlineLvl w:val="0"/>
        <w:rPr>
          <w:spacing w:val="-6"/>
          <w:szCs w:val="28"/>
        </w:rPr>
      </w:pPr>
      <w:r>
        <w:rPr>
          <w:spacing w:val="-6"/>
          <w:szCs w:val="28"/>
        </w:rPr>
        <w:t>Торбеевского муниципального района</w:t>
      </w:r>
    </w:p>
    <w:p w:rsidR="00332D77" w:rsidRDefault="00332D77" w:rsidP="00332D77">
      <w:pPr>
        <w:spacing w:line="240" w:lineRule="auto"/>
        <w:jc w:val="center"/>
        <w:outlineLvl w:val="0"/>
        <w:rPr>
          <w:spacing w:val="-6"/>
          <w:szCs w:val="28"/>
        </w:rPr>
      </w:pPr>
      <w:r>
        <w:rPr>
          <w:spacing w:val="-6"/>
          <w:szCs w:val="28"/>
        </w:rPr>
        <w:t>Республики Мордовия</w:t>
      </w:r>
    </w:p>
    <w:p w:rsidR="00332D77" w:rsidRDefault="00332D77" w:rsidP="00332D77">
      <w:pPr>
        <w:spacing w:line="240" w:lineRule="auto"/>
        <w:jc w:val="center"/>
        <w:rPr>
          <w:spacing w:val="-6"/>
          <w:szCs w:val="28"/>
        </w:rPr>
      </w:pPr>
    </w:p>
    <w:p w:rsidR="00332D77" w:rsidRDefault="00332D77" w:rsidP="00332D77">
      <w:pPr>
        <w:spacing w:line="240" w:lineRule="auto"/>
        <w:jc w:val="center"/>
        <w:rPr>
          <w:spacing w:val="-6"/>
          <w:szCs w:val="28"/>
        </w:rPr>
      </w:pPr>
    </w:p>
    <w:p w:rsidR="00332D77" w:rsidRDefault="00332D77" w:rsidP="00332D77">
      <w:pPr>
        <w:spacing w:line="240" w:lineRule="auto"/>
        <w:jc w:val="center"/>
        <w:rPr>
          <w:b/>
          <w:spacing w:val="-6"/>
          <w:sz w:val="28"/>
          <w:szCs w:val="28"/>
        </w:rPr>
      </w:pPr>
    </w:p>
    <w:p w:rsidR="00332D77" w:rsidRDefault="00332D77" w:rsidP="00332D77">
      <w:pPr>
        <w:spacing w:line="240" w:lineRule="auto"/>
        <w:jc w:val="center"/>
        <w:rPr>
          <w:b/>
          <w:spacing w:val="-6"/>
          <w:sz w:val="28"/>
          <w:szCs w:val="28"/>
        </w:rPr>
      </w:pPr>
      <w:r>
        <w:rPr>
          <w:b/>
          <w:spacing w:val="-6"/>
          <w:sz w:val="28"/>
          <w:szCs w:val="28"/>
        </w:rPr>
        <w:t xml:space="preserve">Генеральный план </w:t>
      </w:r>
    </w:p>
    <w:p w:rsidR="00332D77" w:rsidRDefault="00332D77" w:rsidP="00332D77">
      <w:pPr>
        <w:spacing w:line="240" w:lineRule="auto"/>
        <w:jc w:val="center"/>
        <w:rPr>
          <w:b/>
          <w:spacing w:val="-6"/>
          <w:sz w:val="28"/>
          <w:szCs w:val="28"/>
        </w:rPr>
      </w:pPr>
      <w:r>
        <w:rPr>
          <w:b/>
          <w:spacing w:val="-6"/>
          <w:sz w:val="28"/>
          <w:szCs w:val="28"/>
        </w:rPr>
        <w:t>Дракинского сельского поселения</w:t>
      </w:r>
    </w:p>
    <w:p w:rsidR="00332D77" w:rsidRDefault="00332D77" w:rsidP="00332D77">
      <w:pPr>
        <w:spacing w:line="240" w:lineRule="auto"/>
        <w:jc w:val="center"/>
        <w:rPr>
          <w:b/>
          <w:spacing w:val="-6"/>
          <w:sz w:val="28"/>
          <w:szCs w:val="28"/>
        </w:rPr>
      </w:pPr>
      <w:r>
        <w:rPr>
          <w:b/>
          <w:spacing w:val="-6"/>
          <w:sz w:val="28"/>
          <w:szCs w:val="28"/>
        </w:rPr>
        <w:t>Торбеевского муниципального района</w:t>
      </w:r>
    </w:p>
    <w:p w:rsidR="00332D77" w:rsidRDefault="00332D77" w:rsidP="00332D77">
      <w:pPr>
        <w:spacing w:line="240" w:lineRule="auto"/>
        <w:jc w:val="center"/>
        <w:rPr>
          <w:b/>
          <w:spacing w:val="-6"/>
          <w:sz w:val="28"/>
          <w:szCs w:val="28"/>
        </w:rPr>
      </w:pPr>
      <w:r>
        <w:rPr>
          <w:b/>
          <w:spacing w:val="-6"/>
          <w:sz w:val="28"/>
          <w:szCs w:val="28"/>
        </w:rPr>
        <w:t>Республики Мордовия</w:t>
      </w:r>
    </w:p>
    <w:p w:rsidR="00332D77" w:rsidRDefault="00332D77" w:rsidP="00332D77">
      <w:pPr>
        <w:spacing w:line="240" w:lineRule="auto"/>
        <w:rPr>
          <w:spacing w:val="-6"/>
          <w:szCs w:val="28"/>
        </w:rPr>
      </w:pPr>
    </w:p>
    <w:p w:rsidR="00332D77" w:rsidRDefault="00332D77" w:rsidP="00332D77">
      <w:pPr>
        <w:spacing w:line="240" w:lineRule="auto"/>
        <w:rPr>
          <w:spacing w:val="-6"/>
          <w:szCs w:val="28"/>
        </w:rPr>
      </w:pPr>
    </w:p>
    <w:p w:rsidR="00332D77" w:rsidRDefault="00332D77" w:rsidP="00332D77">
      <w:pPr>
        <w:spacing w:line="240" w:lineRule="auto"/>
        <w:rPr>
          <w:spacing w:val="-6"/>
          <w:szCs w:val="28"/>
        </w:rPr>
      </w:pPr>
    </w:p>
    <w:p w:rsidR="00332D77" w:rsidRDefault="00332D77" w:rsidP="00332D77">
      <w:pPr>
        <w:spacing w:line="240" w:lineRule="auto"/>
        <w:jc w:val="center"/>
        <w:rPr>
          <w:b/>
          <w:spacing w:val="-6"/>
          <w:sz w:val="32"/>
          <w:szCs w:val="32"/>
        </w:rPr>
      </w:pPr>
      <w:r>
        <w:rPr>
          <w:b/>
          <w:caps/>
          <w:sz w:val="32"/>
          <w:szCs w:val="32"/>
        </w:rPr>
        <w:t>Положение о территориальном планировании</w:t>
      </w:r>
    </w:p>
    <w:p w:rsidR="00332D77" w:rsidRDefault="00332D77" w:rsidP="00332D77">
      <w:pPr>
        <w:spacing w:line="240" w:lineRule="auto"/>
        <w:jc w:val="center"/>
        <w:rPr>
          <w:b/>
          <w:spacing w:val="-6"/>
          <w:sz w:val="32"/>
          <w:szCs w:val="32"/>
        </w:rPr>
      </w:pPr>
    </w:p>
    <w:p w:rsidR="00332D77" w:rsidRPr="006F1900" w:rsidRDefault="00332D77" w:rsidP="00332D77">
      <w:pPr>
        <w:tabs>
          <w:tab w:val="left" w:pos="7406"/>
        </w:tabs>
        <w:spacing w:line="240" w:lineRule="auto"/>
        <w:rPr>
          <w:sz w:val="28"/>
          <w:szCs w:val="28"/>
        </w:rPr>
      </w:pPr>
    </w:p>
    <w:p w:rsidR="00332D77" w:rsidRPr="006F1900" w:rsidRDefault="00332D77" w:rsidP="00332D77">
      <w:pPr>
        <w:rPr>
          <w:sz w:val="28"/>
          <w:szCs w:val="28"/>
        </w:rPr>
      </w:pPr>
    </w:p>
    <w:p w:rsidR="00332D77" w:rsidRDefault="00332D77" w:rsidP="00332D77">
      <w:pPr>
        <w:rPr>
          <w:b/>
          <w:szCs w:val="24"/>
        </w:rPr>
      </w:pPr>
      <w:r w:rsidRPr="008F6579">
        <w:rPr>
          <w:b/>
          <w:szCs w:val="24"/>
        </w:rPr>
        <w:t>Директор:</w:t>
      </w:r>
      <w:r>
        <w:rPr>
          <w:b/>
          <w:szCs w:val="24"/>
        </w:rPr>
        <w:t xml:space="preserve">                                                                                           Антонов В. П.</w:t>
      </w:r>
    </w:p>
    <w:p w:rsidR="00332D77" w:rsidRDefault="00332D77" w:rsidP="00332D77">
      <w:pPr>
        <w:rPr>
          <w:b/>
          <w:szCs w:val="24"/>
        </w:rPr>
      </w:pPr>
      <w:r>
        <w:rPr>
          <w:b/>
          <w:szCs w:val="24"/>
        </w:rPr>
        <w:t xml:space="preserve">Главный инженер проекта                                                              Крейнер И. Р.  </w:t>
      </w:r>
    </w:p>
    <w:p w:rsidR="00332D77" w:rsidRPr="00332D77" w:rsidRDefault="00332D77" w:rsidP="00332D77">
      <w:pPr>
        <w:rPr>
          <w:b/>
          <w:szCs w:val="24"/>
        </w:rPr>
      </w:pPr>
    </w:p>
    <w:p w:rsidR="00332D77" w:rsidRDefault="00332D77" w:rsidP="00332D77">
      <w:pPr>
        <w:jc w:val="center"/>
        <w:rPr>
          <w:b/>
          <w:szCs w:val="24"/>
        </w:rPr>
      </w:pPr>
    </w:p>
    <w:p w:rsidR="00332D77" w:rsidRPr="00332D77" w:rsidRDefault="00332D77" w:rsidP="00332D77">
      <w:pPr>
        <w:jc w:val="center"/>
        <w:rPr>
          <w:b/>
          <w:szCs w:val="24"/>
        </w:rPr>
      </w:pPr>
      <w:r w:rsidRPr="008F6579">
        <w:rPr>
          <w:b/>
          <w:szCs w:val="24"/>
        </w:rPr>
        <w:t>г. Саранск, 201</w:t>
      </w:r>
      <w:r>
        <w:rPr>
          <w:b/>
          <w:szCs w:val="24"/>
        </w:rPr>
        <w:t>8</w:t>
      </w:r>
    </w:p>
    <w:p w:rsidR="00332D77" w:rsidRPr="00AC4A60" w:rsidRDefault="00332D77" w:rsidP="00332D77">
      <w:pPr>
        <w:pStyle w:val="Geonika1"/>
        <w:rPr>
          <w:lang w:val="en-US"/>
        </w:rPr>
      </w:pPr>
      <w:bookmarkStart w:id="257" w:name="_Toc326680098"/>
      <w:r>
        <w:t>Оглавление</w:t>
      </w:r>
      <w:bookmarkEnd w:id="257"/>
    </w:p>
    <w:p w:rsidR="00332D77" w:rsidRDefault="00332D77" w:rsidP="00332D77">
      <w:pPr>
        <w:pStyle w:val="11"/>
        <w:tabs>
          <w:tab w:val="right" w:leader="dot" w:pos="9345"/>
        </w:tabs>
      </w:pPr>
    </w:p>
    <w:p w:rsidR="00332D77" w:rsidRDefault="00332D77" w:rsidP="00332D77">
      <w:pPr>
        <w:pStyle w:val="11"/>
        <w:tabs>
          <w:tab w:val="right" w:leader="dot" w:pos="9345"/>
        </w:tabs>
        <w:rPr>
          <w:b/>
          <w:bCs/>
          <w:caps/>
          <w:sz w:val="22"/>
          <w:szCs w:val="22"/>
        </w:rPr>
      </w:pPr>
      <w:r w:rsidRPr="000E2678">
        <w:fldChar w:fldCharType="begin"/>
      </w:r>
      <w:r>
        <w:instrText xml:space="preserve"> TOC \h \z \t "Geonika Заголовок 1;1;Geonika Заголовок 2;2;Geonika Заголовок 3;3" </w:instrText>
      </w:r>
      <w:r w:rsidRPr="000E2678">
        <w:fldChar w:fldCharType="separate"/>
      </w:r>
      <w:hyperlink w:anchor="_Toc326680098" w:history="1">
        <w:r w:rsidRPr="00580076">
          <w:rPr>
            <w:rStyle w:val="af6"/>
            <w:caps/>
          </w:rPr>
          <w:t>Оглавление</w:t>
        </w:r>
        <w:r>
          <w:rPr>
            <w:webHidden/>
          </w:rPr>
          <w:tab/>
          <w:t>3</w:t>
        </w:r>
      </w:hyperlink>
    </w:p>
    <w:p w:rsidR="00332D77" w:rsidRDefault="00332D77" w:rsidP="00332D77">
      <w:pPr>
        <w:pStyle w:val="22"/>
        <w:rPr>
          <w:smallCaps/>
          <w:noProof/>
          <w:sz w:val="22"/>
          <w:szCs w:val="22"/>
          <w:lang w:eastAsia="ru-RU"/>
        </w:rPr>
      </w:pPr>
      <w:hyperlink w:anchor="_Toc326680099" w:history="1">
        <w:r w:rsidRPr="006F6955">
          <w:rPr>
            <w:rStyle w:val="af6"/>
            <w:caps/>
            <w:noProof/>
          </w:rPr>
          <w:t>Состав графи</w:t>
        </w:r>
        <w:r w:rsidRPr="006F6955">
          <w:rPr>
            <w:rStyle w:val="af6"/>
            <w:caps/>
            <w:noProof/>
          </w:rPr>
          <w:t>ч</w:t>
        </w:r>
        <w:r w:rsidRPr="006F6955">
          <w:rPr>
            <w:rStyle w:val="af6"/>
            <w:caps/>
            <w:noProof/>
          </w:rPr>
          <w:t>еской</w:t>
        </w:r>
        <w:r w:rsidRPr="006F6955">
          <w:rPr>
            <w:rStyle w:val="af6"/>
            <w:caps/>
            <w:noProof/>
          </w:rPr>
          <w:t xml:space="preserve"> </w:t>
        </w:r>
        <w:r w:rsidRPr="006F6955">
          <w:rPr>
            <w:rStyle w:val="af6"/>
            <w:caps/>
            <w:noProof/>
          </w:rPr>
          <w:t>части проекта:</w:t>
        </w:r>
        <w:r>
          <w:rPr>
            <w:noProof/>
            <w:webHidden/>
          </w:rPr>
          <w:tab/>
        </w:r>
        <w:r>
          <w:rPr>
            <w:noProof/>
            <w:webHidden/>
          </w:rPr>
          <w:fldChar w:fldCharType="begin"/>
        </w:r>
        <w:r>
          <w:rPr>
            <w:noProof/>
            <w:webHidden/>
          </w:rPr>
          <w:instrText xml:space="preserve"> PAGEREF _Toc326680099 \h </w:instrText>
        </w:r>
        <w:r>
          <w:rPr>
            <w:noProof/>
            <w:webHidden/>
          </w:rPr>
        </w:r>
        <w:r>
          <w:rPr>
            <w:noProof/>
            <w:webHidden/>
          </w:rPr>
          <w:fldChar w:fldCharType="separate"/>
        </w:r>
        <w:r w:rsidR="001C7491">
          <w:rPr>
            <w:noProof/>
            <w:webHidden/>
          </w:rPr>
          <w:t>2</w:t>
        </w:r>
        <w:r>
          <w:rPr>
            <w:noProof/>
            <w:webHidden/>
          </w:rPr>
          <w:fldChar w:fldCharType="end"/>
        </w:r>
      </w:hyperlink>
    </w:p>
    <w:p w:rsidR="00332D77" w:rsidRPr="00D25CF4" w:rsidRDefault="00332D77" w:rsidP="00332D77">
      <w:pPr>
        <w:pStyle w:val="11"/>
        <w:tabs>
          <w:tab w:val="right" w:leader="dot" w:pos="9345"/>
        </w:tabs>
        <w:rPr>
          <w:szCs w:val="20"/>
          <w:lang w:eastAsia="en-US"/>
        </w:rPr>
      </w:pPr>
      <w:hyperlink w:anchor="_Toc326680100" w:history="1">
        <w:r w:rsidRPr="00580076">
          <w:rPr>
            <w:rStyle w:val="af6"/>
            <w:caps/>
          </w:rPr>
          <w:t>Введение. Цели и задачи проекта</w:t>
        </w:r>
        <w:r>
          <w:rPr>
            <w:webHidden/>
          </w:rPr>
          <w:tab/>
        </w:r>
      </w:hyperlink>
      <w:r>
        <w:rPr>
          <w:szCs w:val="20"/>
          <w:lang w:eastAsia="en-US"/>
        </w:rPr>
        <w:t>5</w:t>
      </w:r>
    </w:p>
    <w:p w:rsidR="00332D77" w:rsidRDefault="00332D77" w:rsidP="00332D77">
      <w:pPr>
        <w:pStyle w:val="11"/>
        <w:tabs>
          <w:tab w:val="right" w:leader="dot" w:pos="9345"/>
        </w:tabs>
        <w:rPr>
          <w:b/>
          <w:bCs/>
          <w:caps/>
          <w:sz w:val="22"/>
          <w:szCs w:val="22"/>
        </w:rPr>
      </w:pPr>
      <w:hyperlink w:anchor="_Toc326680101" w:history="1">
        <w:r w:rsidRPr="00580076">
          <w:rPr>
            <w:rStyle w:val="af6"/>
            <w:caps/>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характеристики зон с особыми условиями использования территорий</w:t>
        </w:r>
        <w:r>
          <w:rPr>
            <w:webHidden/>
          </w:rPr>
          <w:tab/>
        </w:r>
      </w:hyperlink>
      <w:r>
        <w:rPr>
          <w:bCs/>
          <w:caps/>
          <w:sz w:val="22"/>
          <w:szCs w:val="22"/>
        </w:rPr>
        <w:t>8</w:t>
      </w:r>
    </w:p>
    <w:p w:rsidR="00332D77" w:rsidRDefault="00332D77" w:rsidP="00332D77">
      <w:pPr>
        <w:pStyle w:val="11"/>
        <w:tabs>
          <w:tab w:val="right" w:leader="dot" w:pos="9345"/>
        </w:tabs>
        <w:rPr>
          <w:rStyle w:val="af6"/>
        </w:rPr>
      </w:pPr>
      <w:hyperlink w:anchor="_Toc326680113" w:history="1">
        <w:r w:rsidRPr="00580076">
          <w:rPr>
            <w:rStyle w:val="af6"/>
            <w:caps/>
          </w:rPr>
          <w:t>параметры функциональных зон, а также сведения о планируемых для размещения в них объектах фе</w:t>
        </w:r>
        <w:r w:rsidRPr="00580076">
          <w:rPr>
            <w:rStyle w:val="af6"/>
            <w:caps/>
          </w:rPr>
          <w:t>д</w:t>
        </w:r>
        <w:r w:rsidRPr="00580076">
          <w:rPr>
            <w:rStyle w:val="af6"/>
            <w:caps/>
          </w:rPr>
          <w:t>ерального значения, объектах регионального знач</w:t>
        </w:r>
        <w:r w:rsidRPr="00580076">
          <w:rPr>
            <w:rStyle w:val="af6"/>
            <w:caps/>
          </w:rPr>
          <w:t>е</w:t>
        </w:r>
        <w:r w:rsidRPr="00580076">
          <w:rPr>
            <w:rStyle w:val="af6"/>
            <w:caps/>
          </w:rPr>
          <w:t>ни</w:t>
        </w:r>
        <w:r w:rsidRPr="00580076">
          <w:rPr>
            <w:rStyle w:val="af6"/>
            <w:caps/>
          </w:rPr>
          <w:t>я</w:t>
        </w:r>
        <w:r w:rsidRPr="00580076">
          <w:rPr>
            <w:rStyle w:val="af6"/>
            <w:caps/>
          </w:rPr>
          <w:t>, объектах местного значения, за исключением линейных объе</w:t>
        </w:r>
        <w:r w:rsidRPr="00580076">
          <w:rPr>
            <w:rStyle w:val="af6"/>
            <w:caps/>
          </w:rPr>
          <w:t>к</w:t>
        </w:r>
        <w:r w:rsidRPr="00580076">
          <w:rPr>
            <w:rStyle w:val="af6"/>
            <w:caps/>
          </w:rPr>
          <w:t>тов.</w:t>
        </w:r>
        <w:r>
          <w:rPr>
            <w:webHidden/>
          </w:rPr>
          <w:tab/>
          <w:t>1</w:t>
        </w:r>
      </w:hyperlink>
      <w:r>
        <w:rPr>
          <w:rStyle w:val="af6"/>
        </w:rPr>
        <w:t>2</w:t>
      </w:r>
    </w:p>
    <w:p w:rsidR="00332D77" w:rsidRDefault="00332D77" w:rsidP="00332D77"/>
    <w:p w:rsidR="00332D77" w:rsidRDefault="00332D77" w:rsidP="00332D77">
      <w:r>
        <w:br w:type="page"/>
      </w:r>
    </w:p>
    <w:p w:rsidR="00332D77" w:rsidRPr="009743C8" w:rsidRDefault="00332D77" w:rsidP="00332D77">
      <w:pPr>
        <w:pStyle w:val="Geonika1"/>
      </w:pPr>
      <w:r>
        <w:fldChar w:fldCharType="end"/>
      </w:r>
      <w:r w:rsidRPr="0063131F">
        <w:t xml:space="preserve"> </w:t>
      </w:r>
      <w:r w:rsidRPr="00063C11">
        <w:t>Состав графической части проекта:</w:t>
      </w:r>
    </w:p>
    <w:p w:rsidR="00332D77" w:rsidRDefault="00332D77" w:rsidP="00332D77"/>
    <w:tbl>
      <w:tblPr>
        <w:tblpPr w:leftFromText="180" w:rightFromText="180" w:vertAnchor="text" w:horzAnchor="margin" w:tblpY="5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3"/>
        <w:gridCol w:w="7425"/>
        <w:gridCol w:w="1398"/>
      </w:tblGrid>
      <w:tr w:rsidR="00332D77" w:rsidRPr="00ED1E9C" w:rsidTr="00BA5677">
        <w:tc>
          <w:tcPr>
            <w:tcW w:w="783" w:type="dxa"/>
            <w:vAlign w:val="center"/>
          </w:tcPr>
          <w:p w:rsidR="00332D77" w:rsidRPr="00ED1E9C" w:rsidRDefault="00332D77" w:rsidP="00BA5677">
            <w:pPr>
              <w:pStyle w:val="Geonika0"/>
              <w:spacing w:line="360" w:lineRule="auto"/>
              <w:rPr>
                <w:sz w:val="20"/>
                <w:szCs w:val="20"/>
                <w:lang w:val="ru-RU"/>
              </w:rPr>
            </w:pPr>
            <w:r w:rsidRPr="00ED1E9C">
              <w:rPr>
                <w:sz w:val="20"/>
                <w:szCs w:val="20"/>
                <w:lang w:val="ru-RU"/>
              </w:rPr>
              <w:t>№ листа</w:t>
            </w:r>
          </w:p>
        </w:tc>
        <w:tc>
          <w:tcPr>
            <w:tcW w:w="7425" w:type="dxa"/>
            <w:vAlign w:val="center"/>
          </w:tcPr>
          <w:p w:rsidR="00332D77" w:rsidRPr="00ED1E9C" w:rsidRDefault="00332D77" w:rsidP="00BA5677">
            <w:pPr>
              <w:pStyle w:val="Geonika0"/>
              <w:spacing w:line="360" w:lineRule="auto"/>
              <w:rPr>
                <w:sz w:val="20"/>
                <w:szCs w:val="20"/>
                <w:lang w:val="ru-RU"/>
              </w:rPr>
            </w:pPr>
            <w:r w:rsidRPr="00ED1E9C">
              <w:rPr>
                <w:sz w:val="20"/>
                <w:szCs w:val="20"/>
                <w:lang w:val="ru-RU"/>
              </w:rPr>
              <w:t>Наименование листа</w:t>
            </w:r>
          </w:p>
        </w:tc>
        <w:tc>
          <w:tcPr>
            <w:tcW w:w="1398" w:type="dxa"/>
            <w:vAlign w:val="center"/>
          </w:tcPr>
          <w:p w:rsidR="00332D77" w:rsidRPr="00ED1E9C" w:rsidRDefault="00332D77" w:rsidP="00BA5677">
            <w:pPr>
              <w:pStyle w:val="Geonika0"/>
              <w:spacing w:line="360" w:lineRule="auto"/>
              <w:rPr>
                <w:sz w:val="20"/>
                <w:szCs w:val="20"/>
                <w:lang w:val="ru-RU"/>
              </w:rPr>
            </w:pPr>
            <w:r w:rsidRPr="00ED1E9C">
              <w:rPr>
                <w:sz w:val="20"/>
                <w:szCs w:val="20"/>
                <w:lang w:val="ru-RU"/>
              </w:rPr>
              <w:t>Кол-во</w:t>
            </w:r>
          </w:p>
        </w:tc>
      </w:tr>
      <w:tr w:rsidR="00332D77" w:rsidRPr="00ED1E9C" w:rsidTr="00BA5677">
        <w:trPr>
          <w:trHeight w:val="381"/>
        </w:trPr>
        <w:tc>
          <w:tcPr>
            <w:tcW w:w="9606" w:type="dxa"/>
            <w:gridSpan w:val="3"/>
            <w:vAlign w:val="center"/>
          </w:tcPr>
          <w:p w:rsidR="00332D77" w:rsidRPr="00ED1E9C" w:rsidRDefault="00332D77" w:rsidP="00BA5677">
            <w:pPr>
              <w:pStyle w:val="Geonika0"/>
              <w:spacing w:line="360" w:lineRule="auto"/>
              <w:rPr>
                <w:sz w:val="20"/>
                <w:szCs w:val="20"/>
                <w:lang w:val="ru-RU"/>
              </w:rPr>
            </w:pPr>
            <w:r w:rsidRPr="00ED1E9C">
              <w:rPr>
                <w:i/>
                <w:sz w:val="20"/>
                <w:szCs w:val="20"/>
                <w:lang w:val="ru-RU"/>
              </w:rPr>
              <w:t>Утверждаемая часть</w:t>
            </w:r>
          </w:p>
        </w:tc>
      </w:tr>
      <w:tr w:rsidR="00332D77" w:rsidRPr="00ED1E9C" w:rsidTr="00BA5677">
        <w:trPr>
          <w:trHeight w:val="71"/>
        </w:trPr>
        <w:tc>
          <w:tcPr>
            <w:tcW w:w="783" w:type="dxa"/>
            <w:vAlign w:val="center"/>
          </w:tcPr>
          <w:p w:rsidR="00332D77" w:rsidRPr="00ED1E9C" w:rsidRDefault="00332D77" w:rsidP="00BA5677">
            <w:pPr>
              <w:pStyle w:val="Geonika0"/>
              <w:spacing w:line="360" w:lineRule="auto"/>
              <w:rPr>
                <w:sz w:val="20"/>
                <w:szCs w:val="20"/>
                <w:lang w:val="ru-RU"/>
              </w:rPr>
            </w:pPr>
            <w:r w:rsidRPr="00ED1E9C">
              <w:rPr>
                <w:sz w:val="20"/>
                <w:szCs w:val="20"/>
                <w:lang w:val="ru-RU"/>
              </w:rPr>
              <w:t>1</w:t>
            </w:r>
          </w:p>
        </w:tc>
        <w:tc>
          <w:tcPr>
            <w:tcW w:w="7425" w:type="dxa"/>
            <w:vAlign w:val="center"/>
          </w:tcPr>
          <w:p w:rsidR="00332D77" w:rsidRPr="00ED1E9C" w:rsidRDefault="00332D77" w:rsidP="00BA5677">
            <w:pPr>
              <w:pStyle w:val="Geonika0"/>
              <w:spacing w:line="360" w:lineRule="auto"/>
              <w:jc w:val="left"/>
              <w:rPr>
                <w:sz w:val="20"/>
                <w:szCs w:val="20"/>
                <w:lang w:val="ru-RU"/>
              </w:rPr>
            </w:pPr>
            <w:r w:rsidRPr="00ED1E9C">
              <w:rPr>
                <w:sz w:val="20"/>
                <w:szCs w:val="20"/>
                <w:lang w:val="ru-RU"/>
              </w:rPr>
              <w:t xml:space="preserve">Карта планируемого размещения объектов местного значения </w:t>
            </w:r>
          </w:p>
          <w:p w:rsidR="00332D77" w:rsidRPr="00ED1E9C" w:rsidRDefault="00332D77" w:rsidP="00BA5677">
            <w:pPr>
              <w:pStyle w:val="Geonika0"/>
              <w:spacing w:line="360" w:lineRule="auto"/>
              <w:jc w:val="left"/>
              <w:rPr>
                <w:sz w:val="20"/>
                <w:szCs w:val="20"/>
                <w:lang w:val="ru-RU"/>
              </w:rPr>
            </w:pPr>
            <w:r w:rsidRPr="00ED1E9C">
              <w:rPr>
                <w:sz w:val="20"/>
                <w:szCs w:val="20"/>
                <w:lang w:val="ru-RU"/>
              </w:rPr>
              <w:t>поселения   М 1:</w:t>
            </w:r>
            <w:r>
              <w:rPr>
                <w:sz w:val="20"/>
                <w:szCs w:val="20"/>
                <w:lang w:val="ru-RU"/>
              </w:rPr>
              <w:t>10000</w:t>
            </w:r>
            <w:r w:rsidRPr="00ED1E9C">
              <w:rPr>
                <w:sz w:val="20"/>
                <w:szCs w:val="20"/>
                <w:lang w:val="ru-RU"/>
              </w:rPr>
              <w:t xml:space="preserve"> </w:t>
            </w:r>
          </w:p>
          <w:p w:rsidR="00332D77" w:rsidRPr="00ED1E9C" w:rsidRDefault="00332D77" w:rsidP="00BA5677">
            <w:pPr>
              <w:pStyle w:val="Geonika0"/>
              <w:spacing w:line="360" w:lineRule="auto"/>
              <w:jc w:val="left"/>
              <w:rPr>
                <w:sz w:val="20"/>
                <w:szCs w:val="20"/>
                <w:lang w:val="ru-RU"/>
              </w:rPr>
            </w:pPr>
          </w:p>
        </w:tc>
        <w:tc>
          <w:tcPr>
            <w:tcW w:w="1398" w:type="dxa"/>
            <w:vAlign w:val="center"/>
          </w:tcPr>
          <w:p w:rsidR="00332D77" w:rsidRPr="00ED1E9C" w:rsidRDefault="00332D77" w:rsidP="00BA5677">
            <w:pPr>
              <w:pStyle w:val="Geonika0"/>
              <w:spacing w:line="360" w:lineRule="auto"/>
              <w:rPr>
                <w:sz w:val="20"/>
                <w:szCs w:val="20"/>
                <w:lang w:val="ru-RU"/>
              </w:rPr>
            </w:pPr>
            <w:r w:rsidRPr="00ED1E9C">
              <w:rPr>
                <w:sz w:val="20"/>
                <w:szCs w:val="20"/>
                <w:lang w:val="ru-RU"/>
              </w:rPr>
              <w:t>1</w:t>
            </w:r>
          </w:p>
        </w:tc>
      </w:tr>
      <w:tr w:rsidR="00332D77" w:rsidRPr="00ED1E9C" w:rsidTr="00BA5677">
        <w:trPr>
          <w:trHeight w:val="71"/>
        </w:trPr>
        <w:tc>
          <w:tcPr>
            <w:tcW w:w="783" w:type="dxa"/>
            <w:vAlign w:val="center"/>
          </w:tcPr>
          <w:p w:rsidR="00332D77" w:rsidRPr="00ED1E9C" w:rsidRDefault="00332D77" w:rsidP="00BA5677">
            <w:pPr>
              <w:pStyle w:val="Geonika0"/>
              <w:spacing w:line="360" w:lineRule="auto"/>
              <w:rPr>
                <w:sz w:val="20"/>
                <w:szCs w:val="20"/>
                <w:lang w:val="ru-RU"/>
              </w:rPr>
            </w:pPr>
            <w:r>
              <w:rPr>
                <w:sz w:val="20"/>
                <w:szCs w:val="20"/>
                <w:lang w:val="ru-RU"/>
              </w:rPr>
              <w:t>2</w:t>
            </w:r>
          </w:p>
        </w:tc>
        <w:tc>
          <w:tcPr>
            <w:tcW w:w="7425" w:type="dxa"/>
            <w:vAlign w:val="center"/>
          </w:tcPr>
          <w:p w:rsidR="00332D77" w:rsidRPr="00ED1E9C" w:rsidRDefault="00332D77" w:rsidP="00BA5677">
            <w:pPr>
              <w:pStyle w:val="Geonika0"/>
              <w:spacing w:line="360" w:lineRule="auto"/>
              <w:jc w:val="left"/>
              <w:rPr>
                <w:sz w:val="20"/>
                <w:szCs w:val="20"/>
                <w:lang w:val="ru-RU"/>
              </w:rPr>
            </w:pPr>
            <w:r w:rsidRPr="00ED1E9C">
              <w:rPr>
                <w:sz w:val="20"/>
                <w:szCs w:val="20"/>
                <w:lang w:val="ru-RU"/>
              </w:rPr>
              <w:t>Карта функциональных зон   М 1:</w:t>
            </w:r>
            <w:r>
              <w:rPr>
                <w:sz w:val="20"/>
                <w:szCs w:val="20"/>
                <w:lang w:val="ru-RU"/>
              </w:rPr>
              <w:t>10000</w:t>
            </w:r>
          </w:p>
        </w:tc>
        <w:tc>
          <w:tcPr>
            <w:tcW w:w="1398" w:type="dxa"/>
            <w:vAlign w:val="center"/>
          </w:tcPr>
          <w:p w:rsidR="00332D77" w:rsidRPr="00ED1E9C" w:rsidRDefault="00332D77" w:rsidP="00BA5677">
            <w:pPr>
              <w:pStyle w:val="Geonika0"/>
              <w:spacing w:line="360" w:lineRule="auto"/>
              <w:rPr>
                <w:sz w:val="20"/>
                <w:szCs w:val="20"/>
                <w:lang w:val="ru-RU"/>
              </w:rPr>
            </w:pPr>
          </w:p>
        </w:tc>
      </w:tr>
      <w:tr w:rsidR="00332D77" w:rsidRPr="00ED1E9C" w:rsidTr="00BA5677">
        <w:trPr>
          <w:trHeight w:val="71"/>
        </w:trPr>
        <w:tc>
          <w:tcPr>
            <w:tcW w:w="783" w:type="dxa"/>
            <w:vAlign w:val="center"/>
          </w:tcPr>
          <w:p w:rsidR="00332D77" w:rsidRPr="00ED1E9C" w:rsidRDefault="00332D77" w:rsidP="00BA5677">
            <w:pPr>
              <w:pStyle w:val="Geonika0"/>
              <w:spacing w:line="360" w:lineRule="auto"/>
              <w:rPr>
                <w:sz w:val="20"/>
                <w:szCs w:val="20"/>
                <w:lang w:val="ru-RU"/>
              </w:rPr>
            </w:pPr>
            <w:r>
              <w:rPr>
                <w:sz w:val="20"/>
                <w:szCs w:val="20"/>
                <w:lang w:val="ru-RU"/>
              </w:rPr>
              <w:t>3</w:t>
            </w:r>
          </w:p>
        </w:tc>
        <w:tc>
          <w:tcPr>
            <w:tcW w:w="7425" w:type="dxa"/>
            <w:vAlign w:val="center"/>
          </w:tcPr>
          <w:p w:rsidR="00332D77" w:rsidRPr="00ED1E9C" w:rsidRDefault="00332D77" w:rsidP="00BA5677">
            <w:pPr>
              <w:pStyle w:val="Geonika0"/>
              <w:spacing w:line="360" w:lineRule="auto"/>
              <w:jc w:val="left"/>
              <w:rPr>
                <w:sz w:val="20"/>
                <w:szCs w:val="20"/>
                <w:lang w:val="ru-RU"/>
              </w:rPr>
            </w:pPr>
            <w:r w:rsidRPr="00ED1E9C">
              <w:rPr>
                <w:sz w:val="20"/>
                <w:szCs w:val="20"/>
                <w:lang w:val="ru-RU"/>
              </w:rPr>
              <w:t>Карта границ населенных пунктов</w:t>
            </w:r>
            <w:r>
              <w:rPr>
                <w:sz w:val="20"/>
                <w:szCs w:val="20"/>
                <w:lang w:val="ru-RU"/>
              </w:rPr>
              <w:t xml:space="preserve"> поселения</w:t>
            </w:r>
            <w:r w:rsidRPr="00ED1E9C">
              <w:rPr>
                <w:sz w:val="20"/>
                <w:szCs w:val="20"/>
                <w:lang w:val="ru-RU"/>
              </w:rPr>
              <w:t xml:space="preserve">   М 1:</w:t>
            </w:r>
            <w:r>
              <w:rPr>
                <w:sz w:val="20"/>
                <w:szCs w:val="20"/>
                <w:lang w:val="ru-RU"/>
              </w:rPr>
              <w:t>10000</w:t>
            </w:r>
            <w:r w:rsidRPr="00ED1E9C">
              <w:rPr>
                <w:sz w:val="20"/>
                <w:szCs w:val="20"/>
                <w:lang w:val="ru-RU"/>
              </w:rPr>
              <w:t xml:space="preserve"> </w:t>
            </w:r>
          </w:p>
        </w:tc>
        <w:tc>
          <w:tcPr>
            <w:tcW w:w="1398" w:type="dxa"/>
            <w:vAlign w:val="center"/>
          </w:tcPr>
          <w:p w:rsidR="00332D77" w:rsidRPr="00ED1E9C" w:rsidRDefault="00332D77" w:rsidP="00BA5677">
            <w:pPr>
              <w:pStyle w:val="Geonika0"/>
              <w:spacing w:line="360" w:lineRule="auto"/>
              <w:rPr>
                <w:sz w:val="20"/>
                <w:szCs w:val="20"/>
                <w:lang w:val="ru-RU"/>
              </w:rPr>
            </w:pPr>
          </w:p>
        </w:tc>
      </w:tr>
      <w:tr w:rsidR="00332D77" w:rsidRPr="00ED1E9C" w:rsidTr="00BA5677">
        <w:trPr>
          <w:trHeight w:val="71"/>
        </w:trPr>
        <w:tc>
          <w:tcPr>
            <w:tcW w:w="783" w:type="dxa"/>
            <w:vAlign w:val="center"/>
          </w:tcPr>
          <w:p w:rsidR="00332D77" w:rsidRPr="00ED1E9C" w:rsidRDefault="00332D77" w:rsidP="00BA5677">
            <w:pPr>
              <w:pStyle w:val="Geonika0"/>
              <w:spacing w:line="360" w:lineRule="auto"/>
              <w:rPr>
                <w:sz w:val="20"/>
                <w:szCs w:val="20"/>
                <w:lang w:val="ru-RU"/>
              </w:rPr>
            </w:pPr>
            <w:r>
              <w:rPr>
                <w:sz w:val="20"/>
                <w:szCs w:val="20"/>
                <w:lang w:val="ru-RU"/>
              </w:rPr>
              <w:t>4</w:t>
            </w:r>
          </w:p>
        </w:tc>
        <w:tc>
          <w:tcPr>
            <w:tcW w:w="7425" w:type="dxa"/>
            <w:vAlign w:val="center"/>
          </w:tcPr>
          <w:p w:rsidR="00332D77" w:rsidRPr="00ED1E9C" w:rsidRDefault="00332D77" w:rsidP="00BA5677">
            <w:pPr>
              <w:pStyle w:val="Geonika0"/>
              <w:spacing w:line="360" w:lineRule="auto"/>
              <w:jc w:val="left"/>
              <w:rPr>
                <w:sz w:val="20"/>
                <w:szCs w:val="20"/>
                <w:lang w:val="ru-RU"/>
              </w:rPr>
            </w:pPr>
            <w:r w:rsidRPr="00ED1E9C">
              <w:rPr>
                <w:sz w:val="20"/>
                <w:szCs w:val="20"/>
                <w:lang w:val="ru-RU"/>
              </w:rPr>
              <w:t>Карта современного использования и планируемого развития территории</w:t>
            </w:r>
            <w:r>
              <w:rPr>
                <w:sz w:val="20"/>
                <w:szCs w:val="20"/>
                <w:lang w:val="ru-RU"/>
              </w:rPr>
              <w:t xml:space="preserve"> населенных пунктов </w:t>
            </w:r>
            <w:r w:rsidRPr="00ED1E9C">
              <w:rPr>
                <w:sz w:val="20"/>
                <w:szCs w:val="20"/>
                <w:lang w:val="ru-RU"/>
              </w:rPr>
              <w:t xml:space="preserve"> М 1:</w:t>
            </w:r>
            <w:r>
              <w:rPr>
                <w:sz w:val="20"/>
                <w:szCs w:val="20"/>
                <w:lang w:val="ru-RU"/>
              </w:rPr>
              <w:t>5</w:t>
            </w:r>
            <w:r w:rsidRPr="00ED1E9C">
              <w:rPr>
                <w:sz w:val="20"/>
                <w:szCs w:val="20"/>
                <w:lang w:val="ru-RU"/>
              </w:rPr>
              <w:t>000</w:t>
            </w:r>
          </w:p>
        </w:tc>
        <w:tc>
          <w:tcPr>
            <w:tcW w:w="1398" w:type="dxa"/>
            <w:vAlign w:val="center"/>
          </w:tcPr>
          <w:p w:rsidR="00332D77" w:rsidRPr="00ED1E9C" w:rsidRDefault="00332D77" w:rsidP="00BA5677">
            <w:pPr>
              <w:pStyle w:val="Geonika0"/>
              <w:spacing w:line="360" w:lineRule="auto"/>
              <w:rPr>
                <w:sz w:val="20"/>
                <w:szCs w:val="20"/>
                <w:lang w:val="ru-RU"/>
              </w:rPr>
            </w:pPr>
            <w:r w:rsidRPr="00ED1E9C">
              <w:rPr>
                <w:sz w:val="20"/>
                <w:szCs w:val="20"/>
                <w:lang w:val="ru-RU"/>
              </w:rPr>
              <w:t>1</w:t>
            </w:r>
          </w:p>
        </w:tc>
      </w:tr>
      <w:tr w:rsidR="00332D77" w:rsidRPr="00ED1E9C" w:rsidTr="00BA5677">
        <w:trPr>
          <w:trHeight w:val="381"/>
        </w:trPr>
        <w:tc>
          <w:tcPr>
            <w:tcW w:w="9606" w:type="dxa"/>
            <w:gridSpan w:val="3"/>
            <w:vAlign w:val="center"/>
          </w:tcPr>
          <w:p w:rsidR="00332D77" w:rsidRPr="00ED1E9C" w:rsidRDefault="00332D77" w:rsidP="00BA5677">
            <w:pPr>
              <w:pStyle w:val="Geonika0"/>
              <w:spacing w:line="360" w:lineRule="auto"/>
              <w:rPr>
                <w:i/>
                <w:sz w:val="20"/>
                <w:szCs w:val="20"/>
                <w:highlight w:val="red"/>
                <w:lang w:val="ru-RU"/>
              </w:rPr>
            </w:pPr>
            <w:r w:rsidRPr="00ED1E9C">
              <w:rPr>
                <w:i/>
                <w:sz w:val="20"/>
                <w:szCs w:val="20"/>
                <w:lang w:val="ru-RU"/>
              </w:rPr>
              <w:t>Материалы по обоснованию</w:t>
            </w:r>
          </w:p>
        </w:tc>
      </w:tr>
      <w:tr w:rsidR="00332D77" w:rsidRPr="00ED1E9C" w:rsidTr="00BA5677">
        <w:tc>
          <w:tcPr>
            <w:tcW w:w="783" w:type="dxa"/>
            <w:vAlign w:val="center"/>
          </w:tcPr>
          <w:p w:rsidR="00332D77" w:rsidRPr="00ED1E9C" w:rsidRDefault="00332D77" w:rsidP="00BA5677">
            <w:pPr>
              <w:pStyle w:val="Geonika0"/>
              <w:spacing w:line="360" w:lineRule="auto"/>
              <w:rPr>
                <w:sz w:val="20"/>
                <w:szCs w:val="20"/>
                <w:lang w:val="ru-RU"/>
              </w:rPr>
            </w:pPr>
            <w:r>
              <w:rPr>
                <w:sz w:val="20"/>
                <w:szCs w:val="20"/>
                <w:lang w:val="ru-RU"/>
              </w:rPr>
              <w:t>5</w:t>
            </w:r>
          </w:p>
        </w:tc>
        <w:tc>
          <w:tcPr>
            <w:tcW w:w="7425" w:type="dxa"/>
            <w:vAlign w:val="center"/>
          </w:tcPr>
          <w:p w:rsidR="00332D77" w:rsidRPr="00ED1E9C" w:rsidRDefault="00332D77" w:rsidP="00BA5677">
            <w:pPr>
              <w:pStyle w:val="Geonika0"/>
              <w:spacing w:line="360" w:lineRule="auto"/>
              <w:jc w:val="left"/>
              <w:rPr>
                <w:sz w:val="20"/>
                <w:szCs w:val="20"/>
                <w:lang w:val="ru-RU"/>
              </w:rPr>
            </w:pPr>
            <w:r w:rsidRPr="00ED1E9C">
              <w:rPr>
                <w:sz w:val="20"/>
                <w:szCs w:val="20"/>
                <w:lang w:val="ru-RU"/>
              </w:rPr>
              <w:t>Карта современного использования территории поселения   М 1:</w:t>
            </w:r>
            <w:r>
              <w:rPr>
                <w:sz w:val="20"/>
                <w:szCs w:val="20"/>
                <w:lang w:val="ru-RU"/>
              </w:rPr>
              <w:t>10000</w:t>
            </w:r>
          </w:p>
          <w:p w:rsidR="00332D77" w:rsidRPr="00ED1E9C" w:rsidRDefault="00332D77" w:rsidP="00BA5677">
            <w:pPr>
              <w:pStyle w:val="Geonika0"/>
              <w:spacing w:line="360" w:lineRule="auto"/>
              <w:jc w:val="left"/>
              <w:rPr>
                <w:sz w:val="20"/>
                <w:szCs w:val="20"/>
                <w:lang w:val="ru-RU"/>
              </w:rPr>
            </w:pPr>
            <w:r w:rsidRPr="00ED1E9C">
              <w:rPr>
                <w:sz w:val="20"/>
                <w:szCs w:val="20"/>
                <w:lang w:val="ru-RU"/>
              </w:rPr>
              <w:t>Карта ограничений использования территории М 1:</w:t>
            </w:r>
            <w:r>
              <w:rPr>
                <w:sz w:val="20"/>
                <w:szCs w:val="20"/>
                <w:lang w:val="ru-RU"/>
              </w:rPr>
              <w:t>10000</w:t>
            </w:r>
          </w:p>
        </w:tc>
        <w:tc>
          <w:tcPr>
            <w:tcW w:w="1398" w:type="dxa"/>
            <w:vAlign w:val="center"/>
          </w:tcPr>
          <w:p w:rsidR="00332D77" w:rsidRPr="00ED1E9C" w:rsidRDefault="00332D77" w:rsidP="00BA5677">
            <w:pPr>
              <w:pStyle w:val="Geonika0"/>
              <w:spacing w:line="360" w:lineRule="auto"/>
              <w:rPr>
                <w:sz w:val="20"/>
                <w:szCs w:val="20"/>
                <w:lang w:val="ru-RU"/>
              </w:rPr>
            </w:pPr>
            <w:r w:rsidRPr="00ED1E9C">
              <w:rPr>
                <w:sz w:val="20"/>
                <w:szCs w:val="20"/>
                <w:lang w:val="ru-RU"/>
              </w:rPr>
              <w:t>1</w:t>
            </w:r>
          </w:p>
        </w:tc>
      </w:tr>
    </w:tbl>
    <w:p w:rsidR="00332D77" w:rsidRPr="0063131F" w:rsidRDefault="00332D77" w:rsidP="00332D77">
      <w:pPr>
        <w:rPr>
          <w:szCs w:val="24"/>
        </w:rPr>
      </w:pPr>
    </w:p>
    <w:p w:rsidR="00332D77" w:rsidRPr="0063131F" w:rsidRDefault="00332D77" w:rsidP="00332D77">
      <w:pPr>
        <w:rPr>
          <w:szCs w:val="24"/>
        </w:rPr>
      </w:pPr>
    </w:p>
    <w:p w:rsidR="00332D77" w:rsidRPr="0063131F" w:rsidRDefault="00332D77" w:rsidP="00332D77">
      <w:pPr>
        <w:spacing w:line="240" w:lineRule="auto"/>
        <w:rPr>
          <w:szCs w:val="24"/>
        </w:rPr>
      </w:pPr>
      <w:r w:rsidRPr="0063131F">
        <w:rPr>
          <w:szCs w:val="24"/>
        </w:rPr>
        <w:t>Состав графических материалов генерального плана п</w:t>
      </w:r>
      <w:r w:rsidRPr="0063131F">
        <w:rPr>
          <w:szCs w:val="24"/>
        </w:rPr>
        <w:t>о</w:t>
      </w:r>
      <w:r w:rsidRPr="0063131F">
        <w:rPr>
          <w:szCs w:val="24"/>
        </w:rPr>
        <w:t>селения дополняется следующими картами:</w:t>
      </w:r>
    </w:p>
    <w:p w:rsidR="00332D77" w:rsidRPr="00ED1E9C" w:rsidRDefault="00332D77" w:rsidP="00332D77">
      <w:pPr>
        <w:spacing w:line="240" w:lineRule="auto"/>
        <w:rPr>
          <w:szCs w:val="24"/>
        </w:rPr>
      </w:pPr>
      <w:r w:rsidRPr="00ED1E9C">
        <w:rPr>
          <w:szCs w:val="24"/>
        </w:rPr>
        <w:t>Карта планируемого размещения объектов местного значения поселения   М 1:</w:t>
      </w:r>
      <w:r>
        <w:rPr>
          <w:szCs w:val="24"/>
        </w:rPr>
        <w:t>10000</w:t>
      </w:r>
      <w:r w:rsidRPr="00ED1E9C">
        <w:rPr>
          <w:szCs w:val="24"/>
        </w:rPr>
        <w:t xml:space="preserve"> </w:t>
      </w:r>
    </w:p>
    <w:p w:rsidR="00332D77" w:rsidRPr="00ED1E9C" w:rsidRDefault="00332D77" w:rsidP="00332D77">
      <w:pPr>
        <w:spacing w:line="240" w:lineRule="auto"/>
        <w:rPr>
          <w:szCs w:val="24"/>
        </w:rPr>
      </w:pPr>
      <w:r w:rsidRPr="00ED1E9C">
        <w:rPr>
          <w:szCs w:val="24"/>
        </w:rPr>
        <w:t>Карта границ населенных пунктов   М 1:</w:t>
      </w:r>
      <w:r>
        <w:rPr>
          <w:szCs w:val="24"/>
        </w:rPr>
        <w:t>10000</w:t>
      </w:r>
      <w:r w:rsidRPr="00ED1E9C">
        <w:rPr>
          <w:szCs w:val="24"/>
        </w:rPr>
        <w:t xml:space="preserve"> </w:t>
      </w:r>
    </w:p>
    <w:p w:rsidR="00332D77" w:rsidRPr="00ED1E9C" w:rsidRDefault="00332D77" w:rsidP="00332D77">
      <w:pPr>
        <w:spacing w:line="240" w:lineRule="auto"/>
        <w:rPr>
          <w:szCs w:val="24"/>
        </w:rPr>
      </w:pPr>
      <w:r w:rsidRPr="00ED1E9C">
        <w:rPr>
          <w:szCs w:val="24"/>
        </w:rPr>
        <w:t>Карта функциональных зон   М 1:</w:t>
      </w:r>
      <w:r>
        <w:rPr>
          <w:szCs w:val="24"/>
        </w:rPr>
        <w:t>10000</w:t>
      </w:r>
    </w:p>
    <w:p w:rsidR="00332D77" w:rsidRPr="00ED1E9C" w:rsidRDefault="00332D77" w:rsidP="00332D77">
      <w:pPr>
        <w:spacing w:line="240" w:lineRule="auto"/>
        <w:rPr>
          <w:szCs w:val="24"/>
        </w:rPr>
      </w:pPr>
      <w:r w:rsidRPr="00ED1E9C">
        <w:rPr>
          <w:szCs w:val="24"/>
        </w:rPr>
        <w:t>Карта современного использования и планируемого развития территории</w:t>
      </w:r>
      <w:r>
        <w:rPr>
          <w:szCs w:val="24"/>
        </w:rPr>
        <w:t xml:space="preserve"> населенных пунктов</w:t>
      </w:r>
      <w:r w:rsidRPr="00ED1E9C">
        <w:rPr>
          <w:szCs w:val="24"/>
        </w:rPr>
        <w:t xml:space="preserve"> </w:t>
      </w:r>
      <w:r>
        <w:rPr>
          <w:szCs w:val="24"/>
        </w:rPr>
        <w:t>М 1:5</w:t>
      </w:r>
      <w:r w:rsidRPr="00ED1E9C">
        <w:rPr>
          <w:szCs w:val="24"/>
        </w:rPr>
        <w:t>000</w:t>
      </w:r>
    </w:p>
    <w:p w:rsidR="00332D77" w:rsidRPr="00ED1E9C" w:rsidRDefault="00332D77" w:rsidP="00332D77">
      <w:pPr>
        <w:spacing w:line="240" w:lineRule="auto"/>
        <w:rPr>
          <w:szCs w:val="24"/>
        </w:rPr>
      </w:pPr>
      <w:r w:rsidRPr="00ED1E9C">
        <w:rPr>
          <w:szCs w:val="24"/>
        </w:rPr>
        <w:t>Карта современного использования территории поселения   М 1:</w:t>
      </w:r>
      <w:r>
        <w:rPr>
          <w:szCs w:val="24"/>
        </w:rPr>
        <w:t>10000</w:t>
      </w:r>
    </w:p>
    <w:p w:rsidR="00332D77" w:rsidRPr="00ED1E9C" w:rsidRDefault="00332D77" w:rsidP="00332D77">
      <w:pPr>
        <w:spacing w:line="240" w:lineRule="auto"/>
        <w:rPr>
          <w:szCs w:val="24"/>
        </w:rPr>
      </w:pPr>
      <w:r w:rsidRPr="00ED1E9C">
        <w:rPr>
          <w:szCs w:val="24"/>
        </w:rPr>
        <w:t>Карта ограничений использования территории М 1:</w:t>
      </w:r>
      <w:r>
        <w:rPr>
          <w:szCs w:val="24"/>
        </w:rPr>
        <w:t>10000</w:t>
      </w:r>
    </w:p>
    <w:p w:rsidR="00332D77" w:rsidRPr="0063131F" w:rsidRDefault="00332D77" w:rsidP="00332D77">
      <w:pPr>
        <w:spacing w:line="240" w:lineRule="auto"/>
        <w:rPr>
          <w:szCs w:val="24"/>
        </w:rPr>
      </w:pPr>
      <w:r w:rsidRPr="0063131F">
        <w:rPr>
          <w:szCs w:val="24"/>
        </w:rPr>
        <w:t>Все остальные  карты и схемы из состава графич</w:t>
      </w:r>
      <w:r w:rsidRPr="0063131F">
        <w:rPr>
          <w:szCs w:val="24"/>
        </w:rPr>
        <w:t>е</w:t>
      </w:r>
      <w:r w:rsidRPr="0063131F">
        <w:rPr>
          <w:szCs w:val="24"/>
        </w:rPr>
        <w:t>ских материалов генерального плана подлежат отмене.</w:t>
      </w:r>
    </w:p>
    <w:p w:rsidR="00332D77" w:rsidRDefault="00332D77" w:rsidP="00332D77"/>
    <w:p w:rsidR="00332D77" w:rsidRDefault="00332D77" w:rsidP="00332D77"/>
    <w:p w:rsidR="00332D77" w:rsidRDefault="00332D77" w:rsidP="00332D77"/>
    <w:p w:rsidR="00332D77" w:rsidRDefault="00332D77" w:rsidP="00332D77">
      <w:r>
        <w:br w:type="page"/>
      </w:r>
    </w:p>
    <w:p w:rsidR="00332D77" w:rsidRPr="0053145F" w:rsidRDefault="00332D77" w:rsidP="00332D77">
      <w:pPr>
        <w:pStyle w:val="Geonika1"/>
      </w:pPr>
      <w:r w:rsidRPr="0053145F">
        <w:t>введение. Цели и задачи проекта</w:t>
      </w:r>
    </w:p>
    <w:p w:rsidR="00332D77" w:rsidRDefault="00332D77" w:rsidP="00332D77">
      <w:pPr>
        <w:spacing w:line="240" w:lineRule="auto"/>
        <w:rPr>
          <w:szCs w:val="24"/>
        </w:rPr>
      </w:pPr>
    </w:p>
    <w:p w:rsidR="00332D77" w:rsidRPr="00D157C3" w:rsidRDefault="00332D77" w:rsidP="00332D77">
      <w:pPr>
        <w:jc w:val="both"/>
        <w:rPr>
          <w:szCs w:val="24"/>
        </w:rPr>
      </w:pPr>
      <w:r>
        <w:rPr>
          <w:szCs w:val="24"/>
        </w:rPr>
        <w:t>Г</w:t>
      </w:r>
      <w:r w:rsidRPr="00D157C3">
        <w:rPr>
          <w:szCs w:val="24"/>
        </w:rPr>
        <w:t xml:space="preserve">енеральный план </w:t>
      </w:r>
      <w:r>
        <w:rPr>
          <w:szCs w:val="24"/>
        </w:rPr>
        <w:t>Дракинского сельского поселения Торбеевского муниципального района Республики Мордовия</w:t>
      </w:r>
      <w:r w:rsidRPr="00D157C3">
        <w:rPr>
          <w:szCs w:val="24"/>
        </w:rPr>
        <w:t xml:space="preserve"> выполнено в соответствии с </w:t>
      </w:r>
      <w:r>
        <w:rPr>
          <w:szCs w:val="24"/>
        </w:rPr>
        <w:t>Градостроительным кодексом РФ</w:t>
      </w:r>
      <w:r w:rsidRPr="00D157C3">
        <w:rPr>
          <w:szCs w:val="24"/>
        </w:rPr>
        <w:t xml:space="preserve">  и техническим з</w:t>
      </w:r>
      <w:r w:rsidRPr="00D157C3">
        <w:rPr>
          <w:szCs w:val="24"/>
        </w:rPr>
        <w:t>а</w:t>
      </w:r>
      <w:r w:rsidRPr="00D157C3">
        <w:rPr>
          <w:szCs w:val="24"/>
        </w:rPr>
        <w:t>данием.</w:t>
      </w:r>
    </w:p>
    <w:p w:rsidR="00332D77" w:rsidRPr="00D157C3" w:rsidRDefault="00332D77" w:rsidP="00332D77">
      <w:pPr>
        <w:jc w:val="both"/>
        <w:rPr>
          <w:szCs w:val="24"/>
        </w:rPr>
      </w:pPr>
      <w:r w:rsidRPr="00D157C3">
        <w:rPr>
          <w:szCs w:val="24"/>
        </w:rPr>
        <w:t>Цели и задачи работы определены техническим заданием:</w:t>
      </w:r>
    </w:p>
    <w:p w:rsidR="00332D77" w:rsidRPr="00D157C3" w:rsidRDefault="00332D77" w:rsidP="00332D77">
      <w:pPr>
        <w:numPr>
          <w:ilvl w:val="0"/>
          <w:numId w:val="43"/>
        </w:numPr>
        <w:spacing w:after="0" w:line="360" w:lineRule="auto"/>
        <w:ind w:left="567" w:firstLine="360"/>
        <w:jc w:val="both"/>
        <w:rPr>
          <w:szCs w:val="24"/>
        </w:rPr>
      </w:pPr>
      <w:r w:rsidRPr="00D157C3">
        <w:rPr>
          <w:szCs w:val="24"/>
        </w:rPr>
        <w:t>внесение изменений в ранее разработанную градостроительную документацию по функциональному назначению территории поселения, исходя из совокупности социал</w:t>
      </w:r>
      <w:r w:rsidRPr="00D157C3">
        <w:rPr>
          <w:szCs w:val="24"/>
        </w:rPr>
        <w:t>ь</w:t>
      </w:r>
      <w:r w:rsidRPr="00D157C3">
        <w:rPr>
          <w:szCs w:val="24"/>
        </w:rPr>
        <w:t>ных, экономических, экологических и иных факторов, в целях обеспечения устойчивого развития территории, сохранения окружающей среды и объектов культурного наследия, развития инженерной, транспортной и социальной инфрастру</w:t>
      </w:r>
      <w:r w:rsidRPr="00D157C3">
        <w:rPr>
          <w:szCs w:val="24"/>
        </w:rPr>
        <w:t>к</w:t>
      </w:r>
      <w:r w:rsidRPr="00D157C3">
        <w:rPr>
          <w:szCs w:val="24"/>
        </w:rPr>
        <w:t>тур, создания условий для планировки территорий, создания условий для привлечения инвестиций;</w:t>
      </w:r>
    </w:p>
    <w:p w:rsidR="00332D77" w:rsidRPr="00D157C3" w:rsidRDefault="00332D77" w:rsidP="00332D77">
      <w:pPr>
        <w:numPr>
          <w:ilvl w:val="0"/>
          <w:numId w:val="43"/>
        </w:numPr>
        <w:spacing w:after="0" w:line="360" w:lineRule="auto"/>
        <w:ind w:left="567" w:firstLine="360"/>
        <w:jc w:val="both"/>
        <w:rPr>
          <w:szCs w:val="24"/>
        </w:rPr>
      </w:pPr>
      <w:r w:rsidRPr="00D157C3">
        <w:rPr>
          <w:szCs w:val="24"/>
        </w:rPr>
        <w:t>обеспечение прав и законных интересов граждан и юридических лиц, в том числе правообладателей земельных участков и объектов капитального строительства;</w:t>
      </w:r>
    </w:p>
    <w:p w:rsidR="00332D77" w:rsidRPr="00D157C3" w:rsidRDefault="00332D77" w:rsidP="00332D77">
      <w:pPr>
        <w:numPr>
          <w:ilvl w:val="0"/>
          <w:numId w:val="43"/>
        </w:numPr>
        <w:spacing w:after="0" w:line="360" w:lineRule="auto"/>
        <w:ind w:left="567" w:firstLine="360"/>
        <w:jc w:val="both"/>
        <w:rPr>
          <w:szCs w:val="24"/>
        </w:rPr>
      </w:pPr>
      <w:r w:rsidRPr="00D157C3">
        <w:rPr>
          <w:szCs w:val="24"/>
        </w:rPr>
        <w:t>внесение сведений о границах</w:t>
      </w:r>
      <w:r>
        <w:rPr>
          <w:szCs w:val="24"/>
        </w:rPr>
        <w:t xml:space="preserve"> населенных пунктов</w:t>
      </w:r>
      <w:r w:rsidRPr="00D157C3">
        <w:rPr>
          <w:szCs w:val="24"/>
        </w:rPr>
        <w:t xml:space="preserve"> </w:t>
      </w:r>
      <w:r>
        <w:rPr>
          <w:szCs w:val="24"/>
        </w:rPr>
        <w:t>Дракинского сельского поселения Торбеевского муниципального района Республики Мордовия</w:t>
      </w:r>
      <w:r w:rsidRPr="00D157C3">
        <w:rPr>
          <w:szCs w:val="24"/>
        </w:rPr>
        <w:t xml:space="preserve"> государственный к</w:t>
      </w:r>
      <w:r w:rsidRPr="00D157C3">
        <w:rPr>
          <w:szCs w:val="24"/>
        </w:rPr>
        <w:t>а</w:t>
      </w:r>
      <w:r w:rsidRPr="00D157C3">
        <w:rPr>
          <w:szCs w:val="24"/>
        </w:rPr>
        <w:t>дастр объектов недвижимости.</w:t>
      </w:r>
    </w:p>
    <w:p w:rsidR="00332D77" w:rsidRDefault="00332D77" w:rsidP="00332D77">
      <w:pPr>
        <w:jc w:val="both"/>
        <w:rPr>
          <w:szCs w:val="24"/>
        </w:rPr>
      </w:pPr>
      <w:r>
        <w:rPr>
          <w:szCs w:val="24"/>
        </w:rPr>
        <w:t>Г</w:t>
      </w:r>
      <w:r w:rsidRPr="00D157C3">
        <w:rPr>
          <w:szCs w:val="24"/>
        </w:rPr>
        <w:t xml:space="preserve">енеральный план </w:t>
      </w:r>
      <w:r>
        <w:rPr>
          <w:szCs w:val="24"/>
        </w:rPr>
        <w:t>Дракинского сельского поселения Торбеевского муниципального района Республики Мордовия</w:t>
      </w:r>
      <w:r w:rsidRPr="00D157C3">
        <w:rPr>
          <w:szCs w:val="24"/>
        </w:rPr>
        <w:t xml:space="preserve"> </w:t>
      </w:r>
      <w:r w:rsidRPr="000C6CF7">
        <w:rPr>
          <w:rStyle w:val="af7"/>
        </w:rPr>
        <w:t xml:space="preserve">разработан </w:t>
      </w:r>
      <w:r w:rsidRPr="005B3643">
        <w:rPr>
          <w:rStyle w:val="af7"/>
          <w:i/>
        </w:rPr>
        <w:t>в соответствии с треб</w:t>
      </w:r>
      <w:r w:rsidRPr="005B3643">
        <w:rPr>
          <w:rStyle w:val="af7"/>
          <w:i/>
        </w:rPr>
        <w:t>о</w:t>
      </w:r>
      <w:r w:rsidRPr="005B3643">
        <w:rPr>
          <w:rStyle w:val="af7"/>
          <w:i/>
        </w:rPr>
        <w:t>ваниями статей 23 и 24 федерального закона Градостроительный кодекс Российской Федер</w:t>
      </w:r>
      <w:r w:rsidRPr="005B3643">
        <w:rPr>
          <w:rStyle w:val="af7"/>
          <w:i/>
        </w:rPr>
        <w:t>а</w:t>
      </w:r>
      <w:r w:rsidRPr="005B3643">
        <w:rPr>
          <w:rStyle w:val="af7"/>
          <w:i/>
        </w:rPr>
        <w:t>ции от 29 декаб</w:t>
      </w:r>
      <w:r>
        <w:rPr>
          <w:rStyle w:val="af7"/>
          <w:i/>
        </w:rPr>
        <w:t>ря 2004 года № 190</w:t>
      </w:r>
      <w:r>
        <w:rPr>
          <w:rStyle w:val="af7"/>
          <w:i/>
        </w:rPr>
        <w:noBreakHyphen/>
        <w:t>ФЗ (</w:t>
      </w:r>
      <w:r w:rsidRPr="007D1FF3">
        <w:rPr>
          <w:rStyle w:val="af7"/>
          <w:i/>
        </w:rPr>
        <w:t>ред. от 30.12.2015</w:t>
      </w:r>
      <w:r w:rsidRPr="005B3643">
        <w:rPr>
          <w:rStyle w:val="af7"/>
          <w:i/>
        </w:rPr>
        <w:t>)</w:t>
      </w:r>
      <w:r w:rsidRPr="000C6CF7">
        <w:rPr>
          <w:rStyle w:val="af7"/>
        </w:rPr>
        <w:t xml:space="preserve"> и заданием на разработку град</w:t>
      </w:r>
      <w:r w:rsidRPr="000C6CF7">
        <w:rPr>
          <w:rStyle w:val="af7"/>
        </w:rPr>
        <w:t>о</w:t>
      </w:r>
      <w:r w:rsidRPr="000C6CF7">
        <w:rPr>
          <w:rStyle w:val="af7"/>
        </w:rPr>
        <w:t>строительной документации.</w:t>
      </w:r>
    </w:p>
    <w:p w:rsidR="00332D77" w:rsidRPr="00D157C3" w:rsidRDefault="00332D77" w:rsidP="00332D77">
      <w:pPr>
        <w:jc w:val="both"/>
        <w:rPr>
          <w:szCs w:val="24"/>
        </w:rPr>
      </w:pPr>
      <w:r>
        <w:rPr>
          <w:szCs w:val="24"/>
        </w:rPr>
        <w:t>Г</w:t>
      </w:r>
      <w:r w:rsidRPr="00D157C3">
        <w:rPr>
          <w:szCs w:val="24"/>
        </w:rPr>
        <w:t xml:space="preserve">енеральный </w:t>
      </w:r>
      <w:r>
        <w:rPr>
          <w:szCs w:val="24"/>
        </w:rPr>
        <w:t>план Дракинского сельского поселения Торбеевского муниципального района Республики Мордовия</w:t>
      </w:r>
      <w:r w:rsidRPr="00D157C3">
        <w:rPr>
          <w:szCs w:val="24"/>
        </w:rPr>
        <w:t xml:space="preserve"> выполнен</w:t>
      </w:r>
      <w:r>
        <w:rPr>
          <w:szCs w:val="24"/>
        </w:rPr>
        <w:t>о</w:t>
      </w:r>
      <w:r w:rsidRPr="00D157C3">
        <w:rPr>
          <w:szCs w:val="24"/>
        </w:rPr>
        <w:t xml:space="preserve"> в соответствии со следующими основными норм</w:t>
      </w:r>
      <w:r w:rsidRPr="00D157C3">
        <w:rPr>
          <w:szCs w:val="24"/>
        </w:rPr>
        <w:t>а</w:t>
      </w:r>
      <w:r w:rsidRPr="00D157C3">
        <w:rPr>
          <w:szCs w:val="24"/>
        </w:rPr>
        <w:t>тивными правовыми актами:</w:t>
      </w:r>
    </w:p>
    <w:p w:rsidR="00332D77" w:rsidRDefault="00332D77" w:rsidP="00332D77">
      <w:pPr>
        <w:numPr>
          <w:ilvl w:val="0"/>
          <w:numId w:val="1"/>
        </w:numPr>
        <w:spacing w:after="0" w:line="360" w:lineRule="auto"/>
        <w:ind w:left="786"/>
        <w:jc w:val="both"/>
        <w:rPr>
          <w:szCs w:val="24"/>
        </w:rPr>
      </w:pPr>
      <w:r w:rsidRPr="00915EC6">
        <w:rPr>
          <w:szCs w:val="24"/>
        </w:rPr>
        <w:t>Градостроительный кодекс Российской Федерации</w:t>
      </w:r>
      <w:r>
        <w:rPr>
          <w:szCs w:val="24"/>
        </w:rPr>
        <w:t>»</w:t>
      </w:r>
      <w:r w:rsidRPr="00915EC6">
        <w:rPr>
          <w:szCs w:val="24"/>
        </w:rPr>
        <w:t xml:space="preserve"> от 29.12.2004 N 190-ФЗ (ред. от </w:t>
      </w:r>
      <w:r>
        <w:rPr>
          <w:szCs w:val="24"/>
        </w:rPr>
        <w:t>19</w:t>
      </w:r>
      <w:r w:rsidRPr="00915EC6">
        <w:rPr>
          <w:szCs w:val="24"/>
        </w:rPr>
        <w:t>.12.201</w:t>
      </w:r>
      <w:r>
        <w:rPr>
          <w:szCs w:val="24"/>
        </w:rPr>
        <w:t>6</w:t>
      </w:r>
      <w:r w:rsidRPr="00915EC6">
        <w:rPr>
          <w:szCs w:val="24"/>
        </w:rPr>
        <w:t>)</w:t>
      </w:r>
      <w:r>
        <w:rPr>
          <w:szCs w:val="24"/>
        </w:rPr>
        <w:t>;</w:t>
      </w:r>
      <w:r w:rsidRPr="00915EC6">
        <w:rPr>
          <w:szCs w:val="24"/>
        </w:rPr>
        <w:t xml:space="preserve"> </w:t>
      </w:r>
    </w:p>
    <w:p w:rsidR="00332D77" w:rsidRDefault="00332D77" w:rsidP="00332D77">
      <w:pPr>
        <w:numPr>
          <w:ilvl w:val="0"/>
          <w:numId w:val="1"/>
        </w:numPr>
        <w:spacing w:after="0" w:line="360" w:lineRule="auto"/>
        <w:ind w:left="786"/>
        <w:jc w:val="both"/>
        <w:rPr>
          <w:szCs w:val="24"/>
        </w:rPr>
      </w:pPr>
      <w:r>
        <w:rPr>
          <w:szCs w:val="24"/>
        </w:rPr>
        <w:t>«З</w:t>
      </w:r>
      <w:r w:rsidRPr="00915EC6">
        <w:rPr>
          <w:szCs w:val="24"/>
        </w:rPr>
        <w:t>емельный кодекс Российской Федерации</w:t>
      </w:r>
      <w:r>
        <w:rPr>
          <w:szCs w:val="24"/>
        </w:rPr>
        <w:t>»</w:t>
      </w:r>
      <w:r w:rsidRPr="00915EC6">
        <w:rPr>
          <w:szCs w:val="24"/>
        </w:rPr>
        <w:t xml:space="preserve"> от 25.10.2001 N 136-ФЗ (ред. от 01.05.2016)</w:t>
      </w:r>
      <w:r>
        <w:rPr>
          <w:szCs w:val="24"/>
        </w:rPr>
        <w:t>;</w:t>
      </w:r>
      <w:r w:rsidRPr="00D157C3">
        <w:rPr>
          <w:szCs w:val="24"/>
        </w:rPr>
        <w:t xml:space="preserve"> </w:t>
      </w:r>
    </w:p>
    <w:p w:rsidR="00332D77" w:rsidRPr="00AA3038" w:rsidRDefault="00332D77" w:rsidP="00332D77">
      <w:pPr>
        <w:numPr>
          <w:ilvl w:val="0"/>
          <w:numId w:val="1"/>
        </w:numPr>
        <w:spacing w:after="0" w:line="360" w:lineRule="auto"/>
        <w:ind w:left="786"/>
        <w:jc w:val="both"/>
        <w:rPr>
          <w:szCs w:val="24"/>
        </w:rPr>
      </w:pPr>
      <w:r>
        <w:rPr>
          <w:szCs w:val="24"/>
        </w:rPr>
        <w:t>«</w:t>
      </w:r>
      <w:r w:rsidRPr="00AA3038">
        <w:rPr>
          <w:szCs w:val="24"/>
        </w:rPr>
        <w:t>Водный кодекс Российской Федерации</w:t>
      </w:r>
      <w:r>
        <w:rPr>
          <w:szCs w:val="24"/>
        </w:rPr>
        <w:t>»</w:t>
      </w:r>
      <w:r w:rsidRPr="00AA3038">
        <w:rPr>
          <w:szCs w:val="24"/>
        </w:rPr>
        <w:t xml:space="preserve"> от 03.06.2006 N 74-ФЗ (ред. от 28.11.2015) Лесной кодекс РФ;</w:t>
      </w:r>
    </w:p>
    <w:p w:rsidR="00332D77" w:rsidRDefault="00332D77" w:rsidP="00332D77">
      <w:pPr>
        <w:numPr>
          <w:ilvl w:val="0"/>
          <w:numId w:val="1"/>
        </w:numPr>
        <w:spacing w:after="0" w:line="360" w:lineRule="auto"/>
        <w:ind w:left="786"/>
        <w:jc w:val="both"/>
        <w:rPr>
          <w:szCs w:val="24"/>
        </w:rPr>
      </w:pPr>
      <w:r w:rsidRPr="00AA3038">
        <w:rPr>
          <w:szCs w:val="24"/>
        </w:rPr>
        <w:t>"Лесной кодекс Российской Федерации" от 04.12.2006 N 200-ФЗ (ред. от 01.05.2016)</w:t>
      </w:r>
      <w:r>
        <w:rPr>
          <w:szCs w:val="24"/>
        </w:rPr>
        <w:t>;</w:t>
      </w:r>
    </w:p>
    <w:p w:rsidR="00332D77" w:rsidRDefault="00332D77" w:rsidP="00332D77">
      <w:pPr>
        <w:numPr>
          <w:ilvl w:val="0"/>
          <w:numId w:val="1"/>
        </w:numPr>
        <w:spacing w:after="0" w:line="360" w:lineRule="auto"/>
        <w:ind w:left="786"/>
        <w:jc w:val="both"/>
        <w:rPr>
          <w:szCs w:val="24"/>
        </w:rPr>
      </w:pPr>
      <w:r w:rsidRPr="00AA3038">
        <w:rPr>
          <w:szCs w:val="24"/>
        </w:rPr>
        <w:t xml:space="preserve">Федеральный закон от 06.10.2003 N 131-ФЗ </w:t>
      </w:r>
      <w:r>
        <w:rPr>
          <w:szCs w:val="24"/>
        </w:rPr>
        <w:t>«</w:t>
      </w:r>
      <w:r w:rsidRPr="00AA3038">
        <w:rPr>
          <w:szCs w:val="24"/>
        </w:rPr>
        <w:t>Об общих принципах организации местн</w:t>
      </w:r>
      <w:r w:rsidRPr="00AA3038">
        <w:rPr>
          <w:szCs w:val="24"/>
        </w:rPr>
        <w:t>о</w:t>
      </w:r>
      <w:r w:rsidRPr="00AA3038">
        <w:rPr>
          <w:szCs w:val="24"/>
        </w:rPr>
        <w:t>го самоуправления в Российско</w:t>
      </w:r>
      <w:r>
        <w:rPr>
          <w:szCs w:val="24"/>
        </w:rPr>
        <w:t xml:space="preserve">й Федерации» </w:t>
      </w:r>
      <w:r w:rsidRPr="00AA3038">
        <w:rPr>
          <w:szCs w:val="24"/>
        </w:rPr>
        <w:t>(ред. от 15.02.2016)</w:t>
      </w:r>
      <w:r>
        <w:rPr>
          <w:szCs w:val="24"/>
        </w:rPr>
        <w:t>;</w:t>
      </w:r>
    </w:p>
    <w:p w:rsidR="00332D77" w:rsidRDefault="00332D77" w:rsidP="00332D77">
      <w:pPr>
        <w:numPr>
          <w:ilvl w:val="0"/>
          <w:numId w:val="1"/>
        </w:numPr>
        <w:spacing w:after="0" w:line="360" w:lineRule="auto"/>
        <w:ind w:left="786"/>
        <w:jc w:val="both"/>
        <w:rPr>
          <w:szCs w:val="24"/>
        </w:rPr>
      </w:pPr>
      <w:r w:rsidRPr="00AA3038">
        <w:rPr>
          <w:szCs w:val="24"/>
        </w:rPr>
        <w:t xml:space="preserve">Федеральный закон от 27.12.2002 N 184-ФЗ </w:t>
      </w:r>
      <w:r>
        <w:rPr>
          <w:szCs w:val="24"/>
        </w:rPr>
        <w:t>«</w:t>
      </w:r>
      <w:r w:rsidRPr="00AA3038">
        <w:rPr>
          <w:szCs w:val="24"/>
        </w:rPr>
        <w:t>О техническом регулировании</w:t>
      </w:r>
      <w:r>
        <w:rPr>
          <w:szCs w:val="24"/>
        </w:rPr>
        <w:t xml:space="preserve">» </w:t>
      </w:r>
      <w:r w:rsidRPr="00AA3038">
        <w:rPr>
          <w:szCs w:val="24"/>
        </w:rPr>
        <w:t>(ред. от 28.11.2015)</w:t>
      </w:r>
      <w:r>
        <w:rPr>
          <w:szCs w:val="24"/>
        </w:rPr>
        <w:t>;</w:t>
      </w:r>
    </w:p>
    <w:p w:rsidR="00332D77" w:rsidRDefault="00332D77" w:rsidP="00332D77">
      <w:pPr>
        <w:numPr>
          <w:ilvl w:val="0"/>
          <w:numId w:val="1"/>
        </w:numPr>
        <w:spacing w:after="0" w:line="360" w:lineRule="auto"/>
        <w:ind w:left="786"/>
        <w:jc w:val="both"/>
        <w:rPr>
          <w:szCs w:val="24"/>
        </w:rPr>
      </w:pPr>
      <w:r w:rsidRPr="00AA3038">
        <w:rPr>
          <w:szCs w:val="24"/>
        </w:rPr>
        <w:t xml:space="preserve">Федеральный закон от 14.03.1995 N 33-ФЗ </w:t>
      </w:r>
      <w:r>
        <w:rPr>
          <w:szCs w:val="24"/>
        </w:rPr>
        <w:t>«</w:t>
      </w:r>
      <w:r w:rsidRPr="00AA3038">
        <w:rPr>
          <w:szCs w:val="24"/>
        </w:rPr>
        <w:t>Об особо охраняемых природных террит</w:t>
      </w:r>
      <w:r w:rsidRPr="00AA3038">
        <w:rPr>
          <w:szCs w:val="24"/>
        </w:rPr>
        <w:t>о</w:t>
      </w:r>
      <w:r w:rsidRPr="00AA3038">
        <w:rPr>
          <w:szCs w:val="24"/>
        </w:rPr>
        <w:t>риях</w:t>
      </w:r>
      <w:r>
        <w:rPr>
          <w:szCs w:val="24"/>
        </w:rPr>
        <w:t xml:space="preserve">» </w:t>
      </w:r>
      <w:r w:rsidRPr="00AA3038">
        <w:rPr>
          <w:szCs w:val="24"/>
        </w:rPr>
        <w:t>(ред. от 13.07.2015)</w:t>
      </w:r>
      <w:r>
        <w:rPr>
          <w:szCs w:val="24"/>
        </w:rPr>
        <w:t>;</w:t>
      </w:r>
    </w:p>
    <w:p w:rsidR="00332D77" w:rsidRDefault="00332D77" w:rsidP="00332D77">
      <w:pPr>
        <w:numPr>
          <w:ilvl w:val="0"/>
          <w:numId w:val="1"/>
        </w:numPr>
        <w:spacing w:after="0" w:line="360" w:lineRule="auto"/>
        <w:ind w:left="786"/>
        <w:jc w:val="both"/>
        <w:rPr>
          <w:szCs w:val="24"/>
        </w:rPr>
      </w:pPr>
      <w:r w:rsidRPr="00AA3038">
        <w:rPr>
          <w:szCs w:val="24"/>
        </w:rPr>
        <w:t xml:space="preserve">Федеральный закон от 10.01.2002 N 7-ФЗ </w:t>
      </w:r>
      <w:r>
        <w:rPr>
          <w:szCs w:val="24"/>
        </w:rPr>
        <w:t>«</w:t>
      </w:r>
      <w:r w:rsidRPr="00AA3038">
        <w:rPr>
          <w:szCs w:val="24"/>
        </w:rPr>
        <w:t>Об охране окружающей среды</w:t>
      </w:r>
      <w:r>
        <w:rPr>
          <w:szCs w:val="24"/>
        </w:rPr>
        <w:t>»</w:t>
      </w:r>
      <w:r w:rsidRPr="00D11E04">
        <w:rPr>
          <w:szCs w:val="24"/>
        </w:rPr>
        <w:t xml:space="preserve"> </w:t>
      </w:r>
      <w:r w:rsidRPr="00AA3038">
        <w:rPr>
          <w:szCs w:val="24"/>
        </w:rPr>
        <w:t>(ред. от 29.12.2015)</w:t>
      </w:r>
      <w:r>
        <w:rPr>
          <w:szCs w:val="24"/>
        </w:rPr>
        <w:t>;</w:t>
      </w:r>
    </w:p>
    <w:p w:rsidR="00332D77" w:rsidRDefault="00332D77" w:rsidP="00332D77">
      <w:pPr>
        <w:numPr>
          <w:ilvl w:val="0"/>
          <w:numId w:val="1"/>
        </w:numPr>
        <w:spacing w:after="0" w:line="360" w:lineRule="auto"/>
        <w:ind w:left="786"/>
        <w:jc w:val="both"/>
        <w:rPr>
          <w:szCs w:val="24"/>
        </w:rPr>
      </w:pPr>
      <w:r w:rsidRPr="00AA3038">
        <w:rPr>
          <w:szCs w:val="24"/>
        </w:rPr>
        <w:t xml:space="preserve">Федеральный закон от 30.03.1999 N 52-ФЗ </w:t>
      </w:r>
      <w:r>
        <w:rPr>
          <w:szCs w:val="24"/>
        </w:rPr>
        <w:t>«</w:t>
      </w:r>
      <w:r w:rsidRPr="00AA3038">
        <w:rPr>
          <w:szCs w:val="24"/>
        </w:rPr>
        <w:t>О санитарно-эпидемиологическом благоп</w:t>
      </w:r>
      <w:r w:rsidRPr="00AA3038">
        <w:rPr>
          <w:szCs w:val="24"/>
        </w:rPr>
        <w:t>о</w:t>
      </w:r>
      <w:r w:rsidRPr="00AA3038">
        <w:rPr>
          <w:szCs w:val="24"/>
        </w:rPr>
        <w:t>лучии населения</w:t>
      </w:r>
      <w:r>
        <w:rPr>
          <w:szCs w:val="24"/>
        </w:rPr>
        <w:t>»</w:t>
      </w:r>
      <w:r w:rsidRPr="00AA3038">
        <w:rPr>
          <w:szCs w:val="24"/>
        </w:rPr>
        <w:t>(ред. от 28.11.2015)</w:t>
      </w:r>
      <w:r>
        <w:rPr>
          <w:szCs w:val="24"/>
        </w:rPr>
        <w:t>;</w:t>
      </w:r>
    </w:p>
    <w:p w:rsidR="00332D77" w:rsidRPr="00AA3038" w:rsidRDefault="00332D77" w:rsidP="00332D77">
      <w:pPr>
        <w:numPr>
          <w:ilvl w:val="0"/>
          <w:numId w:val="1"/>
        </w:numPr>
        <w:spacing w:after="0" w:line="360" w:lineRule="auto"/>
        <w:ind w:left="786"/>
        <w:jc w:val="both"/>
        <w:rPr>
          <w:szCs w:val="24"/>
        </w:rPr>
      </w:pPr>
      <w:r w:rsidRPr="00AA3038">
        <w:rPr>
          <w:szCs w:val="24"/>
        </w:rPr>
        <w:t xml:space="preserve">Федеральный закон от 21.07.1997 N 122-ФЗ  </w:t>
      </w:r>
      <w:r>
        <w:rPr>
          <w:szCs w:val="24"/>
        </w:rPr>
        <w:t>«</w:t>
      </w:r>
      <w:r w:rsidRPr="00AA3038">
        <w:rPr>
          <w:szCs w:val="24"/>
        </w:rPr>
        <w:t>О государственной регистрации прав на недвижимое имущество и сделок с ним</w:t>
      </w:r>
      <w:r>
        <w:rPr>
          <w:szCs w:val="24"/>
        </w:rPr>
        <w:t>»</w:t>
      </w:r>
      <w:r w:rsidRPr="008D336D">
        <w:rPr>
          <w:szCs w:val="24"/>
        </w:rPr>
        <w:t xml:space="preserve"> </w:t>
      </w:r>
      <w:r w:rsidRPr="00AA3038">
        <w:rPr>
          <w:szCs w:val="24"/>
        </w:rPr>
        <w:t>(ред. от 26.04.2016)</w:t>
      </w:r>
      <w:r>
        <w:rPr>
          <w:szCs w:val="24"/>
        </w:rPr>
        <w:t>;</w:t>
      </w:r>
    </w:p>
    <w:p w:rsidR="00332D77" w:rsidRDefault="00332D77" w:rsidP="00332D77">
      <w:pPr>
        <w:numPr>
          <w:ilvl w:val="0"/>
          <w:numId w:val="1"/>
        </w:numPr>
        <w:spacing w:after="0" w:line="360" w:lineRule="auto"/>
        <w:ind w:left="786"/>
        <w:jc w:val="both"/>
        <w:rPr>
          <w:szCs w:val="24"/>
        </w:rPr>
      </w:pPr>
      <w:r w:rsidRPr="00AA3038">
        <w:rPr>
          <w:szCs w:val="24"/>
        </w:rPr>
        <w:t xml:space="preserve">Федеральный закон от 22.07.2008 N 123-ФЗ </w:t>
      </w:r>
      <w:r>
        <w:rPr>
          <w:szCs w:val="24"/>
        </w:rPr>
        <w:t>«</w:t>
      </w:r>
      <w:r w:rsidRPr="00AA3038">
        <w:rPr>
          <w:szCs w:val="24"/>
        </w:rPr>
        <w:t>Технический регламент о требованиях п</w:t>
      </w:r>
      <w:r w:rsidRPr="00AA3038">
        <w:rPr>
          <w:szCs w:val="24"/>
        </w:rPr>
        <w:t>о</w:t>
      </w:r>
      <w:r w:rsidRPr="00AA3038">
        <w:rPr>
          <w:szCs w:val="24"/>
        </w:rPr>
        <w:t>жарной безопасности</w:t>
      </w:r>
      <w:r>
        <w:rPr>
          <w:szCs w:val="24"/>
        </w:rPr>
        <w:t xml:space="preserve">» </w:t>
      </w:r>
      <w:r w:rsidRPr="00AA3038">
        <w:rPr>
          <w:szCs w:val="24"/>
        </w:rPr>
        <w:t>(ред. от 13.07.2015)</w:t>
      </w:r>
      <w:r>
        <w:rPr>
          <w:szCs w:val="24"/>
        </w:rPr>
        <w:t>;</w:t>
      </w:r>
    </w:p>
    <w:p w:rsidR="00332D77" w:rsidRDefault="00332D77" w:rsidP="00332D77">
      <w:pPr>
        <w:numPr>
          <w:ilvl w:val="0"/>
          <w:numId w:val="1"/>
        </w:numPr>
        <w:spacing w:after="0" w:line="360" w:lineRule="auto"/>
        <w:ind w:left="786"/>
        <w:jc w:val="both"/>
        <w:rPr>
          <w:szCs w:val="24"/>
        </w:rPr>
      </w:pPr>
      <w:r w:rsidRPr="00223F92">
        <w:rPr>
          <w:szCs w:val="24"/>
        </w:rPr>
        <w:t xml:space="preserve">Федеральный закон от 24.07.2007 N 221-ФЗ </w:t>
      </w:r>
      <w:r>
        <w:rPr>
          <w:szCs w:val="24"/>
        </w:rPr>
        <w:t>«</w:t>
      </w:r>
      <w:r w:rsidRPr="00223F92">
        <w:rPr>
          <w:szCs w:val="24"/>
        </w:rPr>
        <w:t>О государственном кадастре недвижим</w:t>
      </w:r>
      <w:r w:rsidRPr="00223F92">
        <w:rPr>
          <w:szCs w:val="24"/>
        </w:rPr>
        <w:t>о</w:t>
      </w:r>
      <w:r w:rsidRPr="00223F92">
        <w:rPr>
          <w:szCs w:val="24"/>
        </w:rPr>
        <w:t>сти</w:t>
      </w:r>
      <w:r>
        <w:rPr>
          <w:szCs w:val="24"/>
        </w:rPr>
        <w:t>»</w:t>
      </w:r>
      <w:r w:rsidRPr="003B1C86">
        <w:rPr>
          <w:szCs w:val="24"/>
        </w:rPr>
        <w:t xml:space="preserve"> </w:t>
      </w:r>
      <w:r w:rsidRPr="00223F92">
        <w:rPr>
          <w:szCs w:val="24"/>
        </w:rPr>
        <w:t>(ред. от 26.04.2016)</w:t>
      </w:r>
      <w:r>
        <w:rPr>
          <w:szCs w:val="24"/>
        </w:rPr>
        <w:t>;</w:t>
      </w:r>
    </w:p>
    <w:p w:rsidR="00332D77" w:rsidRPr="00164887" w:rsidRDefault="00332D77" w:rsidP="00332D77">
      <w:pPr>
        <w:numPr>
          <w:ilvl w:val="0"/>
          <w:numId w:val="1"/>
        </w:numPr>
        <w:spacing w:after="0" w:line="360" w:lineRule="auto"/>
        <w:ind w:left="786"/>
        <w:jc w:val="both"/>
        <w:rPr>
          <w:szCs w:val="24"/>
        </w:rPr>
      </w:pPr>
      <w:r w:rsidRPr="00164887">
        <w:rPr>
          <w:szCs w:val="24"/>
        </w:rPr>
        <w:t>СанПиН 2.2.1/2.1.1.1200-03 «Санитарно-защитные зоны и санитарная классификация предприят</w:t>
      </w:r>
      <w:r>
        <w:rPr>
          <w:szCs w:val="24"/>
        </w:rPr>
        <w:t>ий, сооружений и иных объектов»  (ред. от 25.04.2014);</w:t>
      </w:r>
    </w:p>
    <w:p w:rsidR="00332D77" w:rsidRPr="00164887" w:rsidRDefault="00332D77" w:rsidP="00332D77">
      <w:pPr>
        <w:numPr>
          <w:ilvl w:val="0"/>
          <w:numId w:val="1"/>
        </w:numPr>
        <w:spacing w:after="0" w:line="360" w:lineRule="auto"/>
        <w:ind w:left="786"/>
        <w:jc w:val="both"/>
        <w:rPr>
          <w:szCs w:val="24"/>
        </w:rPr>
      </w:pPr>
      <w:r w:rsidRPr="00164887">
        <w:rPr>
          <w:szCs w:val="24"/>
        </w:rPr>
        <w:t>СанПиН 2.1.4.1110-02 «Зоны санитарной охраны источников водоснабжения и водопр</w:t>
      </w:r>
      <w:r w:rsidRPr="00164887">
        <w:rPr>
          <w:szCs w:val="24"/>
        </w:rPr>
        <w:t>о</w:t>
      </w:r>
      <w:r w:rsidRPr="00164887">
        <w:rPr>
          <w:szCs w:val="24"/>
        </w:rPr>
        <w:t>во</w:t>
      </w:r>
      <w:r>
        <w:rPr>
          <w:szCs w:val="24"/>
        </w:rPr>
        <w:t>дов питьевого назначения» (ред. 25.09.2014);</w:t>
      </w:r>
    </w:p>
    <w:p w:rsidR="00332D77" w:rsidRPr="00164887" w:rsidRDefault="00332D77" w:rsidP="00332D77">
      <w:pPr>
        <w:numPr>
          <w:ilvl w:val="0"/>
          <w:numId w:val="1"/>
        </w:numPr>
        <w:spacing w:after="0" w:line="360" w:lineRule="auto"/>
        <w:ind w:left="786"/>
        <w:jc w:val="both"/>
        <w:rPr>
          <w:szCs w:val="24"/>
        </w:rPr>
      </w:pPr>
      <w:r w:rsidRPr="008C2473">
        <w:rPr>
          <w:szCs w:val="24"/>
        </w:rPr>
        <w:t>СП 42.13330.2011 Градостроительство. Планировка и застройка городских и сельских поселений. Актуализированная редакция СНиП 2.07.01-89*</w:t>
      </w:r>
      <w:r>
        <w:rPr>
          <w:szCs w:val="24"/>
        </w:rPr>
        <w:t>(ред. от  28.12.2010);</w:t>
      </w:r>
    </w:p>
    <w:p w:rsidR="00332D77" w:rsidRDefault="00332D77" w:rsidP="00332D77">
      <w:pPr>
        <w:numPr>
          <w:ilvl w:val="0"/>
          <w:numId w:val="1"/>
        </w:numPr>
        <w:spacing w:after="0" w:line="360" w:lineRule="auto"/>
        <w:ind w:left="786"/>
        <w:jc w:val="both"/>
        <w:rPr>
          <w:szCs w:val="24"/>
        </w:rPr>
      </w:pPr>
      <w:r w:rsidRPr="00550776">
        <w:rPr>
          <w:szCs w:val="24"/>
        </w:rPr>
        <w:t xml:space="preserve"> Постановление Правительства РФ от 01.12.1998 N 1420 </w:t>
      </w:r>
      <w:r>
        <w:rPr>
          <w:szCs w:val="24"/>
        </w:rPr>
        <w:t>«</w:t>
      </w:r>
      <w:r w:rsidRPr="00550776">
        <w:rPr>
          <w:szCs w:val="24"/>
        </w:rPr>
        <w:t>Об утверждении Правил установления и использования придорожных полос федеральных автомобильных дорог о</w:t>
      </w:r>
      <w:r w:rsidRPr="00550776">
        <w:rPr>
          <w:szCs w:val="24"/>
        </w:rPr>
        <w:t>б</w:t>
      </w:r>
      <w:r w:rsidRPr="00550776">
        <w:rPr>
          <w:szCs w:val="24"/>
        </w:rPr>
        <w:t>щего пользования</w:t>
      </w:r>
      <w:r>
        <w:rPr>
          <w:szCs w:val="24"/>
        </w:rPr>
        <w:t>»</w:t>
      </w:r>
      <w:r w:rsidRPr="00550776">
        <w:rPr>
          <w:szCs w:val="24"/>
        </w:rPr>
        <w:t xml:space="preserve"> (ред. от 29.05.2006)</w:t>
      </w:r>
      <w:r>
        <w:rPr>
          <w:szCs w:val="24"/>
        </w:rPr>
        <w:t>;</w:t>
      </w:r>
    </w:p>
    <w:p w:rsidR="00332D77" w:rsidRPr="0069029C" w:rsidRDefault="00332D77" w:rsidP="00332D77">
      <w:pPr>
        <w:numPr>
          <w:ilvl w:val="0"/>
          <w:numId w:val="1"/>
        </w:numPr>
        <w:spacing w:after="0" w:line="360" w:lineRule="auto"/>
        <w:ind w:left="786"/>
        <w:jc w:val="both"/>
        <w:rPr>
          <w:szCs w:val="24"/>
        </w:rPr>
      </w:pPr>
      <w:r>
        <w:rPr>
          <w:szCs w:val="24"/>
        </w:rPr>
        <w:t>«</w:t>
      </w:r>
      <w:r w:rsidRPr="0069029C">
        <w:rPr>
          <w:szCs w:val="24"/>
        </w:rPr>
        <w:t>СП 165.1325800.2014. Свод правил. Инженерно-технические мероприятия по гражда</w:t>
      </w:r>
      <w:r w:rsidRPr="0069029C">
        <w:rPr>
          <w:szCs w:val="24"/>
        </w:rPr>
        <w:t>н</w:t>
      </w:r>
      <w:r w:rsidRPr="0069029C">
        <w:rPr>
          <w:szCs w:val="24"/>
        </w:rPr>
        <w:t>ской обороне. Актуализированная редакция СНиП 2.01.51-90</w:t>
      </w:r>
      <w:r>
        <w:rPr>
          <w:szCs w:val="24"/>
        </w:rPr>
        <w:t>»</w:t>
      </w:r>
      <w:r w:rsidRPr="0069029C">
        <w:rPr>
          <w:szCs w:val="24"/>
        </w:rPr>
        <w:t xml:space="preserve"> (утв. и введен в действие Приказом Минстроя России от 12.11.2014 N 705/п)</w:t>
      </w:r>
      <w:r>
        <w:rPr>
          <w:szCs w:val="24"/>
        </w:rPr>
        <w:t>;</w:t>
      </w:r>
      <w:r w:rsidRPr="0069029C">
        <w:rPr>
          <w:szCs w:val="24"/>
        </w:rPr>
        <w:t xml:space="preserve"> </w:t>
      </w:r>
    </w:p>
    <w:p w:rsidR="00332D77" w:rsidRPr="0069029C" w:rsidRDefault="00332D77" w:rsidP="00332D77">
      <w:pPr>
        <w:pStyle w:val="aff0"/>
        <w:numPr>
          <w:ilvl w:val="0"/>
          <w:numId w:val="1"/>
        </w:numPr>
        <w:spacing w:after="0"/>
        <w:ind w:left="786"/>
        <w:jc w:val="both"/>
      </w:pPr>
      <w:r w:rsidRPr="0069029C">
        <w:t xml:space="preserve"> </w:t>
      </w:r>
      <w:r>
        <w:t>«</w:t>
      </w:r>
      <w:r w:rsidRPr="0069029C">
        <w:t>СП 31.13330.2012. Свод правил. Водоснабжение. Наружные сети и сооружения. Актуализированная редакция СНиП 2.04.02-84*</w:t>
      </w:r>
      <w:r>
        <w:t>»</w:t>
      </w:r>
      <w:r w:rsidRPr="0069029C">
        <w:t xml:space="preserve"> (утв. Приказом Минрегиона России от 29.12.2011 N 635/14)</w:t>
      </w:r>
      <w:r>
        <w:t>;</w:t>
      </w:r>
    </w:p>
    <w:p w:rsidR="00332D77" w:rsidRPr="0001785A" w:rsidRDefault="00332D77" w:rsidP="00332D77">
      <w:pPr>
        <w:pStyle w:val="aff0"/>
        <w:numPr>
          <w:ilvl w:val="0"/>
          <w:numId w:val="1"/>
        </w:numPr>
        <w:spacing w:after="0"/>
        <w:ind w:left="786"/>
        <w:jc w:val="both"/>
      </w:pPr>
      <w:r w:rsidRPr="0001785A">
        <w:t xml:space="preserve"> </w:t>
      </w:r>
      <w:r>
        <w:t>«</w:t>
      </w:r>
      <w:r w:rsidRPr="0001785A">
        <w:t>СП 32.13330.2012. Свод правил. Канализация. Наружные сети и сооружения. Актуализированная редакция СНиП 2.04.03-85</w:t>
      </w:r>
      <w:r>
        <w:t>»</w:t>
      </w:r>
      <w:r w:rsidRPr="0001785A">
        <w:t xml:space="preserve"> (утв. Приказом Минрегиона России от 29.12.2011 N 635/11)</w:t>
      </w:r>
      <w:r>
        <w:t>;</w:t>
      </w:r>
    </w:p>
    <w:p w:rsidR="00332D77" w:rsidRPr="00061D97" w:rsidRDefault="00332D77" w:rsidP="00332D77">
      <w:pPr>
        <w:pStyle w:val="aff0"/>
        <w:numPr>
          <w:ilvl w:val="0"/>
          <w:numId w:val="1"/>
        </w:numPr>
        <w:spacing w:after="0"/>
        <w:ind w:left="786"/>
        <w:jc w:val="both"/>
      </w:pPr>
      <w:r w:rsidRPr="0001785A">
        <w:t xml:space="preserve"> </w:t>
      </w:r>
      <w:r>
        <w:t>«</w:t>
      </w:r>
      <w:r w:rsidRPr="00061D97">
        <w:t>СП 124.13330.2012. Свод правил. Тепловые сети. Актуализированная редакция СНиП 41-02-2003</w:t>
      </w:r>
      <w:r>
        <w:t>»</w:t>
      </w:r>
      <w:r w:rsidRPr="00061D97">
        <w:t xml:space="preserve"> (утв. Приказом Минрегиона России от 30.06.2012 N 280)</w:t>
      </w:r>
      <w:r>
        <w:t>;</w:t>
      </w:r>
    </w:p>
    <w:p w:rsidR="00332D77" w:rsidRPr="00164887" w:rsidRDefault="00332D77" w:rsidP="00332D77">
      <w:pPr>
        <w:numPr>
          <w:ilvl w:val="0"/>
          <w:numId w:val="1"/>
        </w:numPr>
        <w:spacing w:after="0" w:line="360" w:lineRule="auto"/>
        <w:ind w:left="786"/>
        <w:jc w:val="both"/>
        <w:rPr>
          <w:szCs w:val="24"/>
        </w:rPr>
      </w:pPr>
      <w:r>
        <w:rPr>
          <w:szCs w:val="24"/>
        </w:rPr>
        <w:t>«</w:t>
      </w:r>
      <w:r w:rsidRPr="00DE7D47">
        <w:rPr>
          <w:szCs w:val="24"/>
        </w:rPr>
        <w:t>Инструкция по проектированию городских электрических сетей. РД 34.20.185-94</w:t>
      </w:r>
      <w:r>
        <w:rPr>
          <w:szCs w:val="24"/>
        </w:rPr>
        <w:t>»</w:t>
      </w:r>
      <w:r w:rsidRPr="00DE7D47">
        <w:rPr>
          <w:szCs w:val="24"/>
        </w:rPr>
        <w:t xml:space="preserve"> (утв. Минтопэнерго РФ 07.07.1994, РАО "ЕЭС России" 31.05.1994) (с изм. от 29.06.1999)</w:t>
      </w:r>
      <w:r w:rsidRPr="00164887">
        <w:rPr>
          <w:szCs w:val="24"/>
        </w:rPr>
        <w:t>;</w:t>
      </w:r>
    </w:p>
    <w:p w:rsidR="00332D77" w:rsidRDefault="00332D77" w:rsidP="00332D77">
      <w:pPr>
        <w:numPr>
          <w:ilvl w:val="0"/>
          <w:numId w:val="1"/>
        </w:numPr>
        <w:spacing w:after="0" w:line="360" w:lineRule="auto"/>
        <w:ind w:left="786"/>
        <w:jc w:val="both"/>
        <w:rPr>
          <w:szCs w:val="24"/>
        </w:rPr>
      </w:pPr>
      <w:r>
        <w:rPr>
          <w:szCs w:val="24"/>
        </w:rPr>
        <w:t>«</w:t>
      </w:r>
      <w:r w:rsidRPr="00DE7D47">
        <w:rPr>
          <w:szCs w:val="24"/>
        </w:rPr>
        <w:t>РД 45.120-2000 (НТП 112-2000). Нормы технологического проектирования. Городские и сельские телефонные сети</w:t>
      </w:r>
      <w:r>
        <w:rPr>
          <w:szCs w:val="24"/>
        </w:rPr>
        <w:t>»</w:t>
      </w:r>
      <w:r w:rsidRPr="00DE7D47">
        <w:rPr>
          <w:szCs w:val="24"/>
        </w:rPr>
        <w:t xml:space="preserve"> (утв. Минсвязи РФ 12.10.2000)</w:t>
      </w:r>
    </w:p>
    <w:p w:rsidR="00332D77" w:rsidRPr="00164887" w:rsidRDefault="00332D77" w:rsidP="00332D77">
      <w:pPr>
        <w:numPr>
          <w:ilvl w:val="0"/>
          <w:numId w:val="1"/>
        </w:numPr>
        <w:spacing w:after="0" w:line="360" w:lineRule="auto"/>
        <w:ind w:left="786"/>
        <w:jc w:val="both"/>
        <w:rPr>
          <w:szCs w:val="24"/>
        </w:rPr>
      </w:pPr>
      <w:r>
        <w:rPr>
          <w:szCs w:val="24"/>
        </w:rPr>
        <w:t>«</w:t>
      </w:r>
      <w:r w:rsidRPr="00DE7D47">
        <w:rPr>
          <w:szCs w:val="24"/>
        </w:rPr>
        <w:t>СП 34.13330.2012. Свод правил. Автомобильные дороги. Актуализированная редакция СНиП 2.05.02-85*</w:t>
      </w:r>
      <w:r>
        <w:rPr>
          <w:szCs w:val="24"/>
        </w:rPr>
        <w:t>»</w:t>
      </w:r>
      <w:r w:rsidRPr="00DE7D47">
        <w:rPr>
          <w:szCs w:val="24"/>
        </w:rPr>
        <w:t xml:space="preserve"> (утв. Приказом Минрегиона России от 30.06.2012 N 266)</w:t>
      </w:r>
      <w:r>
        <w:rPr>
          <w:szCs w:val="24"/>
        </w:rPr>
        <w:t>;</w:t>
      </w:r>
    </w:p>
    <w:p w:rsidR="00332D77" w:rsidRPr="00164887" w:rsidRDefault="00332D77" w:rsidP="00332D77">
      <w:pPr>
        <w:pStyle w:val="aff0"/>
        <w:numPr>
          <w:ilvl w:val="0"/>
          <w:numId w:val="1"/>
        </w:numPr>
        <w:spacing w:after="0"/>
        <w:ind w:left="786"/>
        <w:jc w:val="both"/>
      </w:pPr>
      <w:r>
        <w:t>«</w:t>
      </w:r>
      <w:r w:rsidRPr="00DE7D47">
        <w:t>СП 131.13330.2012. Свод правил. Строительная климатология. Актуализированная редакция СНиП 23-01-99*</w:t>
      </w:r>
      <w:r>
        <w:t>»</w:t>
      </w:r>
      <w:r w:rsidRPr="00DE7D47">
        <w:t xml:space="preserve"> (утв. Приказом Минрегиона России от 30.06.2012 N 275)</w:t>
      </w:r>
      <w:r>
        <w:t>;</w:t>
      </w:r>
    </w:p>
    <w:p w:rsidR="00332D77" w:rsidRPr="00DE7D47" w:rsidRDefault="00332D77" w:rsidP="00332D77">
      <w:pPr>
        <w:widowControl w:val="0"/>
        <w:numPr>
          <w:ilvl w:val="0"/>
          <w:numId w:val="1"/>
        </w:numPr>
        <w:tabs>
          <w:tab w:val="left" w:pos="851"/>
        </w:tabs>
        <w:spacing w:after="0" w:line="360" w:lineRule="auto"/>
        <w:ind w:left="786"/>
        <w:jc w:val="both"/>
        <w:rPr>
          <w:szCs w:val="24"/>
        </w:rPr>
      </w:pPr>
      <w:r>
        <w:rPr>
          <w:szCs w:val="24"/>
        </w:rPr>
        <w:t>«</w:t>
      </w:r>
      <w:r w:rsidRPr="00DE7D47">
        <w:rPr>
          <w:szCs w:val="24"/>
        </w:rPr>
        <w:t>Нормы проектирования объектов пожарной охраны. НПБ 101-95</w:t>
      </w:r>
      <w:r>
        <w:rPr>
          <w:szCs w:val="24"/>
        </w:rPr>
        <w:t>»</w:t>
      </w:r>
      <w:r w:rsidRPr="00DE7D47">
        <w:rPr>
          <w:szCs w:val="24"/>
        </w:rPr>
        <w:t xml:space="preserve"> (утв. ГУГПС МВД РФ, введены Приказом ГУГПС МВД РФ от 30.12.1994 N 36)</w:t>
      </w:r>
      <w:r>
        <w:rPr>
          <w:szCs w:val="24"/>
        </w:rPr>
        <w:t>;</w:t>
      </w:r>
    </w:p>
    <w:p w:rsidR="00332D77" w:rsidRDefault="00332D77" w:rsidP="00332D77">
      <w:pPr>
        <w:numPr>
          <w:ilvl w:val="0"/>
          <w:numId w:val="1"/>
        </w:numPr>
        <w:spacing w:after="0" w:line="360" w:lineRule="auto"/>
        <w:ind w:left="786"/>
        <w:jc w:val="both"/>
        <w:rPr>
          <w:szCs w:val="24"/>
        </w:rPr>
      </w:pPr>
      <w:r w:rsidRPr="00FC3F5C">
        <w:rPr>
          <w:szCs w:val="24"/>
        </w:rPr>
        <w:t xml:space="preserve">Федеральный закон от 21.12.2004 N 172-ФЗ </w:t>
      </w:r>
      <w:r>
        <w:rPr>
          <w:szCs w:val="24"/>
        </w:rPr>
        <w:t>«</w:t>
      </w:r>
      <w:r w:rsidRPr="00FC3F5C">
        <w:rPr>
          <w:szCs w:val="24"/>
        </w:rPr>
        <w:t>О переводе земель или земельных учас</w:t>
      </w:r>
      <w:r w:rsidRPr="00FC3F5C">
        <w:rPr>
          <w:szCs w:val="24"/>
        </w:rPr>
        <w:t>т</w:t>
      </w:r>
      <w:r w:rsidRPr="00FC3F5C">
        <w:rPr>
          <w:szCs w:val="24"/>
        </w:rPr>
        <w:t>ков из одной категории в другую</w:t>
      </w:r>
      <w:r>
        <w:rPr>
          <w:szCs w:val="24"/>
        </w:rPr>
        <w:t>»</w:t>
      </w:r>
      <w:r w:rsidRPr="00FC3F5C">
        <w:rPr>
          <w:szCs w:val="24"/>
        </w:rPr>
        <w:t>(ред. от 01.05.2016)</w:t>
      </w:r>
      <w:r>
        <w:rPr>
          <w:szCs w:val="24"/>
        </w:rPr>
        <w:t>;</w:t>
      </w:r>
    </w:p>
    <w:p w:rsidR="00332D77" w:rsidRDefault="00332D77" w:rsidP="00332D77">
      <w:pPr>
        <w:numPr>
          <w:ilvl w:val="0"/>
          <w:numId w:val="1"/>
        </w:numPr>
        <w:spacing w:after="0" w:line="360" w:lineRule="auto"/>
        <w:ind w:left="786"/>
        <w:jc w:val="both"/>
        <w:rPr>
          <w:szCs w:val="24"/>
        </w:rPr>
      </w:pPr>
      <w:r>
        <w:rPr>
          <w:szCs w:val="24"/>
        </w:rPr>
        <w:t xml:space="preserve"> </w:t>
      </w:r>
      <w:r w:rsidRPr="00FB1E6B">
        <w:rPr>
          <w:szCs w:val="24"/>
        </w:rPr>
        <w:t>Приказ Минрегиона РФ от 26.05.2011 N 244</w:t>
      </w:r>
      <w:r>
        <w:rPr>
          <w:szCs w:val="24"/>
        </w:rPr>
        <w:t xml:space="preserve"> «</w:t>
      </w:r>
      <w:r w:rsidRPr="00FB1E6B">
        <w:rPr>
          <w:szCs w:val="24"/>
        </w:rPr>
        <w:t>Об утверждении Методических рекоме</w:t>
      </w:r>
      <w:r w:rsidRPr="00FB1E6B">
        <w:rPr>
          <w:szCs w:val="24"/>
        </w:rPr>
        <w:t>н</w:t>
      </w:r>
      <w:r w:rsidRPr="00FB1E6B">
        <w:rPr>
          <w:szCs w:val="24"/>
        </w:rPr>
        <w:t>даций по разработке проектов генеральных плано</w:t>
      </w:r>
      <w:r>
        <w:rPr>
          <w:szCs w:val="24"/>
        </w:rPr>
        <w:t>в поселений и городских округов»;</w:t>
      </w:r>
    </w:p>
    <w:p w:rsidR="00332D77" w:rsidRDefault="00332D77" w:rsidP="00332D77">
      <w:pPr>
        <w:numPr>
          <w:ilvl w:val="0"/>
          <w:numId w:val="1"/>
        </w:numPr>
        <w:spacing w:after="0" w:line="360" w:lineRule="auto"/>
        <w:ind w:left="502"/>
        <w:jc w:val="both"/>
        <w:rPr>
          <w:szCs w:val="24"/>
        </w:rPr>
      </w:pPr>
      <w:r w:rsidRPr="00475F6C">
        <w:rPr>
          <w:szCs w:val="24"/>
        </w:rPr>
        <w:t xml:space="preserve">Приказ Минэкономразвития РФ от 7 декабря 2016 года N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w:t>
      </w:r>
    </w:p>
    <w:p w:rsidR="00332D77" w:rsidRDefault="00332D77" w:rsidP="00332D77">
      <w:pPr>
        <w:numPr>
          <w:ilvl w:val="0"/>
          <w:numId w:val="1"/>
        </w:numPr>
        <w:spacing w:after="0" w:line="360" w:lineRule="auto"/>
        <w:ind w:left="502"/>
        <w:jc w:val="both"/>
        <w:rPr>
          <w:szCs w:val="24"/>
        </w:rPr>
      </w:pPr>
      <w:r w:rsidRPr="00475F6C">
        <w:rPr>
          <w:szCs w:val="24"/>
        </w:rPr>
        <w:t xml:space="preserve">«ГОСТ Р 21.1101-2013.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 и введен в действие Приказом Росстандарта от 11.06.2013 N 156-ст) </w:t>
      </w:r>
    </w:p>
    <w:p w:rsidR="00332D77" w:rsidRDefault="00332D77" w:rsidP="00332D77">
      <w:pPr>
        <w:numPr>
          <w:ilvl w:val="0"/>
          <w:numId w:val="1"/>
        </w:numPr>
        <w:spacing w:after="0" w:line="360" w:lineRule="auto"/>
        <w:ind w:left="502"/>
        <w:jc w:val="both"/>
        <w:rPr>
          <w:szCs w:val="24"/>
        </w:rPr>
      </w:pPr>
      <w:r>
        <w:rPr>
          <w:szCs w:val="24"/>
        </w:rPr>
        <w:t>«</w:t>
      </w:r>
      <w:r w:rsidRPr="00FC3F5C">
        <w:rPr>
          <w:szCs w:val="24"/>
          <w:lang w:val="x-none"/>
        </w:rPr>
        <w:t>ГОСТ Р 21.1101-2013.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 и введен в действие Приказом Росстандарта от 11.06.2013 N 156-ст)</w:t>
      </w:r>
    </w:p>
    <w:p w:rsidR="00332D77" w:rsidRDefault="00332D77" w:rsidP="00332D77">
      <w:r>
        <w:br w:type="page"/>
      </w:r>
    </w:p>
    <w:p w:rsidR="00332D77" w:rsidRPr="00B1133F" w:rsidRDefault="00332D77" w:rsidP="00332D77">
      <w:pPr>
        <w:pStyle w:val="Geonika1"/>
      </w:pPr>
      <w:bookmarkStart w:id="258" w:name="_Toc326680101"/>
      <w: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характеристики зон с особыми условиями использования территорий</w:t>
      </w:r>
      <w:bookmarkEnd w:id="258"/>
      <w:r>
        <w:t xml:space="preserve"> </w:t>
      </w:r>
    </w:p>
    <w:p w:rsidR="00332D77" w:rsidRDefault="00332D77" w:rsidP="00332D77">
      <w:pPr>
        <w:pStyle w:val="Geonika"/>
        <w:numPr>
          <w:ilvl w:val="0"/>
          <w:numId w:val="0"/>
        </w:numPr>
        <w:ind w:firstLine="700"/>
        <w:rPr>
          <w:lang w:val="ru-RU"/>
        </w:rPr>
      </w:pPr>
    </w:p>
    <w:p w:rsidR="00332D77" w:rsidRDefault="00332D77" w:rsidP="00332D77">
      <w:pPr>
        <w:pStyle w:val="Geonika20"/>
      </w:pPr>
      <w:r>
        <w:t xml:space="preserve">Объекты </w:t>
      </w:r>
      <w:r>
        <w:rPr>
          <w:lang w:val="ru-RU"/>
        </w:rPr>
        <w:t xml:space="preserve">общественно-делового </w:t>
      </w:r>
      <w:r>
        <w:t xml:space="preserve"> назначения</w:t>
      </w:r>
    </w:p>
    <w:p w:rsidR="00332D77" w:rsidRPr="00226B1D" w:rsidRDefault="00332D77" w:rsidP="00332D77">
      <w:pPr>
        <w:ind w:left="142"/>
        <w:jc w:val="both"/>
      </w:pPr>
    </w:p>
    <w:p w:rsidR="00332D77" w:rsidRDefault="00332D77" w:rsidP="00332D77">
      <w:pPr>
        <w:numPr>
          <w:ilvl w:val="0"/>
          <w:numId w:val="1"/>
        </w:numPr>
        <w:spacing w:after="0" w:line="360" w:lineRule="auto"/>
        <w:ind w:left="502"/>
        <w:jc w:val="both"/>
      </w:pPr>
      <w:r w:rsidRPr="00207300">
        <w:t>Реконструкция действующ</w:t>
      </w:r>
      <w:r>
        <w:t>ей</w:t>
      </w:r>
      <w:r w:rsidRPr="00207300">
        <w:t xml:space="preserve"> </w:t>
      </w:r>
      <w:r>
        <w:t xml:space="preserve">библиотеки в с. Дракино с целью увеличения мощности на 1,3 тыс. единиц хранения </w:t>
      </w:r>
    </w:p>
    <w:p w:rsidR="00332D77" w:rsidRDefault="00332D77" w:rsidP="00332D77">
      <w:pPr>
        <w:numPr>
          <w:ilvl w:val="0"/>
          <w:numId w:val="1"/>
        </w:numPr>
        <w:spacing w:after="0" w:line="360" w:lineRule="auto"/>
        <w:ind w:left="502"/>
        <w:jc w:val="both"/>
      </w:pPr>
      <w:r>
        <w:t>Строительство Дома Культуры</w:t>
      </w:r>
      <w:r w:rsidRPr="00735F8F">
        <w:t xml:space="preserve"> </w:t>
      </w:r>
      <w:r w:rsidRPr="008A0073">
        <w:t xml:space="preserve">с. </w:t>
      </w:r>
      <w:r>
        <w:t>Дракино</w:t>
      </w:r>
    </w:p>
    <w:p w:rsidR="00332D77" w:rsidRDefault="00332D77" w:rsidP="00332D77">
      <w:pPr>
        <w:numPr>
          <w:ilvl w:val="0"/>
          <w:numId w:val="1"/>
        </w:numPr>
        <w:spacing w:after="0" w:line="360" w:lineRule="auto"/>
        <w:ind w:left="502"/>
        <w:jc w:val="both"/>
      </w:pPr>
      <w:r>
        <w:t>Строительство детского сада на 75 мест</w:t>
      </w:r>
      <w:r w:rsidRPr="0009282F">
        <w:t xml:space="preserve"> </w:t>
      </w:r>
      <w:r>
        <w:t>с. Дракино</w:t>
      </w:r>
    </w:p>
    <w:p w:rsidR="00332D77" w:rsidRDefault="00332D77" w:rsidP="00332D77">
      <w:pPr>
        <w:numPr>
          <w:ilvl w:val="0"/>
          <w:numId w:val="1"/>
        </w:numPr>
        <w:spacing w:after="0" w:line="360" w:lineRule="auto"/>
        <w:ind w:left="502"/>
        <w:jc w:val="both"/>
      </w:pPr>
      <w:r>
        <w:t xml:space="preserve">Строительство спортивного зала на </w:t>
      </w:r>
      <w:smartTag w:uri="urn:schemas-microsoft-com:office:smarttags" w:element="metricconverter">
        <w:smartTagPr>
          <w:attr w:name="ProductID" w:val="540 кв. м"/>
        </w:smartTagPr>
        <w:r>
          <w:t>540 кв. м</w:t>
        </w:r>
      </w:smartTag>
      <w:r>
        <w:t xml:space="preserve"> площади пола в с. Дракино</w:t>
      </w:r>
    </w:p>
    <w:p w:rsidR="00332D77" w:rsidRDefault="00332D77" w:rsidP="00332D77">
      <w:pPr>
        <w:numPr>
          <w:ilvl w:val="0"/>
          <w:numId w:val="1"/>
        </w:numPr>
        <w:spacing w:after="0" w:line="360" w:lineRule="auto"/>
        <w:ind w:left="502"/>
        <w:jc w:val="both"/>
      </w:pPr>
      <w:r>
        <w:t>Строительство нового ФАПа</w:t>
      </w:r>
    </w:p>
    <w:p w:rsidR="00332D77" w:rsidRDefault="00332D77" w:rsidP="00332D77">
      <w:pPr>
        <w:numPr>
          <w:ilvl w:val="0"/>
          <w:numId w:val="1"/>
        </w:numPr>
        <w:spacing w:after="0" w:line="360" w:lineRule="auto"/>
        <w:ind w:left="502"/>
        <w:jc w:val="both"/>
      </w:pPr>
      <w:r>
        <w:t>Строительство нового здания РУПС</w:t>
      </w:r>
    </w:p>
    <w:p w:rsidR="00332D77" w:rsidRDefault="00332D77" w:rsidP="00332D77">
      <w:pPr>
        <w:widowControl w:val="0"/>
        <w:numPr>
          <w:ilvl w:val="0"/>
          <w:numId w:val="1"/>
        </w:numPr>
        <w:spacing w:after="0" w:line="360" w:lineRule="auto"/>
        <w:ind w:left="502" w:right="-57"/>
        <w:jc w:val="both"/>
      </w:pPr>
      <w:r>
        <w:t>Обустройство сквера у памятника, погибшим воинам в ВОВ.</w:t>
      </w:r>
    </w:p>
    <w:p w:rsidR="00332D77" w:rsidRDefault="00332D77" w:rsidP="00332D77">
      <w:pPr>
        <w:pStyle w:val="S5"/>
        <w:numPr>
          <w:ilvl w:val="0"/>
          <w:numId w:val="0"/>
        </w:numPr>
        <w:ind w:left="720" w:hanging="360"/>
      </w:pPr>
    </w:p>
    <w:p w:rsidR="00332D77" w:rsidRDefault="00332D77" w:rsidP="00332D77">
      <w:pPr>
        <w:pStyle w:val="S5"/>
        <w:numPr>
          <w:ilvl w:val="0"/>
          <w:numId w:val="0"/>
        </w:numPr>
        <w:ind w:left="720" w:hanging="360"/>
      </w:pPr>
    </w:p>
    <w:p w:rsidR="00332D77" w:rsidRPr="008434B8" w:rsidRDefault="00332D77" w:rsidP="00332D77">
      <w:pPr>
        <w:pStyle w:val="Geonika20"/>
      </w:pPr>
      <w:bookmarkStart w:id="259" w:name="_Toc326680108"/>
      <w:r w:rsidRPr="008434B8">
        <w:t>Объекты транспорта</w:t>
      </w:r>
      <w:bookmarkEnd w:id="259"/>
    </w:p>
    <w:p w:rsidR="00332D77" w:rsidRDefault="00332D77" w:rsidP="00332D77">
      <w:pPr>
        <w:ind w:left="567"/>
        <w:rPr>
          <w:szCs w:val="24"/>
        </w:rPr>
      </w:pPr>
    </w:p>
    <w:p w:rsidR="00332D77" w:rsidRDefault="00332D77" w:rsidP="00332D77">
      <w:pPr>
        <w:numPr>
          <w:ilvl w:val="0"/>
          <w:numId w:val="1"/>
        </w:numPr>
        <w:spacing w:after="0" w:line="360" w:lineRule="auto"/>
        <w:ind w:left="502"/>
        <w:jc w:val="both"/>
      </w:pPr>
      <w:r>
        <w:t>Ст</w:t>
      </w:r>
      <w:r w:rsidRPr="003E2C76">
        <w:rPr>
          <w:rFonts w:eastAsia="Arial Unicode MS"/>
          <w:bCs/>
        </w:rPr>
        <w:t xml:space="preserve">роительство </w:t>
      </w:r>
      <w:r>
        <w:rPr>
          <w:rFonts w:eastAsia="Arial Unicode MS"/>
          <w:bCs/>
        </w:rPr>
        <w:t>улично - транспор</w:t>
      </w:r>
      <w:r>
        <w:rPr>
          <w:rFonts w:eastAsia="Arial Unicode MS"/>
          <w:bCs/>
        </w:rPr>
        <w:t>т</w:t>
      </w:r>
      <w:r>
        <w:rPr>
          <w:rFonts w:eastAsia="Arial Unicode MS"/>
          <w:bCs/>
        </w:rPr>
        <w:t xml:space="preserve">ной сети </w:t>
      </w:r>
      <w:r w:rsidRPr="003E2C76">
        <w:rPr>
          <w:rFonts w:eastAsia="Arial Unicode MS"/>
          <w:bCs/>
        </w:rPr>
        <w:t xml:space="preserve"> </w:t>
      </w:r>
      <w:r>
        <w:rPr>
          <w:rFonts w:eastAsia="Arial Unicode MS"/>
          <w:bCs/>
        </w:rPr>
        <w:t xml:space="preserve">в </w:t>
      </w:r>
      <w:r>
        <w:t>с. Дракино, асфальтирование дорожных путей.</w:t>
      </w:r>
    </w:p>
    <w:p w:rsidR="00332D77" w:rsidRDefault="00332D77" w:rsidP="00332D77">
      <w:pPr>
        <w:pStyle w:val="24"/>
        <w:spacing w:after="0" w:line="360" w:lineRule="auto"/>
        <w:ind w:left="142" w:firstLine="0"/>
        <w:jc w:val="both"/>
      </w:pPr>
    </w:p>
    <w:p w:rsidR="00332D77" w:rsidRPr="00777C96" w:rsidRDefault="00332D77" w:rsidP="00332D77">
      <w:pPr>
        <w:pStyle w:val="Geonika20"/>
        <w:rPr>
          <w:lang w:val="ru-RU"/>
        </w:rPr>
      </w:pPr>
      <w:bookmarkStart w:id="260" w:name="_Toc326680109"/>
      <w:r w:rsidRPr="008434B8">
        <w:t>Объекты водоснабжения</w:t>
      </w:r>
      <w:bookmarkEnd w:id="260"/>
      <w:r>
        <w:rPr>
          <w:lang w:val="ru-RU"/>
        </w:rPr>
        <w:t xml:space="preserve"> и водоотведения</w:t>
      </w:r>
    </w:p>
    <w:p w:rsidR="00332D77" w:rsidRDefault="00332D77" w:rsidP="00332D77">
      <w:pPr>
        <w:ind w:left="567"/>
        <w:rPr>
          <w:szCs w:val="24"/>
        </w:rPr>
      </w:pPr>
    </w:p>
    <w:p w:rsidR="00332D77" w:rsidRPr="00767921" w:rsidRDefault="00332D77" w:rsidP="00332D77">
      <w:pPr>
        <w:numPr>
          <w:ilvl w:val="0"/>
          <w:numId w:val="1"/>
        </w:numPr>
        <w:spacing w:after="0" w:line="360" w:lineRule="auto"/>
        <w:ind w:left="502"/>
        <w:jc w:val="both"/>
      </w:pPr>
      <w:r>
        <w:t>Ремонт водопроводных сетей и реконструкция водоз</w:t>
      </w:r>
      <w:r>
        <w:t>а</w:t>
      </w:r>
      <w:r>
        <w:t>борного узла, строительство нового водозаборного у</w:t>
      </w:r>
      <w:r>
        <w:t>з</w:t>
      </w:r>
      <w:r>
        <w:t>ла в с. Дракино</w:t>
      </w:r>
    </w:p>
    <w:p w:rsidR="00332D77" w:rsidRPr="008F5178" w:rsidRDefault="00332D77" w:rsidP="00332D77">
      <w:pPr>
        <w:numPr>
          <w:ilvl w:val="0"/>
          <w:numId w:val="1"/>
        </w:numPr>
        <w:spacing w:after="0" w:line="360" w:lineRule="auto"/>
        <w:ind w:left="502"/>
        <w:jc w:val="both"/>
      </w:pPr>
      <w:r>
        <w:t>Строительство водопроводных сетей в новой жилой застройке (восточная часть села).</w:t>
      </w:r>
    </w:p>
    <w:p w:rsidR="00332D77" w:rsidRDefault="00332D77" w:rsidP="00332D77">
      <w:pPr>
        <w:numPr>
          <w:ilvl w:val="0"/>
          <w:numId w:val="1"/>
        </w:numPr>
        <w:spacing w:after="0" w:line="360" w:lineRule="auto"/>
        <w:ind w:left="502"/>
        <w:jc w:val="both"/>
      </w:pPr>
      <w:r>
        <w:rPr>
          <w:szCs w:val="24"/>
        </w:rPr>
        <w:t>Создание централизованной системы водоотведения,</w:t>
      </w:r>
      <w:r w:rsidRPr="008F5178">
        <w:rPr>
          <w:szCs w:val="24"/>
        </w:rPr>
        <w:t xml:space="preserve"> </w:t>
      </w:r>
      <w:r>
        <w:rPr>
          <w:szCs w:val="24"/>
        </w:rPr>
        <w:t>стро</w:t>
      </w:r>
      <w:r>
        <w:rPr>
          <w:szCs w:val="24"/>
        </w:rPr>
        <w:t>и</w:t>
      </w:r>
      <w:r>
        <w:rPr>
          <w:szCs w:val="24"/>
        </w:rPr>
        <w:t xml:space="preserve">тельство канализационной насосной станции </w:t>
      </w:r>
      <w:r>
        <w:t>в с. Дракино</w:t>
      </w:r>
    </w:p>
    <w:p w:rsidR="00332D77" w:rsidRDefault="00332D77" w:rsidP="00332D77">
      <w:pPr>
        <w:numPr>
          <w:ilvl w:val="0"/>
          <w:numId w:val="1"/>
        </w:numPr>
        <w:spacing w:after="0" w:line="360" w:lineRule="auto"/>
        <w:ind w:left="502"/>
        <w:jc w:val="both"/>
      </w:pPr>
      <w:r>
        <w:t xml:space="preserve">Строительство </w:t>
      </w:r>
      <w:r w:rsidRPr="00A72EE0">
        <w:t>комплекса очистных сооружений ориентирово</w:t>
      </w:r>
      <w:r w:rsidRPr="00A72EE0">
        <w:t>ч</w:t>
      </w:r>
      <w:r w:rsidRPr="00A72EE0">
        <w:t xml:space="preserve">ной производительностью </w:t>
      </w:r>
      <w:r>
        <w:t>150</w:t>
      </w:r>
      <w:r w:rsidRPr="00A72EE0">
        <w:t xml:space="preserve"> м</w:t>
      </w:r>
      <w:r w:rsidRPr="00A72EE0">
        <w:rPr>
          <w:vertAlign w:val="superscript"/>
        </w:rPr>
        <w:t>3</w:t>
      </w:r>
      <w:r w:rsidRPr="00A72EE0">
        <w:t>/сут</w:t>
      </w:r>
      <w:r>
        <w:t>. в с. Дракино</w:t>
      </w:r>
    </w:p>
    <w:p w:rsidR="00332D77" w:rsidRDefault="00332D77" w:rsidP="00332D77">
      <w:pPr>
        <w:jc w:val="both"/>
      </w:pPr>
    </w:p>
    <w:p w:rsidR="00332D77" w:rsidRDefault="00332D77" w:rsidP="00332D77">
      <w:pPr>
        <w:jc w:val="both"/>
      </w:pPr>
    </w:p>
    <w:p w:rsidR="00332D77" w:rsidRDefault="00332D77" w:rsidP="00332D77">
      <w:pPr>
        <w:pStyle w:val="Geonika20"/>
      </w:pPr>
      <w:bookmarkStart w:id="261" w:name="_Toc326680111"/>
      <w:r>
        <w:t xml:space="preserve">Объекты </w:t>
      </w:r>
      <w:r>
        <w:rPr>
          <w:lang w:val="ru-RU"/>
        </w:rPr>
        <w:t>тепло, ГАЗО и электро</w:t>
      </w:r>
      <w:r>
        <w:t>снабжения</w:t>
      </w:r>
      <w:bookmarkEnd w:id="261"/>
    </w:p>
    <w:p w:rsidR="00332D77" w:rsidRDefault="00332D77" w:rsidP="00332D77">
      <w:pPr>
        <w:ind w:left="567"/>
        <w:rPr>
          <w:szCs w:val="24"/>
        </w:rPr>
      </w:pPr>
    </w:p>
    <w:p w:rsidR="00332D77" w:rsidRDefault="00332D77" w:rsidP="00332D77">
      <w:pPr>
        <w:numPr>
          <w:ilvl w:val="0"/>
          <w:numId w:val="1"/>
        </w:numPr>
        <w:spacing w:after="0" w:line="360" w:lineRule="auto"/>
        <w:ind w:left="502"/>
        <w:jc w:val="both"/>
        <w:rPr>
          <w:szCs w:val="28"/>
        </w:rPr>
      </w:pPr>
      <w:r>
        <w:rPr>
          <w:szCs w:val="28"/>
        </w:rPr>
        <w:t>Осуществление т</w:t>
      </w:r>
      <w:r w:rsidRPr="00F62400">
        <w:rPr>
          <w:szCs w:val="28"/>
        </w:rPr>
        <w:t>еплоснабжени</w:t>
      </w:r>
      <w:r>
        <w:rPr>
          <w:szCs w:val="28"/>
        </w:rPr>
        <w:t>я</w:t>
      </w:r>
      <w:r w:rsidRPr="00F62400">
        <w:rPr>
          <w:szCs w:val="28"/>
        </w:rPr>
        <w:t xml:space="preserve"> вновь проектируемых индивидуальных домов от индивидуальных источников на газовом топливе.</w:t>
      </w:r>
    </w:p>
    <w:p w:rsidR="00332D77" w:rsidRPr="00092681" w:rsidRDefault="00332D77" w:rsidP="00332D77">
      <w:pPr>
        <w:numPr>
          <w:ilvl w:val="0"/>
          <w:numId w:val="1"/>
        </w:numPr>
        <w:spacing w:after="0" w:line="360" w:lineRule="auto"/>
        <w:ind w:left="502"/>
        <w:jc w:val="both"/>
        <w:rPr>
          <w:szCs w:val="28"/>
        </w:rPr>
      </w:pPr>
      <w:r w:rsidRPr="00E34CC1">
        <w:t>Замена перегруженных трансформаторов на более мощные или установка дополн</w:t>
      </w:r>
      <w:r w:rsidRPr="00E34CC1">
        <w:t>и</w:t>
      </w:r>
      <w:r w:rsidRPr="00E34CC1">
        <w:t>тельных трансформаторов в подстанциях.</w:t>
      </w:r>
    </w:p>
    <w:p w:rsidR="00332D77" w:rsidRPr="001E2706" w:rsidRDefault="00332D77" w:rsidP="00332D77">
      <w:pPr>
        <w:numPr>
          <w:ilvl w:val="0"/>
          <w:numId w:val="1"/>
        </w:numPr>
        <w:spacing w:after="0" w:line="360" w:lineRule="auto"/>
        <w:ind w:left="502"/>
        <w:jc w:val="both"/>
      </w:pPr>
      <w:r w:rsidRPr="00E34CC1">
        <w:t>Строительство новых центров питания (подстанции высшего напряжения), строител</w:t>
      </w:r>
      <w:r w:rsidRPr="00E34CC1">
        <w:t>ь</w:t>
      </w:r>
      <w:r w:rsidRPr="00E34CC1">
        <w:t xml:space="preserve">ство глубоких вводов. </w:t>
      </w:r>
    </w:p>
    <w:p w:rsidR="00332D77" w:rsidRDefault="00332D77" w:rsidP="00332D77">
      <w:pPr>
        <w:numPr>
          <w:ilvl w:val="0"/>
          <w:numId w:val="1"/>
        </w:numPr>
        <w:spacing w:after="0" w:line="360" w:lineRule="auto"/>
        <w:ind w:left="502"/>
        <w:jc w:val="both"/>
      </w:pPr>
      <w:r>
        <w:t>Р</w:t>
      </w:r>
      <w:r w:rsidRPr="00D1707C">
        <w:t>еконструкция ЛЭП, а также реконструкция и техническое перевооружение оборудования понижающих подстанций, оборудование которых изношено</w:t>
      </w:r>
      <w:r>
        <w:t>.</w:t>
      </w:r>
    </w:p>
    <w:p w:rsidR="00332D77" w:rsidRDefault="00332D77" w:rsidP="00332D77">
      <w:pPr>
        <w:numPr>
          <w:ilvl w:val="0"/>
          <w:numId w:val="1"/>
        </w:numPr>
        <w:spacing w:after="0" w:line="360" w:lineRule="auto"/>
        <w:ind w:left="502"/>
        <w:jc w:val="both"/>
      </w:pPr>
      <w:r>
        <w:t>Установка опор для связи и для передачи электроэнергии.</w:t>
      </w:r>
    </w:p>
    <w:p w:rsidR="00332D77" w:rsidRPr="00D1707C" w:rsidRDefault="00332D77" w:rsidP="00332D77">
      <w:pPr>
        <w:numPr>
          <w:ilvl w:val="0"/>
          <w:numId w:val="1"/>
        </w:numPr>
        <w:spacing w:after="0" w:line="360" w:lineRule="auto"/>
        <w:ind w:left="502"/>
        <w:jc w:val="both"/>
      </w:pPr>
      <w:r>
        <w:t>Строительство газовых сетей в новой жилой застройки.</w:t>
      </w:r>
    </w:p>
    <w:p w:rsidR="00332D77" w:rsidRPr="00D1707C" w:rsidRDefault="00332D77" w:rsidP="00332D77">
      <w:pPr>
        <w:ind w:left="142"/>
        <w:jc w:val="both"/>
      </w:pPr>
    </w:p>
    <w:p w:rsidR="00332D77" w:rsidRPr="005E3FCB" w:rsidRDefault="00332D77" w:rsidP="00332D77">
      <w:pPr>
        <w:pStyle w:val="Geonika20"/>
        <w:rPr>
          <w:lang w:val="ru-RU"/>
        </w:rPr>
      </w:pPr>
      <w:r>
        <w:rPr>
          <w:lang w:val="ru-RU"/>
        </w:rPr>
        <w:t>Новое жилищное строительство</w:t>
      </w:r>
    </w:p>
    <w:p w:rsidR="00332D77" w:rsidRDefault="00332D77" w:rsidP="00332D77">
      <w:pPr>
        <w:rPr>
          <w:szCs w:val="24"/>
        </w:rPr>
      </w:pPr>
    </w:p>
    <w:p w:rsidR="00332D77" w:rsidRDefault="00332D77" w:rsidP="00332D77">
      <w:pPr>
        <w:numPr>
          <w:ilvl w:val="0"/>
          <w:numId w:val="1"/>
        </w:numPr>
        <w:spacing w:after="0" w:line="360" w:lineRule="auto"/>
        <w:ind w:left="502"/>
        <w:jc w:val="both"/>
        <w:rPr>
          <w:szCs w:val="28"/>
        </w:rPr>
      </w:pPr>
      <w:r>
        <w:rPr>
          <w:szCs w:val="28"/>
        </w:rPr>
        <w:t>П</w:t>
      </w:r>
      <w:r w:rsidRPr="00F62400">
        <w:rPr>
          <w:szCs w:val="28"/>
        </w:rPr>
        <w:t xml:space="preserve">остепенный снос ветхого жилого фонда и строительство на его месте новых индивидуальных жилых домов преимущественно из местных строительных материалов по индивидуальным проектам. </w:t>
      </w:r>
    </w:p>
    <w:p w:rsidR="00332D77" w:rsidRDefault="00332D77" w:rsidP="00332D77">
      <w:pPr>
        <w:jc w:val="both"/>
      </w:pPr>
    </w:p>
    <w:p w:rsidR="00332D77" w:rsidRPr="005E3FCB" w:rsidRDefault="00332D77" w:rsidP="00332D77">
      <w:pPr>
        <w:pStyle w:val="Geonika20"/>
        <w:rPr>
          <w:lang w:val="ru-RU"/>
        </w:rPr>
      </w:pPr>
      <w:r>
        <w:rPr>
          <w:lang w:val="ru-RU"/>
        </w:rPr>
        <w:t>объекты ТБО</w:t>
      </w:r>
    </w:p>
    <w:p w:rsidR="00332D77" w:rsidRDefault="00332D77" w:rsidP="00332D77">
      <w:pPr>
        <w:jc w:val="both"/>
      </w:pPr>
    </w:p>
    <w:p w:rsidR="00332D77" w:rsidRPr="00F62400" w:rsidRDefault="00332D77" w:rsidP="00332D77">
      <w:pPr>
        <w:numPr>
          <w:ilvl w:val="0"/>
          <w:numId w:val="1"/>
        </w:numPr>
        <w:spacing w:after="0" w:line="360" w:lineRule="auto"/>
        <w:ind w:left="502"/>
        <w:jc w:val="both"/>
        <w:rPr>
          <w:szCs w:val="28"/>
        </w:rPr>
      </w:pPr>
      <w:r w:rsidRPr="00F62400">
        <w:rPr>
          <w:szCs w:val="28"/>
        </w:rPr>
        <w:t>Ликвидация несанкционированных свалок бытовых отходов c последующей рекультивацией террит</w:t>
      </w:r>
      <w:r w:rsidRPr="00F62400">
        <w:rPr>
          <w:szCs w:val="28"/>
        </w:rPr>
        <w:t>о</w:t>
      </w:r>
      <w:r w:rsidRPr="00F62400">
        <w:rPr>
          <w:szCs w:val="28"/>
        </w:rPr>
        <w:t>рий.</w:t>
      </w:r>
    </w:p>
    <w:p w:rsidR="00332D77" w:rsidRPr="00B327D2" w:rsidRDefault="00332D77" w:rsidP="00332D77">
      <w:pPr>
        <w:numPr>
          <w:ilvl w:val="0"/>
          <w:numId w:val="1"/>
        </w:numPr>
        <w:spacing w:after="0" w:line="360" w:lineRule="auto"/>
        <w:ind w:left="502"/>
        <w:jc w:val="both"/>
      </w:pPr>
      <w:r>
        <w:rPr>
          <w:bCs/>
        </w:rPr>
        <w:t>Поддержание санитарного состояния</w:t>
      </w:r>
      <w:r w:rsidRPr="00735F8F">
        <w:t xml:space="preserve"> контейнерных площадок для сбора ТБО твердым покр</w:t>
      </w:r>
      <w:r w:rsidRPr="00735F8F">
        <w:t>ы</w:t>
      </w:r>
      <w:r w:rsidRPr="00735F8F">
        <w:t xml:space="preserve">тием в с. </w:t>
      </w:r>
      <w:r>
        <w:t>Дракино – 20 площадок: ул. Азяева - 6, ул. Школьная – 2, ул. Комсомольская – 4, ул. Садовая – 6, ул. Первомайская – 1, ул. Мира – 1.</w:t>
      </w:r>
    </w:p>
    <w:p w:rsidR="00332D77" w:rsidRDefault="00332D77" w:rsidP="00332D77">
      <w:pPr>
        <w:pStyle w:val="afc"/>
        <w:ind w:left="709"/>
        <w:jc w:val="both"/>
      </w:pPr>
    </w:p>
    <w:p w:rsidR="00332D77" w:rsidRPr="00F52F66" w:rsidRDefault="00332D77" w:rsidP="00332D77">
      <w:pPr>
        <w:ind w:left="142"/>
        <w:jc w:val="both"/>
      </w:pPr>
    </w:p>
    <w:p w:rsidR="00332D77" w:rsidRDefault="00332D77" w:rsidP="00332D77">
      <w:pPr>
        <w:pStyle w:val="Geonika1"/>
        <w:spacing w:before="0"/>
        <w:rPr>
          <w:shd w:val="clear" w:color="auto" w:fill="FFFFFF"/>
        </w:rPr>
      </w:pPr>
      <w:bookmarkStart w:id="262" w:name="_Toc326680113"/>
      <w: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w:t>
      </w:r>
      <w:r>
        <w:t>а</w:t>
      </w:r>
      <w:r>
        <w:t>чения, за исключением линейных объектов.</w:t>
      </w:r>
      <w:bookmarkEnd w:id="262"/>
    </w:p>
    <w:p w:rsidR="00332D77" w:rsidRDefault="00332D77" w:rsidP="00332D7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3304"/>
        <w:gridCol w:w="2852"/>
        <w:gridCol w:w="3021"/>
      </w:tblGrid>
      <w:tr w:rsidR="00332D77" w:rsidRPr="001617C8" w:rsidTr="00BA5677">
        <w:trPr>
          <w:trHeight w:val="1531"/>
          <w:tblHeader/>
        </w:trPr>
        <w:tc>
          <w:tcPr>
            <w:tcW w:w="270" w:type="pct"/>
            <w:vAlign w:val="center"/>
          </w:tcPr>
          <w:p w:rsidR="00332D77" w:rsidRPr="000B4AE7" w:rsidRDefault="00332D77" w:rsidP="00BA5677">
            <w:pPr>
              <w:pStyle w:val="Geonika0"/>
            </w:pPr>
            <w:r w:rsidRPr="000B4AE7">
              <w:t>№</w:t>
            </w:r>
          </w:p>
        </w:tc>
        <w:tc>
          <w:tcPr>
            <w:tcW w:w="1703" w:type="pct"/>
            <w:vAlign w:val="center"/>
          </w:tcPr>
          <w:p w:rsidR="00332D77" w:rsidRPr="000B4AE7" w:rsidRDefault="00332D77" w:rsidP="00BA5677">
            <w:pPr>
              <w:pStyle w:val="Geonika0"/>
            </w:pPr>
            <w:r w:rsidRPr="000B4AE7">
              <w:t>Наименование функциональной зоны</w:t>
            </w:r>
          </w:p>
        </w:tc>
        <w:tc>
          <w:tcPr>
            <w:tcW w:w="1470" w:type="pct"/>
            <w:vAlign w:val="center"/>
          </w:tcPr>
          <w:p w:rsidR="00332D77" w:rsidRPr="001617C8" w:rsidRDefault="00332D77" w:rsidP="00BA5677">
            <w:pPr>
              <w:pStyle w:val="Geonika0"/>
            </w:pPr>
            <w:r w:rsidRPr="001617C8">
              <w:t>Максимальная этажность (высота, м) застройки зоны</w:t>
            </w:r>
          </w:p>
        </w:tc>
        <w:tc>
          <w:tcPr>
            <w:tcW w:w="1557" w:type="pct"/>
            <w:vAlign w:val="center"/>
          </w:tcPr>
          <w:p w:rsidR="00332D77" w:rsidRPr="001617C8" w:rsidRDefault="00332D77" w:rsidP="00BA5677">
            <w:pPr>
              <w:pStyle w:val="Geonika0"/>
            </w:pPr>
            <w:r w:rsidRPr="001617C8">
              <w:t>Максимально допустимая плотность застройки кв.м\га</w:t>
            </w:r>
          </w:p>
        </w:tc>
      </w:tr>
      <w:tr w:rsidR="00332D77" w:rsidRPr="000B4AE7" w:rsidTr="00BA5677">
        <w:tc>
          <w:tcPr>
            <w:tcW w:w="270" w:type="pct"/>
            <w:vAlign w:val="center"/>
          </w:tcPr>
          <w:p w:rsidR="00332D77" w:rsidRPr="000B4AE7" w:rsidRDefault="00332D77" w:rsidP="00BA5677">
            <w:pPr>
              <w:pStyle w:val="Geonika0"/>
            </w:pPr>
            <w:r w:rsidRPr="000B4AE7">
              <w:t>1</w:t>
            </w:r>
          </w:p>
        </w:tc>
        <w:tc>
          <w:tcPr>
            <w:tcW w:w="1703" w:type="pct"/>
            <w:vAlign w:val="center"/>
          </w:tcPr>
          <w:p w:rsidR="00332D77" w:rsidRPr="001F7172" w:rsidRDefault="00332D77" w:rsidP="00BA5677">
            <w:pPr>
              <w:pStyle w:val="Geonika0"/>
              <w:rPr>
                <w:b/>
              </w:rPr>
            </w:pPr>
            <w:r w:rsidRPr="001F7172">
              <w:rPr>
                <w:b/>
              </w:rPr>
              <w:t>Жилая зона:</w:t>
            </w:r>
          </w:p>
        </w:tc>
        <w:tc>
          <w:tcPr>
            <w:tcW w:w="1470" w:type="pct"/>
            <w:vAlign w:val="center"/>
          </w:tcPr>
          <w:p w:rsidR="00332D77" w:rsidRPr="00F818ED" w:rsidRDefault="00332D77" w:rsidP="00BA5677">
            <w:pPr>
              <w:pStyle w:val="Geonika0"/>
            </w:pPr>
            <w:r w:rsidRPr="00F818ED">
              <w:t>3 эт.</w:t>
            </w:r>
          </w:p>
        </w:tc>
        <w:tc>
          <w:tcPr>
            <w:tcW w:w="1557" w:type="pct"/>
            <w:vAlign w:val="center"/>
          </w:tcPr>
          <w:p w:rsidR="00332D77" w:rsidRPr="00697312" w:rsidRDefault="00332D77" w:rsidP="00BA5677">
            <w:pPr>
              <w:pStyle w:val="Geonika0"/>
              <w:rPr>
                <w:highlight w:val="yellow"/>
              </w:rPr>
            </w:pPr>
            <w:r w:rsidRPr="00F818ED">
              <w:t>1600</w:t>
            </w:r>
          </w:p>
        </w:tc>
      </w:tr>
      <w:tr w:rsidR="00332D77" w:rsidRPr="000B4AE7" w:rsidTr="00BA5677">
        <w:tc>
          <w:tcPr>
            <w:tcW w:w="270" w:type="pct"/>
            <w:vAlign w:val="center"/>
          </w:tcPr>
          <w:p w:rsidR="00332D77" w:rsidRPr="004A4E6E" w:rsidRDefault="00332D77" w:rsidP="00BA5677">
            <w:pPr>
              <w:pStyle w:val="Geonika0"/>
            </w:pPr>
          </w:p>
        </w:tc>
        <w:tc>
          <w:tcPr>
            <w:tcW w:w="4730" w:type="pct"/>
            <w:gridSpan w:val="3"/>
            <w:vAlign w:val="center"/>
          </w:tcPr>
          <w:p w:rsidR="00332D77" w:rsidRPr="00F818ED" w:rsidRDefault="00332D77" w:rsidP="00BA5677">
            <w:pPr>
              <w:pStyle w:val="Geonika0"/>
              <w:jc w:val="left"/>
            </w:pPr>
            <w:r w:rsidRPr="000B4AE7">
              <w:t>объекты местного значения:</w:t>
            </w:r>
          </w:p>
        </w:tc>
      </w:tr>
      <w:tr w:rsidR="00332D77" w:rsidRPr="000B4AE7" w:rsidTr="00BA5677">
        <w:tc>
          <w:tcPr>
            <w:tcW w:w="270" w:type="pct"/>
            <w:vAlign w:val="center"/>
          </w:tcPr>
          <w:p w:rsidR="00332D77" w:rsidRPr="004A4E6E" w:rsidRDefault="00332D77" w:rsidP="00BA5677">
            <w:pPr>
              <w:pStyle w:val="Geonika0"/>
            </w:pPr>
          </w:p>
        </w:tc>
        <w:tc>
          <w:tcPr>
            <w:tcW w:w="4730" w:type="pct"/>
            <w:gridSpan w:val="3"/>
          </w:tcPr>
          <w:p w:rsidR="00332D77" w:rsidRPr="00024CE5" w:rsidRDefault="00332D77" w:rsidP="00BA5677">
            <w:pPr>
              <w:jc w:val="both"/>
            </w:pPr>
            <w:r>
              <w:t>П</w:t>
            </w:r>
            <w:r w:rsidRPr="00024CE5">
              <w:t xml:space="preserve">остепенный снос ветхого жилого фонда и строительство на его месте новых индивидуальных жилых домов преимущественно из местных строительных материалов по индивидуальным проектам. </w:t>
            </w:r>
          </w:p>
        </w:tc>
      </w:tr>
      <w:tr w:rsidR="00332D77" w:rsidRPr="000B4AE7" w:rsidTr="00BA5677">
        <w:tc>
          <w:tcPr>
            <w:tcW w:w="270" w:type="pct"/>
            <w:vAlign w:val="center"/>
          </w:tcPr>
          <w:p w:rsidR="00332D77" w:rsidRPr="004A4E6E" w:rsidRDefault="00332D77" w:rsidP="00BA5677">
            <w:pPr>
              <w:pStyle w:val="Geonika0"/>
            </w:pPr>
            <w:r w:rsidRPr="004A4E6E">
              <w:t>2</w:t>
            </w:r>
          </w:p>
        </w:tc>
        <w:tc>
          <w:tcPr>
            <w:tcW w:w="1703" w:type="pct"/>
            <w:vAlign w:val="center"/>
          </w:tcPr>
          <w:p w:rsidR="00332D77" w:rsidRPr="001F7172" w:rsidRDefault="00332D77" w:rsidP="00BA5677">
            <w:pPr>
              <w:pStyle w:val="Geonika0"/>
              <w:rPr>
                <w:b/>
                <w:lang w:val="ru-RU"/>
              </w:rPr>
            </w:pPr>
            <w:r w:rsidRPr="001617C8">
              <w:rPr>
                <w:b/>
              </w:rPr>
              <w:t>Общественно-деловая</w:t>
            </w:r>
            <w:r>
              <w:rPr>
                <w:b/>
                <w:lang w:val="ru-RU"/>
              </w:rPr>
              <w:t xml:space="preserve"> зона</w:t>
            </w:r>
          </w:p>
        </w:tc>
        <w:tc>
          <w:tcPr>
            <w:tcW w:w="1470" w:type="pct"/>
            <w:vAlign w:val="center"/>
          </w:tcPr>
          <w:p w:rsidR="00332D77" w:rsidRPr="00697312" w:rsidRDefault="00332D77" w:rsidP="00BA5677">
            <w:pPr>
              <w:pStyle w:val="Geonika0"/>
            </w:pPr>
            <w:r w:rsidRPr="00697312">
              <w:t>3 эт.</w:t>
            </w:r>
          </w:p>
        </w:tc>
        <w:tc>
          <w:tcPr>
            <w:tcW w:w="1557" w:type="pct"/>
            <w:vAlign w:val="center"/>
          </w:tcPr>
          <w:p w:rsidR="00332D77" w:rsidRPr="00697312" w:rsidRDefault="00332D77" w:rsidP="00BA5677">
            <w:pPr>
              <w:pStyle w:val="Geonika0"/>
            </w:pPr>
            <w:r w:rsidRPr="00697312">
              <w:t>5000</w:t>
            </w:r>
          </w:p>
        </w:tc>
      </w:tr>
      <w:tr w:rsidR="00332D77" w:rsidRPr="000B4AE7" w:rsidTr="00BA5677">
        <w:tc>
          <w:tcPr>
            <w:tcW w:w="270" w:type="pct"/>
            <w:vAlign w:val="center"/>
          </w:tcPr>
          <w:p w:rsidR="00332D77" w:rsidRPr="000B4AE7" w:rsidRDefault="00332D77" w:rsidP="00BA5677">
            <w:pPr>
              <w:pStyle w:val="Geonika0"/>
            </w:pPr>
          </w:p>
        </w:tc>
        <w:tc>
          <w:tcPr>
            <w:tcW w:w="4730" w:type="pct"/>
            <w:gridSpan w:val="3"/>
          </w:tcPr>
          <w:p w:rsidR="00332D77" w:rsidRPr="003527AB" w:rsidRDefault="00332D77" w:rsidP="00BA5677">
            <w:pPr>
              <w:ind w:left="142"/>
              <w:jc w:val="both"/>
            </w:pPr>
            <w:r w:rsidRPr="003527AB">
              <w:t xml:space="preserve">Реконструкция действующей библиотеки в с. Дракино с целью увеличения мощности на 1,3 тыс. единиц хранения </w:t>
            </w:r>
          </w:p>
        </w:tc>
      </w:tr>
      <w:tr w:rsidR="00332D77" w:rsidRPr="000B4AE7" w:rsidTr="00BA5677">
        <w:tc>
          <w:tcPr>
            <w:tcW w:w="270" w:type="pct"/>
            <w:vAlign w:val="center"/>
          </w:tcPr>
          <w:p w:rsidR="00332D77" w:rsidRPr="000B4AE7" w:rsidRDefault="00332D77" w:rsidP="00BA5677">
            <w:pPr>
              <w:pStyle w:val="Geonika0"/>
            </w:pPr>
          </w:p>
        </w:tc>
        <w:tc>
          <w:tcPr>
            <w:tcW w:w="4730" w:type="pct"/>
            <w:gridSpan w:val="3"/>
          </w:tcPr>
          <w:p w:rsidR="00332D77" w:rsidRPr="003527AB" w:rsidRDefault="00332D77" w:rsidP="00BA5677">
            <w:pPr>
              <w:ind w:left="142"/>
              <w:jc w:val="both"/>
            </w:pPr>
            <w:r w:rsidRPr="003527AB">
              <w:t xml:space="preserve">Строительство </w:t>
            </w:r>
            <w:r>
              <w:t>Дома Культуры</w:t>
            </w:r>
            <w:r w:rsidRPr="003527AB">
              <w:t xml:space="preserve"> с. Дракино</w:t>
            </w:r>
          </w:p>
        </w:tc>
      </w:tr>
      <w:tr w:rsidR="00332D77" w:rsidRPr="000B4AE7" w:rsidTr="00BA5677">
        <w:tc>
          <w:tcPr>
            <w:tcW w:w="270" w:type="pct"/>
            <w:vAlign w:val="center"/>
          </w:tcPr>
          <w:p w:rsidR="00332D77" w:rsidRPr="000B4AE7" w:rsidRDefault="00332D77" w:rsidP="00BA5677">
            <w:pPr>
              <w:pStyle w:val="Geonika0"/>
            </w:pPr>
          </w:p>
        </w:tc>
        <w:tc>
          <w:tcPr>
            <w:tcW w:w="4730" w:type="pct"/>
            <w:gridSpan w:val="3"/>
          </w:tcPr>
          <w:p w:rsidR="00332D77" w:rsidRPr="003527AB" w:rsidRDefault="00332D77" w:rsidP="00BA5677">
            <w:pPr>
              <w:ind w:left="142"/>
              <w:jc w:val="both"/>
            </w:pPr>
            <w:r w:rsidRPr="003527AB">
              <w:t>Строительство детского сада на 75 мест с. Дракино</w:t>
            </w:r>
          </w:p>
        </w:tc>
      </w:tr>
      <w:tr w:rsidR="00332D77" w:rsidRPr="000B4AE7" w:rsidTr="00BA5677">
        <w:tc>
          <w:tcPr>
            <w:tcW w:w="270" w:type="pct"/>
            <w:vAlign w:val="center"/>
          </w:tcPr>
          <w:p w:rsidR="00332D77" w:rsidRPr="000B4AE7" w:rsidRDefault="00332D77" w:rsidP="00BA5677">
            <w:pPr>
              <w:pStyle w:val="Geonika0"/>
            </w:pPr>
          </w:p>
        </w:tc>
        <w:tc>
          <w:tcPr>
            <w:tcW w:w="4730" w:type="pct"/>
            <w:gridSpan w:val="3"/>
          </w:tcPr>
          <w:p w:rsidR="00332D77" w:rsidRPr="003527AB" w:rsidRDefault="00332D77" w:rsidP="00BA5677">
            <w:pPr>
              <w:ind w:left="142"/>
              <w:jc w:val="both"/>
            </w:pPr>
            <w:r w:rsidRPr="003527AB">
              <w:t xml:space="preserve">Строительство спортивного зала на </w:t>
            </w:r>
            <w:smartTag w:uri="urn:schemas-microsoft-com:office:smarttags" w:element="metricconverter">
              <w:smartTagPr>
                <w:attr w:name="ProductID" w:val="540 кв. м"/>
              </w:smartTagPr>
              <w:r w:rsidRPr="003527AB">
                <w:t>540 кв. м</w:t>
              </w:r>
            </w:smartTag>
            <w:r w:rsidRPr="003527AB">
              <w:t xml:space="preserve"> площади пола</w:t>
            </w:r>
            <w:r>
              <w:t xml:space="preserve"> в с. Дракино</w:t>
            </w:r>
          </w:p>
        </w:tc>
      </w:tr>
      <w:tr w:rsidR="00332D77" w:rsidRPr="000B4AE7" w:rsidTr="00BA5677">
        <w:tc>
          <w:tcPr>
            <w:tcW w:w="270" w:type="pct"/>
            <w:vAlign w:val="center"/>
          </w:tcPr>
          <w:p w:rsidR="00332D77" w:rsidRPr="000B4AE7" w:rsidRDefault="00332D77" w:rsidP="00BA5677">
            <w:pPr>
              <w:pStyle w:val="Geonika0"/>
            </w:pPr>
          </w:p>
        </w:tc>
        <w:tc>
          <w:tcPr>
            <w:tcW w:w="4730" w:type="pct"/>
            <w:gridSpan w:val="3"/>
          </w:tcPr>
          <w:p w:rsidR="00332D77" w:rsidRPr="0061449F" w:rsidRDefault="00332D77" w:rsidP="00BA5677">
            <w:pPr>
              <w:ind w:left="142"/>
              <w:jc w:val="both"/>
            </w:pPr>
            <w:r w:rsidRPr="0061449F">
              <w:t>Строительство нового ФАПа</w:t>
            </w:r>
          </w:p>
        </w:tc>
      </w:tr>
      <w:tr w:rsidR="00332D77" w:rsidRPr="000B4AE7" w:rsidTr="00BA5677">
        <w:tc>
          <w:tcPr>
            <w:tcW w:w="270" w:type="pct"/>
            <w:vAlign w:val="center"/>
          </w:tcPr>
          <w:p w:rsidR="00332D77" w:rsidRPr="000B4AE7" w:rsidRDefault="00332D77" w:rsidP="00BA5677">
            <w:pPr>
              <w:pStyle w:val="Geonika0"/>
            </w:pPr>
          </w:p>
        </w:tc>
        <w:tc>
          <w:tcPr>
            <w:tcW w:w="4730" w:type="pct"/>
            <w:gridSpan w:val="3"/>
          </w:tcPr>
          <w:p w:rsidR="00332D77" w:rsidRPr="0061449F" w:rsidRDefault="00332D77" w:rsidP="00BA5677">
            <w:pPr>
              <w:ind w:left="142"/>
              <w:jc w:val="both"/>
            </w:pPr>
            <w:r w:rsidRPr="0061449F">
              <w:t>Строительство нового здания РУПС</w:t>
            </w:r>
          </w:p>
        </w:tc>
      </w:tr>
      <w:tr w:rsidR="00332D77" w:rsidRPr="000B4AE7" w:rsidTr="00BA5677">
        <w:tc>
          <w:tcPr>
            <w:tcW w:w="270" w:type="pct"/>
            <w:vAlign w:val="center"/>
          </w:tcPr>
          <w:p w:rsidR="00332D77" w:rsidRPr="000B4AE7" w:rsidRDefault="00332D77" w:rsidP="00BA5677">
            <w:pPr>
              <w:pStyle w:val="Geonika0"/>
            </w:pPr>
            <w:r w:rsidRPr="000B4AE7">
              <w:t>3</w:t>
            </w:r>
          </w:p>
        </w:tc>
        <w:tc>
          <w:tcPr>
            <w:tcW w:w="1703" w:type="pct"/>
            <w:vAlign w:val="center"/>
          </w:tcPr>
          <w:p w:rsidR="00332D77" w:rsidRPr="001617C8" w:rsidRDefault="00332D77" w:rsidP="00BA5677">
            <w:pPr>
              <w:pStyle w:val="Geonika0"/>
              <w:rPr>
                <w:b/>
              </w:rPr>
            </w:pPr>
            <w:r>
              <w:rPr>
                <w:b/>
                <w:lang w:val="ru-RU"/>
              </w:rPr>
              <w:t>Зона производственного назначения</w:t>
            </w:r>
          </w:p>
        </w:tc>
        <w:tc>
          <w:tcPr>
            <w:tcW w:w="1470" w:type="pct"/>
            <w:vAlign w:val="center"/>
          </w:tcPr>
          <w:p w:rsidR="00332D77" w:rsidRPr="00AA1275" w:rsidRDefault="00332D77" w:rsidP="00BA5677">
            <w:pPr>
              <w:pStyle w:val="Geonika0"/>
            </w:pPr>
            <w:r>
              <w:rPr>
                <w:lang w:val="ru-RU"/>
              </w:rPr>
              <w:t>2 эт.</w:t>
            </w:r>
            <w:r w:rsidRPr="00AA1275">
              <w:t xml:space="preserve"> </w:t>
            </w:r>
          </w:p>
        </w:tc>
        <w:tc>
          <w:tcPr>
            <w:tcW w:w="1557" w:type="pct"/>
            <w:vAlign w:val="center"/>
          </w:tcPr>
          <w:p w:rsidR="00332D77" w:rsidRPr="00AA1275" w:rsidRDefault="00332D77" w:rsidP="00BA5677">
            <w:pPr>
              <w:pStyle w:val="Geonika0"/>
            </w:pPr>
            <w:r>
              <w:t>-</w:t>
            </w:r>
          </w:p>
        </w:tc>
      </w:tr>
      <w:tr w:rsidR="00332D77" w:rsidRPr="000B4AE7" w:rsidTr="00BA5677">
        <w:tc>
          <w:tcPr>
            <w:tcW w:w="270" w:type="pct"/>
            <w:vAlign w:val="center"/>
          </w:tcPr>
          <w:p w:rsidR="00332D77" w:rsidRDefault="00332D77" w:rsidP="00BA5677">
            <w:pPr>
              <w:pStyle w:val="Geonika0"/>
            </w:pPr>
          </w:p>
        </w:tc>
        <w:tc>
          <w:tcPr>
            <w:tcW w:w="4730" w:type="pct"/>
            <w:gridSpan w:val="3"/>
            <w:vAlign w:val="center"/>
          </w:tcPr>
          <w:p w:rsidR="00332D77" w:rsidRDefault="00332D77" w:rsidP="00BA5677">
            <w:pPr>
              <w:pStyle w:val="Geonika0"/>
              <w:jc w:val="left"/>
            </w:pPr>
            <w:r w:rsidRPr="00027E77">
              <w:t>объекты местного значения:</w:t>
            </w:r>
          </w:p>
        </w:tc>
      </w:tr>
      <w:tr w:rsidR="00332D77" w:rsidRPr="000B4AE7" w:rsidTr="00BA5677">
        <w:tc>
          <w:tcPr>
            <w:tcW w:w="270" w:type="pct"/>
            <w:vAlign w:val="center"/>
          </w:tcPr>
          <w:p w:rsidR="00332D77" w:rsidRDefault="00332D77" w:rsidP="00BA5677">
            <w:pPr>
              <w:pStyle w:val="Geonika0"/>
            </w:pPr>
          </w:p>
        </w:tc>
        <w:tc>
          <w:tcPr>
            <w:tcW w:w="4730" w:type="pct"/>
            <w:gridSpan w:val="3"/>
          </w:tcPr>
          <w:p w:rsidR="00332D77" w:rsidRPr="000041B9" w:rsidRDefault="00332D77" w:rsidP="00BA5677">
            <w:pPr>
              <w:ind w:left="142"/>
              <w:jc w:val="both"/>
            </w:pPr>
            <w:r>
              <w:t>-</w:t>
            </w:r>
          </w:p>
        </w:tc>
      </w:tr>
      <w:tr w:rsidR="00332D77" w:rsidRPr="000B4AE7" w:rsidTr="00BA5677">
        <w:tc>
          <w:tcPr>
            <w:tcW w:w="270" w:type="pct"/>
            <w:vAlign w:val="center"/>
          </w:tcPr>
          <w:p w:rsidR="00332D77" w:rsidRPr="00DB0F70" w:rsidRDefault="00332D77" w:rsidP="00BA5677">
            <w:pPr>
              <w:pStyle w:val="Geonika0"/>
              <w:rPr>
                <w:lang w:val="ru-RU"/>
              </w:rPr>
            </w:pPr>
            <w:r>
              <w:rPr>
                <w:lang w:val="ru-RU"/>
              </w:rPr>
              <w:t>4</w:t>
            </w:r>
          </w:p>
        </w:tc>
        <w:tc>
          <w:tcPr>
            <w:tcW w:w="1703" w:type="pct"/>
            <w:vAlign w:val="center"/>
          </w:tcPr>
          <w:p w:rsidR="00332D77" w:rsidRPr="00FA5642" w:rsidRDefault="00332D77" w:rsidP="00BA5677">
            <w:pPr>
              <w:pStyle w:val="Geonika0"/>
              <w:rPr>
                <w:b/>
              </w:rPr>
            </w:pPr>
            <w:r>
              <w:rPr>
                <w:b/>
                <w:lang w:val="ru-RU"/>
              </w:rPr>
              <w:t>Зона инженерной инфраструктуры</w:t>
            </w:r>
            <w:r w:rsidRPr="008C0D93">
              <w:t>:</w:t>
            </w:r>
          </w:p>
        </w:tc>
        <w:tc>
          <w:tcPr>
            <w:tcW w:w="1470" w:type="pct"/>
            <w:vAlign w:val="center"/>
          </w:tcPr>
          <w:p w:rsidR="00332D77" w:rsidRPr="00C16CD9" w:rsidRDefault="00332D77" w:rsidP="00BA5677">
            <w:pPr>
              <w:pStyle w:val="Geonika0"/>
              <w:rPr>
                <w:b/>
                <w:lang w:val="ru-RU"/>
              </w:rPr>
            </w:pPr>
            <w:r>
              <w:rPr>
                <w:b/>
                <w:lang w:val="ru-RU"/>
              </w:rPr>
              <w:t>3 эт.</w:t>
            </w:r>
          </w:p>
        </w:tc>
        <w:tc>
          <w:tcPr>
            <w:tcW w:w="1557" w:type="pct"/>
            <w:vAlign w:val="center"/>
          </w:tcPr>
          <w:p w:rsidR="00332D77" w:rsidRPr="00AA1275" w:rsidRDefault="00332D77" w:rsidP="00BA5677">
            <w:pPr>
              <w:pStyle w:val="Geonika0"/>
            </w:pPr>
            <w:r>
              <w:t>-</w:t>
            </w:r>
          </w:p>
        </w:tc>
      </w:tr>
      <w:tr w:rsidR="00332D77" w:rsidRPr="000B4AE7" w:rsidTr="00BA5677">
        <w:tc>
          <w:tcPr>
            <w:tcW w:w="270" w:type="pct"/>
            <w:vAlign w:val="center"/>
          </w:tcPr>
          <w:p w:rsidR="00332D77" w:rsidRPr="000B4AE7" w:rsidRDefault="00332D77" w:rsidP="00BA5677">
            <w:pPr>
              <w:pStyle w:val="Geonika0"/>
            </w:pPr>
          </w:p>
        </w:tc>
        <w:tc>
          <w:tcPr>
            <w:tcW w:w="4730" w:type="pct"/>
            <w:gridSpan w:val="3"/>
          </w:tcPr>
          <w:p w:rsidR="00332D77" w:rsidRPr="000D149E" w:rsidRDefault="00332D77" w:rsidP="00BA5677">
            <w:pPr>
              <w:ind w:left="142"/>
              <w:jc w:val="both"/>
            </w:pPr>
            <w:r w:rsidRPr="000D149E">
              <w:rPr>
                <w:szCs w:val="24"/>
              </w:rPr>
              <w:t>Создание централизованной системы водоотведения, стро</w:t>
            </w:r>
            <w:r w:rsidRPr="000D149E">
              <w:rPr>
                <w:szCs w:val="24"/>
              </w:rPr>
              <w:t>и</w:t>
            </w:r>
            <w:r w:rsidRPr="000D149E">
              <w:rPr>
                <w:szCs w:val="24"/>
              </w:rPr>
              <w:t>тельство канализационной насосной станции</w:t>
            </w:r>
            <w:r>
              <w:rPr>
                <w:szCs w:val="24"/>
              </w:rPr>
              <w:t xml:space="preserve"> в с. Дракино</w:t>
            </w:r>
            <w:r w:rsidRPr="000D149E">
              <w:rPr>
                <w:szCs w:val="24"/>
              </w:rPr>
              <w:t>.</w:t>
            </w:r>
          </w:p>
        </w:tc>
      </w:tr>
      <w:tr w:rsidR="00332D77" w:rsidRPr="000B4AE7" w:rsidTr="00BA5677">
        <w:tc>
          <w:tcPr>
            <w:tcW w:w="270" w:type="pct"/>
            <w:vAlign w:val="center"/>
          </w:tcPr>
          <w:p w:rsidR="00332D77" w:rsidRPr="000B4AE7" w:rsidRDefault="00332D77" w:rsidP="00BA5677">
            <w:pPr>
              <w:pStyle w:val="Geonika0"/>
            </w:pPr>
          </w:p>
        </w:tc>
        <w:tc>
          <w:tcPr>
            <w:tcW w:w="4730" w:type="pct"/>
            <w:gridSpan w:val="3"/>
          </w:tcPr>
          <w:p w:rsidR="00332D77" w:rsidRPr="000D149E" w:rsidRDefault="00332D77" w:rsidP="00BA5677">
            <w:pPr>
              <w:ind w:left="142"/>
              <w:jc w:val="both"/>
            </w:pPr>
            <w:r w:rsidRPr="000D149E">
              <w:t>Строительство комплекса очистных сооружений ориентирово</w:t>
            </w:r>
            <w:r w:rsidRPr="000D149E">
              <w:t>ч</w:t>
            </w:r>
            <w:r w:rsidRPr="000D149E">
              <w:t>ной производительностью 150 м</w:t>
            </w:r>
            <w:r w:rsidRPr="000D149E">
              <w:rPr>
                <w:vertAlign w:val="superscript"/>
              </w:rPr>
              <w:t>3</w:t>
            </w:r>
            <w:r w:rsidRPr="000D149E">
              <w:t>/сут.</w:t>
            </w:r>
            <w:r>
              <w:t xml:space="preserve"> В с. Дракино</w:t>
            </w:r>
          </w:p>
        </w:tc>
      </w:tr>
      <w:tr w:rsidR="00332D77" w:rsidRPr="000B4AE7" w:rsidTr="00BA5677">
        <w:tc>
          <w:tcPr>
            <w:tcW w:w="270" w:type="pct"/>
            <w:vAlign w:val="center"/>
          </w:tcPr>
          <w:p w:rsidR="00332D77" w:rsidRPr="00DB0F70" w:rsidRDefault="00332D77" w:rsidP="00BA5677">
            <w:pPr>
              <w:pStyle w:val="Geonika0"/>
              <w:rPr>
                <w:lang w:val="ru-RU"/>
              </w:rPr>
            </w:pPr>
            <w:r>
              <w:rPr>
                <w:lang w:val="ru-RU"/>
              </w:rPr>
              <w:t>5</w:t>
            </w:r>
          </w:p>
        </w:tc>
        <w:tc>
          <w:tcPr>
            <w:tcW w:w="1703" w:type="pct"/>
            <w:vAlign w:val="center"/>
          </w:tcPr>
          <w:p w:rsidR="00332D77" w:rsidRPr="00FA5642" w:rsidRDefault="00332D77" w:rsidP="00BA5677">
            <w:pPr>
              <w:pStyle w:val="Geonika0"/>
              <w:rPr>
                <w:b/>
              </w:rPr>
            </w:pPr>
            <w:r>
              <w:rPr>
                <w:b/>
                <w:lang w:val="ru-RU"/>
              </w:rPr>
              <w:t>Зона транспортной инфраструктуры</w:t>
            </w:r>
            <w:r w:rsidRPr="008C0D93">
              <w:t>:</w:t>
            </w:r>
          </w:p>
        </w:tc>
        <w:tc>
          <w:tcPr>
            <w:tcW w:w="1470" w:type="pct"/>
            <w:vAlign w:val="center"/>
          </w:tcPr>
          <w:p w:rsidR="00332D77" w:rsidRPr="00C16CD9" w:rsidRDefault="00332D77" w:rsidP="00BA5677">
            <w:pPr>
              <w:pStyle w:val="Geonika0"/>
              <w:rPr>
                <w:b/>
                <w:lang w:val="ru-RU"/>
              </w:rPr>
            </w:pPr>
            <w:r>
              <w:rPr>
                <w:b/>
                <w:lang w:val="ru-RU"/>
              </w:rPr>
              <w:t>3 эт.</w:t>
            </w:r>
          </w:p>
        </w:tc>
        <w:tc>
          <w:tcPr>
            <w:tcW w:w="1557" w:type="pct"/>
            <w:vAlign w:val="center"/>
          </w:tcPr>
          <w:p w:rsidR="00332D77" w:rsidRPr="00AA1275" w:rsidRDefault="00332D77" w:rsidP="00BA5677">
            <w:pPr>
              <w:pStyle w:val="Geonika0"/>
            </w:pPr>
            <w:r>
              <w:t>-</w:t>
            </w:r>
          </w:p>
        </w:tc>
      </w:tr>
      <w:tr w:rsidR="00332D77" w:rsidRPr="000B4AE7" w:rsidTr="00BA5677">
        <w:tc>
          <w:tcPr>
            <w:tcW w:w="270" w:type="pct"/>
            <w:vAlign w:val="center"/>
          </w:tcPr>
          <w:p w:rsidR="00332D77" w:rsidRPr="000B4AE7" w:rsidRDefault="00332D77" w:rsidP="00BA5677">
            <w:pPr>
              <w:pStyle w:val="Geonika0"/>
            </w:pPr>
          </w:p>
        </w:tc>
        <w:tc>
          <w:tcPr>
            <w:tcW w:w="4730" w:type="pct"/>
            <w:gridSpan w:val="3"/>
            <w:vAlign w:val="center"/>
          </w:tcPr>
          <w:p w:rsidR="00332D77" w:rsidRPr="007D056E" w:rsidRDefault="00332D77" w:rsidP="00BA5677">
            <w:pPr>
              <w:pStyle w:val="Geonika0"/>
              <w:jc w:val="left"/>
              <w:rPr>
                <w:lang w:val="ru-RU"/>
              </w:rPr>
            </w:pPr>
            <w:r w:rsidRPr="000B4AE7">
              <w:t>объекты местного значения</w:t>
            </w:r>
            <w:r>
              <w:t>:</w:t>
            </w:r>
          </w:p>
        </w:tc>
      </w:tr>
      <w:tr w:rsidR="00332D77" w:rsidRPr="000B4AE7" w:rsidTr="00BA5677">
        <w:tc>
          <w:tcPr>
            <w:tcW w:w="270" w:type="pct"/>
            <w:vAlign w:val="center"/>
          </w:tcPr>
          <w:p w:rsidR="00332D77" w:rsidRPr="000B4AE7" w:rsidRDefault="00332D77" w:rsidP="00BA5677">
            <w:pPr>
              <w:pStyle w:val="Geonika0"/>
            </w:pPr>
          </w:p>
        </w:tc>
        <w:tc>
          <w:tcPr>
            <w:tcW w:w="4730" w:type="pct"/>
            <w:gridSpan w:val="3"/>
          </w:tcPr>
          <w:p w:rsidR="00332D77" w:rsidRPr="00C14860" w:rsidRDefault="00332D77" w:rsidP="00BA5677">
            <w:pPr>
              <w:ind w:left="142"/>
              <w:jc w:val="both"/>
            </w:pPr>
            <w:r>
              <w:t>-</w:t>
            </w:r>
          </w:p>
        </w:tc>
      </w:tr>
      <w:tr w:rsidR="00332D77" w:rsidRPr="000B4AE7" w:rsidTr="00BA5677">
        <w:tc>
          <w:tcPr>
            <w:tcW w:w="270" w:type="pct"/>
            <w:vAlign w:val="center"/>
          </w:tcPr>
          <w:p w:rsidR="00332D77" w:rsidRPr="006A6F2E" w:rsidRDefault="00332D77" w:rsidP="00BA5677">
            <w:pPr>
              <w:pStyle w:val="Geonika0"/>
              <w:rPr>
                <w:lang w:val="ru-RU"/>
              </w:rPr>
            </w:pPr>
            <w:r>
              <w:rPr>
                <w:lang w:val="ru-RU"/>
              </w:rPr>
              <w:t>6</w:t>
            </w:r>
          </w:p>
        </w:tc>
        <w:tc>
          <w:tcPr>
            <w:tcW w:w="1703" w:type="pct"/>
            <w:vAlign w:val="center"/>
          </w:tcPr>
          <w:p w:rsidR="00332D77" w:rsidRPr="001617C8" w:rsidRDefault="00332D77" w:rsidP="00BA5677">
            <w:pPr>
              <w:pStyle w:val="Geonika0"/>
              <w:rPr>
                <w:b/>
              </w:rPr>
            </w:pPr>
            <w:r>
              <w:rPr>
                <w:b/>
                <w:lang w:val="ru-RU"/>
              </w:rPr>
              <w:t xml:space="preserve"> Зона с</w:t>
            </w:r>
            <w:r w:rsidRPr="001617C8">
              <w:rPr>
                <w:b/>
              </w:rPr>
              <w:t>ельскохозяйственного использования</w:t>
            </w:r>
            <w:r w:rsidRPr="001617C8">
              <w:t>, в том числе:</w:t>
            </w:r>
          </w:p>
        </w:tc>
        <w:tc>
          <w:tcPr>
            <w:tcW w:w="1470" w:type="pct"/>
            <w:vAlign w:val="center"/>
          </w:tcPr>
          <w:p w:rsidR="00332D77" w:rsidRPr="00170983" w:rsidRDefault="00332D77" w:rsidP="00BA5677">
            <w:pPr>
              <w:pStyle w:val="Geonika0"/>
              <w:rPr>
                <w:b/>
              </w:rPr>
            </w:pPr>
            <w:r>
              <w:rPr>
                <w:b/>
              </w:rPr>
              <w:t>-</w:t>
            </w:r>
          </w:p>
        </w:tc>
        <w:tc>
          <w:tcPr>
            <w:tcW w:w="1557" w:type="pct"/>
            <w:vAlign w:val="center"/>
          </w:tcPr>
          <w:p w:rsidR="00332D77" w:rsidRPr="00170983" w:rsidRDefault="00332D77" w:rsidP="00BA5677">
            <w:pPr>
              <w:pStyle w:val="Geonika0"/>
            </w:pPr>
            <w:r>
              <w:t>-</w:t>
            </w:r>
          </w:p>
        </w:tc>
      </w:tr>
      <w:tr w:rsidR="00332D77" w:rsidRPr="000B4AE7" w:rsidTr="00BA5677">
        <w:tc>
          <w:tcPr>
            <w:tcW w:w="270" w:type="pct"/>
            <w:vAlign w:val="center"/>
          </w:tcPr>
          <w:p w:rsidR="00332D77" w:rsidRDefault="00332D77" w:rsidP="00BA5677">
            <w:pPr>
              <w:pStyle w:val="Geonika0"/>
            </w:pPr>
            <w:r>
              <w:rPr>
                <w:lang w:val="ru-RU"/>
              </w:rPr>
              <w:t>6</w:t>
            </w:r>
            <w:r>
              <w:t>.1</w:t>
            </w:r>
          </w:p>
        </w:tc>
        <w:tc>
          <w:tcPr>
            <w:tcW w:w="1703" w:type="pct"/>
            <w:vAlign w:val="center"/>
          </w:tcPr>
          <w:p w:rsidR="00332D77" w:rsidRPr="001F7172" w:rsidRDefault="00332D77" w:rsidP="00BA5677">
            <w:pPr>
              <w:pStyle w:val="Geonika0"/>
              <w:rPr>
                <w:i/>
                <w:lang w:val="ru-RU"/>
              </w:rPr>
            </w:pPr>
            <w:r>
              <w:rPr>
                <w:i/>
                <w:lang w:val="ru-RU"/>
              </w:rPr>
              <w:t>Зона с</w:t>
            </w:r>
            <w:r w:rsidRPr="00FA5642">
              <w:rPr>
                <w:i/>
              </w:rPr>
              <w:t>сельскохозяйствен</w:t>
            </w:r>
            <w:r>
              <w:rPr>
                <w:i/>
                <w:lang w:val="ru-RU"/>
              </w:rPr>
              <w:t>ного</w:t>
            </w:r>
            <w:r w:rsidRPr="00FA5642">
              <w:rPr>
                <w:i/>
              </w:rPr>
              <w:t xml:space="preserve"> </w:t>
            </w:r>
            <w:r>
              <w:rPr>
                <w:i/>
                <w:lang w:val="ru-RU"/>
              </w:rPr>
              <w:t>использования (сельскохозяйственных угодий)</w:t>
            </w:r>
          </w:p>
        </w:tc>
        <w:tc>
          <w:tcPr>
            <w:tcW w:w="1470" w:type="pct"/>
            <w:vAlign w:val="center"/>
          </w:tcPr>
          <w:p w:rsidR="00332D77" w:rsidRPr="00316B7D" w:rsidRDefault="00332D77" w:rsidP="00BA5677">
            <w:pPr>
              <w:pStyle w:val="Geonika0"/>
              <w:rPr>
                <w:b/>
                <w:lang w:val="ru-RU"/>
              </w:rPr>
            </w:pPr>
            <w:r>
              <w:rPr>
                <w:b/>
                <w:lang w:val="ru-RU"/>
              </w:rPr>
              <w:t>-</w:t>
            </w:r>
          </w:p>
        </w:tc>
        <w:tc>
          <w:tcPr>
            <w:tcW w:w="1557" w:type="pct"/>
            <w:vAlign w:val="center"/>
          </w:tcPr>
          <w:p w:rsidR="00332D77" w:rsidRPr="00316B7D" w:rsidRDefault="00332D77" w:rsidP="00BA5677">
            <w:pPr>
              <w:pStyle w:val="Geonika0"/>
              <w:rPr>
                <w:lang w:val="ru-RU"/>
              </w:rPr>
            </w:pPr>
            <w:r>
              <w:rPr>
                <w:lang w:val="ru-RU"/>
              </w:rPr>
              <w:t>-</w:t>
            </w:r>
          </w:p>
        </w:tc>
      </w:tr>
      <w:tr w:rsidR="00332D77" w:rsidRPr="000B4AE7" w:rsidTr="00BA5677">
        <w:tc>
          <w:tcPr>
            <w:tcW w:w="270" w:type="pct"/>
            <w:vAlign w:val="center"/>
          </w:tcPr>
          <w:p w:rsidR="00332D77" w:rsidRDefault="00332D77" w:rsidP="00BA5677">
            <w:pPr>
              <w:pStyle w:val="Geonika0"/>
              <w:rPr>
                <w:lang w:val="ru-RU"/>
              </w:rPr>
            </w:pPr>
            <w:r>
              <w:rPr>
                <w:lang w:val="ru-RU"/>
              </w:rPr>
              <w:t>6.2</w:t>
            </w:r>
          </w:p>
        </w:tc>
        <w:tc>
          <w:tcPr>
            <w:tcW w:w="1703" w:type="pct"/>
            <w:vAlign w:val="center"/>
          </w:tcPr>
          <w:p w:rsidR="00332D77" w:rsidRPr="00F86B07" w:rsidRDefault="00332D77" w:rsidP="00BA5677">
            <w:pPr>
              <w:pStyle w:val="Geonika0"/>
              <w:rPr>
                <w:b/>
                <w:lang w:val="ru-RU"/>
              </w:rPr>
            </w:pPr>
            <w:r>
              <w:rPr>
                <w:i/>
                <w:lang w:val="ru-RU"/>
              </w:rPr>
              <w:t xml:space="preserve">Зона объектов </w:t>
            </w:r>
            <w:r w:rsidRPr="00F86B07">
              <w:rPr>
                <w:i/>
              </w:rPr>
              <w:t xml:space="preserve"> сельскохозяйственного</w:t>
            </w:r>
            <w:r>
              <w:rPr>
                <w:i/>
                <w:lang w:val="ru-RU"/>
              </w:rPr>
              <w:t xml:space="preserve"> назначения </w:t>
            </w:r>
          </w:p>
        </w:tc>
        <w:tc>
          <w:tcPr>
            <w:tcW w:w="1470" w:type="pct"/>
            <w:vAlign w:val="center"/>
          </w:tcPr>
          <w:p w:rsidR="00332D77" w:rsidRPr="00316B7D" w:rsidRDefault="00332D77" w:rsidP="00BA5677">
            <w:pPr>
              <w:pStyle w:val="Geonika0"/>
              <w:rPr>
                <w:b/>
                <w:lang w:val="ru-RU"/>
              </w:rPr>
            </w:pPr>
            <w:r>
              <w:rPr>
                <w:b/>
                <w:lang w:val="ru-RU"/>
              </w:rPr>
              <w:t>-</w:t>
            </w:r>
          </w:p>
        </w:tc>
        <w:tc>
          <w:tcPr>
            <w:tcW w:w="1557" w:type="pct"/>
            <w:vAlign w:val="center"/>
          </w:tcPr>
          <w:p w:rsidR="00332D77" w:rsidRPr="00316B7D" w:rsidRDefault="00332D77" w:rsidP="00BA5677">
            <w:pPr>
              <w:pStyle w:val="Geonika0"/>
              <w:rPr>
                <w:lang w:val="ru-RU"/>
              </w:rPr>
            </w:pPr>
            <w:r>
              <w:rPr>
                <w:lang w:val="ru-RU"/>
              </w:rPr>
              <w:t>-</w:t>
            </w:r>
          </w:p>
        </w:tc>
      </w:tr>
      <w:tr w:rsidR="00332D77" w:rsidRPr="000B4AE7" w:rsidTr="00BA5677">
        <w:tc>
          <w:tcPr>
            <w:tcW w:w="270" w:type="pct"/>
            <w:vAlign w:val="center"/>
          </w:tcPr>
          <w:p w:rsidR="00332D77" w:rsidRPr="00DB0F70" w:rsidRDefault="00332D77" w:rsidP="00BA5677">
            <w:pPr>
              <w:pStyle w:val="Geonika0"/>
              <w:rPr>
                <w:lang w:val="ru-RU"/>
              </w:rPr>
            </w:pPr>
            <w:r>
              <w:rPr>
                <w:lang w:val="ru-RU"/>
              </w:rPr>
              <w:t>7</w:t>
            </w:r>
          </w:p>
        </w:tc>
        <w:tc>
          <w:tcPr>
            <w:tcW w:w="1703" w:type="pct"/>
            <w:vAlign w:val="center"/>
          </w:tcPr>
          <w:p w:rsidR="00332D77" w:rsidRPr="00FA5642" w:rsidRDefault="00332D77" w:rsidP="00BA5677">
            <w:pPr>
              <w:pStyle w:val="Geonika0"/>
              <w:rPr>
                <w:b/>
              </w:rPr>
            </w:pPr>
            <w:r>
              <w:rPr>
                <w:b/>
                <w:lang w:val="ru-RU"/>
              </w:rPr>
              <w:t>Зона рекреационного назначения</w:t>
            </w:r>
          </w:p>
        </w:tc>
        <w:tc>
          <w:tcPr>
            <w:tcW w:w="1470" w:type="pct"/>
            <w:vAlign w:val="center"/>
          </w:tcPr>
          <w:p w:rsidR="00332D77" w:rsidRPr="00C16CD9" w:rsidRDefault="00332D77" w:rsidP="00BA5677">
            <w:pPr>
              <w:pStyle w:val="Geonika0"/>
              <w:rPr>
                <w:b/>
                <w:lang w:val="ru-RU"/>
              </w:rPr>
            </w:pPr>
            <w:r>
              <w:rPr>
                <w:b/>
                <w:lang w:val="ru-RU"/>
              </w:rPr>
              <w:t>3 эт.</w:t>
            </w:r>
          </w:p>
        </w:tc>
        <w:tc>
          <w:tcPr>
            <w:tcW w:w="1557" w:type="pct"/>
            <w:vAlign w:val="center"/>
          </w:tcPr>
          <w:p w:rsidR="00332D77" w:rsidRPr="00AA1275" w:rsidRDefault="00332D77" w:rsidP="00BA5677">
            <w:pPr>
              <w:pStyle w:val="Geonika0"/>
            </w:pPr>
            <w:r>
              <w:t>-</w:t>
            </w:r>
          </w:p>
        </w:tc>
      </w:tr>
      <w:tr w:rsidR="00332D77" w:rsidRPr="000B4AE7" w:rsidTr="00BA5677">
        <w:tc>
          <w:tcPr>
            <w:tcW w:w="270" w:type="pct"/>
            <w:vAlign w:val="center"/>
          </w:tcPr>
          <w:p w:rsidR="00332D77" w:rsidRPr="00754D50" w:rsidRDefault="00332D77" w:rsidP="00BA5677">
            <w:pPr>
              <w:pStyle w:val="Geonika0"/>
              <w:rPr>
                <w:lang w:val="ru-RU"/>
              </w:rPr>
            </w:pPr>
            <w:r>
              <w:rPr>
                <w:lang w:val="ru-RU"/>
              </w:rPr>
              <w:t>7.1</w:t>
            </w:r>
          </w:p>
        </w:tc>
        <w:tc>
          <w:tcPr>
            <w:tcW w:w="4730" w:type="pct"/>
            <w:gridSpan w:val="3"/>
          </w:tcPr>
          <w:p w:rsidR="00332D77" w:rsidRPr="000D149E" w:rsidRDefault="00332D77" w:rsidP="00BA5677">
            <w:pPr>
              <w:ind w:left="142"/>
              <w:jc w:val="both"/>
            </w:pPr>
            <w:r>
              <w:t>Обустройство сквера у памятника, погибшим воинам в ВОВ.</w:t>
            </w:r>
          </w:p>
        </w:tc>
      </w:tr>
      <w:tr w:rsidR="00332D77" w:rsidRPr="000B4AE7" w:rsidTr="00BA5677">
        <w:tc>
          <w:tcPr>
            <w:tcW w:w="270" w:type="pct"/>
            <w:vAlign w:val="center"/>
          </w:tcPr>
          <w:p w:rsidR="00332D77" w:rsidRPr="006A6F2E" w:rsidRDefault="00332D77" w:rsidP="00BA5677">
            <w:pPr>
              <w:pStyle w:val="Geonika0"/>
              <w:rPr>
                <w:lang w:val="ru-RU"/>
              </w:rPr>
            </w:pPr>
            <w:r>
              <w:rPr>
                <w:lang w:val="ru-RU"/>
              </w:rPr>
              <w:t>8</w:t>
            </w:r>
          </w:p>
        </w:tc>
        <w:tc>
          <w:tcPr>
            <w:tcW w:w="1703" w:type="pct"/>
            <w:vAlign w:val="center"/>
          </w:tcPr>
          <w:p w:rsidR="00332D77" w:rsidRPr="001617C8" w:rsidRDefault="00332D77" w:rsidP="00BA5677">
            <w:pPr>
              <w:pStyle w:val="Geonika0"/>
              <w:rPr>
                <w:b/>
              </w:rPr>
            </w:pPr>
            <w:r>
              <w:rPr>
                <w:b/>
                <w:lang w:val="ru-RU"/>
              </w:rPr>
              <w:t>Зона сп</w:t>
            </w:r>
            <w:r w:rsidRPr="001617C8">
              <w:rPr>
                <w:b/>
              </w:rPr>
              <w:t>ециального назначения</w:t>
            </w:r>
            <w:r w:rsidRPr="001617C8">
              <w:t>, в том числе:</w:t>
            </w:r>
          </w:p>
        </w:tc>
        <w:tc>
          <w:tcPr>
            <w:tcW w:w="1470" w:type="pct"/>
            <w:vAlign w:val="center"/>
          </w:tcPr>
          <w:p w:rsidR="00332D77" w:rsidRPr="00170983" w:rsidRDefault="00332D77" w:rsidP="00BA5677">
            <w:pPr>
              <w:pStyle w:val="Geonika0"/>
              <w:rPr>
                <w:b/>
              </w:rPr>
            </w:pPr>
            <w:r>
              <w:rPr>
                <w:b/>
              </w:rPr>
              <w:t>-</w:t>
            </w:r>
          </w:p>
        </w:tc>
        <w:tc>
          <w:tcPr>
            <w:tcW w:w="1557" w:type="pct"/>
            <w:vAlign w:val="center"/>
          </w:tcPr>
          <w:p w:rsidR="00332D77" w:rsidRPr="00170983" w:rsidRDefault="00332D77" w:rsidP="00BA5677">
            <w:pPr>
              <w:pStyle w:val="Geonika0"/>
            </w:pPr>
            <w:r>
              <w:t>-</w:t>
            </w:r>
          </w:p>
        </w:tc>
      </w:tr>
      <w:tr w:rsidR="00332D77" w:rsidRPr="000B4AE7" w:rsidTr="00BA5677">
        <w:tc>
          <w:tcPr>
            <w:tcW w:w="270" w:type="pct"/>
            <w:vAlign w:val="center"/>
          </w:tcPr>
          <w:p w:rsidR="00332D77" w:rsidRDefault="00332D77" w:rsidP="00BA5677">
            <w:pPr>
              <w:pStyle w:val="Geonika0"/>
            </w:pPr>
            <w:r>
              <w:rPr>
                <w:lang w:val="ru-RU"/>
              </w:rPr>
              <w:t>8</w:t>
            </w:r>
            <w:r>
              <w:t>.1</w:t>
            </w:r>
          </w:p>
        </w:tc>
        <w:tc>
          <w:tcPr>
            <w:tcW w:w="1703" w:type="pct"/>
            <w:vAlign w:val="center"/>
          </w:tcPr>
          <w:p w:rsidR="00332D77" w:rsidRPr="00FA5642" w:rsidRDefault="00332D77" w:rsidP="00BA5677">
            <w:pPr>
              <w:pStyle w:val="Geonika0"/>
              <w:rPr>
                <w:i/>
              </w:rPr>
            </w:pPr>
            <w:r>
              <w:rPr>
                <w:i/>
                <w:lang w:val="ru-RU"/>
              </w:rPr>
              <w:t xml:space="preserve">Зона </w:t>
            </w:r>
            <w:r w:rsidRPr="00FA5642">
              <w:rPr>
                <w:i/>
              </w:rPr>
              <w:t>ритуального назначения</w:t>
            </w:r>
          </w:p>
        </w:tc>
        <w:tc>
          <w:tcPr>
            <w:tcW w:w="1470" w:type="pct"/>
            <w:vAlign w:val="center"/>
          </w:tcPr>
          <w:p w:rsidR="00332D77" w:rsidRPr="00F15EF8" w:rsidRDefault="00332D77" w:rsidP="00BA5677">
            <w:pPr>
              <w:pStyle w:val="Geonika0"/>
              <w:rPr>
                <w:b/>
                <w:i/>
                <w:lang w:val="ru-RU"/>
              </w:rPr>
            </w:pPr>
          </w:p>
        </w:tc>
        <w:tc>
          <w:tcPr>
            <w:tcW w:w="1557" w:type="pct"/>
            <w:vAlign w:val="center"/>
          </w:tcPr>
          <w:p w:rsidR="00332D77" w:rsidRPr="00EE25A8" w:rsidRDefault="00332D77" w:rsidP="00BA5677">
            <w:pPr>
              <w:pStyle w:val="Geonika0"/>
              <w:rPr>
                <w:lang w:val="ru-RU"/>
              </w:rPr>
            </w:pPr>
            <w:r>
              <w:rPr>
                <w:lang w:val="ru-RU"/>
              </w:rPr>
              <w:t>-</w:t>
            </w:r>
          </w:p>
        </w:tc>
      </w:tr>
      <w:tr w:rsidR="00332D77" w:rsidRPr="000B4AE7" w:rsidTr="00BA5677">
        <w:tc>
          <w:tcPr>
            <w:tcW w:w="270" w:type="pct"/>
            <w:vAlign w:val="center"/>
          </w:tcPr>
          <w:p w:rsidR="00332D77" w:rsidRPr="000B4AE7" w:rsidRDefault="00332D77" w:rsidP="00BA5677">
            <w:pPr>
              <w:pStyle w:val="Geonika0"/>
            </w:pPr>
          </w:p>
        </w:tc>
        <w:tc>
          <w:tcPr>
            <w:tcW w:w="4730" w:type="pct"/>
            <w:gridSpan w:val="3"/>
          </w:tcPr>
          <w:p w:rsidR="00332D77" w:rsidRPr="004F2129" w:rsidRDefault="00332D77" w:rsidP="00BA5677">
            <w:pPr>
              <w:jc w:val="both"/>
              <w:rPr>
                <w:rFonts w:eastAsia="Arial Unicode MS"/>
                <w:bCs/>
                <w:szCs w:val="24"/>
              </w:rPr>
            </w:pPr>
            <w:r>
              <w:t>-</w:t>
            </w:r>
          </w:p>
        </w:tc>
      </w:tr>
      <w:tr w:rsidR="00332D77" w:rsidRPr="000B4AE7" w:rsidTr="00BA5677">
        <w:tc>
          <w:tcPr>
            <w:tcW w:w="270" w:type="pct"/>
            <w:vAlign w:val="center"/>
          </w:tcPr>
          <w:p w:rsidR="00332D77" w:rsidRDefault="00332D77" w:rsidP="00BA5677">
            <w:pPr>
              <w:pStyle w:val="Geonika0"/>
            </w:pPr>
            <w:r>
              <w:rPr>
                <w:lang w:val="ru-RU"/>
              </w:rPr>
              <w:t>8</w:t>
            </w:r>
            <w:r>
              <w:t>.2</w:t>
            </w:r>
          </w:p>
        </w:tc>
        <w:tc>
          <w:tcPr>
            <w:tcW w:w="1703" w:type="pct"/>
            <w:vAlign w:val="center"/>
          </w:tcPr>
          <w:p w:rsidR="00332D77" w:rsidRPr="00FA5642" w:rsidRDefault="00332D77" w:rsidP="00BA5677">
            <w:pPr>
              <w:pStyle w:val="Geonika0"/>
              <w:rPr>
                <w:i/>
              </w:rPr>
            </w:pPr>
            <w:r>
              <w:rPr>
                <w:i/>
                <w:lang w:val="ru-RU"/>
              </w:rPr>
              <w:t xml:space="preserve">Зона </w:t>
            </w:r>
            <w:r w:rsidRPr="00FA5642">
              <w:rPr>
                <w:i/>
              </w:rPr>
              <w:t>складирования и захоронения отходов</w:t>
            </w:r>
          </w:p>
        </w:tc>
        <w:tc>
          <w:tcPr>
            <w:tcW w:w="1470" w:type="pct"/>
            <w:vAlign w:val="center"/>
          </w:tcPr>
          <w:p w:rsidR="00332D77" w:rsidRPr="00EE25A8" w:rsidRDefault="00332D77" w:rsidP="00BA5677">
            <w:pPr>
              <w:pStyle w:val="Geonika0"/>
              <w:rPr>
                <w:b/>
                <w:lang w:val="ru-RU"/>
              </w:rPr>
            </w:pPr>
            <w:r>
              <w:rPr>
                <w:b/>
                <w:lang w:val="ru-RU"/>
              </w:rPr>
              <w:t>-</w:t>
            </w:r>
          </w:p>
        </w:tc>
        <w:tc>
          <w:tcPr>
            <w:tcW w:w="1557" w:type="pct"/>
            <w:vAlign w:val="center"/>
          </w:tcPr>
          <w:p w:rsidR="00332D77" w:rsidRPr="00EE25A8" w:rsidRDefault="00332D77" w:rsidP="00BA5677">
            <w:pPr>
              <w:pStyle w:val="Geonika0"/>
              <w:rPr>
                <w:lang w:val="ru-RU"/>
              </w:rPr>
            </w:pPr>
            <w:r>
              <w:rPr>
                <w:lang w:val="ru-RU"/>
              </w:rPr>
              <w:t>-</w:t>
            </w:r>
          </w:p>
        </w:tc>
      </w:tr>
      <w:tr w:rsidR="00332D77" w:rsidRPr="000B4AE7" w:rsidTr="00BA5677">
        <w:tc>
          <w:tcPr>
            <w:tcW w:w="270" w:type="pct"/>
            <w:vAlign w:val="center"/>
          </w:tcPr>
          <w:p w:rsidR="00332D77" w:rsidRPr="000B4AE7" w:rsidRDefault="00332D77" w:rsidP="00BA5677">
            <w:pPr>
              <w:pStyle w:val="Geonika0"/>
            </w:pPr>
          </w:p>
        </w:tc>
        <w:tc>
          <w:tcPr>
            <w:tcW w:w="4730" w:type="pct"/>
            <w:gridSpan w:val="3"/>
          </w:tcPr>
          <w:p w:rsidR="00332D77" w:rsidRPr="000E0813" w:rsidRDefault="00332D77" w:rsidP="00BA5677">
            <w:pPr>
              <w:ind w:left="142"/>
              <w:jc w:val="both"/>
              <w:rPr>
                <w:szCs w:val="28"/>
              </w:rPr>
            </w:pPr>
            <w:r w:rsidRPr="000E0813">
              <w:rPr>
                <w:szCs w:val="28"/>
              </w:rPr>
              <w:t>Ликвидация несанкционированных свалок бытовых отходов c последующей рекультивацией террит</w:t>
            </w:r>
            <w:r w:rsidRPr="000E0813">
              <w:rPr>
                <w:szCs w:val="28"/>
              </w:rPr>
              <w:t>о</w:t>
            </w:r>
            <w:r w:rsidRPr="000E0813">
              <w:rPr>
                <w:szCs w:val="28"/>
              </w:rPr>
              <w:t>рий.</w:t>
            </w:r>
          </w:p>
        </w:tc>
      </w:tr>
      <w:tr w:rsidR="00332D77" w:rsidRPr="000B4AE7" w:rsidTr="00BA5677">
        <w:tc>
          <w:tcPr>
            <w:tcW w:w="270" w:type="pct"/>
            <w:vAlign w:val="center"/>
          </w:tcPr>
          <w:p w:rsidR="00332D77" w:rsidRPr="000B4AE7" w:rsidRDefault="00332D77" w:rsidP="00BA5677">
            <w:pPr>
              <w:pStyle w:val="Geonika0"/>
            </w:pPr>
          </w:p>
        </w:tc>
        <w:tc>
          <w:tcPr>
            <w:tcW w:w="4730" w:type="pct"/>
            <w:gridSpan w:val="3"/>
          </w:tcPr>
          <w:p w:rsidR="00332D77" w:rsidRPr="000E0813" w:rsidRDefault="00332D77" w:rsidP="00BA5677">
            <w:pPr>
              <w:ind w:left="142"/>
              <w:jc w:val="both"/>
            </w:pPr>
            <w:r>
              <w:rPr>
                <w:bCs/>
              </w:rPr>
              <w:t>Поддержание санитарного состояния</w:t>
            </w:r>
            <w:r w:rsidRPr="00735F8F">
              <w:t xml:space="preserve"> контейнерных площадок для сбора ТБО твердым покр</w:t>
            </w:r>
            <w:r w:rsidRPr="00735F8F">
              <w:t>ы</w:t>
            </w:r>
            <w:r w:rsidRPr="00735F8F">
              <w:t xml:space="preserve">тием в с. </w:t>
            </w:r>
            <w:r>
              <w:t>Дракино – 20 площадок: ул. Азяева - 6, ул. Школьная – 2, ул. Комсомольская – 4, ул. Садовая – 6, ул. Первомайская – 1, ул. Мира – 1.</w:t>
            </w:r>
          </w:p>
        </w:tc>
      </w:tr>
    </w:tbl>
    <w:p w:rsidR="00332D77" w:rsidRPr="009E5C12" w:rsidRDefault="00332D77" w:rsidP="00332D77"/>
    <w:p w:rsidR="00B121F6" w:rsidRPr="00BF1422" w:rsidRDefault="00B121F6" w:rsidP="00B121F6">
      <w:pPr>
        <w:rPr>
          <w:b/>
          <w:sz w:val="28"/>
          <w:szCs w:val="28"/>
        </w:rPr>
      </w:pPr>
      <w:r w:rsidRPr="00BF1422">
        <w:rPr>
          <w:b/>
          <w:sz w:val="28"/>
          <w:szCs w:val="28"/>
        </w:rPr>
        <w:t xml:space="preserve">Приложение № 1 </w:t>
      </w:r>
    </w:p>
    <w:p w:rsidR="00B121F6" w:rsidRDefault="00B121F6" w:rsidP="00B121F6">
      <w:pPr>
        <w:rPr>
          <w:b/>
          <w:sz w:val="28"/>
          <w:szCs w:val="28"/>
        </w:rPr>
      </w:pPr>
      <w:r w:rsidRPr="00BF1422">
        <w:rPr>
          <w:b/>
          <w:sz w:val="28"/>
          <w:szCs w:val="28"/>
        </w:rPr>
        <w:t>Сведения о границах населенных пунктов (в том числе границах образуемых населенных пунктов)</w:t>
      </w:r>
    </w:p>
    <w:p w:rsidR="00B121F6" w:rsidRDefault="00B121F6" w:rsidP="00B121F6">
      <w:pPr>
        <w:rPr>
          <w:b/>
          <w:sz w:val="28"/>
          <w:szCs w:val="28"/>
        </w:rPr>
      </w:pPr>
      <w:r>
        <w:rPr>
          <w:b/>
          <w:sz w:val="28"/>
          <w:szCs w:val="28"/>
        </w:rPr>
        <w:t>Г</w:t>
      </w:r>
      <w:r w:rsidRPr="006D39CA">
        <w:rPr>
          <w:b/>
          <w:sz w:val="28"/>
          <w:szCs w:val="28"/>
        </w:rPr>
        <w:t>рафическое описание местоположения границ населенных пунктов</w:t>
      </w:r>
    </w:p>
    <w:p w:rsidR="00B121F6" w:rsidRDefault="00B121F6" w:rsidP="00B121F6">
      <w:pPr>
        <w:numPr>
          <w:ilvl w:val="0"/>
          <w:numId w:val="45"/>
        </w:numPr>
        <w:spacing w:after="0" w:line="259" w:lineRule="auto"/>
        <w:rPr>
          <w:b/>
          <w:sz w:val="28"/>
          <w:szCs w:val="28"/>
          <w:u w:val="single"/>
        </w:rPr>
      </w:pPr>
      <w:r w:rsidRPr="004917D7">
        <w:rPr>
          <w:b/>
          <w:sz w:val="28"/>
          <w:szCs w:val="28"/>
          <w:u w:val="single"/>
        </w:rPr>
        <w:t xml:space="preserve">с. </w:t>
      </w:r>
      <w:r>
        <w:rPr>
          <w:b/>
          <w:sz w:val="28"/>
          <w:szCs w:val="28"/>
          <w:u w:val="single"/>
        </w:rPr>
        <w:t>Дракино</w:t>
      </w:r>
    </w:p>
    <w:p w:rsidR="00B121F6" w:rsidRDefault="00430B6C" w:rsidP="00B121F6">
      <w:pPr>
        <w:rPr>
          <w:b/>
          <w:sz w:val="28"/>
          <w:szCs w:val="28"/>
          <w:u w:val="single"/>
        </w:rPr>
      </w:pPr>
      <w:r w:rsidRPr="00B121F6">
        <w:rPr>
          <w:b/>
          <w:noProof/>
          <w:sz w:val="28"/>
          <w:szCs w:val="28"/>
          <w:u w:val="single"/>
          <w:lang w:eastAsia="ru-RU"/>
        </w:rPr>
        <w:drawing>
          <wp:inline distT="0" distB="0" distL="0" distR="0">
            <wp:extent cx="5695950" cy="7439025"/>
            <wp:effectExtent l="0" t="0" r="0" b="9525"/>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95950" cy="7439025"/>
                    </a:xfrm>
                    <a:prstGeom prst="rect">
                      <a:avLst/>
                    </a:prstGeom>
                    <a:noFill/>
                    <a:ln>
                      <a:noFill/>
                    </a:ln>
                  </pic:spPr>
                </pic:pic>
              </a:graphicData>
            </a:graphic>
          </wp:inline>
        </w:drawing>
      </w:r>
    </w:p>
    <w:p w:rsidR="00B121F6" w:rsidRDefault="00B121F6" w:rsidP="00B121F6">
      <w:pPr>
        <w:rPr>
          <w:b/>
          <w:sz w:val="28"/>
          <w:szCs w:val="28"/>
          <w:u w:val="single"/>
        </w:rPr>
      </w:pPr>
      <w:r>
        <w:rPr>
          <w:b/>
          <w:sz w:val="28"/>
          <w:szCs w:val="28"/>
        </w:rPr>
        <w:t>П</w:t>
      </w:r>
      <w:r w:rsidRPr="004917D7">
        <w:rPr>
          <w:b/>
          <w:sz w:val="28"/>
          <w:szCs w:val="28"/>
        </w:rPr>
        <w:t>еречень координат характерных точек границ</w:t>
      </w:r>
      <w:r>
        <w:rPr>
          <w:b/>
          <w:sz w:val="28"/>
          <w:szCs w:val="28"/>
        </w:rPr>
        <w:t>ы в СК 13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1"/>
      </w:tblGrid>
      <w:tr w:rsidR="00B121F6" w:rsidRPr="00183C7A" w:rsidTr="006A3DC9">
        <w:tc>
          <w:tcPr>
            <w:tcW w:w="3190" w:type="dxa"/>
            <w:shd w:val="clear" w:color="auto" w:fill="auto"/>
          </w:tcPr>
          <w:p w:rsidR="00B121F6" w:rsidRPr="00184FE7" w:rsidRDefault="00B121F6" w:rsidP="006A3DC9">
            <w:pPr>
              <w:rPr>
                <w:rFonts w:ascii="Times New Roman" w:eastAsia="BatangChe" w:hAnsi="Times New Roman"/>
                <w:b/>
              </w:rPr>
            </w:pPr>
            <w:r w:rsidRPr="00184FE7">
              <w:rPr>
                <w:rFonts w:ascii="Times New Roman" w:eastAsia="BatangChe" w:hAnsi="Times New Roman"/>
                <w:b/>
              </w:rPr>
              <w:t>№</w:t>
            </w:r>
          </w:p>
        </w:tc>
        <w:tc>
          <w:tcPr>
            <w:tcW w:w="3190" w:type="dxa"/>
            <w:shd w:val="clear" w:color="auto" w:fill="auto"/>
          </w:tcPr>
          <w:p w:rsidR="00B121F6" w:rsidRPr="00184FE7" w:rsidRDefault="00B121F6" w:rsidP="006A3DC9">
            <w:pPr>
              <w:jc w:val="center"/>
              <w:rPr>
                <w:rFonts w:ascii="Times New Roman" w:eastAsia="BatangChe" w:hAnsi="Times New Roman"/>
                <w:b/>
              </w:rPr>
            </w:pPr>
            <w:r w:rsidRPr="00184FE7">
              <w:rPr>
                <w:rFonts w:ascii="Times New Roman" w:eastAsia="BatangChe" w:hAnsi="Times New Roman"/>
                <w:b/>
              </w:rPr>
              <w:t>X</w:t>
            </w:r>
          </w:p>
        </w:tc>
        <w:tc>
          <w:tcPr>
            <w:tcW w:w="3191" w:type="dxa"/>
            <w:shd w:val="clear" w:color="auto" w:fill="auto"/>
          </w:tcPr>
          <w:p w:rsidR="00B121F6" w:rsidRPr="00184FE7" w:rsidRDefault="00B121F6" w:rsidP="006A3DC9">
            <w:pPr>
              <w:jc w:val="center"/>
              <w:rPr>
                <w:rFonts w:ascii="Times New Roman" w:eastAsia="BatangChe" w:hAnsi="Times New Roman"/>
                <w:b/>
              </w:rPr>
            </w:pPr>
            <w:r w:rsidRPr="00184FE7">
              <w:rPr>
                <w:rFonts w:ascii="Times New Roman" w:eastAsia="BatangChe" w:hAnsi="Times New Roman"/>
                <w:b/>
              </w:rPr>
              <w:t>Y</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376924,63</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1166792,90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2</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376737,14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1166765,89</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376699,24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1166745,89</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4</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376635,82</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1166702,08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5</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376525,09</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1166670,06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6</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376500,98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1166613,84</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7</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376497,49</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1166506,31</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8</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376508,43</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1166424,89</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9</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376553,80</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1166278,15</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10</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376652,68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1166021,58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376660,02</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1165991,11</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12</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376456,58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1165983,86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13</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376435,58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1165981,42</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14</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376389,48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1165979,87</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15</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376127,18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1165962,69</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16</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375988,31</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1165949,17</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17</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375828,25</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1165944,79</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18</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375490,18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1165914,60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19</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375335,33</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1165883,78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20</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375260,17</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1165837,48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21</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375288,79</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1165678,18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22</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375295,56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1165641,59</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23</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375341,47</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1165576,06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24</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375343,88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1165523,03</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25</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375363,18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1165413,77</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26</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375379,85</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1165366,36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27</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375420,46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1165341,09</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28</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375517,70</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1165322,04</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29</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375820,29</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1165325,03</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30</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376004,23</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1165333,63</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31</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376027,23</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1165297,77</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32</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376031,25</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1165260,00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33</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376025,64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1165213,41</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34</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375996,71</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1165161,93</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35</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375995,08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1165145,12</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36</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376024,02</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1165141,10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376040,91</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1165122,61</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38</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376093,99</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1165096,11</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39</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376251,07</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1165091,53</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40</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376287,26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1165083,97</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41</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376330,15</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1165052,38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42</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376356,95</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1164979,55</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43</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376412,37</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1164940,35</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44</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376430,14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1164934,12</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45</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376468,74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1164886,44</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46</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376582,34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1164862,14</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47</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376615,63</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1164883,76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48</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376710,72</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1164986,18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49</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376718,00</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1164994,04</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50</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376877,43</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1164909,72</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51</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376911,62</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1164894,03</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52</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377128,08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1164781,16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53</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377167,88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1164762,90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54</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377186,66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1164752,48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55</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377230,82</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1164651,14</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56</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377333,74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1164586,44</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57</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377415,83</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1164549,90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58</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377518,59</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1164494,71</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59</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377778,57</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1164375,84</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60</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377841,47</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1164349,82</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61</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377899,75</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1164302,77</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62</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378075,81</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1164246,92</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63</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378177,04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1164248,16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64</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378358,48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1164152,15</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65</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378386,94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1164135,34</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66</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378476,51</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1164285,06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67</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378537,00</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1164411,42</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68</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378513,65</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1164436,46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69</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378502,59</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1164446,24</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70</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378372,67</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1164536,69</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71</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378293,39</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1164620,82</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72</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378193,95</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1164703,36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73</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378198,54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1164712,95</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74</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378182,00</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1164726,93</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75</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378174,05</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1164715,90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76</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378126,10</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1164755,00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77</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378007,52</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1164839,89</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78</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377735,86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1165003,10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79</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377864,77</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1165164,38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80</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377964,96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1165178,51</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81</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378046,12</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1165159,74</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82</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378070,96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1165162,46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83</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378102,27</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1165164,22</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84</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378104,68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1165150,25</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85</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378129,52</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1165152,98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86</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378127,44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1165165,55</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87</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378218,55</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1165170,80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88</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378340,52</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1165175,91</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89</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378426,43</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1165175,00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90</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378530,35</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1165198,56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91</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378600,74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1165215,40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92</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378648,85</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1165247,54</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93</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378735,01</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1165307,88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94</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378888,74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1165312,93</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95</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378888,81</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1165332,98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96</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378880,90</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1165453,47</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97</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378877,78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1165500,27</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98</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378873,77</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1165557,96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99</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378885,46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1165575,81</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100</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378885,93</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1165582,35</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101</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378885,97</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1165582,82</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102</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378877,63</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1165581,42</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103</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378850,28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1165576,89</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104</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378840,74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1165638,82</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105</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378858,35</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1165636,49</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106</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378858,14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1165637,64</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107</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378939,67</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1165624,72</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108</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378864,33</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1165929,26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109</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378862,05</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1165929,41</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110</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378863,92</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1165930,76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111</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378718,49</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1166511,41</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112</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378399,91</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1166506,22</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113</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378396,86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1166500,27</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114</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378397,11</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1166506,78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115</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378245,44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1166518,90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378120,79</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1166472,30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117</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378051,64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1166384,73</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118</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377992,56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1166352,10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119</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377925,72</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1166342,17</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120</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377876,78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1166356,78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121</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377843,99</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1166383,91</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122</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377815,73</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1166391,79</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123</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377779,81</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1166401,68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124</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377613,56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1166412,90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125</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377412,14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1166388,78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126</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377260,17</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1166423,35</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127</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377214,11</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1166449,73</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128</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377085,46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1166479,47</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129</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377041,20</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1166495,59</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130</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376950,88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1166717,88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131</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376934,29</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1166759,75</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132</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376543,70</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1166531,11</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133</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376543,81</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1166531,26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134</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376543,62</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1166531,41</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135</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376543,50</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1166531,26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136</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377475,99</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1164523,38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137</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377476,12</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1164523,59</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138</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377475,96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1164523,69</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139</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377475,83</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1164523,48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140</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376089,89</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1165948,65</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141</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376090,01</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1165948,80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142</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376089,81</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1165948,95</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143</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376089,69</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1165948,80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144</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377417,68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1164559,52</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145</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377417,81</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1164559,73</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146</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377417,65</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1164559,83</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147</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377417,52</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1164559,62</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148</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378804,16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1165912,60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149</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378804,16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1165912,93</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150</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378803,89</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1165912,93</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151</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378803,89</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1165912,60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152</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377356,38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1164597,28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153</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377356,51</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1164597,49</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154</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377356,35</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1164597,59</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155</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377356,22</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1164597,38</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156</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378659,14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1165898,04</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157</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378658,86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1165898,04</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158</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378658,86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1165897,71</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159</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378659,14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1165897,71</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160</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377294,90</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1164635,35</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161</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377295,03</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1164635,56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162</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377294,87</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1164635,66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163</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377294,74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1164635,45</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164</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378591,96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1165896,93</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165</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378591,65</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1165896,93</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166</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378591,65</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1165896,59</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167</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378591,96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1165896,59</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168</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377233,58</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1164673,65</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169</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377233,71</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1164673,86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170</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377233,55</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1164673,96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171</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377233,42</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1164673,75</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172</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378520,53</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1165895,00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173</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378520,53</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1165895,36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174</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378520,21</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1165895,36</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175</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378520,21</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1165895,00</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176</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378450,76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1165893,57</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177</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378450,76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1165893,94</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178</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378450,43</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1165893,94</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179</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378450,43</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1165893,57</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180</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378726,86</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1165899,93</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181</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378726,34</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1165898,32</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182</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378740,91</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1165894,73</w:t>
            </w:r>
          </w:p>
        </w:tc>
      </w:tr>
      <w:tr w:rsidR="00B121F6" w:rsidRPr="00183C7A" w:rsidTr="006A3DC9">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183</w:t>
            </w:r>
          </w:p>
        </w:tc>
        <w:tc>
          <w:tcPr>
            <w:tcW w:w="3190"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378745,35</w:t>
            </w:r>
          </w:p>
        </w:tc>
        <w:tc>
          <w:tcPr>
            <w:tcW w:w="3191" w:type="dxa"/>
            <w:shd w:val="clear" w:color="auto" w:fill="auto"/>
            <w:vAlign w:val="bottom"/>
          </w:tcPr>
          <w:p w:rsidR="00B121F6" w:rsidRPr="00184FE7" w:rsidRDefault="00B121F6" w:rsidP="006A3DC9">
            <w:pPr>
              <w:spacing w:after="0" w:line="360" w:lineRule="auto"/>
              <w:rPr>
                <w:rFonts w:ascii="Times New Roman" w:hAnsi="Times New Roman"/>
                <w:color w:val="000000"/>
              </w:rPr>
            </w:pPr>
            <w:r w:rsidRPr="00184FE7">
              <w:rPr>
                <w:rFonts w:ascii="Times New Roman" w:hAnsi="Times New Roman"/>
                <w:color w:val="000000"/>
              </w:rPr>
              <w:t>1165896,07</w:t>
            </w:r>
          </w:p>
        </w:tc>
      </w:tr>
    </w:tbl>
    <w:p w:rsidR="00B121F6" w:rsidRDefault="00B121F6" w:rsidP="00B121F6"/>
    <w:p w:rsidR="00724AE4" w:rsidRDefault="00724AE4" w:rsidP="00724AE4">
      <w:pPr>
        <w:rPr>
          <w:b/>
          <w:sz w:val="28"/>
          <w:szCs w:val="28"/>
          <w:u w:val="single"/>
        </w:rPr>
      </w:pPr>
    </w:p>
    <w:p w:rsidR="00724AE4" w:rsidRDefault="00724AE4" w:rsidP="00724AE4"/>
    <w:p w:rsidR="00332D77" w:rsidRDefault="00332D77" w:rsidP="00AA16BA">
      <w:pPr>
        <w:spacing w:after="0" w:line="240" w:lineRule="auto"/>
        <w:ind w:firstLine="709"/>
        <w:contextualSpacing/>
        <w:jc w:val="both"/>
        <w:rPr>
          <w:rFonts w:ascii="Times New Roman" w:hAnsi="Times New Roman"/>
          <w:sz w:val="28"/>
          <w:szCs w:val="28"/>
        </w:rPr>
      </w:pPr>
    </w:p>
    <w:p w:rsidR="00724AE4" w:rsidRDefault="00724AE4" w:rsidP="00AA16BA">
      <w:pPr>
        <w:spacing w:after="0" w:line="240" w:lineRule="auto"/>
        <w:ind w:firstLine="709"/>
        <w:contextualSpacing/>
        <w:jc w:val="both"/>
        <w:rPr>
          <w:rFonts w:ascii="Times New Roman" w:hAnsi="Times New Roman"/>
          <w:sz w:val="28"/>
          <w:szCs w:val="28"/>
        </w:rPr>
      </w:pPr>
    </w:p>
    <w:p w:rsidR="00724AE4" w:rsidRDefault="00724AE4" w:rsidP="00AA16BA">
      <w:pPr>
        <w:spacing w:after="0" w:line="240" w:lineRule="auto"/>
        <w:ind w:firstLine="709"/>
        <w:contextualSpacing/>
        <w:jc w:val="both"/>
        <w:rPr>
          <w:rFonts w:ascii="Times New Roman" w:hAnsi="Times New Roman"/>
          <w:sz w:val="28"/>
          <w:szCs w:val="28"/>
        </w:rPr>
      </w:pPr>
    </w:p>
    <w:p w:rsidR="00724AE4" w:rsidRDefault="00724AE4" w:rsidP="00AA16BA">
      <w:pPr>
        <w:spacing w:after="0" w:line="240" w:lineRule="auto"/>
        <w:ind w:firstLine="709"/>
        <w:contextualSpacing/>
        <w:jc w:val="both"/>
        <w:rPr>
          <w:rFonts w:ascii="Times New Roman" w:hAnsi="Times New Roman"/>
          <w:sz w:val="28"/>
          <w:szCs w:val="28"/>
        </w:rPr>
      </w:pPr>
    </w:p>
    <w:p w:rsidR="00724AE4" w:rsidRDefault="00724AE4" w:rsidP="00AA16BA">
      <w:pPr>
        <w:spacing w:after="0" w:line="240" w:lineRule="auto"/>
        <w:ind w:firstLine="709"/>
        <w:contextualSpacing/>
        <w:jc w:val="both"/>
        <w:rPr>
          <w:rFonts w:ascii="Times New Roman" w:hAnsi="Times New Roman"/>
          <w:sz w:val="28"/>
          <w:szCs w:val="28"/>
        </w:rPr>
      </w:pPr>
    </w:p>
    <w:p w:rsidR="00724AE4" w:rsidRDefault="00724AE4" w:rsidP="00AA16BA">
      <w:pPr>
        <w:spacing w:after="0" w:line="240" w:lineRule="auto"/>
        <w:ind w:firstLine="709"/>
        <w:contextualSpacing/>
        <w:jc w:val="both"/>
        <w:rPr>
          <w:rFonts w:ascii="Times New Roman" w:hAnsi="Times New Roman"/>
          <w:sz w:val="28"/>
          <w:szCs w:val="28"/>
        </w:rPr>
      </w:pPr>
    </w:p>
    <w:p w:rsidR="00724AE4" w:rsidRDefault="00724AE4" w:rsidP="00AA16BA">
      <w:pPr>
        <w:spacing w:after="0" w:line="240" w:lineRule="auto"/>
        <w:ind w:firstLine="709"/>
        <w:contextualSpacing/>
        <w:jc w:val="both"/>
        <w:rPr>
          <w:rFonts w:ascii="Times New Roman" w:hAnsi="Times New Roman"/>
          <w:sz w:val="28"/>
          <w:szCs w:val="28"/>
        </w:rPr>
      </w:pPr>
    </w:p>
    <w:p w:rsidR="00724AE4" w:rsidRDefault="00724AE4" w:rsidP="00AA16BA">
      <w:pPr>
        <w:spacing w:after="0" w:line="240" w:lineRule="auto"/>
        <w:ind w:firstLine="709"/>
        <w:contextualSpacing/>
        <w:jc w:val="both"/>
        <w:rPr>
          <w:rFonts w:ascii="Times New Roman" w:hAnsi="Times New Roman"/>
          <w:sz w:val="28"/>
          <w:szCs w:val="28"/>
        </w:rPr>
      </w:pPr>
    </w:p>
    <w:p w:rsidR="00724AE4" w:rsidRDefault="00724AE4" w:rsidP="00AA16BA">
      <w:pPr>
        <w:spacing w:after="0" w:line="240" w:lineRule="auto"/>
        <w:ind w:firstLine="709"/>
        <w:contextualSpacing/>
        <w:jc w:val="both"/>
        <w:rPr>
          <w:rFonts w:ascii="Times New Roman" w:hAnsi="Times New Roman"/>
          <w:sz w:val="28"/>
          <w:szCs w:val="28"/>
        </w:rPr>
      </w:pPr>
    </w:p>
    <w:p w:rsidR="00724AE4" w:rsidRDefault="00724AE4" w:rsidP="00AA16BA">
      <w:pPr>
        <w:spacing w:after="0" w:line="240" w:lineRule="auto"/>
        <w:ind w:firstLine="709"/>
        <w:contextualSpacing/>
        <w:jc w:val="both"/>
        <w:rPr>
          <w:rFonts w:ascii="Times New Roman" w:hAnsi="Times New Roman"/>
          <w:sz w:val="28"/>
          <w:szCs w:val="28"/>
        </w:rPr>
      </w:pPr>
    </w:p>
    <w:p w:rsidR="00724AE4" w:rsidRDefault="00724AE4" w:rsidP="00AA16BA">
      <w:pPr>
        <w:spacing w:after="0" w:line="240" w:lineRule="auto"/>
        <w:ind w:firstLine="709"/>
        <w:contextualSpacing/>
        <w:jc w:val="both"/>
        <w:rPr>
          <w:rFonts w:ascii="Times New Roman" w:hAnsi="Times New Roman"/>
          <w:sz w:val="28"/>
          <w:szCs w:val="28"/>
        </w:rPr>
      </w:pPr>
    </w:p>
    <w:p w:rsidR="00724AE4" w:rsidRDefault="00724AE4" w:rsidP="00AA16BA">
      <w:pPr>
        <w:spacing w:after="0" w:line="240" w:lineRule="auto"/>
        <w:ind w:firstLine="709"/>
        <w:contextualSpacing/>
        <w:jc w:val="both"/>
        <w:rPr>
          <w:rFonts w:ascii="Times New Roman" w:hAnsi="Times New Roman"/>
          <w:sz w:val="28"/>
          <w:szCs w:val="28"/>
        </w:rPr>
      </w:pPr>
    </w:p>
    <w:p w:rsidR="00F05992" w:rsidRDefault="00430B6C" w:rsidP="00F05992">
      <w:pPr>
        <w:spacing w:after="0" w:line="240" w:lineRule="auto"/>
        <w:contextualSpacing/>
        <w:jc w:val="both"/>
        <w:rPr>
          <w:rFonts w:ascii="Times New Roman" w:hAnsi="Times New Roman"/>
          <w:sz w:val="28"/>
          <w:szCs w:val="28"/>
        </w:rPr>
      </w:pPr>
      <w:r w:rsidRPr="00F05992">
        <w:rPr>
          <w:rFonts w:ascii="Times New Roman" w:hAnsi="Times New Roman"/>
          <w:noProof/>
          <w:sz w:val="28"/>
          <w:szCs w:val="28"/>
          <w:lang w:eastAsia="ru-RU"/>
        </w:rPr>
        <w:drawing>
          <wp:inline distT="0" distB="0" distL="0" distR="0">
            <wp:extent cx="6096000" cy="6210300"/>
            <wp:effectExtent l="0" t="0" r="0" b="0"/>
            <wp:docPr id="6" name="Рисунок 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096000" cy="6210300"/>
                    </a:xfrm>
                    <a:prstGeom prst="rect">
                      <a:avLst/>
                    </a:prstGeom>
                    <a:noFill/>
                    <a:ln>
                      <a:noFill/>
                    </a:ln>
                  </pic:spPr>
                </pic:pic>
              </a:graphicData>
            </a:graphic>
          </wp:inline>
        </w:drawing>
      </w:r>
    </w:p>
    <w:p w:rsidR="00F05992" w:rsidRDefault="00F05992" w:rsidP="00F05992">
      <w:pPr>
        <w:rPr>
          <w:rFonts w:ascii="Times New Roman" w:hAnsi="Times New Roman"/>
          <w:sz w:val="28"/>
          <w:szCs w:val="28"/>
        </w:rPr>
      </w:pPr>
    </w:p>
    <w:p w:rsidR="0067379C" w:rsidRDefault="00430B6C" w:rsidP="00F05992">
      <w:pPr>
        <w:rPr>
          <w:rFonts w:ascii="Times New Roman" w:hAnsi="Times New Roman"/>
          <w:sz w:val="28"/>
          <w:szCs w:val="28"/>
        </w:rPr>
      </w:pPr>
      <w:r w:rsidRPr="00F05992">
        <w:rPr>
          <w:rFonts w:ascii="Times New Roman" w:hAnsi="Times New Roman"/>
          <w:noProof/>
          <w:sz w:val="28"/>
          <w:szCs w:val="28"/>
          <w:lang w:eastAsia="ru-RU"/>
        </w:rPr>
        <w:drawing>
          <wp:inline distT="0" distB="0" distL="0" distR="0">
            <wp:extent cx="6953250" cy="6257925"/>
            <wp:effectExtent l="0" t="0" r="0" b="9525"/>
            <wp:docPr id="7" name="Рисунок 7"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953250" cy="6257925"/>
                    </a:xfrm>
                    <a:prstGeom prst="rect">
                      <a:avLst/>
                    </a:prstGeom>
                    <a:noFill/>
                    <a:ln>
                      <a:noFill/>
                    </a:ln>
                  </pic:spPr>
                </pic:pic>
              </a:graphicData>
            </a:graphic>
          </wp:inline>
        </w:drawing>
      </w:r>
    </w:p>
    <w:p w:rsidR="0067379C" w:rsidRDefault="0067379C" w:rsidP="0067379C">
      <w:pPr>
        <w:rPr>
          <w:rFonts w:ascii="Times New Roman" w:hAnsi="Times New Roman"/>
          <w:sz w:val="28"/>
          <w:szCs w:val="28"/>
        </w:rPr>
      </w:pPr>
    </w:p>
    <w:p w:rsidR="0067379C" w:rsidRDefault="00430B6C" w:rsidP="0067379C">
      <w:pPr>
        <w:rPr>
          <w:rFonts w:ascii="Times New Roman" w:hAnsi="Times New Roman"/>
          <w:sz w:val="28"/>
          <w:szCs w:val="28"/>
        </w:rPr>
      </w:pPr>
      <w:r w:rsidRPr="0067379C">
        <w:rPr>
          <w:rFonts w:ascii="Times New Roman" w:hAnsi="Times New Roman"/>
          <w:noProof/>
          <w:sz w:val="28"/>
          <w:szCs w:val="28"/>
          <w:lang w:eastAsia="ru-RU"/>
        </w:rPr>
        <w:drawing>
          <wp:inline distT="0" distB="0" distL="0" distR="0">
            <wp:extent cx="6372225" cy="6353175"/>
            <wp:effectExtent l="0" t="0" r="9525" b="9525"/>
            <wp:docPr id="8" name="Рисунок 8"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372225" cy="6353175"/>
                    </a:xfrm>
                    <a:prstGeom prst="rect">
                      <a:avLst/>
                    </a:prstGeom>
                    <a:noFill/>
                    <a:ln>
                      <a:noFill/>
                    </a:ln>
                  </pic:spPr>
                </pic:pic>
              </a:graphicData>
            </a:graphic>
          </wp:inline>
        </w:drawing>
      </w:r>
    </w:p>
    <w:p w:rsidR="00724AE4" w:rsidRDefault="00724AE4" w:rsidP="0067379C">
      <w:pPr>
        <w:rPr>
          <w:rFonts w:ascii="Times New Roman" w:hAnsi="Times New Roman"/>
          <w:sz w:val="28"/>
          <w:szCs w:val="28"/>
        </w:rPr>
      </w:pPr>
    </w:p>
    <w:p w:rsidR="0067379C" w:rsidRPr="0067379C" w:rsidRDefault="00430B6C" w:rsidP="0067379C">
      <w:pPr>
        <w:rPr>
          <w:rFonts w:ascii="Times New Roman" w:hAnsi="Times New Roman"/>
          <w:sz w:val="28"/>
          <w:szCs w:val="28"/>
        </w:rPr>
      </w:pPr>
      <w:r w:rsidRPr="0067379C">
        <w:rPr>
          <w:rFonts w:ascii="Times New Roman" w:hAnsi="Times New Roman"/>
          <w:noProof/>
          <w:sz w:val="28"/>
          <w:szCs w:val="28"/>
          <w:lang w:eastAsia="ru-RU"/>
        </w:rPr>
        <w:drawing>
          <wp:inline distT="0" distB="0" distL="0" distR="0">
            <wp:extent cx="5905500" cy="5991225"/>
            <wp:effectExtent l="0" t="0" r="0" b="9525"/>
            <wp:docPr id="9" name="Рисунок 9" descr="Дракинск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Дракинского"/>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05500" cy="5991225"/>
                    </a:xfrm>
                    <a:prstGeom prst="rect">
                      <a:avLst/>
                    </a:prstGeom>
                    <a:noFill/>
                    <a:ln>
                      <a:noFill/>
                    </a:ln>
                  </pic:spPr>
                </pic:pic>
              </a:graphicData>
            </a:graphic>
          </wp:inline>
        </w:drawing>
      </w:r>
    </w:p>
    <w:sectPr w:rsidR="0067379C" w:rsidRPr="0067379C" w:rsidSect="00343714">
      <w:pgSz w:w="11906" w:h="16838"/>
      <w:pgMar w:top="720" w:right="720" w:bottom="72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4F5D" w:rsidRDefault="00024F5D">
      <w:pPr>
        <w:spacing w:after="0" w:line="240" w:lineRule="auto"/>
      </w:pPr>
      <w:r>
        <w:separator/>
      </w:r>
    </w:p>
  </w:endnote>
  <w:endnote w:type="continuationSeparator" w:id="0">
    <w:p w:rsidR="00024F5D" w:rsidRDefault="00024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ГОСТ тип А">
    <w:altName w:val="Arial"/>
    <w:charset w:val="CC"/>
    <w:family w:val="swiss"/>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DejaVu Sans">
    <w:charset w:val="CC"/>
    <w:family w:val="swiss"/>
    <w:pitch w:val="variable"/>
    <w:sig w:usb0="E7002EFF" w:usb1="D200FDFF" w:usb2="0A24602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677" w:rsidRPr="00E14418" w:rsidRDefault="00430B6C" w:rsidP="00BA5677">
    <w:pPr>
      <w:jc w:val="right"/>
    </w:pPr>
    <w:r w:rsidRPr="00E14418">
      <w:rPr>
        <w:noProof/>
        <w:lang w:eastAsia="ru-RU"/>
      </w:rPr>
      <mc:AlternateContent>
        <mc:Choice Requires="wps">
          <w:drawing>
            <wp:anchor distT="0" distB="0" distL="114300" distR="114300" simplePos="0" relativeHeight="251657728" behindDoc="0" locked="0" layoutInCell="1" allowOverlap="1">
              <wp:simplePos x="0" y="0"/>
              <wp:positionH relativeFrom="column">
                <wp:posOffset>349885</wp:posOffset>
              </wp:positionH>
              <wp:positionV relativeFrom="paragraph">
                <wp:posOffset>41910</wp:posOffset>
              </wp:positionV>
              <wp:extent cx="304800" cy="249555"/>
              <wp:effectExtent l="3175"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49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5677" w:rsidRPr="00E14418" w:rsidRDefault="00BA5677" w:rsidP="00BA5677">
                          <w:r w:rsidRPr="00E14418">
                            <w:fldChar w:fldCharType="begin"/>
                          </w:r>
                          <w:r w:rsidRPr="00E14418">
                            <w:instrText xml:space="preserve"> PAGE </w:instrText>
                          </w:r>
                          <w:r w:rsidRPr="00E14418">
                            <w:fldChar w:fldCharType="separate"/>
                          </w:r>
                          <w:r w:rsidR="00430B6C">
                            <w:rPr>
                              <w:noProof/>
                            </w:rPr>
                            <w:t>1</w:t>
                          </w:r>
                          <w:r w:rsidRPr="00E14418">
                            <w:fldChar w:fldCharType="end"/>
                          </w:r>
                          <w:fldSimple w:instr=" NUMPAGES ">
                            <w:r w:rsidR="00430B6C">
                              <w:rPr>
                                <w:noProof/>
                              </w:rPr>
                              <w:t>50</w:t>
                            </w:r>
                          </w:fldSimple>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7.55pt;margin-top:3.3pt;width:24pt;height:19.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" filled="f" stroked="f">
              <v:textbox>
                <w:txbxContent>
                  <w:p w:rsidR="00BA5677" w:rsidRPr="00E14418" w:rsidRDefault="00BA5677" w:rsidP="00BA5677">
                    <w:r w:rsidRPr="00E14418">
                      <w:fldChar w:fldCharType="begin"/>
                    </w:r>
                    <w:r w:rsidRPr="00E14418">
                      <w:instrText xml:space="preserve"> PAGE </w:instrText>
                    </w:r>
                    <w:r w:rsidRPr="00E14418">
                      <w:fldChar w:fldCharType="separate"/>
                    </w:r>
                    <w:r w:rsidR="00430B6C">
                      <w:rPr>
                        <w:noProof/>
                      </w:rPr>
                      <w:t>1</w:t>
                    </w:r>
                    <w:r w:rsidRPr="00E14418">
                      <w:fldChar w:fldCharType="end"/>
                    </w:r>
                    <w:fldSimple w:instr=" NUMPAGES ">
                      <w:r w:rsidR="00430B6C">
                        <w:rPr>
                          <w:noProof/>
                        </w:rPr>
                        <w:t>50</w:t>
                      </w:r>
                    </w:fldSimple>
                  </w:p>
                </w:txbxContent>
              </v:textbox>
            </v:shape>
          </w:pict>
        </mc:Fallback>
      </mc:AlternateContent>
    </w:r>
    <w:r w:rsidR="00BA5677" w:rsidRPr="00E14418">
      <w:t xml:space="preserve">     </w:t>
    </w:r>
    <w:r w:rsidR="00BA5677" w:rsidRPr="00E14418">
      <w:fldChar w:fldCharType="begin"/>
    </w:r>
    <w:r w:rsidR="00BA5677" w:rsidRPr="00E14418">
      <w:instrText xml:space="preserve">PAGE  </w:instrText>
    </w:r>
    <w:r w:rsidR="00BA5677" w:rsidRPr="00E14418">
      <w:fldChar w:fldCharType="separate"/>
    </w:r>
    <w:r>
      <w:rPr>
        <w:noProof/>
      </w:rPr>
      <w:t>1</w:t>
    </w:r>
    <w:r w:rsidR="00BA5677" w:rsidRPr="00E14418">
      <w:fldChar w:fldCharType="end"/>
    </w:r>
    <w:r w:rsidR="00BA5677" w:rsidRPr="00E14418">
      <w:t xml:space="preserve"> </w:t>
    </w:r>
  </w:p>
  <w:p w:rsidR="00BA5677" w:rsidRPr="00E14418" w:rsidRDefault="00BA5677" w:rsidP="00BA5677">
    <w:r w:rsidRPr="00E14418">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4F5D" w:rsidRDefault="00024F5D">
      <w:pPr>
        <w:spacing w:after="0" w:line="240" w:lineRule="auto"/>
      </w:pPr>
      <w:r>
        <w:separator/>
      </w:r>
    </w:p>
  </w:footnote>
  <w:footnote w:type="continuationSeparator" w:id="0">
    <w:p w:rsidR="00024F5D" w:rsidRDefault="00024F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677" w:rsidRPr="00E14418" w:rsidRDefault="00BA5677" w:rsidP="00BA567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E"/>
    <w:multiLevelType w:val="singleLevel"/>
    <w:tmpl w:val="0000000E"/>
    <w:name w:val="WW8Num14"/>
    <w:lvl w:ilvl="0">
      <w:start w:val="1"/>
      <w:numFmt w:val="decimal"/>
      <w:lvlText w:val="%1."/>
      <w:lvlJc w:val="left"/>
      <w:pPr>
        <w:tabs>
          <w:tab w:val="num" w:pos="720"/>
        </w:tabs>
        <w:ind w:left="720" w:hanging="360"/>
      </w:pPr>
    </w:lvl>
  </w:abstractNum>
  <w:abstractNum w:abstractNumId="2" w15:restartNumberingAfterBreak="0">
    <w:nsid w:val="00000013"/>
    <w:multiLevelType w:val="singleLevel"/>
    <w:tmpl w:val="00000013"/>
    <w:name w:val="WW8Num19"/>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15"/>
    <w:multiLevelType w:val="singleLevel"/>
    <w:tmpl w:val="00000015"/>
    <w:name w:val="WW8Num21"/>
    <w:lvl w:ilvl="0">
      <w:start w:val="1"/>
      <w:numFmt w:val="bullet"/>
      <w:lvlText w:val=""/>
      <w:lvlJc w:val="left"/>
      <w:pPr>
        <w:tabs>
          <w:tab w:val="num" w:pos="1080"/>
        </w:tabs>
        <w:ind w:left="1080" w:hanging="360"/>
      </w:pPr>
      <w:rPr>
        <w:rFonts w:ascii="Symbol" w:hAnsi="Symbol"/>
      </w:rPr>
    </w:lvl>
  </w:abstractNum>
  <w:abstractNum w:abstractNumId="4" w15:restartNumberingAfterBreak="0">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1B"/>
    <w:multiLevelType w:val="multilevel"/>
    <w:tmpl w:val="0000001B"/>
    <w:name w:val="WW8Num27"/>
    <w:lvl w:ilvl="0">
      <w:start w:val="2"/>
      <w:numFmt w:val="decimal"/>
      <w:lvlText w:val="%1."/>
      <w:lvlJc w:val="left"/>
      <w:pPr>
        <w:tabs>
          <w:tab w:val="num" w:pos="660"/>
        </w:tabs>
        <w:ind w:left="660" w:hanging="660"/>
      </w:pPr>
    </w:lvl>
    <w:lvl w:ilvl="1">
      <w:start w:val="1"/>
      <w:numFmt w:val="decimal"/>
      <w:lvlText w:val="%1.%2."/>
      <w:lvlJc w:val="left"/>
      <w:pPr>
        <w:tabs>
          <w:tab w:val="num" w:pos="1110"/>
        </w:tabs>
        <w:ind w:left="1110" w:hanging="660"/>
      </w:pPr>
    </w:lvl>
    <w:lvl w:ilvl="2">
      <w:start w:val="2"/>
      <w:numFmt w:val="decimal"/>
      <w:lvlText w:val="%1.%2.%3."/>
      <w:lvlJc w:val="left"/>
      <w:pPr>
        <w:tabs>
          <w:tab w:val="num" w:pos="1620"/>
        </w:tabs>
        <w:ind w:left="1620" w:hanging="720"/>
      </w:pPr>
    </w:lvl>
    <w:lvl w:ilvl="3">
      <w:start w:val="1"/>
      <w:numFmt w:val="decimal"/>
      <w:lvlText w:val="%1.%2.%3.%4."/>
      <w:lvlJc w:val="left"/>
      <w:pPr>
        <w:tabs>
          <w:tab w:val="num" w:pos="2070"/>
        </w:tabs>
        <w:ind w:left="2070" w:hanging="720"/>
      </w:pPr>
    </w:lvl>
    <w:lvl w:ilvl="4">
      <w:start w:val="1"/>
      <w:numFmt w:val="decimal"/>
      <w:lvlText w:val="%1.%2.%3.%4.%5."/>
      <w:lvlJc w:val="left"/>
      <w:pPr>
        <w:tabs>
          <w:tab w:val="num" w:pos="2880"/>
        </w:tabs>
        <w:ind w:left="2880" w:hanging="1080"/>
      </w:pPr>
    </w:lvl>
    <w:lvl w:ilvl="5">
      <w:start w:val="1"/>
      <w:numFmt w:val="decimal"/>
      <w:lvlText w:val="%1.%2.%3.%4.%5.%6."/>
      <w:lvlJc w:val="left"/>
      <w:pPr>
        <w:tabs>
          <w:tab w:val="num" w:pos="3330"/>
        </w:tabs>
        <w:ind w:left="3330" w:hanging="1080"/>
      </w:pPr>
    </w:lvl>
    <w:lvl w:ilvl="6">
      <w:start w:val="1"/>
      <w:numFmt w:val="decimal"/>
      <w:lvlText w:val="%1.%2.%3.%4.%5.%6.%7."/>
      <w:lvlJc w:val="left"/>
      <w:pPr>
        <w:tabs>
          <w:tab w:val="num" w:pos="4140"/>
        </w:tabs>
        <w:ind w:left="4140" w:hanging="1440"/>
      </w:pPr>
    </w:lvl>
    <w:lvl w:ilvl="7">
      <w:start w:val="1"/>
      <w:numFmt w:val="decimal"/>
      <w:lvlText w:val="%1.%2.%3.%4.%5.%6.%7.%8."/>
      <w:lvlJc w:val="left"/>
      <w:pPr>
        <w:tabs>
          <w:tab w:val="num" w:pos="4590"/>
        </w:tabs>
        <w:ind w:left="4590" w:hanging="1440"/>
      </w:pPr>
    </w:lvl>
    <w:lvl w:ilvl="8">
      <w:start w:val="1"/>
      <w:numFmt w:val="decimal"/>
      <w:lvlText w:val="%1.%2.%3.%4.%5.%6.%7.%8.%9."/>
      <w:lvlJc w:val="left"/>
      <w:pPr>
        <w:tabs>
          <w:tab w:val="num" w:pos="5400"/>
        </w:tabs>
        <w:ind w:left="5400" w:hanging="1800"/>
      </w:pPr>
    </w:lvl>
  </w:abstractNum>
  <w:abstractNum w:abstractNumId="6" w15:restartNumberingAfterBreak="0">
    <w:nsid w:val="0000001D"/>
    <w:multiLevelType w:val="multilevel"/>
    <w:tmpl w:val="6916DDA0"/>
    <w:name w:val="WW8Num29"/>
    <w:lvl w:ilvl="0">
      <w:start w:val="1"/>
      <w:numFmt w:val="decimal"/>
      <w:lvlText w:val="%1"/>
      <w:lvlJc w:val="left"/>
      <w:pPr>
        <w:tabs>
          <w:tab w:val="num" w:pos="690"/>
        </w:tabs>
        <w:ind w:left="690" w:hanging="690"/>
      </w:pPr>
    </w:lvl>
    <w:lvl w:ilvl="1">
      <w:start w:val="1"/>
      <w:numFmt w:val="decimal"/>
      <w:lvlText w:val="%1.%2"/>
      <w:lvlJc w:val="left"/>
      <w:pPr>
        <w:tabs>
          <w:tab w:val="num" w:pos="1087"/>
        </w:tabs>
        <w:ind w:left="1087" w:hanging="690"/>
      </w:pPr>
    </w:lvl>
    <w:lvl w:ilvl="2">
      <w:start w:val="12"/>
      <w:numFmt w:val="decimal"/>
      <w:lvlText w:val="%1.%2.%3"/>
      <w:lvlJc w:val="left"/>
      <w:pPr>
        <w:tabs>
          <w:tab w:val="num" w:pos="1514"/>
        </w:tabs>
        <w:ind w:left="1514" w:hanging="720"/>
      </w:pPr>
      <w:rPr>
        <w:b/>
      </w:rPr>
    </w:lvl>
    <w:lvl w:ilvl="3">
      <w:start w:val="1"/>
      <w:numFmt w:val="decimal"/>
      <w:lvlText w:val="%1.%2.%3.%4"/>
      <w:lvlJc w:val="left"/>
      <w:pPr>
        <w:tabs>
          <w:tab w:val="num" w:pos="2271"/>
        </w:tabs>
        <w:ind w:left="2271" w:hanging="1080"/>
      </w:pPr>
    </w:lvl>
    <w:lvl w:ilvl="4">
      <w:start w:val="1"/>
      <w:numFmt w:val="decimal"/>
      <w:lvlText w:val="%1.%2.%3.%4.%5"/>
      <w:lvlJc w:val="left"/>
      <w:pPr>
        <w:tabs>
          <w:tab w:val="num" w:pos="2668"/>
        </w:tabs>
        <w:ind w:left="2668" w:hanging="1080"/>
      </w:pPr>
    </w:lvl>
    <w:lvl w:ilvl="5">
      <w:start w:val="1"/>
      <w:numFmt w:val="decimal"/>
      <w:lvlText w:val="%1.%2.%3.%4.%5.%6"/>
      <w:lvlJc w:val="left"/>
      <w:pPr>
        <w:tabs>
          <w:tab w:val="num" w:pos="3425"/>
        </w:tabs>
        <w:ind w:left="3425" w:hanging="1440"/>
      </w:pPr>
    </w:lvl>
    <w:lvl w:ilvl="6">
      <w:start w:val="1"/>
      <w:numFmt w:val="decimal"/>
      <w:lvlText w:val="%1.%2.%3.%4.%5.%6.%7"/>
      <w:lvlJc w:val="left"/>
      <w:pPr>
        <w:tabs>
          <w:tab w:val="num" w:pos="3822"/>
        </w:tabs>
        <w:ind w:left="3822" w:hanging="1440"/>
      </w:pPr>
    </w:lvl>
    <w:lvl w:ilvl="7">
      <w:start w:val="1"/>
      <w:numFmt w:val="decimal"/>
      <w:lvlText w:val="%1.%2.%3.%4.%5.%6.%7.%8"/>
      <w:lvlJc w:val="left"/>
      <w:pPr>
        <w:tabs>
          <w:tab w:val="num" w:pos="4579"/>
        </w:tabs>
        <w:ind w:left="4579" w:hanging="1800"/>
      </w:pPr>
    </w:lvl>
    <w:lvl w:ilvl="8">
      <w:start w:val="1"/>
      <w:numFmt w:val="decimal"/>
      <w:lvlText w:val="%1.%2.%3.%4.%5.%6.%7.%8.%9"/>
      <w:lvlJc w:val="left"/>
      <w:pPr>
        <w:tabs>
          <w:tab w:val="num" w:pos="5336"/>
        </w:tabs>
        <w:ind w:left="5336" w:hanging="2160"/>
      </w:pPr>
    </w:lvl>
  </w:abstractNum>
  <w:abstractNum w:abstractNumId="7" w15:restartNumberingAfterBreak="0">
    <w:nsid w:val="0000001E"/>
    <w:multiLevelType w:val="singleLevel"/>
    <w:tmpl w:val="0000001E"/>
    <w:name w:val="WW8Num30"/>
    <w:lvl w:ilvl="0">
      <w:start w:val="1"/>
      <w:numFmt w:val="bullet"/>
      <w:lvlText w:val=""/>
      <w:lvlJc w:val="left"/>
      <w:pPr>
        <w:tabs>
          <w:tab w:val="num" w:pos="720"/>
        </w:tabs>
        <w:ind w:left="720" w:hanging="360"/>
      </w:pPr>
      <w:rPr>
        <w:rFonts w:ascii="Symbol" w:hAnsi="Symbol"/>
      </w:rPr>
    </w:lvl>
  </w:abstractNum>
  <w:abstractNum w:abstractNumId="8" w15:restartNumberingAfterBreak="0">
    <w:nsid w:val="00000025"/>
    <w:multiLevelType w:val="singleLevel"/>
    <w:tmpl w:val="00000025"/>
    <w:name w:val="WW8Num37"/>
    <w:lvl w:ilvl="0">
      <w:start w:val="1"/>
      <w:numFmt w:val="decimal"/>
      <w:lvlText w:val="%1."/>
      <w:lvlJc w:val="left"/>
      <w:pPr>
        <w:tabs>
          <w:tab w:val="num" w:pos="720"/>
        </w:tabs>
        <w:ind w:left="720" w:hanging="360"/>
      </w:pPr>
    </w:lvl>
  </w:abstractNum>
  <w:abstractNum w:abstractNumId="9" w15:restartNumberingAfterBreak="0">
    <w:nsid w:val="00000028"/>
    <w:multiLevelType w:val="singleLevel"/>
    <w:tmpl w:val="00000028"/>
    <w:name w:val="WW8Num40"/>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2E"/>
    <w:multiLevelType w:val="singleLevel"/>
    <w:tmpl w:val="0000002E"/>
    <w:name w:val="WW8Num46"/>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2F"/>
    <w:multiLevelType w:val="singleLevel"/>
    <w:tmpl w:val="0000002F"/>
    <w:name w:val="WW8Num47"/>
    <w:lvl w:ilvl="0">
      <w:start w:val="1"/>
      <w:numFmt w:val="decimal"/>
      <w:lvlText w:val="%1."/>
      <w:lvlJc w:val="left"/>
      <w:pPr>
        <w:tabs>
          <w:tab w:val="num" w:pos="720"/>
        </w:tabs>
        <w:ind w:left="720" w:hanging="360"/>
      </w:pPr>
    </w:lvl>
  </w:abstractNum>
  <w:abstractNum w:abstractNumId="12" w15:restartNumberingAfterBreak="0">
    <w:nsid w:val="052D2E12"/>
    <w:multiLevelType w:val="multilevel"/>
    <w:tmpl w:val="49885DCE"/>
    <w:lvl w:ilvl="0">
      <w:start w:val="1"/>
      <w:numFmt w:val="decimal"/>
      <w:lvlText w:val="%1."/>
      <w:lvlJc w:val="left"/>
      <w:pPr>
        <w:tabs>
          <w:tab w:val="num" w:pos="1600"/>
        </w:tabs>
        <w:ind w:left="1600" w:hanging="360"/>
      </w:pPr>
    </w:lvl>
    <w:lvl w:ilvl="1">
      <w:start w:val="7"/>
      <w:numFmt w:val="decimal"/>
      <w:isLgl/>
      <w:lvlText w:val="%1.%2."/>
      <w:lvlJc w:val="left"/>
      <w:pPr>
        <w:ind w:left="1600" w:hanging="36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abstractNum w:abstractNumId="13" w15:restartNumberingAfterBreak="0">
    <w:nsid w:val="07044208"/>
    <w:multiLevelType w:val="hybridMultilevel"/>
    <w:tmpl w:val="E76CC744"/>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cs="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cs="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cs="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14" w15:restartNumberingAfterBreak="0">
    <w:nsid w:val="0CDA2B4A"/>
    <w:multiLevelType w:val="hybridMultilevel"/>
    <w:tmpl w:val="CA70DE02"/>
    <w:lvl w:ilvl="0" w:tplc="26F4C43C">
      <w:start w:val="1"/>
      <w:numFmt w:val="decimal"/>
      <w:lvlText w:val="%1."/>
      <w:lvlJc w:val="left"/>
      <w:pPr>
        <w:tabs>
          <w:tab w:val="num" w:pos="927"/>
        </w:tabs>
        <w:ind w:left="927" w:hanging="360"/>
      </w:pPr>
      <w:rPr>
        <w:rFonts w:hint="default"/>
      </w:rPr>
    </w:lvl>
    <w:lvl w:ilvl="1" w:tplc="04190003">
      <w:start w:val="1"/>
      <w:numFmt w:val="lowerLetter"/>
      <w:lvlText w:val="%2."/>
      <w:lvlJc w:val="left"/>
      <w:pPr>
        <w:tabs>
          <w:tab w:val="num" w:pos="1647"/>
        </w:tabs>
        <w:ind w:left="1647" w:hanging="360"/>
      </w:pPr>
    </w:lvl>
    <w:lvl w:ilvl="2" w:tplc="04190005" w:tentative="1">
      <w:start w:val="1"/>
      <w:numFmt w:val="lowerRoman"/>
      <w:lvlText w:val="%3."/>
      <w:lvlJc w:val="right"/>
      <w:pPr>
        <w:tabs>
          <w:tab w:val="num" w:pos="2367"/>
        </w:tabs>
        <w:ind w:left="2367" w:hanging="180"/>
      </w:pPr>
    </w:lvl>
    <w:lvl w:ilvl="3" w:tplc="04190001" w:tentative="1">
      <w:start w:val="1"/>
      <w:numFmt w:val="decimal"/>
      <w:lvlText w:val="%4."/>
      <w:lvlJc w:val="left"/>
      <w:pPr>
        <w:tabs>
          <w:tab w:val="num" w:pos="3087"/>
        </w:tabs>
        <w:ind w:left="3087" w:hanging="360"/>
      </w:pPr>
    </w:lvl>
    <w:lvl w:ilvl="4" w:tplc="04190003" w:tentative="1">
      <w:start w:val="1"/>
      <w:numFmt w:val="lowerLetter"/>
      <w:lvlText w:val="%5."/>
      <w:lvlJc w:val="left"/>
      <w:pPr>
        <w:tabs>
          <w:tab w:val="num" w:pos="3807"/>
        </w:tabs>
        <w:ind w:left="3807" w:hanging="360"/>
      </w:pPr>
    </w:lvl>
    <w:lvl w:ilvl="5" w:tplc="04190005" w:tentative="1">
      <w:start w:val="1"/>
      <w:numFmt w:val="lowerRoman"/>
      <w:lvlText w:val="%6."/>
      <w:lvlJc w:val="right"/>
      <w:pPr>
        <w:tabs>
          <w:tab w:val="num" w:pos="4527"/>
        </w:tabs>
        <w:ind w:left="4527" w:hanging="180"/>
      </w:pPr>
    </w:lvl>
    <w:lvl w:ilvl="6" w:tplc="04190001" w:tentative="1">
      <w:start w:val="1"/>
      <w:numFmt w:val="decimal"/>
      <w:lvlText w:val="%7."/>
      <w:lvlJc w:val="left"/>
      <w:pPr>
        <w:tabs>
          <w:tab w:val="num" w:pos="5247"/>
        </w:tabs>
        <w:ind w:left="5247" w:hanging="360"/>
      </w:pPr>
    </w:lvl>
    <w:lvl w:ilvl="7" w:tplc="04190003" w:tentative="1">
      <w:start w:val="1"/>
      <w:numFmt w:val="lowerLetter"/>
      <w:lvlText w:val="%8."/>
      <w:lvlJc w:val="left"/>
      <w:pPr>
        <w:tabs>
          <w:tab w:val="num" w:pos="5967"/>
        </w:tabs>
        <w:ind w:left="5967" w:hanging="360"/>
      </w:pPr>
    </w:lvl>
    <w:lvl w:ilvl="8" w:tplc="04190005" w:tentative="1">
      <w:start w:val="1"/>
      <w:numFmt w:val="lowerRoman"/>
      <w:lvlText w:val="%9."/>
      <w:lvlJc w:val="right"/>
      <w:pPr>
        <w:tabs>
          <w:tab w:val="num" w:pos="6687"/>
        </w:tabs>
        <w:ind w:left="6687" w:hanging="180"/>
      </w:pPr>
    </w:lvl>
  </w:abstractNum>
  <w:abstractNum w:abstractNumId="15" w15:restartNumberingAfterBreak="0">
    <w:nsid w:val="0D540AB8"/>
    <w:multiLevelType w:val="hybridMultilevel"/>
    <w:tmpl w:val="12EC3560"/>
    <w:lvl w:ilvl="0" w:tplc="26F4C43C">
      <w:start w:val="1"/>
      <w:numFmt w:val="decimal"/>
      <w:lvlText w:val="%1."/>
      <w:lvlJc w:val="left"/>
      <w:pPr>
        <w:tabs>
          <w:tab w:val="num" w:pos="360"/>
        </w:tabs>
        <w:ind w:left="360" w:hanging="360"/>
      </w:pPr>
      <w:rPr>
        <w:rFonts w:hint="default"/>
      </w:rPr>
    </w:lvl>
    <w:lvl w:ilvl="1" w:tplc="04190003" w:tentative="1">
      <w:start w:val="1"/>
      <w:numFmt w:val="lowerLetter"/>
      <w:lvlText w:val="%2."/>
      <w:lvlJc w:val="left"/>
      <w:pPr>
        <w:tabs>
          <w:tab w:val="num" w:pos="1620"/>
        </w:tabs>
        <w:ind w:left="1620" w:hanging="360"/>
      </w:pPr>
    </w:lvl>
    <w:lvl w:ilvl="2" w:tplc="04190005" w:tentative="1">
      <w:start w:val="1"/>
      <w:numFmt w:val="lowerRoman"/>
      <w:lvlText w:val="%3."/>
      <w:lvlJc w:val="right"/>
      <w:pPr>
        <w:tabs>
          <w:tab w:val="num" w:pos="2340"/>
        </w:tabs>
        <w:ind w:left="2340" w:hanging="180"/>
      </w:pPr>
    </w:lvl>
    <w:lvl w:ilvl="3" w:tplc="04190001" w:tentative="1">
      <w:start w:val="1"/>
      <w:numFmt w:val="decimal"/>
      <w:lvlText w:val="%4."/>
      <w:lvlJc w:val="left"/>
      <w:pPr>
        <w:tabs>
          <w:tab w:val="num" w:pos="3060"/>
        </w:tabs>
        <w:ind w:left="3060" w:hanging="360"/>
      </w:pPr>
    </w:lvl>
    <w:lvl w:ilvl="4" w:tplc="04190003" w:tentative="1">
      <w:start w:val="1"/>
      <w:numFmt w:val="lowerLetter"/>
      <w:lvlText w:val="%5."/>
      <w:lvlJc w:val="left"/>
      <w:pPr>
        <w:tabs>
          <w:tab w:val="num" w:pos="3780"/>
        </w:tabs>
        <w:ind w:left="3780" w:hanging="360"/>
      </w:pPr>
    </w:lvl>
    <w:lvl w:ilvl="5" w:tplc="04190005" w:tentative="1">
      <w:start w:val="1"/>
      <w:numFmt w:val="lowerRoman"/>
      <w:lvlText w:val="%6."/>
      <w:lvlJc w:val="right"/>
      <w:pPr>
        <w:tabs>
          <w:tab w:val="num" w:pos="4500"/>
        </w:tabs>
        <w:ind w:left="4500" w:hanging="180"/>
      </w:pPr>
    </w:lvl>
    <w:lvl w:ilvl="6" w:tplc="04190001" w:tentative="1">
      <w:start w:val="1"/>
      <w:numFmt w:val="decimal"/>
      <w:lvlText w:val="%7."/>
      <w:lvlJc w:val="left"/>
      <w:pPr>
        <w:tabs>
          <w:tab w:val="num" w:pos="5220"/>
        </w:tabs>
        <w:ind w:left="5220" w:hanging="360"/>
      </w:pPr>
    </w:lvl>
    <w:lvl w:ilvl="7" w:tplc="04190003" w:tentative="1">
      <w:start w:val="1"/>
      <w:numFmt w:val="lowerLetter"/>
      <w:lvlText w:val="%8."/>
      <w:lvlJc w:val="left"/>
      <w:pPr>
        <w:tabs>
          <w:tab w:val="num" w:pos="5940"/>
        </w:tabs>
        <w:ind w:left="5940" w:hanging="360"/>
      </w:pPr>
    </w:lvl>
    <w:lvl w:ilvl="8" w:tplc="04190005" w:tentative="1">
      <w:start w:val="1"/>
      <w:numFmt w:val="lowerRoman"/>
      <w:lvlText w:val="%9."/>
      <w:lvlJc w:val="right"/>
      <w:pPr>
        <w:tabs>
          <w:tab w:val="num" w:pos="6660"/>
        </w:tabs>
        <w:ind w:left="6660" w:hanging="180"/>
      </w:pPr>
    </w:lvl>
  </w:abstractNum>
  <w:abstractNum w:abstractNumId="16" w15:restartNumberingAfterBreak="0">
    <w:nsid w:val="10583E6A"/>
    <w:multiLevelType w:val="hybridMultilevel"/>
    <w:tmpl w:val="89421B42"/>
    <w:lvl w:ilvl="0" w:tplc="2DB610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16FA34E1"/>
    <w:multiLevelType w:val="hybridMultilevel"/>
    <w:tmpl w:val="8EE099A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8" w15:restartNumberingAfterBreak="0">
    <w:nsid w:val="1E8511A3"/>
    <w:multiLevelType w:val="hybridMultilevel"/>
    <w:tmpl w:val="672C888E"/>
    <w:lvl w:ilvl="0" w:tplc="0419000F">
      <w:start w:val="1"/>
      <w:numFmt w:val="decimal"/>
      <w:lvlText w:val="%1"/>
      <w:lvlJc w:val="left"/>
      <w:pPr>
        <w:tabs>
          <w:tab w:val="num" w:pos="720"/>
        </w:tabs>
        <w:ind w:left="720" w:hanging="360"/>
      </w:pPr>
      <w:rPr>
        <w:rFonts w:hint="default"/>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19" w15:restartNumberingAfterBreak="0">
    <w:nsid w:val="26D038C1"/>
    <w:multiLevelType w:val="hybridMultilevel"/>
    <w:tmpl w:val="BF82646C"/>
    <w:lvl w:ilvl="0" w:tplc="F3D4BD3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15:restartNumberingAfterBreak="0">
    <w:nsid w:val="2CF14B83"/>
    <w:multiLevelType w:val="hybridMultilevel"/>
    <w:tmpl w:val="7E74981A"/>
    <w:lvl w:ilvl="0" w:tplc="17AC7758">
      <w:start w:val="1"/>
      <w:numFmt w:val="decimal"/>
      <w:lvlText w:val="%1."/>
      <w:lvlJc w:val="left"/>
      <w:pPr>
        <w:tabs>
          <w:tab w:val="num" w:pos="1600"/>
        </w:tabs>
        <w:ind w:left="1600" w:hanging="360"/>
      </w:pPr>
    </w:lvl>
    <w:lvl w:ilvl="1" w:tplc="090C75B4">
      <w:numFmt w:val="none"/>
      <w:lvlText w:val=""/>
      <w:lvlJc w:val="left"/>
      <w:pPr>
        <w:tabs>
          <w:tab w:val="num" w:pos="360"/>
        </w:tabs>
      </w:pPr>
    </w:lvl>
    <w:lvl w:ilvl="2" w:tplc="1DE2AF4A">
      <w:numFmt w:val="none"/>
      <w:lvlText w:val=""/>
      <w:lvlJc w:val="left"/>
      <w:pPr>
        <w:tabs>
          <w:tab w:val="num" w:pos="360"/>
        </w:tabs>
      </w:pPr>
    </w:lvl>
    <w:lvl w:ilvl="3" w:tplc="15444032">
      <w:numFmt w:val="none"/>
      <w:lvlText w:val=""/>
      <w:lvlJc w:val="left"/>
      <w:pPr>
        <w:tabs>
          <w:tab w:val="num" w:pos="360"/>
        </w:tabs>
      </w:pPr>
    </w:lvl>
    <w:lvl w:ilvl="4" w:tplc="28861BE6">
      <w:numFmt w:val="none"/>
      <w:lvlText w:val=""/>
      <w:lvlJc w:val="left"/>
      <w:pPr>
        <w:tabs>
          <w:tab w:val="num" w:pos="360"/>
        </w:tabs>
      </w:pPr>
    </w:lvl>
    <w:lvl w:ilvl="5" w:tplc="88F48E54">
      <w:numFmt w:val="none"/>
      <w:lvlText w:val=""/>
      <w:lvlJc w:val="left"/>
      <w:pPr>
        <w:tabs>
          <w:tab w:val="num" w:pos="360"/>
        </w:tabs>
      </w:pPr>
    </w:lvl>
    <w:lvl w:ilvl="6" w:tplc="A56EE0FA">
      <w:numFmt w:val="none"/>
      <w:lvlText w:val=""/>
      <w:lvlJc w:val="left"/>
      <w:pPr>
        <w:tabs>
          <w:tab w:val="num" w:pos="360"/>
        </w:tabs>
      </w:pPr>
    </w:lvl>
    <w:lvl w:ilvl="7" w:tplc="77068DFC">
      <w:numFmt w:val="none"/>
      <w:lvlText w:val=""/>
      <w:lvlJc w:val="left"/>
      <w:pPr>
        <w:tabs>
          <w:tab w:val="num" w:pos="360"/>
        </w:tabs>
      </w:pPr>
    </w:lvl>
    <w:lvl w:ilvl="8" w:tplc="93B8A3C8">
      <w:numFmt w:val="none"/>
      <w:lvlText w:val=""/>
      <w:lvlJc w:val="left"/>
      <w:pPr>
        <w:tabs>
          <w:tab w:val="num" w:pos="360"/>
        </w:tabs>
      </w:pPr>
    </w:lvl>
  </w:abstractNum>
  <w:abstractNum w:abstractNumId="21" w15:restartNumberingAfterBreak="0">
    <w:nsid w:val="2ED25CA1"/>
    <w:multiLevelType w:val="hybridMultilevel"/>
    <w:tmpl w:val="C0E0084E"/>
    <w:lvl w:ilvl="0" w:tplc="0419000F">
      <w:start w:val="1"/>
      <w:numFmt w:val="decimal"/>
      <w:lvlText w:val="%1."/>
      <w:lvlJc w:val="left"/>
      <w:pPr>
        <w:tabs>
          <w:tab w:val="num" w:pos="-615"/>
        </w:tabs>
        <w:ind w:left="-615" w:hanging="465"/>
      </w:pPr>
      <w:rPr>
        <w:rFonts w:hint="default"/>
      </w:rPr>
    </w:lvl>
    <w:lvl w:ilvl="1" w:tplc="04190019">
      <w:start w:val="1"/>
      <w:numFmt w:val="decimal"/>
      <w:lvlText w:val="%2."/>
      <w:lvlJc w:val="left"/>
      <w:pPr>
        <w:tabs>
          <w:tab w:val="num" w:pos="360"/>
        </w:tabs>
        <w:ind w:left="360" w:hanging="360"/>
      </w:pPr>
      <w:rPr>
        <w:rFonts w:hint="default"/>
      </w:rPr>
    </w:lvl>
    <w:lvl w:ilvl="2" w:tplc="0419001B">
      <w:start w:val="1"/>
      <w:numFmt w:val="lowerRoman"/>
      <w:lvlText w:val="%3."/>
      <w:lvlJc w:val="right"/>
      <w:pPr>
        <w:tabs>
          <w:tab w:val="num" w:pos="720"/>
        </w:tabs>
        <w:ind w:left="720" w:hanging="180"/>
      </w:pPr>
    </w:lvl>
    <w:lvl w:ilvl="3" w:tplc="0419000F">
      <w:start w:val="1"/>
      <w:numFmt w:val="decimal"/>
      <w:lvlText w:val="%4)"/>
      <w:lvlJc w:val="left"/>
      <w:pPr>
        <w:ind w:left="1440" w:hanging="360"/>
      </w:pPr>
      <w:rPr>
        <w:rFonts w:hint="default"/>
      </w:r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2" w15:restartNumberingAfterBreak="0">
    <w:nsid w:val="34630906"/>
    <w:multiLevelType w:val="multilevel"/>
    <w:tmpl w:val="B084653A"/>
    <w:lvl w:ilvl="0">
      <w:start w:val="1"/>
      <w:numFmt w:val="decimal"/>
      <w:lvlText w:val="%1"/>
      <w:lvlJc w:val="left"/>
      <w:pPr>
        <w:tabs>
          <w:tab w:val="num" w:pos="705"/>
        </w:tabs>
        <w:ind w:left="705" w:hanging="705"/>
      </w:pPr>
      <w:rPr>
        <w:rFonts w:hint="default"/>
        <w:b/>
      </w:rPr>
    </w:lvl>
    <w:lvl w:ilvl="1">
      <w:start w:val="1"/>
      <w:numFmt w:val="decimal"/>
      <w:lvlText w:val="%1.%2"/>
      <w:lvlJc w:val="left"/>
      <w:pPr>
        <w:tabs>
          <w:tab w:val="num" w:pos="1059"/>
        </w:tabs>
        <w:ind w:left="1059" w:hanging="705"/>
      </w:pPr>
      <w:rPr>
        <w:rFonts w:hint="default"/>
        <w:b/>
      </w:rPr>
    </w:lvl>
    <w:lvl w:ilvl="2">
      <w:start w:val="8"/>
      <w:numFmt w:val="decimal"/>
      <w:lvlText w:val="%1.%2.%3"/>
      <w:lvlJc w:val="left"/>
      <w:pPr>
        <w:tabs>
          <w:tab w:val="num" w:pos="1428"/>
        </w:tabs>
        <w:ind w:left="1428" w:hanging="720"/>
      </w:pPr>
      <w:rPr>
        <w:rFonts w:hint="default"/>
        <w:b/>
        <w:sz w:val="28"/>
        <w:szCs w:val="28"/>
      </w:rPr>
    </w:lvl>
    <w:lvl w:ilvl="3">
      <w:start w:val="1"/>
      <w:numFmt w:val="decimal"/>
      <w:lvlText w:val="%1.%2.%3.%4"/>
      <w:lvlJc w:val="left"/>
      <w:pPr>
        <w:tabs>
          <w:tab w:val="num" w:pos="1782"/>
        </w:tabs>
        <w:ind w:left="1782" w:hanging="720"/>
      </w:pPr>
      <w:rPr>
        <w:rFonts w:hint="default"/>
        <w:b/>
      </w:rPr>
    </w:lvl>
    <w:lvl w:ilvl="4">
      <w:start w:val="1"/>
      <w:numFmt w:val="decimal"/>
      <w:lvlText w:val="%1.%2.%3.%4.%5"/>
      <w:lvlJc w:val="left"/>
      <w:pPr>
        <w:tabs>
          <w:tab w:val="num" w:pos="2496"/>
        </w:tabs>
        <w:ind w:left="2496" w:hanging="1080"/>
      </w:pPr>
      <w:rPr>
        <w:rFonts w:hint="default"/>
        <w:b/>
      </w:rPr>
    </w:lvl>
    <w:lvl w:ilvl="5">
      <w:start w:val="1"/>
      <w:numFmt w:val="decimal"/>
      <w:lvlText w:val="%1.%2.%3.%4.%5.%6"/>
      <w:lvlJc w:val="left"/>
      <w:pPr>
        <w:tabs>
          <w:tab w:val="num" w:pos="2850"/>
        </w:tabs>
        <w:ind w:left="2850" w:hanging="1080"/>
      </w:pPr>
      <w:rPr>
        <w:rFonts w:hint="default"/>
        <w:b/>
      </w:rPr>
    </w:lvl>
    <w:lvl w:ilvl="6">
      <w:start w:val="1"/>
      <w:numFmt w:val="decimal"/>
      <w:lvlText w:val="%1.%2.%3.%4.%5.%6.%7"/>
      <w:lvlJc w:val="left"/>
      <w:pPr>
        <w:tabs>
          <w:tab w:val="num" w:pos="3564"/>
        </w:tabs>
        <w:ind w:left="3564" w:hanging="1440"/>
      </w:pPr>
      <w:rPr>
        <w:rFonts w:hint="default"/>
        <w:b/>
      </w:rPr>
    </w:lvl>
    <w:lvl w:ilvl="7">
      <w:start w:val="1"/>
      <w:numFmt w:val="decimal"/>
      <w:lvlText w:val="%1.%2.%3.%4.%5.%6.%7.%8"/>
      <w:lvlJc w:val="left"/>
      <w:pPr>
        <w:tabs>
          <w:tab w:val="num" w:pos="3918"/>
        </w:tabs>
        <w:ind w:left="3918" w:hanging="1440"/>
      </w:pPr>
      <w:rPr>
        <w:rFonts w:hint="default"/>
        <w:b/>
      </w:rPr>
    </w:lvl>
    <w:lvl w:ilvl="8">
      <w:start w:val="1"/>
      <w:numFmt w:val="decimal"/>
      <w:lvlText w:val="%1.%2.%3.%4.%5.%6.%7.%8.%9"/>
      <w:lvlJc w:val="left"/>
      <w:pPr>
        <w:tabs>
          <w:tab w:val="num" w:pos="4632"/>
        </w:tabs>
        <w:ind w:left="4632" w:hanging="1800"/>
      </w:pPr>
      <w:rPr>
        <w:rFonts w:hint="default"/>
        <w:b/>
      </w:rPr>
    </w:lvl>
  </w:abstractNum>
  <w:abstractNum w:abstractNumId="23" w15:restartNumberingAfterBreak="0">
    <w:nsid w:val="3827606C"/>
    <w:multiLevelType w:val="hybridMultilevel"/>
    <w:tmpl w:val="4B1CD41E"/>
    <w:lvl w:ilvl="0">
      <w:start w:val="1"/>
      <w:numFmt w:val="bullet"/>
      <w:lvlText w:val=""/>
      <w:lvlJc w:val="left"/>
      <w:pPr>
        <w:ind w:left="540" w:hanging="360"/>
      </w:pPr>
      <w:rPr>
        <w:rFonts w:ascii="Wingdings" w:hAnsi="Wingdings" w:hint="default"/>
        <w:lang w:val="x-none"/>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24" w15:restartNumberingAfterBreak="0">
    <w:nsid w:val="38345307"/>
    <w:multiLevelType w:val="multilevel"/>
    <w:tmpl w:val="9FBC9D9E"/>
    <w:lvl w:ilvl="0">
      <w:start w:val="1"/>
      <w:numFmt w:val="decimal"/>
      <w:pStyle w:val="S1"/>
      <w:lvlText w:val="%1"/>
      <w:lvlJc w:val="left"/>
      <w:pPr>
        <w:tabs>
          <w:tab w:val="num" w:pos="360"/>
        </w:tabs>
        <w:ind w:left="360" w:hanging="360"/>
      </w:pPr>
      <w:rPr>
        <w:rFonts w:hint="default"/>
        <w:b/>
      </w:rPr>
    </w:lvl>
    <w:lvl w:ilvl="1">
      <w:start w:val="1"/>
      <w:numFmt w:val="decimal"/>
      <w:lvlText w:val="%1.%2"/>
      <w:lvlJc w:val="left"/>
      <w:pPr>
        <w:tabs>
          <w:tab w:val="num" w:pos="5464"/>
        </w:tabs>
        <w:ind w:left="5464" w:hanging="360"/>
      </w:pPr>
      <w:rPr>
        <w:rFonts w:hint="default"/>
        <w:b/>
      </w:rPr>
    </w:lvl>
    <w:lvl w:ilvl="2">
      <w:start w:val="1"/>
      <w:numFmt w:val="decimal"/>
      <w:pStyle w:val="S3"/>
      <w:lvlText w:val="%1.%2.%3"/>
      <w:lvlJc w:val="left"/>
      <w:pPr>
        <w:tabs>
          <w:tab w:val="num" w:pos="1440"/>
        </w:tabs>
        <w:ind w:left="144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 w15:restartNumberingAfterBreak="0">
    <w:nsid w:val="38C064FE"/>
    <w:multiLevelType w:val="multilevel"/>
    <w:tmpl w:val="6786E3C0"/>
    <w:lvl w:ilvl="0">
      <w:start w:val="1"/>
      <w:numFmt w:val="decimal"/>
      <w:lvlText w:val="%1."/>
      <w:lvlJc w:val="left"/>
      <w:pPr>
        <w:tabs>
          <w:tab w:val="num" w:pos="1600"/>
        </w:tabs>
        <w:ind w:left="1600" w:hanging="360"/>
      </w:pPr>
    </w:lvl>
    <w:lvl w:ilvl="1">
      <w:start w:val="1"/>
      <w:numFmt w:val="decimal"/>
      <w:isLgl/>
      <w:lvlText w:val="%1.%2."/>
      <w:lvlJc w:val="left"/>
      <w:pPr>
        <w:ind w:left="1600" w:hanging="36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abstractNum w:abstractNumId="26" w15:restartNumberingAfterBreak="0">
    <w:nsid w:val="5286296B"/>
    <w:multiLevelType w:val="hybridMultilevel"/>
    <w:tmpl w:val="3F82C504"/>
    <w:lvl w:ilvl="0">
      <w:start w:val="1"/>
      <w:numFmt w:val="decimal"/>
      <w:pStyle w:val="S"/>
      <w:lvlText w:val="Таблица %1"/>
      <w:lvlJc w:val="left"/>
      <w:pPr>
        <w:ind w:left="-7020" w:hanging="360"/>
      </w:pPr>
      <w:rPr>
        <w:rFonts w:hint="default"/>
        <w:color w:val="auto"/>
      </w:rPr>
    </w:lvl>
    <w:lvl w:ilvl="1" w:tentative="1">
      <w:start w:val="1"/>
      <w:numFmt w:val="lowerLetter"/>
      <w:lvlText w:val="%2."/>
      <w:lvlJc w:val="left"/>
      <w:pPr>
        <w:ind w:left="-6300" w:hanging="360"/>
      </w:pPr>
    </w:lvl>
    <w:lvl w:ilvl="2" w:tentative="1">
      <w:start w:val="1"/>
      <w:numFmt w:val="lowerRoman"/>
      <w:lvlText w:val="%3."/>
      <w:lvlJc w:val="right"/>
      <w:pPr>
        <w:ind w:left="-5580" w:hanging="180"/>
      </w:pPr>
    </w:lvl>
    <w:lvl w:ilvl="3" w:tentative="1">
      <w:start w:val="1"/>
      <w:numFmt w:val="decimal"/>
      <w:lvlText w:val="%4."/>
      <w:lvlJc w:val="left"/>
      <w:pPr>
        <w:ind w:left="-4860" w:hanging="360"/>
      </w:pPr>
    </w:lvl>
    <w:lvl w:ilvl="4" w:tentative="1">
      <w:start w:val="1"/>
      <w:numFmt w:val="lowerLetter"/>
      <w:lvlText w:val="%5."/>
      <w:lvlJc w:val="left"/>
      <w:pPr>
        <w:ind w:left="-4140" w:hanging="360"/>
      </w:pPr>
    </w:lvl>
    <w:lvl w:ilvl="5" w:tentative="1">
      <w:start w:val="1"/>
      <w:numFmt w:val="lowerRoman"/>
      <w:lvlText w:val="%6."/>
      <w:lvlJc w:val="right"/>
      <w:pPr>
        <w:ind w:left="-3420" w:hanging="180"/>
      </w:pPr>
    </w:lvl>
    <w:lvl w:ilvl="6" w:tentative="1">
      <w:start w:val="1"/>
      <w:numFmt w:val="decimal"/>
      <w:lvlText w:val="%7."/>
      <w:lvlJc w:val="left"/>
      <w:pPr>
        <w:ind w:left="-2700" w:hanging="360"/>
      </w:pPr>
    </w:lvl>
    <w:lvl w:ilvl="7" w:tentative="1">
      <w:start w:val="1"/>
      <w:numFmt w:val="lowerLetter"/>
      <w:lvlText w:val="%8."/>
      <w:lvlJc w:val="left"/>
      <w:pPr>
        <w:ind w:left="-1980" w:hanging="360"/>
      </w:pPr>
    </w:lvl>
    <w:lvl w:ilvl="8" w:tentative="1">
      <w:start w:val="1"/>
      <w:numFmt w:val="lowerRoman"/>
      <w:lvlText w:val="%9."/>
      <w:lvlJc w:val="right"/>
      <w:pPr>
        <w:ind w:left="-1260" w:hanging="180"/>
      </w:pPr>
    </w:lvl>
  </w:abstractNum>
  <w:abstractNum w:abstractNumId="27" w15:restartNumberingAfterBreak="0">
    <w:nsid w:val="53122D6E"/>
    <w:multiLevelType w:val="multilevel"/>
    <w:tmpl w:val="4282D262"/>
    <w:lvl w:ilvl="0">
      <w:start w:val="1"/>
      <w:numFmt w:val="decimal"/>
      <w:lvlText w:val="%1."/>
      <w:lvlJc w:val="left"/>
      <w:pPr>
        <w:tabs>
          <w:tab w:val="num" w:pos="1600"/>
        </w:tabs>
        <w:ind w:left="1600" w:hanging="360"/>
      </w:pPr>
      <w:rPr>
        <w:b w:val="0"/>
      </w:rPr>
    </w:lvl>
    <w:lvl w:ilvl="1">
      <w:start w:val="6"/>
      <w:numFmt w:val="decimal"/>
      <w:isLgl/>
      <w:lvlText w:val="%1.%2."/>
      <w:lvlJc w:val="left"/>
      <w:pPr>
        <w:ind w:left="1660" w:hanging="42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abstractNum w:abstractNumId="28" w15:restartNumberingAfterBreak="0">
    <w:nsid w:val="550C0236"/>
    <w:multiLevelType w:val="hybridMultilevel"/>
    <w:tmpl w:val="0CD0D2EC"/>
    <w:lvl w:ilvl="0">
      <w:start w:val="1"/>
      <w:numFmt w:val="bullet"/>
      <w:lvlText w:val="-"/>
      <w:lvlJc w:val="left"/>
      <w:pPr>
        <w:tabs>
          <w:tab w:val="num" w:pos="2013"/>
        </w:tabs>
        <w:ind w:left="2013" w:hanging="360"/>
      </w:pPr>
      <w:rPr>
        <w:rFonts w:ascii="Times New Roman" w:eastAsia="Times New Roman" w:hAnsi="Times New Roman" w:cs="Times New Roman" w:hint="default"/>
      </w:rPr>
    </w:lvl>
    <w:lvl w:ilvl="1" w:tentative="1">
      <w:start w:val="1"/>
      <w:numFmt w:val="bullet"/>
      <w:lvlText w:val="o"/>
      <w:lvlJc w:val="left"/>
      <w:pPr>
        <w:tabs>
          <w:tab w:val="num" w:pos="2640"/>
        </w:tabs>
        <w:ind w:left="2640" w:hanging="360"/>
      </w:pPr>
      <w:rPr>
        <w:rFonts w:ascii="Courier New" w:hAnsi="Courier New" w:hint="default"/>
      </w:rPr>
    </w:lvl>
    <w:lvl w:ilvl="2" w:tentative="1">
      <w:start w:val="1"/>
      <w:numFmt w:val="bullet"/>
      <w:lvlText w:val=""/>
      <w:lvlJc w:val="left"/>
      <w:pPr>
        <w:tabs>
          <w:tab w:val="num" w:pos="3360"/>
        </w:tabs>
        <w:ind w:left="3360" w:hanging="360"/>
      </w:pPr>
      <w:rPr>
        <w:rFonts w:ascii="Wingdings" w:hAnsi="Wingdings" w:hint="default"/>
      </w:rPr>
    </w:lvl>
    <w:lvl w:ilvl="3" w:tentative="1">
      <w:start w:val="1"/>
      <w:numFmt w:val="bullet"/>
      <w:lvlText w:val=""/>
      <w:lvlJc w:val="left"/>
      <w:pPr>
        <w:tabs>
          <w:tab w:val="num" w:pos="4080"/>
        </w:tabs>
        <w:ind w:left="4080" w:hanging="360"/>
      </w:pPr>
      <w:rPr>
        <w:rFonts w:ascii="Symbol" w:hAnsi="Symbol" w:hint="default"/>
      </w:rPr>
    </w:lvl>
    <w:lvl w:ilvl="4" w:tentative="1">
      <w:start w:val="1"/>
      <w:numFmt w:val="bullet"/>
      <w:lvlText w:val="o"/>
      <w:lvlJc w:val="left"/>
      <w:pPr>
        <w:tabs>
          <w:tab w:val="num" w:pos="4800"/>
        </w:tabs>
        <w:ind w:left="4800" w:hanging="360"/>
      </w:pPr>
      <w:rPr>
        <w:rFonts w:ascii="Courier New" w:hAnsi="Courier New" w:hint="default"/>
      </w:rPr>
    </w:lvl>
    <w:lvl w:ilvl="5" w:tentative="1">
      <w:start w:val="1"/>
      <w:numFmt w:val="bullet"/>
      <w:lvlText w:val=""/>
      <w:lvlJc w:val="left"/>
      <w:pPr>
        <w:tabs>
          <w:tab w:val="num" w:pos="5520"/>
        </w:tabs>
        <w:ind w:left="5520" w:hanging="360"/>
      </w:pPr>
      <w:rPr>
        <w:rFonts w:ascii="Wingdings" w:hAnsi="Wingdings" w:hint="default"/>
      </w:rPr>
    </w:lvl>
    <w:lvl w:ilvl="6" w:tentative="1">
      <w:start w:val="1"/>
      <w:numFmt w:val="bullet"/>
      <w:lvlText w:val=""/>
      <w:lvlJc w:val="left"/>
      <w:pPr>
        <w:tabs>
          <w:tab w:val="num" w:pos="6240"/>
        </w:tabs>
        <w:ind w:left="6240" w:hanging="360"/>
      </w:pPr>
      <w:rPr>
        <w:rFonts w:ascii="Symbol" w:hAnsi="Symbol" w:hint="default"/>
      </w:rPr>
    </w:lvl>
    <w:lvl w:ilvl="7" w:tentative="1">
      <w:start w:val="1"/>
      <w:numFmt w:val="bullet"/>
      <w:lvlText w:val="o"/>
      <w:lvlJc w:val="left"/>
      <w:pPr>
        <w:tabs>
          <w:tab w:val="num" w:pos="6960"/>
        </w:tabs>
        <w:ind w:left="6960" w:hanging="360"/>
      </w:pPr>
      <w:rPr>
        <w:rFonts w:ascii="Courier New" w:hAnsi="Courier New" w:hint="default"/>
      </w:rPr>
    </w:lvl>
    <w:lvl w:ilvl="8" w:tentative="1">
      <w:start w:val="1"/>
      <w:numFmt w:val="bullet"/>
      <w:lvlText w:val=""/>
      <w:lvlJc w:val="left"/>
      <w:pPr>
        <w:tabs>
          <w:tab w:val="num" w:pos="7680"/>
        </w:tabs>
        <w:ind w:left="7680" w:hanging="360"/>
      </w:pPr>
      <w:rPr>
        <w:rFonts w:ascii="Wingdings" w:hAnsi="Wingdings" w:hint="default"/>
      </w:rPr>
    </w:lvl>
  </w:abstractNum>
  <w:abstractNum w:abstractNumId="29" w15:restartNumberingAfterBreak="0">
    <w:nsid w:val="56582415"/>
    <w:multiLevelType w:val="hybridMultilevel"/>
    <w:tmpl w:val="809ED5F2"/>
    <w:lvl w:ilvl="0" w:tplc="FFFFFFFF">
      <w:start w:val="6"/>
      <w:numFmt w:val="bullet"/>
      <w:lvlText w:val="-"/>
      <w:lvlJc w:val="left"/>
      <w:pPr>
        <w:tabs>
          <w:tab w:val="num" w:pos="900"/>
        </w:tabs>
        <w:ind w:left="900" w:hanging="360"/>
      </w:pPr>
      <w:rPr>
        <w:rFonts w:ascii="Times New Roman" w:eastAsia="Times New Roman" w:hAnsi="Times New Roman" w:cs="Times New Roman" w:hint="default"/>
      </w:rPr>
    </w:lvl>
    <w:lvl w:ilvl="1" w:tplc="FFFFFFFF" w:tentative="1">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30" w15:restartNumberingAfterBreak="0">
    <w:nsid w:val="572D2796"/>
    <w:multiLevelType w:val="multilevel"/>
    <w:tmpl w:val="A6B4CE36"/>
    <w:lvl w:ilvl="0">
      <w:start w:val="1"/>
      <w:numFmt w:val="decimal"/>
      <w:lvlText w:val="%1."/>
      <w:lvlJc w:val="left"/>
      <w:pPr>
        <w:tabs>
          <w:tab w:val="num" w:pos="1600"/>
        </w:tabs>
        <w:ind w:left="1600" w:hanging="360"/>
      </w:pPr>
    </w:lvl>
    <w:lvl w:ilvl="1">
      <w:start w:val="1"/>
      <w:numFmt w:val="decimal"/>
      <w:isLgl/>
      <w:lvlText w:val="%1.%2."/>
      <w:lvlJc w:val="left"/>
      <w:pPr>
        <w:ind w:left="1600" w:hanging="36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abstractNum w:abstractNumId="31" w15:restartNumberingAfterBreak="0">
    <w:nsid w:val="5A996D44"/>
    <w:multiLevelType w:val="hybridMultilevel"/>
    <w:tmpl w:val="5ECA0970"/>
    <w:lvl w:ilvl="0" w:tplc="FFFFFFFF">
      <w:start w:val="1"/>
      <w:numFmt w:val="bullet"/>
      <w:pStyle w:val="Geonika"/>
      <w:lvlText w:val=""/>
      <w:lvlJc w:val="left"/>
      <w:pPr>
        <w:ind w:left="928"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1F71715"/>
    <w:multiLevelType w:val="hybridMultilevel"/>
    <w:tmpl w:val="2488BBF8"/>
    <w:lvl w:ilvl="0">
      <w:start w:val="1"/>
      <w:numFmt w:val="decimal"/>
      <w:suff w:val="space"/>
      <w:lvlText w:val="%1."/>
      <w:lvlJc w:val="left"/>
      <w:pPr>
        <w:ind w:left="1800" w:hanging="1200"/>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33" w15:restartNumberingAfterBreak="0">
    <w:nsid w:val="63253E04"/>
    <w:multiLevelType w:val="hybridMultilevel"/>
    <w:tmpl w:val="01F2E6DA"/>
    <w:lvl w:ilvl="0" w:tplc="FFFFFFFF">
      <w:start w:val="1"/>
      <w:numFmt w:val="decimal"/>
      <w:lvlText w:val="%1."/>
      <w:lvlJc w:val="left"/>
      <w:pPr>
        <w:tabs>
          <w:tab w:val="num" w:pos="1600"/>
        </w:tabs>
        <w:ind w:left="1600" w:hanging="360"/>
      </w:pPr>
      <w:rPr>
        <w:rFonts w:hint="default"/>
      </w:rPr>
    </w:lvl>
    <w:lvl w:ilvl="1" w:tplc="FFFFFFFF" w:tentative="1">
      <w:start w:val="1"/>
      <w:numFmt w:val="lowerLetter"/>
      <w:lvlText w:val="%2."/>
      <w:lvlJc w:val="left"/>
      <w:pPr>
        <w:tabs>
          <w:tab w:val="num" w:pos="2320"/>
        </w:tabs>
        <w:ind w:left="2320" w:hanging="360"/>
      </w:pPr>
    </w:lvl>
    <w:lvl w:ilvl="2" w:tplc="FFFFFFFF" w:tentative="1">
      <w:start w:val="1"/>
      <w:numFmt w:val="lowerRoman"/>
      <w:lvlText w:val="%3."/>
      <w:lvlJc w:val="right"/>
      <w:pPr>
        <w:tabs>
          <w:tab w:val="num" w:pos="3040"/>
        </w:tabs>
        <w:ind w:left="3040" w:hanging="180"/>
      </w:pPr>
    </w:lvl>
    <w:lvl w:ilvl="3" w:tplc="FFFFFFFF" w:tentative="1">
      <w:start w:val="1"/>
      <w:numFmt w:val="decimal"/>
      <w:lvlText w:val="%4."/>
      <w:lvlJc w:val="left"/>
      <w:pPr>
        <w:tabs>
          <w:tab w:val="num" w:pos="3760"/>
        </w:tabs>
        <w:ind w:left="3760" w:hanging="360"/>
      </w:pPr>
    </w:lvl>
    <w:lvl w:ilvl="4" w:tplc="FFFFFFFF" w:tentative="1">
      <w:start w:val="1"/>
      <w:numFmt w:val="lowerLetter"/>
      <w:lvlText w:val="%5."/>
      <w:lvlJc w:val="left"/>
      <w:pPr>
        <w:tabs>
          <w:tab w:val="num" w:pos="4480"/>
        </w:tabs>
        <w:ind w:left="4480" w:hanging="360"/>
      </w:pPr>
    </w:lvl>
    <w:lvl w:ilvl="5" w:tplc="FFFFFFFF" w:tentative="1">
      <w:start w:val="1"/>
      <w:numFmt w:val="lowerRoman"/>
      <w:lvlText w:val="%6."/>
      <w:lvlJc w:val="right"/>
      <w:pPr>
        <w:tabs>
          <w:tab w:val="num" w:pos="5200"/>
        </w:tabs>
        <w:ind w:left="5200" w:hanging="180"/>
      </w:pPr>
    </w:lvl>
    <w:lvl w:ilvl="6" w:tplc="FFFFFFFF" w:tentative="1">
      <w:start w:val="1"/>
      <w:numFmt w:val="decimal"/>
      <w:lvlText w:val="%7."/>
      <w:lvlJc w:val="left"/>
      <w:pPr>
        <w:tabs>
          <w:tab w:val="num" w:pos="5920"/>
        </w:tabs>
        <w:ind w:left="5920" w:hanging="360"/>
      </w:pPr>
    </w:lvl>
    <w:lvl w:ilvl="7" w:tplc="FFFFFFFF" w:tentative="1">
      <w:start w:val="1"/>
      <w:numFmt w:val="lowerLetter"/>
      <w:lvlText w:val="%8."/>
      <w:lvlJc w:val="left"/>
      <w:pPr>
        <w:tabs>
          <w:tab w:val="num" w:pos="6640"/>
        </w:tabs>
        <w:ind w:left="6640" w:hanging="360"/>
      </w:pPr>
    </w:lvl>
    <w:lvl w:ilvl="8" w:tplc="FFFFFFFF" w:tentative="1">
      <w:start w:val="1"/>
      <w:numFmt w:val="lowerRoman"/>
      <w:lvlText w:val="%9."/>
      <w:lvlJc w:val="right"/>
      <w:pPr>
        <w:tabs>
          <w:tab w:val="num" w:pos="7360"/>
        </w:tabs>
        <w:ind w:left="7360" w:hanging="180"/>
      </w:pPr>
    </w:lvl>
  </w:abstractNum>
  <w:abstractNum w:abstractNumId="34" w15:restartNumberingAfterBreak="0">
    <w:nsid w:val="637D6C54"/>
    <w:multiLevelType w:val="hybridMultilevel"/>
    <w:tmpl w:val="BE9858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3EC2F52"/>
    <w:multiLevelType w:val="hybridMultilevel"/>
    <w:tmpl w:val="3DAA3298"/>
    <w:lvl w:ilvl="0" w:tplc="927E5198">
      <w:start w:val="1"/>
      <w:numFmt w:val="bullet"/>
      <w:lvlText w:val=""/>
      <w:lvlJc w:val="left"/>
      <w:pPr>
        <w:tabs>
          <w:tab w:val="num" w:pos="1320"/>
        </w:tabs>
        <w:ind w:left="1320" w:hanging="360"/>
      </w:pPr>
      <w:rPr>
        <w:rFonts w:ascii="Symbol" w:hAnsi="Symbol" w:hint="default"/>
      </w:rPr>
    </w:lvl>
    <w:lvl w:ilvl="1" w:tplc="04190019" w:tentative="1">
      <w:start w:val="1"/>
      <w:numFmt w:val="bullet"/>
      <w:lvlText w:val="o"/>
      <w:lvlJc w:val="left"/>
      <w:pPr>
        <w:tabs>
          <w:tab w:val="num" w:pos="2040"/>
        </w:tabs>
        <w:ind w:left="2040" w:hanging="360"/>
      </w:pPr>
      <w:rPr>
        <w:rFonts w:ascii="Courier New" w:hAnsi="Courier New" w:cs="Courier New" w:hint="default"/>
      </w:rPr>
    </w:lvl>
    <w:lvl w:ilvl="2" w:tplc="0419001B" w:tentative="1">
      <w:start w:val="1"/>
      <w:numFmt w:val="bullet"/>
      <w:lvlText w:val=""/>
      <w:lvlJc w:val="left"/>
      <w:pPr>
        <w:tabs>
          <w:tab w:val="num" w:pos="2760"/>
        </w:tabs>
        <w:ind w:left="2760" w:hanging="360"/>
      </w:pPr>
      <w:rPr>
        <w:rFonts w:ascii="Wingdings" w:hAnsi="Wingdings" w:hint="default"/>
      </w:rPr>
    </w:lvl>
    <w:lvl w:ilvl="3" w:tplc="0419000F" w:tentative="1">
      <w:start w:val="1"/>
      <w:numFmt w:val="bullet"/>
      <w:lvlText w:val=""/>
      <w:lvlJc w:val="left"/>
      <w:pPr>
        <w:tabs>
          <w:tab w:val="num" w:pos="3480"/>
        </w:tabs>
        <w:ind w:left="3480" w:hanging="360"/>
      </w:pPr>
      <w:rPr>
        <w:rFonts w:ascii="Symbol" w:hAnsi="Symbol" w:hint="default"/>
      </w:rPr>
    </w:lvl>
    <w:lvl w:ilvl="4" w:tplc="04190019" w:tentative="1">
      <w:start w:val="1"/>
      <w:numFmt w:val="bullet"/>
      <w:lvlText w:val="o"/>
      <w:lvlJc w:val="left"/>
      <w:pPr>
        <w:tabs>
          <w:tab w:val="num" w:pos="4200"/>
        </w:tabs>
        <w:ind w:left="4200" w:hanging="360"/>
      </w:pPr>
      <w:rPr>
        <w:rFonts w:ascii="Courier New" w:hAnsi="Courier New" w:cs="Courier New" w:hint="default"/>
      </w:rPr>
    </w:lvl>
    <w:lvl w:ilvl="5" w:tplc="0419001B" w:tentative="1">
      <w:start w:val="1"/>
      <w:numFmt w:val="bullet"/>
      <w:lvlText w:val=""/>
      <w:lvlJc w:val="left"/>
      <w:pPr>
        <w:tabs>
          <w:tab w:val="num" w:pos="4920"/>
        </w:tabs>
        <w:ind w:left="4920" w:hanging="360"/>
      </w:pPr>
      <w:rPr>
        <w:rFonts w:ascii="Wingdings" w:hAnsi="Wingdings" w:hint="default"/>
      </w:rPr>
    </w:lvl>
    <w:lvl w:ilvl="6" w:tplc="0419000F" w:tentative="1">
      <w:start w:val="1"/>
      <w:numFmt w:val="bullet"/>
      <w:lvlText w:val=""/>
      <w:lvlJc w:val="left"/>
      <w:pPr>
        <w:tabs>
          <w:tab w:val="num" w:pos="5640"/>
        </w:tabs>
        <w:ind w:left="5640" w:hanging="360"/>
      </w:pPr>
      <w:rPr>
        <w:rFonts w:ascii="Symbol" w:hAnsi="Symbol" w:hint="default"/>
      </w:rPr>
    </w:lvl>
    <w:lvl w:ilvl="7" w:tplc="04190019" w:tentative="1">
      <w:start w:val="1"/>
      <w:numFmt w:val="bullet"/>
      <w:lvlText w:val="o"/>
      <w:lvlJc w:val="left"/>
      <w:pPr>
        <w:tabs>
          <w:tab w:val="num" w:pos="6360"/>
        </w:tabs>
        <w:ind w:left="6360" w:hanging="360"/>
      </w:pPr>
      <w:rPr>
        <w:rFonts w:ascii="Courier New" w:hAnsi="Courier New" w:cs="Courier New" w:hint="default"/>
      </w:rPr>
    </w:lvl>
    <w:lvl w:ilvl="8" w:tplc="0419001B" w:tentative="1">
      <w:start w:val="1"/>
      <w:numFmt w:val="bullet"/>
      <w:lvlText w:val=""/>
      <w:lvlJc w:val="left"/>
      <w:pPr>
        <w:tabs>
          <w:tab w:val="num" w:pos="7080"/>
        </w:tabs>
        <w:ind w:left="7080" w:hanging="360"/>
      </w:pPr>
      <w:rPr>
        <w:rFonts w:ascii="Wingdings" w:hAnsi="Wingdings" w:hint="default"/>
      </w:rPr>
    </w:lvl>
  </w:abstractNum>
  <w:abstractNum w:abstractNumId="36" w15:restartNumberingAfterBreak="0">
    <w:nsid w:val="65EC6CE9"/>
    <w:multiLevelType w:val="hybridMultilevel"/>
    <w:tmpl w:val="E0C80E3E"/>
    <w:lvl w:ilvl="0" w:tplc="022A4420">
      <w:start w:val="1"/>
      <w:numFmt w:val="bullet"/>
      <w:pStyle w:val="a"/>
      <w:lvlText w:val=""/>
      <w:lvlJc w:val="left"/>
      <w:pPr>
        <w:tabs>
          <w:tab w:val="num" w:pos="2149"/>
        </w:tabs>
        <w:ind w:left="2149" w:hanging="360"/>
      </w:pPr>
      <w:rPr>
        <w:rFonts w:ascii="Symbol" w:hAnsi="Symbol" w:hint="default"/>
      </w:rPr>
    </w:lvl>
    <w:lvl w:ilvl="1" w:tplc="04190019">
      <w:start w:val="1"/>
      <w:numFmt w:val="bullet"/>
      <w:lvlText w:val="o"/>
      <w:lvlJc w:val="left"/>
      <w:pPr>
        <w:tabs>
          <w:tab w:val="num" w:pos="2160"/>
        </w:tabs>
        <w:ind w:left="2160" w:hanging="360"/>
      </w:pPr>
      <w:rPr>
        <w:rFonts w:ascii="Courier New" w:hAnsi="Courier New" w:cs="Courier New" w:hint="default"/>
      </w:rPr>
    </w:lvl>
    <w:lvl w:ilvl="2" w:tplc="0419001B">
      <w:start w:val="1"/>
      <w:numFmt w:val="bullet"/>
      <w:lvlText w:val=""/>
      <w:lvlJc w:val="left"/>
      <w:pPr>
        <w:tabs>
          <w:tab w:val="num" w:pos="2880"/>
        </w:tabs>
        <w:ind w:left="2880" w:hanging="360"/>
      </w:pPr>
      <w:rPr>
        <w:rFonts w:ascii="Wingdings" w:hAnsi="Wingdings" w:hint="default"/>
      </w:rPr>
    </w:lvl>
    <w:lvl w:ilvl="3" w:tplc="0419000F">
      <w:start w:val="1"/>
      <w:numFmt w:val="bullet"/>
      <w:lvlText w:val=""/>
      <w:lvlJc w:val="left"/>
      <w:pPr>
        <w:tabs>
          <w:tab w:val="num" w:pos="3600"/>
        </w:tabs>
        <w:ind w:left="3600" w:hanging="360"/>
      </w:pPr>
      <w:rPr>
        <w:rFonts w:ascii="Symbol" w:hAnsi="Symbol" w:hint="default"/>
      </w:rPr>
    </w:lvl>
    <w:lvl w:ilvl="4" w:tplc="04190019">
      <w:start w:val="1"/>
      <w:numFmt w:val="bullet"/>
      <w:lvlText w:val="o"/>
      <w:lvlJc w:val="left"/>
      <w:pPr>
        <w:tabs>
          <w:tab w:val="num" w:pos="4320"/>
        </w:tabs>
        <w:ind w:left="4320" w:hanging="360"/>
      </w:pPr>
      <w:rPr>
        <w:rFonts w:ascii="Courier New" w:hAnsi="Courier New" w:cs="Courier New" w:hint="default"/>
      </w:rPr>
    </w:lvl>
    <w:lvl w:ilvl="5" w:tplc="0419001B" w:tentative="1">
      <w:start w:val="1"/>
      <w:numFmt w:val="bullet"/>
      <w:lvlText w:val=""/>
      <w:lvlJc w:val="left"/>
      <w:pPr>
        <w:tabs>
          <w:tab w:val="num" w:pos="5040"/>
        </w:tabs>
        <w:ind w:left="5040" w:hanging="360"/>
      </w:pPr>
      <w:rPr>
        <w:rFonts w:ascii="Wingdings" w:hAnsi="Wingdings" w:hint="default"/>
      </w:rPr>
    </w:lvl>
    <w:lvl w:ilvl="6" w:tplc="0419000F" w:tentative="1">
      <w:start w:val="1"/>
      <w:numFmt w:val="bullet"/>
      <w:lvlText w:val=""/>
      <w:lvlJc w:val="left"/>
      <w:pPr>
        <w:tabs>
          <w:tab w:val="num" w:pos="5760"/>
        </w:tabs>
        <w:ind w:left="5760" w:hanging="360"/>
      </w:pPr>
      <w:rPr>
        <w:rFonts w:ascii="Symbol" w:hAnsi="Symbol" w:hint="default"/>
      </w:rPr>
    </w:lvl>
    <w:lvl w:ilvl="7" w:tplc="04190019" w:tentative="1">
      <w:start w:val="1"/>
      <w:numFmt w:val="bullet"/>
      <w:lvlText w:val="o"/>
      <w:lvlJc w:val="left"/>
      <w:pPr>
        <w:tabs>
          <w:tab w:val="num" w:pos="6480"/>
        </w:tabs>
        <w:ind w:left="6480" w:hanging="360"/>
      </w:pPr>
      <w:rPr>
        <w:rFonts w:ascii="Courier New" w:hAnsi="Courier New" w:cs="Courier New" w:hint="default"/>
      </w:rPr>
    </w:lvl>
    <w:lvl w:ilvl="8" w:tplc="0419001B" w:tentative="1">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668C5EF6"/>
    <w:multiLevelType w:val="hybridMultilevel"/>
    <w:tmpl w:val="76C6FE6A"/>
    <w:lvl w:ilvl="0" w:tplc="04190001">
      <w:start w:val="1"/>
      <w:numFmt w:val="decimal"/>
      <w:lvlText w:val="%1."/>
      <w:lvlJc w:val="left"/>
      <w:pPr>
        <w:tabs>
          <w:tab w:val="num" w:pos="360"/>
        </w:tabs>
        <w:ind w:left="360" w:hanging="360"/>
      </w:p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38" w15:restartNumberingAfterBreak="0">
    <w:nsid w:val="68C35A99"/>
    <w:multiLevelType w:val="hybridMultilevel"/>
    <w:tmpl w:val="C88C56B0"/>
    <w:lvl w:ilvl="0" w:tplc="0419000F">
      <w:start w:val="7"/>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15:restartNumberingAfterBreak="0">
    <w:nsid w:val="6A9B10BA"/>
    <w:multiLevelType w:val="hybridMultilevel"/>
    <w:tmpl w:val="BB928924"/>
    <w:lvl w:ilvl="0" w:tplc="FFFFFFFF">
      <w:start w:val="1"/>
      <w:numFmt w:val="decimal"/>
      <w:lvlText w:val="%1."/>
      <w:lvlJc w:val="left"/>
      <w:pPr>
        <w:tabs>
          <w:tab w:val="num" w:pos="1600"/>
        </w:tabs>
        <w:ind w:left="1600" w:hanging="360"/>
      </w:pPr>
    </w:lvl>
    <w:lvl w:ilvl="1" w:tplc="FFFFFFFF">
      <w:start w:val="1"/>
      <w:numFmt w:val="bullet"/>
      <w:lvlText w:val=""/>
      <w:lvlJc w:val="left"/>
      <w:pPr>
        <w:tabs>
          <w:tab w:val="num" w:pos="2320"/>
        </w:tabs>
        <w:ind w:left="2320" w:hanging="360"/>
      </w:pPr>
      <w:rPr>
        <w:rFonts w:ascii="Symbol" w:hAnsi="Symbol" w:hint="default"/>
      </w:rPr>
    </w:lvl>
    <w:lvl w:ilvl="2" w:tplc="FFFFFFFF" w:tentative="1">
      <w:start w:val="1"/>
      <w:numFmt w:val="lowerRoman"/>
      <w:lvlText w:val="%3."/>
      <w:lvlJc w:val="right"/>
      <w:pPr>
        <w:tabs>
          <w:tab w:val="num" w:pos="3040"/>
        </w:tabs>
        <w:ind w:left="3040" w:hanging="180"/>
      </w:pPr>
    </w:lvl>
    <w:lvl w:ilvl="3" w:tplc="FFFFFFFF" w:tentative="1">
      <w:start w:val="1"/>
      <w:numFmt w:val="decimal"/>
      <w:lvlText w:val="%4."/>
      <w:lvlJc w:val="left"/>
      <w:pPr>
        <w:tabs>
          <w:tab w:val="num" w:pos="3760"/>
        </w:tabs>
        <w:ind w:left="3760" w:hanging="360"/>
      </w:pPr>
    </w:lvl>
    <w:lvl w:ilvl="4" w:tplc="FFFFFFFF" w:tentative="1">
      <w:start w:val="1"/>
      <w:numFmt w:val="lowerLetter"/>
      <w:lvlText w:val="%5."/>
      <w:lvlJc w:val="left"/>
      <w:pPr>
        <w:tabs>
          <w:tab w:val="num" w:pos="4480"/>
        </w:tabs>
        <w:ind w:left="4480" w:hanging="360"/>
      </w:pPr>
    </w:lvl>
    <w:lvl w:ilvl="5" w:tplc="FFFFFFFF" w:tentative="1">
      <w:start w:val="1"/>
      <w:numFmt w:val="lowerRoman"/>
      <w:lvlText w:val="%6."/>
      <w:lvlJc w:val="right"/>
      <w:pPr>
        <w:tabs>
          <w:tab w:val="num" w:pos="5200"/>
        </w:tabs>
        <w:ind w:left="5200" w:hanging="180"/>
      </w:pPr>
    </w:lvl>
    <w:lvl w:ilvl="6" w:tplc="FFFFFFFF" w:tentative="1">
      <w:start w:val="1"/>
      <w:numFmt w:val="decimal"/>
      <w:lvlText w:val="%7."/>
      <w:lvlJc w:val="left"/>
      <w:pPr>
        <w:tabs>
          <w:tab w:val="num" w:pos="5920"/>
        </w:tabs>
        <w:ind w:left="5920" w:hanging="360"/>
      </w:pPr>
    </w:lvl>
    <w:lvl w:ilvl="7" w:tplc="FFFFFFFF" w:tentative="1">
      <w:start w:val="1"/>
      <w:numFmt w:val="lowerLetter"/>
      <w:lvlText w:val="%8."/>
      <w:lvlJc w:val="left"/>
      <w:pPr>
        <w:tabs>
          <w:tab w:val="num" w:pos="6640"/>
        </w:tabs>
        <w:ind w:left="6640" w:hanging="360"/>
      </w:pPr>
    </w:lvl>
    <w:lvl w:ilvl="8" w:tplc="FFFFFFFF" w:tentative="1">
      <w:start w:val="1"/>
      <w:numFmt w:val="lowerRoman"/>
      <w:lvlText w:val="%9."/>
      <w:lvlJc w:val="right"/>
      <w:pPr>
        <w:tabs>
          <w:tab w:val="num" w:pos="7360"/>
        </w:tabs>
        <w:ind w:left="7360" w:hanging="180"/>
      </w:pPr>
    </w:lvl>
  </w:abstractNum>
  <w:abstractNum w:abstractNumId="40" w15:restartNumberingAfterBreak="0">
    <w:nsid w:val="6E492939"/>
    <w:multiLevelType w:val="hybridMultilevel"/>
    <w:tmpl w:val="640ED47A"/>
    <w:lvl w:ilvl="0" w:tplc="0419000F">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41" w15:restartNumberingAfterBreak="0">
    <w:nsid w:val="70D85EA0"/>
    <w:multiLevelType w:val="hybridMultilevel"/>
    <w:tmpl w:val="01B85CE6"/>
    <w:lvl w:ilvl="0" w:tplc="4FC22D1A">
      <w:start w:val="1"/>
      <w:numFmt w:val="decimal"/>
      <w:lvlText w:val="%1."/>
      <w:lvlJc w:val="left"/>
      <w:pPr>
        <w:tabs>
          <w:tab w:val="num" w:pos="1600"/>
        </w:tabs>
        <w:ind w:left="1600" w:hanging="360"/>
      </w:pPr>
      <w:rPr>
        <w:rFonts w:ascii="Times New Roman" w:eastAsia="Times New Roman" w:hAnsi="Times New Roman" w:cs="Times New Roman"/>
      </w:rPr>
    </w:lvl>
    <w:lvl w:ilvl="1" w:tplc="04190019" w:tentative="1">
      <w:start w:val="1"/>
      <w:numFmt w:val="lowerLetter"/>
      <w:lvlText w:val="%2."/>
      <w:lvlJc w:val="left"/>
      <w:pPr>
        <w:tabs>
          <w:tab w:val="num" w:pos="2320"/>
        </w:tabs>
        <w:ind w:left="2320" w:hanging="360"/>
      </w:pPr>
    </w:lvl>
    <w:lvl w:ilvl="2" w:tplc="0419001B" w:tentative="1">
      <w:start w:val="1"/>
      <w:numFmt w:val="lowerRoman"/>
      <w:lvlText w:val="%3."/>
      <w:lvlJc w:val="right"/>
      <w:pPr>
        <w:tabs>
          <w:tab w:val="num" w:pos="3040"/>
        </w:tabs>
        <w:ind w:left="3040" w:hanging="180"/>
      </w:pPr>
    </w:lvl>
    <w:lvl w:ilvl="3" w:tplc="0419000F" w:tentative="1">
      <w:start w:val="1"/>
      <w:numFmt w:val="decimal"/>
      <w:lvlText w:val="%4."/>
      <w:lvlJc w:val="left"/>
      <w:pPr>
        <w:tabs>
          <w:tab w:val="num" w:pos="3760"/>
        </w:tabs>
        <w:ind w:left="3760" w:hanging="360"/>
      </w:pPr>
    </w:lvl>
    <w:lvl w:ilvl="4" w:tplc="04190019" w:tentative="1">
      <w:start w:val="1"/>
      <w:numFmt w:val="lowerLetter"/>
      <w:lvlText w:val="%5."/>
      <w:lvlJc w:val="left"/>
      <w:pPr>
        <w:tabs>
          <w:tab w:val="num" w:pos="4480"/>
        </w:tabs>
        <w:ind w:left="4480" w:hanging="360"/>
      </w:pPr>
    </w:lvl>
    <w:lvl w:ilvl="5" w:tplc="0419001B" w:tentative="1">
      <w:start w:val="1"/>
      <w:numFmt w:val="lowerRoman"/>
      <w:lvlText w:val="%6."/>
      <w:lvlJc w:val="right"/>
      <w:pPr>
        <w:tabs>
          <w:tab w:val="num" w:pos="5200"/>
        </w:tabs>
        <w:ind w:left="5200" w:hanging="180"/>
      </w:pPr>
    </w:lvl>
    <w:lvl w:ilvl="6" w:tplc="0419000F" w:tentative="1">
      <w:start w:val="1"/>
      <w:numFmt w:val="decimal"/>
      <w:lvlText w:val="%7."/>
      <w:lvlJc w:val="left"/>
      <w:pPr>
        <w:tabs>
          <w:tab w:val="num" w:pos="5920"/>
        </w:tabs>
        <w:ind w:left="5920" w:hanging="360"/>
      </w:pPr>
    </w:lvl>
    <w:lvl w:ilvl="7" w:tplc="04190019" w:tentative="1">
      <w:start w:val="1"/>
      <w:numFmt w:val="lowerLetter"/>
      <w:lvlText w:val="%8."/>
      <w:lvlJc w:val="left"/>
      <w:pPr>
        <w:tabs>
          <w:tab w:val="num" w:pos="6640"/>
        </w:tabs>
        <w:ind w:left="6640" w:hanging="360"/>
      </w:pPr>
    </w:lvl>
    <w:lvl w:ilvl="8" w:tplc="0419001B" w:tentative="1">
      <w:start w:val="1"/>
      <w:numFmt w:val="lowerRoman"/>
      <w:lvlText w:val="%9."/>
      <w:lvlJc w:val="right"/>
      <w:pPr>
        <w:tabs>
          <w:tab w:val="num" w:pos="7360"/>
        </w:tabs>
        <w:ind w:left="7360" w:hanging="180"/>
      </w:pPr>
    </w:lvl>
  </w:abstractNum>
  <w:abstractNum w:abstractNumId="42" w15:restartNumberingAfterBreak="0">
    <w:nsid w:val="72480ACB"/>
    <w:multiLevelType w:val="hybridMultilevel"/>
    <w:tmpl w:val="A3F2EB24"/>
    <w:lvl w:ilvl="0" w:tplc="0419000F">
      <w:start w:val="1"/>
      <w:numFmt w:val="decimal"/>
      <w:lvlText w:val="%1."/>
      <w:lvlJc w:val="left"/>
      <w:pPr>
        <w:ind w:left="720" w:hanging="360"/>
      </w:pPr>
      <w:rPr>
        <w:rFonts w:hint="default"/>
      </w:rPr>
    </w:lvl>
    <w:lvl w:ilvl="1" w:tplc="731EB798"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4D56045"/>
    <w:multiLevelType w:val="hybridMultilevel"/>
    <w:tmpl w:val="A4A6EFF2"/>
    <w:lvl w:ilvl="0" w:tplc="4E9AC7FE">
      <w:start w:val="1"/>
      <w:numFmt w:val="decimal"/>
      <w:lvlText w:val="%1."/>
      <w:lvlJc w:val="left"/>
      <w:pPr>
        <w:tabs>
          <w:tab w:val="num" w:pos="570"/>
        </w:tabs>
        <w:ind w:left="570" w:hanging="39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44" w15:restartNumberingAfterBreak="0">
    <w:nsid w:val="7D40663E"/>
    <w:multiLevelType w:val="hybridMultilevel"/>
    <w:tmpl w:val="C7DCE926"/>
    <w:lvl w:ilvl="0" w:tplc="4E7C8138">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23"/>
  </w:num>
  <w:num w:numId="2">
    <w:abstractNumId w:val="21"/>
  </w:num>
  <w:num w:numId="3">
    <w:abstractNumId w:val="37"/>
  </w:num>
  <w:num w:numId="4">
    <w:abstractNumId w:val="19"/>
  </w:num>
  <w:num w:numId="5">
    <w:abstractNumId w:val="32"/>
  </w:num>
  <w:num w:numId="6">
    <w:abstractNumId w:val="40"/>
  </w:num>
  <w:num w:numId="7">
    <w:abstractNumId w:val="24"/>
  </w:num>
  <w:num w:numId="8">
    <w:abstractNumId w:val="15"/>
  </w:num>
  <w:num w:numId="9">
    <w:abstractNumId w:val="20"/>
  </w:num>
  <w:num w:numId="10">
    <w:abstractNumId w:val="14"/>
  </w:num>
  <w:num w:numId="11">
    <w:abstractNumId w:val="13"/>
  </w:num>
  <w:num w:numId="12">
    <w:abstractNumId w:val="36"/>
  </w:num>
  <w:num w:numId="13">
    <w:abstractNumId w:val="27"/>
  </w:num>
  <w:num w:numId="14">
    <w:abstractNumId w:val="25"/>
  </w:num>
  <w:num w:numId="15">
    <w:abstractNumId w:val="30"/>
  </w:num>
  <w:num w:numId="16">
    <w:abstractNumId w:val="39"/>
  </w:num>
  <w:num w:numId="17">
    <w:abstractNumId w:val="26"/>
  </w:num>
  <w:num w:numId="18">
    <w:abstractNumId w:val="16"/>
  </w:num>
  <w:num w:numId="19">
    <w:abstractNumId w:val="9"/>
  </w:num>
  <w:num w:numId="20">
    <w:abstractNumId w:val="38"/>
  </w:num>
  <w:num w:numId="21">
    <w:abstractNumId w:val="8"/>
  </w:num>
  <w:num w:numId="22">
    <w:abstractNumId w:val="10"/>
  </w:num>
  <w:num w:numId="23">
    <w:abstractNumId w:val="11"/>
  </w:num>
  <w:num w:numId="24">
    <w:abstractNumId w:val="22"/>
  </w:num>
  <w:num w:numId="25">
    <w:abstractNumId w:val="6"/>
  </w:num>
  <w:num w:numId="26">
    <w:abstractNumId w:val="18"/>
  </w:num>
  <w:num w:numId="27">
    <w:abstractNumId w:val="0"/>
  </w:num>
  <w:num w:numId="28">
    <w:abstractNumId w:val="7"/>
  </w:num>
  <w:num w:numId="29">
    <w:abstractNumId w:val="1"/>
  </w:num>
  <w:num w:numId="30">
    <w:abstractNumId w:val="5"/>
  </w:num>
  <w:num w:numId="31">
    <w:abstractNumId w:val="2"/>
  </w:num>
  <w:num w:numId="32">
    <w:abstractNumId w:val="3"/>
  </w:num>
  <w:num w:numId="33">
    <w:abstractNumId w:val="4"/>
  </w:num>
  <w:num w:numId="34">
    <w:abstractNumId w:val="35"/>
  </w:num>
  <w:num w:numId="35">
    <w:abstractNumId w:val="12"/>
  </w:num>
  <w:num w:numId="36">
    <w:abstractNumId w:val="42"/>
  </w:num>
  <w:num w:numId="37">
    <w:abstractNumId w:val="29"/>
  </w:num>
  <w:num w:numId="38">
    <w:abstractNumId w:val="44"/>
  </w:num>
  <w:num w:numId="39">
    <w:abstractNumId w:val="28"/>
  </w:num>
  <w:num w:numId="40">
    <w:abstractNumId w:val="33"/>
  </w:num>
  <w:num w:numId="41">
    <w:abstractNumId w:val="41"/>
  </w:num>
  <w:num w:numId="42">
    <w:abstractNumId w:val="43"/>
  </w:num>
  <w:num w:numId="43">
    <w:abstractNumId w:val="17"/>
  </w:num>
  <w:num w:numId="44">
    <w:abstractNumId w:val="31"/>
  </w:num>
  <w:num w:numId="4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686"/>
    <w:rsid w:val="00001D67"/>
    <w:rsid w:val="00024F5D"/>
    <w:rsid w:val="0004795F"/>
    <w:rsid w:val="0006133D"/>
    <w:rsid w:val="000770EB"/>
    <w:rsid w:val="00082A75"/>
    <w:rsid w:val="000C3EFC"/>
    <w:rsid w:val="00142BCA"/>
    <w:rsid w:val="001C7491"/>
    <w:rsid w:val="001E23EA"/>
    <w:rsid w:val="002207D7"/>
    <w:rsid w:val="00233AB2"/>
    <w:rsid w:val="00252992"/>
    <w:rsid w:val="00264606"/>
    <w:rsid w:val="002745EA"/>
    <w:rsid w:val="00302051"/>
    <w:rsid w:val="003044D0"/>
    <w:rsid w:val="00332D77"/>
    <w:rsid w:val="00343714"/>
    <w:rsid w:val="00364DA6"/>
    <w:rsid w:val="003A0415"/>
    <w:rsid w:val="00430761"/>
    <w:rsid w:val="00430B6C"/>
    <w:rsid w:val="0046746A"/>
    <w:rsid w:val="004C1914"/>
    <w:rsid w:val="004D23C3"/>
    <w:rsid w:val="004F46FC"/>
    <w:rsid w:val="00525C30"/>
    <w:rsid w:val="005753E4"/>
    <w:rsid w:val="00624B21"/>
    <w:rsid w:val="00650473"/>
    <w:rsid w:val="0067379C"/>
    <w:rsid w:val="006761D4"/>
    <w:rsid w:val="006A3DC9"/>
    <w:rsid w:val="006B247C"/>
    <w:rsid w:val="006D164D"/>
    <w:rsid w:val="00710144"/>
    <w:rsid w:val="00724AE4"/>
    <w:rsid w:val="00762893"/>
    <w:rsid w:val="007B5E71"/>
    <w:rsid w:val="00807C22"/>
    <w:rsid w:val="00816C56"/>
    <w:rsid w:val="00824624"/>
    <w:rsid w:val="0085182D"/>
    <w:rsid w:val="00852915"/>
    <w:rsid w:val="008651A5"/>
    <w:rsid w:val="00891AEF"/>
    <w:rsid w:val="008B7F17"/>
    <w:rsid w:val="00903686"/>
    <w:rsid w:val="0091598D"/>
    <w:rsid w:val="009312FA"/>
    <w:rsid w:val="00933C63"/>
    <w:rsid w:val="009404E9"/>
    <w:rsid w:val="009B155B"/>
    <w:rsid w:val="009D049D"/>
    <w:rsid w:val="009E5D8C"/>
    <w:rsid w:val="00AA16BA"/>
    <w:rsid w:val="00B121F6"/>
    <w:rsid w:val="00B1569A"/>
    <w:rsid w:val="00B63706"/>
    <w:rsid w:val="00B642C5"/>
    <w:rsid w:val="00B77B7B"/>
    <w:rsid w:val="00BA5677"/>
    <w:rsid w:val="00BD5811"/>
    <w:rsid w:val="00BD7699"/>
    <w:rsid w:val="00BF3F01"/>
    <w:rsid w:val="00BF4ED9"/>
    <w:rsid w:val="00C042E4"/>
    <w:rsid w:val="00C6134E"/>
    <w:rsid w:val="00CA4C59"/>
    <w:rsid w:val="00CD4EF3"/>
    <w:rsid w:val="00D47F12"/>
    <w:rsid w:val="00D52260"/>
    <w:rsid w:val="00D541FD"/>
    <w:rsid w:val="00D571FB"/>
    <w:rsid w:val="00DE265D"/>
    <w:rsid w:val="00F05992"/>
    <w:rsid w:val="00F13BEE"/>
    <w:rsid w:val="00F21BF8"/>
    <w:rsid w:val="00F24966"/>
    <w:rsid w:val="00F42E5B"/>
    <w:rsid w:val="00F849FD"/>
    <w:rsid w:val="00F8775A"/>
    <w:rsid w:val="00FB442D"/>
    <w:rsid w:val="00FE49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065A7061-5207-41D2-A836-D01C408A1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8775A"/>
    <w:pPr>
      <w:spacing w:after="200" w:line="276" w:lineRule="auto"/>
    </w:pPr>
    <w:rPr>
      <w:sz w:val="22"/>
      <w:szCs w:val="22"/>
      <w:lang w:eastAsia="en-US"/>
    </w:rPr>
  </w:style>
  <w:style w:type="paragraph" w:styleId="1">
    <w:name w:val="heading 1"/>
    <w:basedOn w:val="a0"/>
    <w:next w:val="a0"/>
    <w:link w:val="10"/>
    <w:uiPriority w:val="9"/>
    <w:qFormat/>
    <w:rsid w:val="00332D77"/>
    <w:pPr>
      <w:keepNext/>
      <w:spacing w:before="240" w:after="60" w:line="360" w:lineRule="auto"/>
      <w:ind w:firstLine="567"/>
      <w:outlineLvl w:val="0"/>
    </w:pPr>
    <w:rPr>
      <w:rFonts w:ascii="Cambria" w:eastAsia="Times New Roman" w:hAnsi="Cambria"/>
      <w:b/>
      <w:bCs/>
      <w:kern w:val="32"/>
      <w:sz w:val="32"/>
      <w:szCs w:val="32"/>
      <w:lang w:val="x-none" w:eastAsia="x-none"/>
    </w:rPr>
  </w:style>
  <w:style w:type="paragraph" w:styleId="2">
    <w:name w:val="heading 2"/>
    <w:basedOn w:val="a0"/>
    <w:next w:val="a0"/>
    <w:link w:val="20"/>
    <w:qFormat/>
    <w:rsid w:val="00332D77"/>
    <w:pPr>
      <w:keepNext/>
      <w:spacing w:before="240" w:after="60" w:line="360" w:lineRule="auto"/>
      <w:ind w:firstLine="567"/>
      <w:outlineLvl w:val="1"/>
    </w:pPr>
    <w:rPr>
      <w:rFonts w:ascii="Cambria" w:eastAsia="Times New Roman" w:hAnsi="Cambria"/>
      <w:b/>
      <w:bCs/>
      <w:i/>
      <w:iCs/>
      <w:sz w:val="28"/>
      <w:szCs w:val="28"/>
      <w:lang w:val="x-none" w:eastAsia="x-none"/>
    </w:rPr>
  </w:style>
  <w:style w:type="paragraph" w:styleId="3">
    <w:name w:val="heading 3"/>
    <w:basedOn w:val="a0"/>
    <w:next w:val="a0"/>
    <w:link w:val="30"/>
    <w:qFormat/>
    <w:rsid w:val="00332D77"/>
    <w:pPr>
      <w:keepNext/>
      <w:spacing w:before="240" w:after="60" w:line="360" w:lineRule="auto"/>
      <w:ind w:firstLine="567"/>
      <w:outlineLvl w:val="2"/>
    </w:pPr>
    <w:rPr>
      <w:rFonts w:ascii="Cambria" w:eastAsia="Times New Roman" w:hAnsi="Cambria"/>
      <w:b/>
      <w:bCs/>
      <w:sz w:val="26"/>
      <w:szCs w:val="26"/>
      <w:lang w:val="x-none" w:eastAsia="x-none"/>
    </w:rPr>
  </w:style>
  <w:style w:type="paragraph" w:styleId="4">
    <w:name w:val="heading 4"/>
    <w:basedOn w:val="a0"/>
    <w:next w:val="a0"/>
    <w:link w:val="40"/>
    <w:qFormat/>
    <w:rsid w:val="00332D77"/>
    <w:pPr>
      <w:keepNext/>
      <w:spacing w:before="240" w:after="60" w:line="360" w:lineRule="auto"/>
      <w:ind w:firstLine="567"/>
      <w:outlineLvl w:val="3"/>
    </w:pPr>
    <w:rPr>
      <w:rFonts w:eastAsia="Times New Roman"/>
      <w:b/>
      <w:bCs/>
      <w:sz w:val="28"/>
      <w:szCs w:val="28"/>
      <w:lang w:val="x-none" w:eastAsia="x-none"/>
    </w:rPr>
  </w:style>
  <w:style w:type="paragraph" w:styleId="5">
    <w:name w:val="heading 5"/>
    <w:basedOn w:val="a0"/>
    <w:next w:val="a0"/>
    <w:link w:val="50"/>
    <w:qFormat/>
    <w:rsid w:val="00332D77"/>
    <w:pPr>
      <w:spacing w:before="240" w:after="60" w:line="360" w:lineRule="auto"/>
      <w:ind w:firstLine="567"/>
      <w:outlineLvl w:val="4"/>
    </w:pPr>
    <w:rPr>
      <w:rFonts w:eastAsia="Times New Roman"/>
      <w:b/>
      <w:bCs/>
      <w:i/>
      <w:iCs/>
      <w:sz w:val="26"/>
      <w:szCs w:val="26"/>
      <w:lang w:val="x-none" w:eastAsia="x-none"/>
    </w:rPr>
  </w:style>
  <w:style w:type="paragraph" w:styleId="6">
    <w:name w:val="heading 6"/>
    <w:basedOn w:val="a0"/>
    <w:next w:val="a0"/>
    <w:link w:val="60"/>
    <w:qFormat/>
    <w:rsid w:val="00332D77"/>
    <w:pPr>
      <w:spacing w:before="240" w:after="60" w:line="360" w:lineRule="auto"/>
      <w:ind w:firstLine="567"/>
      <w:outlineLvl w:val="5"/>
    </w:pPr>
    <w:rPr>
      <w:rFonts w:ascii="Times New Roman" w:eastAsia="Times New Roman" w:hAnsi="Times New Roman"/>
      <w:b/>
      <w:bCs/>
      <w:lang w:val="x-none" w:eastAsia="x-none"/>
    </w:rPr>
  </w:style>
  <w:style w:type="paragraph" w:styleId="7">
    <w:name w:val="heading 7"/>
    <w:basedOn w:val="a0"/>
    <w:next w:val="a0"/>
    <w:link w:val="70"/>
    <w:qFormat/>
    <w:rsid w:val="00332D77"/>
    <w:pPr>
      <w:spacing w:before="240" w:after="60" w:line="360" w:lineRule="auto"/>
      <w:ind w:firstLine="567"/>
      <w:outlineLvl w:val="6"/>
    </w:pPr>
    <w:rPr>
      <w:rFonts w:ascii="Times New Roman" w:eastAsia="Times New Roman" w:hAnsi="Times New Roman"/>
      <w:sz w:val="24"/>
      <w:szCs w:val="24"/>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10">
    <w:name w:val="Заголовок 1 Знак"/>
    <w:basedOn w:val="a1"/>
    <w:link w:val="1"/>
    <w:uiPriority w:val="9"/>
    <w:rsid w:val="00332D77"/>
    <w:rPr>
      <w:rFonts w:ascii="Cambria" w:eastAsia="Times New Roman" w:hAnsi="Cambria"/>
      <w:b/>
      <w:bCs/>
      <w:kern w:val="32"/>
      <w:sz w:val="32"/>
      <w:szCs w:val="32"/>
      <w:lang w:val="x-none" w:eastAsia="x-none"/>
    </w:rPr>
  </w:style>
  <w:style w:type="character" w:customStyle="1" w:styleId="20">
    <w:name w:val="Заголовок 2 Знак"/>
    <w:basedOn w:val="a1"/>
    <w:link w:val="2"/>
    <w:rsid w:val="00332D77"/>
    <w:rPr>
      <w:rFonts w:ascii="Cambria" w:eastAsia="Times New Roman" w:hAnsi="Cambria"/>
      <w:b/>
      <w:bCs/>
      <w:i/>
      <w:iCs/>
      <w:sz w:val="28"/>
      <w:szCs w:val="28"/>
      <w:lang w:val="x-none" w:eastAsia="x-none"/>
    </w:rPr>
  </w:style>
  <w:style w:type="character" w:customStyle="1" w:styleId="30">
    <w:name w:val="Заголовок 3 Знак"/>
    <w:basedOn w:val="a1"/>
    <w:link w:val="3"/>
    <w:rsid w:val="00332D77"/>
    <w:rPr>
      <w:rFonts w:ascii="Cambria" w:eastAsia="Times New Roman" w:hAnsi="Cambria"/>
      <w:b/>
      <w:bCs/>
      <w:sz w:val="26"/>
      <w:szCs w:val="26"/>
      <w:lang w:val="x-none" w:eastAsia="x-none"/>
    </w:rPr>
  </w:style>
  <w:style w:type="character" w:customStyle="1" w:styleId="40">
    <w:name w:val="Заголовок 4 Знак"/>
    <w:basedOn w:val="a1"/>
    <w:link w:val="4"/>
    <w:rsid w:val="00332D77"/>
    <w:rPr>
      <w:rFonts w:eastAsia="Times New Roman"/>
      <w:b/>
      <w:bCs/>
      <w:sz w:val="28"/>
      <w:szCs w:val="28"/>
      <w:lang w:val="x-none" w:eastAsia="x-none"/>
    </w:rPr>
  </w:style>
  <w:style w:type="character" w:customStyle="1" w:styleId="50">
    <w:name w:val="Заголовок 5 Знак"/>
    <w:basedOn w:val="a1"/>
    <w:link w:val="5"/>
    <w:rsid w:val="00332D77"/>
    <w:rPr>
      <w:rFonts w:eastAsia="Times New Roman"/>
      <w:b/>
      <w:bCs/>
      <w:i/>
      <w:iCs/>
      <w:sz w:val="26"/>
      <w:szCs w:val="26"/>
      <w:lang w:val="x-none" w:eastAsia="x-none"/>
    </w:rPr>
  </w:style>
  <w:style w:type="character" w:customStyle="1" w:styleId="60">
    <w:name w:val="Заголовок 6 Знак"/>
    <w:basedOn w:val="a1"/>
    <w:link w:val="6"/>
    <w:rsid w:val="00332D77"/>
    <w:rPr>
      <w:rFonts w:ascii="Times New Roman" w:eastAsia="Times New Roman" w:hAnsi="Times New Roman"/>
      <w:b/>
      <w:bCs/>
      <w:sz w:val="22"/>
      <w:szCs w:val="22"/>
      <w:lang w:val="x-none" w:eastAsia="x-none"/>
    </w:rPr>
  </w:style>
  <w:style w:type="character" w:customStyle="1" w:styleId="70">
    <w:name w:val="Заголовок 7 Знак"/>
    <w:basedOn w:val="a1"/>
    <w:link w:val="7"/>
    <w:rsid w:val="00332D77"/>
    <w:rPr>
      <w:rFonts w:ascii="Times New Roman" w:eastAsia="Times New Roman" w:hAnsi="Times New Roman"/>
      <w:sz w:val="24"/>
      <w:szCs w:val="24"/>
      <w:lang w:val="x-none" w:eastAsia="x-none"/>
    </w:rPr>
  </w:style>
  <w:style w:type="paragraph" w:customStyle="1" w:styleId="ConsPlusNormal">
    <w:name w:val="ConsPlusNormal"/>
    <w:link w:val="ConsPlusNormal0"/>
    <w:rsid w:val="00903686"/>
    <w:pPr>
      <w:widowControl w:val="0"/>
      <w:autoSpaceDE w:val="0"/>
      <w:autoSpaceDN w:val="0"/>
    </w:pPr>
    <w:rPr>
      <w:rFonts w:eastAsia="Times New Roman"/>
      <w:sz w:val="22"/>
    </w:rPr>
  </w:style>
  <w:style w:type="character" w:customStyle="1" w:styleId="ConsPlusNormal0">
    <w:name w:val="ConsPlusNormal Знак"/>
    <w:link w:val="ConsPlusNormal"/>
    <w:rsid w:val="00332D77"/>
    <w:rPr>
      <w:rFonts w:eastAsia="Times New Roman"/>
      <w:sz w:val="22"/>
      <w:lang w:bidi="ar-SA"/>
    </w:rPr>
  </w:style>
  <w:style w:type="paragraph" w:customStyle="1" w:styleId="ConsPlusTitle">
    <w:name w:val="ConsPlusTitle"/>
    <w:rsid w:val="00903686"/>
    <w:pPr>
      <w:widowControl w:val="0"/>
      <w:autoSpaceDE w:val="0"/>
      <w:autoSpaceDN w:val="0"/>
    </w:pPr>
    <w:rPr>
      <w:rFonts w:eastAsia="Times New Roman" w:cs="Calibri"/>
      <w:b/>
      <w:sz w:val="22"/>
    </w:rPr>
  </w:style>
  <w:style w:type="paragraph" w:customStyle="1" w:styleId="ConsPlusTitlePage">
    <w:name w:val="ConsPlusTitlePage"/>
    <w:rsid w:val="00903686"/>
    <w:pPr>
      <w:widowControl w:val="0"/>
      <w:autoSpaceDE w:val="0"/>
      <w:autoSpaceDN w:val="0"/>
    </w:pPr>
    <w:rPr>
      <w:rFonts w:ascii="Tahoma" w:eastAsia="Times New Roman" w:hAnsi="Tahoma" w:cs="Tahoma"/>
    </w:rPr>
  </w:style>
  <w:style w:type="paragraph" w:styleId="a4">
    <w:name w:val="Balloon Text"/>
    <w:basedOn w:val="a0"/>
    <w:link w:val="a5"/>
    <w:unhideWhenUsed/>
    <w:rsid w:val="00FE491C"/>
    <w:pPr>
      <w:spacing w:after="0" w:line="240" w:lineRule="auto"/>
    </w:pPr>
    <w:rPr>
      <w:rFonts w:ascii="Tahoma" w:hAnsi="Tahoma"/>
      <w:sz w:val="16"/>
      <w:szCs w:val="16"/>
      <w:lang w:val="x-none" w:eastAsia="x-none"/>
    </w:rPr>
  </w:style>
  <w:style w:type="character" w:customStyle="1" w:styleId="a5">
    <w:name w:val="Текст выноски Знак"/>
    <w:link w:val="a4"/>
    <w:rsid w:val="00FE491C"/>
    <w:rPr>
      <w:rFonts w:ascii="Tahoma" w:hAnsi="Tahoma" w:cs="Tahoma"/>
      <w:sz w:val="16"/>
      <w:szCs w:val="16"/>
    </w:rPr>
  </w:style>
  <w:style w:type="paragraph" w:styleId="a6">
    <w:name w:val="Normal (Web)"/>
    <w:basedOn w:val="a0"/>
    <w:unhideWhenUsed/>
    <w:rsid w:val="00343714"/>
    <w:pPr>
      <w:spacing w:before="100" w:beforeAutospacing="1" w:after="119" w:line="240" w:lineRule="auto"/>
    </w:pPr>
    <w:rPr>
      <w:rFonts w:ascii="Times New Roman" w:eastAsia="Times New Roman" w:hAnsi="Times New Roman"/>
      <w:sz w:val="24"/>
      <w:szCs w:val="24"/>
      <w:lang w:eastAsia="ru-RU"/>
    </w:rPr>
  </w:style>
  <w:style w:type="paragraph" w:customStyle="1" w:styleId="text">
    <w:name w:val="text"/>
    <w:basedOn w:val="a0"/>
    <w:rsid w:val="00710144"/>
    <w:pPr>
      <w:spacing w:after="0" w:line="240" w:lineRule="auto"/>
      <w:ind w:firstLine="567"/>
      <w:jc w:val="both"/>
    </w:pPr>
    <w:rPr>
      <w:rFonts w:ascii="Arial" w:eastAsia="Times New Roman" w:hAnsi="Arial"/>
      <w:sz w:val="24"/>
      <w:szCs w:val="24"/>
      <w:lang w:eastAsia="ru-RU"/>
    </w:rPr>
  </w:style>
  <w:style w:type="paragraph" w:styleId="a7">
    <w:name w:val="No Spacing"/>
    <w:uiPriority w:val="1"/>
    <w:qFormat/>
    <w:rsid w:val="00B77B7B"/>
    <w:rPr>
      <w:sz w:val="22"/>
      <w:szCs w:val="22"/>
      <w:lang w:eastAsia="en-US"/>
    </w:rPr>
  </w:style>
  <w:style w:type="paragraph" w:customStyle="1" w:styleId="31">
    <w:name w:val="Основной текст с отступом 31"/>
    <w:basedOn w:val="a0"/>
    <w:rsid w:val="00B77B7B"/>
    <w:pPr>
      <w:suppressAutoHyphens/>
      <w:overflowPunct w:val="0"/>
      <w:autoSpaceDE w:val="0"/>
      <w:spacing w:after="120" w:line="240" w:lineRule="auto"/>
      <w:ind w:left="283"/>
    </w:pPr>
    <w:rPr>
      <w:rFonts w:ascii="Times New Roman" w:eastAsia="Times New Roman" w:hAnsi="Times New Roman"/>
      <w:sz w:val="16"/>
      <w:szCs w:val="16"/>
      <w:lang w:eastAsia="ar-SA"/>
    </w:rPr>
  </w:style>
  <w:style w:type="paragraph" w:customStyle="1" w:styleId="21">
    <w:name w:val=" Знак2"/>
    <w:basedOn w:val="a0"/>
    <w:rsid w:val="00332D77"/>
    <w:pPr>
      <w:spacing w:after="160" w:line="240" w:lineRule="exact"/>
    </w:pPr>
    <w:rPr>
      <w:rFonts w:ascii="Verdana" w:eastAsia="Times New Roman" w:hAnsi="Verdana"/>
      <w:sz w:val="20"/>
      <w:szCs w:val="20"/>
      <w:lang w:val="en-US"/>
    </w:rPr>
  </w:style>
  <w:style w:type="paragraph" w:styleId="a8">
    <w:name w:val="header"/>
    <w:aliases w:val="ВерхКолонтитул, Знак1, Знак"/>
    <w:basedOn w:val="a0"/>
    <w:link w:val="a9"/>
    <w:rsid w:val="00332D77"/>
    <w:pPr>
      <w:tabs>
        <w:tab w:val="center" w:pos="4677"/>
        <w:tab w:val="right" w:pos="9355"/>
      </w:tabs>
      <w:spacing w:after="0" w:line="360" w:lineRule="auto"/>
      <w:ind w:firstLine="567"/>
    </w:pPr>
    <w:rPr>
      <w:rFonts w:ascii="Times New Roman" w:eastAsia="Times New Roman" w:hAnsi="Times New Roman"/>
      <w:sz w:val="24"/>
      <w:szCs w:val="20"/>
      <w:lang w:val="x-none" w:eastAsia="x-none"/>
    </w:rPr>
  </w:style>
  <w:style w:type="character" w:customStyle="1" w:styleId="a9">
    <w:name w:val="Верхний колонтитул Знак"/>
    <w:aliases w:val="ВерхКолонтитул Знак, Знак1 Знак, Знак Знак"/>
    <w:basedOn w:val="a1"/>
    <w:link w:val="a8"/>
    <w:rsid w:val="00332D77"/>
    <w:rPr>
      <w:rFonts w:ascii="Times New Roman" w:eastAsia="Times New Roman" w:hAnsi="Times New Roman"/>
      <w:sz w:val="24"/>
      <w:lang w:val="x-none" w:eastAsia="x-none"/>
    </w:rPr>
  </w:style>
  <w:style w:type="paragraph" w:styleId="aa">
    <w:name w:val="footer"/>
    <w:basedOn w:val="a0"/>
    <w:link w:val="ab"/>
    <w:uiPriority w:val="99"/>
    <w:rsid w:val="00332D77"/>
    <w:pPr>
      <w:tabs>
        <w:tab w:val="center" w:pos="4677"/>
        <w:tab w:val="right" w:pos="9355"/>
      </w:tabs>
      <w:spacing w:after="0" w:line="360" w:lineRule="auto"/>
      <w:ind w:firstLine="567"/>
    </w:pPr>
    <w:rPr>
      <w:rFonts w:ascii="Times New Roman" w:eastAsia="Times New Roman" w:hAnsi="Times New Roman"/>
      <w:sz w:val="24"/>
      <w:szCs w:val="20"/>
      <w:lang w:val="x-none" w:eastAsia="x-none"/>
    </w:rPr>
  </w:style>
  <w:style w:type="character" w:customStyle="1" w:styleId="ab">
    <w:name w:val="Нижний колонтитул Знак"/>
    <w:basedOn w:val="a1"/>
    <w:link w:val="aa"/>
    <w:uiPriority w:val="99"/>
    <w:rsid w:val="00332D77"/>
    <w:rPr>
      <w:rFonts w:ascii="Times New Roman" w:eastAsia="Times New Roman" w:hAnsi="Times New Roman"/>
      <w:sz w:val="24"/>
      <w:lang w:val="x-none" w:eastAsia="x-none"/>
    </w:rPr>
  </w:style>
  <w:style w:type="paragraph" w:customStyle="1" w:styleId="ac">
    <w:name w:val="Штамп"/>
    <w:basedOn w:val="a0"/>
    <w:rsid w:val="00332D77"/>
    <w:pPr>
      <w:spacing w:after="0" w:line="240" w:lineRule="auto"/>
      <w:jc w:val="center"/>
    </w:pPr>
    <w:rPr>
      <w:rFonts w:ascii="ГОСТ тип А" w:eastAsia="Times New Roman" w:hAnsi="ГОСТ тип А"/>
      <w:i/>
      <w:noProof/>
      <w:sz w:val="18"/>
      <w:szCs w:val="20"/>
      <w:lang w:eastAsia="ru-RU"/>
    </w:rPr>
  </w:style>
  <w:style w:type="paragraph" w:customStyle="1" w:styleId="ad">
    <w:name w:val="Чертежный"/>
    <w:link w:val="ae"/>
    <w:rsid w:val="00332D77"/>
    <w:pPr>
      <w:jc w:val="both"/>
    </w:pPr>
    <w:rPr>
      <w:rFonts w:ascii="ISOCPEUR" w:eastAsia="Times New Roman" w:hAnsi="ISOCPEUR"/>
      <w:i/>
      <w:sz w:val="28"/>
      <w:lang w:val="uk-UA"/>
    </w:rPr>
  </w:style>
  <w:style w:type="character" w:customStyle="1" w:styleId="ae">
    <w:name w:val="Чертежный Знак"/>
    <w:link w:val="ad"/>
    <w:rsid w:val="00332D77"/>
    <w:rPr>
      <w:rFonts w:ascii="ISOCPEUR" w:eastAsia="Times New Roman" w:hAnsi="ISOCPEUR"/>
      <w:i/>
      <w:sz w:val="28"/>
      <w:lang w:val="uk-UA" w:bidi="ar-SA"/>
    </w:rPr>
  </w:style>
  <w:style w:type="character" w:styleId="af">
    <w:name w:val="annotation reference"/>
    <w:rsid w:val="00332D77"/>
    <w:rPr>
      <w:sz w:val="16"/>
      <w:szCs w:val="16"/>
    </w:rPr>
  </w:style>
  <w:style w:type="paragraph" w:styleId="af0">
    <w:name w:val="annotation text"/>
    <w:basedOn w:val="a0"/>
    <w:link w:val="af1"/>
    <w:rsid w:val="00332D77"/>
    <w:pPr>
      <w:spacing w:after="0" w:line="360" w:lineRule="auto"/>
      <w:ind w:firstLine="567"/>
    </w:pPr>
    <w:rPr>
      <w:rFonts w:ascii="Times New Roman" w:eastAsia="Times New Roman" w:hAnsi="Times New Roman"/>
      <w:sz w:val="20"/>
      <w:szCs w:val="20"/>
      <w:lang w:eastAsia="ru-RU"/>
    </w:rPr>
  </w:style>
  <w:style w:type="character" w:customStyle="1" w:styleId="af1">
    <w:name w:val="Текст примечания Знак"/>
    <w:basedOn w:val="a1"/>
    <w:link w:val="af0"/>
    <w:rsid w:val="00332D77"/>
    <w:rPr>
      <w:rFonts w:ascii="Times New Roman" w:eastAsia="Times New Roman" w:hAnsi="Times New Roman"/>
    </w:rPr>
  </w:style>
  <w:style w:type="paragraph" w:styleId="af2">
    <w:name w:val="annotation subject"/>
    <w:basedOn w:val="af0"/>
    <w:next w:val="af0"/>
    <w:link w:val="af3"/>
    <w:rsid w:val="00332D77"/>
    <w:rPr>
      <w:b/>
      <w:bCs/>
      <w:lang w:val="x-none" w:eastAsia="x-none"/>
    </w:rPr>
  </w:style>
  <w:style w:type="character" w:customStyle="1" w:styleId="af3">
    <w:name w:val="Тема примечания Знак"/>
    <w:basedOn w:val="af1"/>
    <w:link w:val="af2"/>
    <w:rsid w:val="00332D77"/>
    <w:rPr>
      <w:rFonts w:ascii="Times New Roman" w:eastAsia="Times New Roman" w:hAnsi="Times New Roman"/>
      <w:b/>
      <w:bCs/>
      <w:lang w:val="x-none" w:eastAsia="x-none"/>
    </w:rPr>
  </w:style>
  <w:style w:type="paragraph" w:styleId="af4">
    <w:name w:val="Document Map"/>
    <w:basedOn w:val="a0"/>
    <w:link w:val="af5"/>
    <w:rsid w:val="00332D77"/>
    <w:pPr>
      <w:spacing w:after="0" w:line="360" w:lineRule="auto"/>
      <w:ind w:firstLine="567"/>
    </w:pPr>
    <w:rPr>
      <w:rFonts w:ascii="Tahoma" w:eastAsia="Times New Roman" w:hAnsi="Tahoma"/>
      <w:sz w:val="16"/>
      <w:szCs w:val="16"/>
      <w:lang w:val="x-none" w:eastAsia="x-none"/>
    </w:rPr>
  </w:style>
  <w:style w:type="character" w:customStyle="1" w:styleId="af5">
    <w:name w:val="Схема документа Знак"/>
    <w:basedOn w:val="a1"/>
    <w:link w:val="af4"/>
    <w:rsid w:val="00332D77"/>
    <w:rPr>
      <w:rFonts w:ascii="Tahoma" w:eastAsia="Times New Roman" w:hAnsi="Tahoma"/>
      <w:sz w:val="16"/>
      <w:szCs w:val="16"/>
      <w:lang w:val="x-none" w:eastAsia="x-none"/>
    </w:rPr>
  </w:style>
  <w:style w:type="paragraph" w:styleId="22">
    <w:name w:val="toc 2"/>
    <w:basedOn w:val="a0"/>
    <w:next w:val="a0"/>
    <w:autoRedefine/>
    <w:uiPriority w:val="39"/>
    <w:unhideWhenUsed/>
    <w:qFormat/>
    <w:rsid w:val="00332D77"/>
    <w:pPr>
      <w:tabs>
        <w:tab w:val="right" w:leader="dot" w:pos="9345"/>
        <w:tab w:val="right" w:leader="dot" w:pos="10206"/>
      </w:tabs>
      <w:spacing w:after="0" w:line="360" w:lineRule="auto"/>
      <w:contextualSpacing/>
      <w:jc w:val="both"/>
    </w:pPr>
    <w:rPr>
      <w:rFonts w:ascii="Times New Roman" w:eastAsia="Times New Roman" w:hAnsi="Times New Roman"/>
      <w:sz w:val="24"/>
      <w:szCs w:val="20"/>
    </w:rPr>
  </w:style>
  <w:style w:type="paragraph" w:styleId="11">
    <w:name w:val="toc 1"/>
    <w:basedOn w:val="a0"/>
    <w:next w:val="a0"/>
    <w:autoRedefine/>
    <w:uiPriority w:val="39"/>
    <w:unhideWhenUsed/>
    <w:qFormat/>
    <w:rsid w:val="00332D77"/>
    <w:pPr>
      <w:tabs>
        <w:tab w:val="right" w:leader="dot" w:pos="10195"/>
      </w:tabs>
      <w:spacing w:after="0" w:line="360" w:lineRule="auto"/>
    </w:pPr>
    <w:rPr>
      <w:rFonts w:ascii="Times New Roman" w:eastAsia="Times New Roman" w:hAnsi="Times New Roman"/>
      <w:noProof/>
      <w:sz w:val="24"/>
      <w:szCs w:val="24"/>
      <w:lang w:eastAsia="ru-RU"/>
    </w:rPr>
  </w:style>
  <w:style w:type="character" w:styleId="af6">
    <w:name w:val="Hyperlink"/>
    <w:uiPriority w:val="99"/>
    <w:unhideWhenUsed/>
    <w:rsid w:val="00332D77"/>
    <w:rPr>
      <w:color w:val="0000FF"/>
      <w:u w:val="single"/>
    </w:rPr>
  </w:style>
  <w:style w:type="paragraph" w:customStyle="1" w:styleId="Geonika1">
    <w:name w:val="Geonika Заголовок 1"/>
    <w:basedOn w:val="1"/>
    <w:link w:val="Geonika10"/>
    <w:qFormat/>
    <w:rsid w:val="00332D77"/>
    <w:pPr>
      <w:keepNext w:val="0"/>
      <w:pBdr>
        <w:top w:val="single" w:sz="24" w:space="0" w:color="244061"/>
        <w:left w:val="single" w:sz="24" w:space="0" w:color="244061"/>
        <w:bottom w:val="single" w:sz="24" w:space="0" w:color="244061"/>
        <w:right w:val="single" w:sz="24" w:space="0" w:color="244061"/>
      </w:pBdr>
      <w:shd w:val="clear" w:color="auto" w:fill="244061"/>
      <w:spacing w:before="200" w:after="0" w:line="276" w:lineRule="auto"/>
      <w:ind w:firstLine="0"/>
    </w:pPr>
    <w:rPr>
      <w:rFonts w:ascii="Calibri" w:hAnsi="Calibri"/>
      <w:caps/>
      <w:color w:val="FFFFFF"/>
      <w:spacing w:val="15"/>
      <w:kern w:val="0"/>
      <w:sz w:val="28"/>
      <w:szCs w:val="24"/>
      <w:lang w:eastAsia="en-US" w:bidi="en-US"/>
    </w:rPr>
  </w:style>
  <w:style w:type="character" w:customStyle="1" w:styleId="Geonika10">
    <w:name w:val="Geonika Заголовок 1 Знак"/>
    <w:link w:val="Geonika1"/>
    <w:rsid w:val="00332D77"/>
    <w:rPr>
      <w:rFonts w:eastAsia="Times New Roman"/>
      <w:b/>
      <w:bCs/>
      <w:caps/>
      <w:color w:val="FFFFFF"/>
      <w:spacing w:val="15"/>
      <w:sz w:val="28"/>
      <w:szCs w:val="24"/>
      <w:shd w:val="clear" w:color="auto" w:fill="244061"/>
      <w:lang w:val="x-none" w:eastAsia="en-US" w:bidi="en-US"/>
    </w:rPr>
  </w:style>
  <w:style w:type="paragraph" w:customStyle="1" w:styleId="Geonika0">
    <w:name w:val="Geonika Текст в таблице"/>
    <w:basedOn w:val="a0"/>
    <w:link w:val="Geonika2"/>
    <w:qFormat/>
    <w:rsid w:val="00332D77"/>
    <w:pPr>
      <w:spacing w:before="120" w:after="60" w:line="240" w:lineRule="auto"/>
      <w:jc w:val="center"/>
    </w:pPr>
    <w:rPr>
      <w:rFonts w:eastAsia="Times New Roman"/>
      <w:sz w:val="24"/>
      <w:szCs w:val="24"/>
      <w:lang w:val="x-none" w:eastAsia="ar-SA" w:bidi="en-US"/>
    </w:rPr>
  </w:style>
  <w:style w:type="character" w:customStyle="1" w:styleId="Geonika2">
    <w:name w:val="Geonika Текст в таблице Знак"/>
    <w:link w:val="Geonika0"/>
    <w:rsid w:val="00332D77"/>
    <w:rPr>
      <w:rFonts w:eastAsia="Times New Roman"/>
      <w:sz w:val="24"/>
      <w:szCs w:val="24"/>
      <w:lang w:val="x-none" w:eastAsia="ar-SA" w:bidi="en-US"/>
    </w:rPr>
  </w:style>
  <w:style w:type="character" w:customStyle="1" w:styleId="af7">
    <w:name w:val="Текст_Обычный"/>
    <w:uiPriority w:val="1"/>
    <w:qFormat/>
    <w:rsid w:val="00332D77"/>
    <w:rPr>
      <w:b w:val="0"/>
    </w:rPr>
  </w:style>
  <w:style w:type="paragraph" w:customStyle="1" w:styleId="S0">
    <w:name w:val="S_Обычный"/>
    <w:basedOn w:val="a0"/>
    <w:link w:val="S2"/>
    <w:rsid w:val="00332D77"/>
    <w:pPr>
      <w:spacing w:after="0" w:line="360" w:lineRule="auto"/>
      <w:ind w:firstLine="709"/>
      <w:jc w:val="both"/>
    </w:pPr>
    <w:rPr>
      <w:rFonts w:ascii="Times New Roman" w:eastAsia="Times New Roman" w:hAnsi="Times New Roman"/>
      <w:sz w:val="24"/>
      <w:szCs w:val="24"/>
      <w:lang w:val="x-none" w:eastAsia="x-none"/>
    </w:rPr>
  </w:style>
  <w:style w:type="character" w:customStyle="1" w:styleId="S2">
    <w:name w:val="S_Обычный Знак"/>
    <w:link w:val="S0"/>
    <w:rsid w:val="00332D77"/>
    <w:rPr>
      <w:rFonts w:ascii="Times New Roman" w:eastAsia="Times New Roman" w:hAnsi="Times New Roman"/>
      <w:sz w:val="24"/>
      <w:szCs w:val="24"/>
      <w:lang w:val="x-none" w:eastAsia="x-none"/>
    </w:rPr>
  </w:style>
  <w:style w:type="paragraph" w:customStyle="1" w:styleId="Geonika20">
    <w:name w:val="Geonika Заголовок 2"/>
    <w:basedOn w:val="2"/>
    <w:link w:val="Geonika21"/>
    <w:qFormat/>
    <w:rsid w:val="00332D77"/>
    <w:pPr>
      <w:keepNext w:val="0"/>
      <w:pBdr>
        <w:top w:val="single" w:sz="24" w:space="0" w:color="365F91"/>
        <w:left w:val="single" w:sz="24" w:space="0" w:color="365F91"/>
        <w:bottom w:val="single" w:sz="24" w:space="0" w:color="365F91"/>
        <w:right w:val="single" w:sz="24" w:space="0" w:color="365F91"/>
      </w:pBdr>
      <w:shd w:val="clear" w:color="auto" w:fill="365F91"/>
      <w:spacing w:before="200" w:after="0" w:line="276" w:lineRule="auto"/>
      <w:ind w:firstLine="0"/>
    </w:pPr>
    <w:rPr>
      <w:rFonts w:ascii="Calibri" w:hAnsi="Calibri"/>
      <w:bCs w:val="0"/>
      <w:i w:val="0"/>
      <w:iCs w:val="0"/>
      <w:caps/>
      <w:color w:val="FFFFFF"/>
      <w:spacing w:val="15"/>
      <w:sz w:val="24"/>
      <w:szCs w:val="24"/>
      <w:lang w:eastAsia="en-US" w:bidi="en-US"/>
    </w:rPr>
  </w:style>
  <w:style w:type="character" w:customStyle="1" w:styleId="Geonika21">
    <w:name w:val="Geonika Заголовок 2 Знак"/>
    <w:link w:val="Geonika20"/>
    <w:rsid w:val="00332D77"/>
    <w:rPr>
      <w:rFonts w:eastAsia="Times New Roman"/>
      <w:b/>
      <w:caps/>
      <w:color w:val="FFFFFF"/>
      <w:spacing w:val="15"/>
      <w:sz w:val="24"/>
      <w:szCs w:val="24"/>
      <w:shd w:val="clear" w:color="auto" w:fill="365F91"/>
      <w:lang w:val="x-none" w:eastAsia="en-US" w:bidi="en-US"/>
    </w:rPr>
  </w:style>
  <w:style w:type="paragraph" w:customStyle="1" w:styleId="Geonika3">
    <w:name w:val="Geonika Обычный текст"/>
    <w:basedOn w:val="S0"/>
    <w:link w:val="Geonika4"/>
    <w:qFormat/>
    <w:rsid w:val="00332D77"/>
    <w:pPr>
      <w:spacing w:before="120" w:after="60" w:line="276" w:lineRule="auto"/>
      <w:ind w:firstLine="567"/>
    </w:pPr>
    <w:rPr>
      <w:rFonts w:ascii="Calibri" w:hAnsi="Calibri"/>
      <w:lang w:eastAsia="ar-SA" w:bidi="en-US"/>
    </w:rPr>
  </w:style>
  <w:style w:type="character" w:customStyle="1" w:styleId="Geonika4">
    <w:name w:val="Geonika Обычный текст Знак"/>
    <w:link w:val="Geonika3"/>
    <w:rsid w:val="00332D77"/>
    <w:rPr>
      <w:rFonts w:eastAsia="Times New Roman"/>
      <w:sz w:val="24"/>
      <w:szCs w:val="24"/>
      <w:lang w:val="x-none" w:eastAsia="ar-SA" w:bidi="en-US"/>
    </w:rPr>
  </w:style>
  <w:style w:type="paragraph" w:customStyle="1" w:styleId="af8">
    <w:name w:val="ООО  «Институт Территориального Планирования"/>
    <w:basedOn w:val="a0"/>
    <w:link w:val="af9"/>
    <w:rsid w:val="00332D77"/>
    <w:pPr>
      <w:spacing w:before="200" w:line="360" w:lineRule="auto"/>
      <w:ind w:left="709"/>
      <w:jc w:val="right"/>
    </w:pPr>
    <w:rPr>
      <w:rFonts w:eastAsia="Times New Roman"/>
      <w:sz w:val="20"/>
      <w:szCs w:val="20"/>
      <w:lang w:val="en-US" w:bidi="en-US"/>
    </w:rPr>
  </w:style>
  <w:style w:type="character" w:customStyle="1" w:styleId="af9">
    <w:name w:val="ООО  «Институт Территориального Планирования Знак"/>
    <w:link w:val="af8"/>
    <w:rsid w:val="00332D77"/>
    <w:rPr>
      <w:rFonts w:eastAsia="Times New Roman"/>
      <w:lang w:val="en-US" w:eastAsia="en-US" w:bidi="en-US"/>
    </w:rPr>
  </w:style>
  <w:style w:type="paragraph" w:styleId="afa">
    <w:name w:val="Subtitle"/>
    <w:aliases w:val="заголовок 2"/>
    <w:basedOn w:val="22"/>
    <w:next w:val="22"/>
    <w:link w:val="afb"/>
    <w:qFormat/>
    <w:rsid w:val="00332D77"/>
    <w:pPr>
      <w:spacing w:after="300" w:line="276" w:lineRule="auto"/>
      <w:jc w:val="center"/>
      <w:outlineLvl w:val="1"/>
    </w:pPr>
    <w:rPr>
      <w:b/>
      <w:szCs w:val="24"/>
      <w:lang w:val="x-none" w:eastAsia="x-none"/>
    </w:rPr>
  </w:style>
  <w:style w:type="character" w:customStyle="1" w:styleId="afb">
    <w:name w:val="Подзаголовок Знак"/>
    <w:aliases w:val="заголовок 2 Знак"/>
    <w:basedOn w:val="a1"/>
    <w:link w:val="afa"/>
    <w:rsid w:val="00332D77"/>
    <w:rPr>
      <w:rFonts w:ascii="Times New Roman" w:eastAsia="Times New Roman" w:hAnsi="Times New Roman"/>
      <w:b/>
      <w:sz w:val="24"/>
      <w:szCs w:val="24"/>
      <w:lang w:val="x-none" w:eastAsia="x-none"/>
    </w:rPr>
  </w:style>
  <w:style w:type="paragraph" w:styleId="afc">
    <w:name w:val="List Paragraph"/>
    <w:basedOn w:val="a0"/>
    <w:qFormat/>
    <w:rsid w:val="00332D77"/>
    <w:pPr>
      <w:spacing w:line="240" w:lineRule="auto"/>
      <w:ind w:left="720"/>
      <w:contextualSpacing/>
      <w:jc w:val="center"/>
    </w:pPr>
    <w:rPr>
      <w:rFonts w:ascii="Times New Roman" w:eastAsia="Times New Roman" w:hAnsi="Times New Roman"/>
      <w:sz w:val="24"/>
      <w:lang w:eastAsia="ru-RU"/>
    </w:rPr>
  </w:style>
  <w:style w:type="paragraph" w:customStyle="1" w:styleId="Geonika30">
    <w:name w:val="Geonika Заголовок 3"/>
    <w:basedOn w:val="S0"/>
    <w:link w:val="Geonika31"/>
    <w:qFormat/>
    <w:rsid w:val="00332D77"/>
    <w:pPr>
      <w:shd w:val="clear" w:color="auto" w:fill="95B3D7"/>
      <w:spacing w:before="120" w:after="60" w:line="276" w:lineRule="auto"/>
      <w:ind w:firstLine="57"/>
    </w:pPr>
    <w:rPr>
      <w:b/>
      <w:caps/>
      <w:color w:val="FFFFFF"/>
      <w:lang w:eastAsia="ar-SA" w:bidi="en-US"/>
    </w:rPr>
  </w:style>
  <w:style w:type="character" w:customStyle="1" w:styleId="Geonika31">
    <w:name w:val="Geonika Заголовок 3 Знак"/>
    <w:link w:val="Geonika30"/>
    <w:rsid w:val="00332D77"/>
    <w:rPr>
      <w:rFonts w:ascii="Times New Roman" w:eastAsia="Times New Roman" w:hAnsi="Times New Roman"/>
      <w:b/>
      <w:caps/>
      <w:color w:val="FFFFFF"/>
      <w:sz w:val="24"/>
      <w:szCs w:val="24"/>
      <w:shd w:val="clear" w:color="auto" w:fill="95B3D7"/>
      <w:lang w:val="x-none" w:eastAsia="ar-SA" w:bidi="en-US"/>
    </w:rPr>
  </w:style>
  <w:style w:type="character" w:styleId="afd">
    <w:name w:val="Strong"/>
    <w:uiPriority w:val="22"/>
    <w:qFormat/>
    <w:rsid w:val="00332D77"/>
    <w:rPr>
      <w:b/>
      <w:bCs/>
    </w:rPr>
  </w:style>
  <w:style w:type="paragraph" w:customStyle="1" w:styleId="Geonika5">
    <w:name w:val="Geonika Подзаголовк"/>
    <w:basedOn w:val="Geonika3"/>
    <w:link w:val="Geonika6"/>
    <w:qFormat/>
    <w:rsid w:val="00332D77"/>
    <w:rPr>
      <w:b/>
    </w:rPr>
  </w:style>
  <w:style w:type="character" w:customStyle="1" w:styleId="Geonika6">
    <w:name w:val="Geonika Подзаголовк Знак"/>
    <w:link w:val="Geonika5"/>
    <w:rsid w:val="00332D77"/>
    <w:rPr>
      <w:rFonts w:eastAsia="Times New Roman"/>
      <w:b/>
      <w:sz w:val="24"/>
      <w:szCs w:val="24"/>
      <w:lang w:val="x-none" w:eastAsia="ar-SA" w:bidi="en-US"/>
    </w:rPr>
  </w:style>
  <w:style w:type="paragraph" w:styleId="afe">
    <w:name w:val="Body Text Indent"/>
    <w:basedOn w:val="a0"/>
    <w:link w:val="aff"/>
    <w:rsid w:val="00332D77"/>
    <w:pPr>
      <w:overflowPunct w:val="0"/>
      <w:autoSpaceDE w:val="0"/>
      <w:autoSpaceDN w:val="0"/>
      <w:adjustRightInd w:val="0"/>
      <w:spacing w:after="120" w:line="240" w:lineRule="auto"/>
      <w:ind w:left="283"/>
      <w:textAlignment w:val="baseline"/>
    </w:pPr>
    <w:rPr>
      <w:rFonts w:ascii="Times New Roman" w:eastAsia="Times New Roman" w:hAnsi="Times New Roman"/>
      <w:sz w:val="28"/>
      <w:szCs w:val="20"/>
      <w:lang w:val="x-none" w:eastAsia="x-none"/>
    </w:rPr>
  </w:style>
  <w:style w:type="character" w:customStyle="1" w:styleId="aff">
    <w:name w:val="Основной текст с отступом Знак"/>
    <w:basedOn w:val="a1"/>
    <w:link w:val="afe"/>
    <w:rsid w:val="00332D77"/>
    <w:rPr>
      <w:rFonts w:ascii="Times New Roman" w:eastAsia="Times New Roman" w:hAnsi="Times New Roman"/>
      <w:sz w:val="28"/>
      <w:lang w:val="x-none" w:eastAsia="x-none"/>
    </w:rPr>
  </w:style>
  <w:style w:type="paragraph" w:customStyle="1" w:styleId="Char">
    <w:name w:val="Char Знак"/>
    <w:basedOn w:val="a0"/>
    <w:rsid w:val="00332D77"/>
    <w:pPr>
      <w:spacing w:before="100" w:beforeAutospacing="1" w:after="100" w:afterAutospacing="1" w:line="240" w:lineRule="auto"/>
    </w:pPr>
    <w:rPr>
      <w:rFonts w:ascii="Tahoma" w:eastAsia="Times New Roman" w:hAnsi="Tahoma"/>
      <w:sz w:val="20"/>
      <w:szCs w:val="20"/>
      <w:lang w:val="en-US"/>
    </w:rPr>
  </w:style>
  <w:style w:type="paragraph" w:customStyle="1" w:styleId="23">
    <w:name w:val="Заголовок2"/>
    <w:basedOn w:val="a0"/>
    <w:next w:val="a0"/>
    <w:autoRedefine/>
    <w:rsid w:val="00332D77"/>
    <w:pPr>
      <w:overflowPunct w:val="0"/>
      <w:autoSpaceDE w:val="0"/>
      <w:autoSpaceDN w:val="0"/>
      <w:adjustRightInd w:val="0"/>
      <w:spacing w:after="0" w:line="240" w:lineRule="auto"/>
      <w:ind w:left="109"/>
      <w:jc w:val="center"/>
      <w:textAlignment w:val="baseline"/>
    </w:pPr>
    <w:rPr>
      <w:rFonts w:ascii="Times New Roman" w:eastAsia="Times New Roman" w:hAnsi="Times New Roman"/>
      <w:sz w:val="28"/>
      <w:szCs w:val="28"/>
      <w:lang w:eastAsia="ru-RU"/>
    </w:rPr>
  </w:style>
  <w:style w:type="paragraph" w:customStyle="1" w:styleId="12">
    <w:name w:val="Обычный 1"/>
    <w:basedOn w:val="a0"/>
    <w:rsid w:val="00332D77"/>
    <w:pPr>
      <w:spacing w:after="0" w:line="240" w:lineRule="auto"/>
      <w:ind w:firstLine="720"/>
      <w:jc w:val="both"/>
    </w:pPr>
    <w:rPr>
      <w:rFonts w:ascii="Arial" w:eastAsia="Times New Roman" w:hAnsi="Arial"/>
      <w:sz w:val="24"/>
      <w:szCs w:val="20"/>
      <w:lang w:eastAsia="ru-RU"/>
    </w:rPr>
  </w:style>
  <w:style w:type="paragraph" w:styleId="aff0">
    <w:name w:val="Body Text"/>
    <w:basedOn w:val="a0"/>
    <w:link w:val="aff1"/>
    <w:rsid w:val="00332D77"/>
    <w:pPr>
      <w:spacing w:after="120" w:line="360" w:lineRule="auto"/>
      <w:ind w:firstLine="567"/>
    </w:pPr>
    <w:rPr>
      <w:rFonts w:ascii="Times New Roman" w:eastAsia="Times New Roman" w:hAnsi="Times New Roman"/>
      <w:sz w:val="24"/>
      <w:szCs w:val="20"/>
      <w:lang w:val="x-none" w:eastAsia="x-none"/>
    </w:rPr>
  </w:style>
  <w:style w:type="character" w:customStyle="1" w:styleId="aff1">
    <w:name w:val="Основной текст Знак"/>
    <w:basedOn w:val="a1"/>
    <w:link w:val="aff0"/>
    <w:rsid w:val="00332D77"/>
    <w:rPr>
      <w:rFonts w:ascii="Times New Roman" w:eastAsia="Times New Roman" w:hAnsi="Times New Roman"/>
      <w:sz w:val="24"/>
      <w:lang w:val="x-none" w:eastAsia="x-none"/>
    </w:rPr>
  </w:style>
  <w:style w:type="paragraph" w:customStyle="1" w:styleId="13">
    <w:name w:val="Обычный1"/>
    <w:rsid w:val="00332D77"/>
    <w:pPr>
      <w:suppressAutoHyphens/>
    </w:pPr>
    <w:rPr>
      <w:rFonts w:ascii="Times New Roman" w:eastAsia="Arial" w:hAnsi="Times New Roman"/>
      <w:sz w:val="24"/>
      <w:lang w:eastAsia="ar-SA"/>
    </w:rPr>
  </w:style>
  <w:style w:type="paragraph" w:styleId="24">
    <w:name w:val="Body Text 2"/>
    <w:basedOn w:val="a0"/>
    <w:link w:val="25"/>
    <w:rsid w:val="00332D77"/>
    <w:pPr>
      <w:spacing w:after="120" w:line="480" w:lineRule="auto"/>
      <w:ind w:firstLine="567"/>
    </w:pPr>
    <w:rPr>
      <w:rFonts w:ascii="Times New Roman" w:eastAsia="Times New Roman" w:hAnsi="Times New Roman"/>
      <w:sz w:val="24"/>
      <w:szCs w:val="20"/>
      <w:lang w:val="x-none" w:eastAsia="x-none"/>
    </w:rPr>
  </w:style>
  <w:style w:type="character" w:customStyle="1" w:styleId="25">
    <w:name w:val="Основной текст 2 Знак"/>
    <w:basedOn w:val="a1"/>
    <w:link w:val="24"/>
    <w:rsid w:val="00332D77"/>
    <w:rPr>
      <w:rFonts w:ascii="Times New Roman" w:eastAsia="Times New Roman" w:hAnsi="Times New Roman"/>
      <w:sz w:val="24"/>
      <w:lang w:val="x-none" w:eastAsia="x-none"/>
    </w:rPr>
  </w:style>
  <w:style w:type="paragraph" w:styleId="aff2">
    <w:name w:val="footnote text"/>
    <w:aliases w:val="Table_Footnote_last,Table_Footnote_last Знак Знак Знак,Table_Footnote_last Знак,Текст сноски Знак1,Текст сноски Знак Знак,Текст сноски Знак1 Знак Знак,Текст сноски Знак Знак Знак Знак,Table_Footnote_last Знак1 Знак Знак,single space"/>
    <w:basedOn w:val="a0"/>
    <w:link w:val="aff3"/>
    <w:rsid w:val="00332D77"/>
    <w:pPr>
      <w:spacing w:after="0" w:line="360" w:lineRule="auto"/>
      <w:ind w:firstLine="709"/>
      <w:jc w:val="both"/>
    </w:pPr>
    <w:rPr>
      <w:rFonts w:ascii="Times New Roman" w:eastAsia="Times New Roman" w:hAnsi="Times New Roman"/>
      <w:sz w:val="20"/>
      <w:szCs w:val="20"/>
      <w:lang w:eastAsia="ru-RU"/>
    </w:rPr>
  </w:style>
  <w:style w:type="character" w:customStyle="1" w:styleId="aff3">
    <w:name w:val="Текст сноски Знак"/>
    <w:aliases w:val="Table_Footnote_last Знак2,Table_Footnote_last Знак Знак Знак Знак,Table_Footnote_last Знак Знак1,Текст сноски Знак1 Знак,Текст сноски Знак Знак Знак,Текст сноски Знак1 Знак Знак Знак,Текст сноски Знак Знак Знак Знак Знак"/>
    <w:basedOn w:val="a1"/>
    <w:link w:val="aff2"/>
    <w:rsid w:val="00332D77"/>
    <w:rPr>
      <w:rFonts w:ascii="Times New Roman" w:eastAsia="Times New Roman" w:hAnsi="Times New Roman"/>
    </w:rPr>
  </w:style>
  <w:style w:type="character" w:styleId="aff4">
    <w:name w:val="footnote reference"/>
    <w:aliases w:val="Знак сноски-FN,Знак сноски 1"/>
    <w:rsid w:val="00332D77"/>
    <w:rPr>
      <w:vertAlign w:val="superscript"/>
    </w:rPr>
  </w:style>
  <w:style w:type="paragraph" w:styleId="32">
    <w:name w:val="toc 3"/>
    <w:basedOn w:val="a0"/>
    <w:next w:val="a0"/>
    <w:autoRedefine/>
    <w:qFormat/>
    <w:rsid w:val="00332D77"/>
    <w:pPr>
      <w:spacing w:after="0" w:line="360" w:lineRule="auto"/>
      <w:ind w:left="480" w:firstLine="567"/>
    </w:pPr>
    <w:rPr>
      <w:rFonts w:ascii="Times New Roman" w:eastAsia="Times New Roman" w:hAnsi="Times New Roman"/>
      <w:sz w:val="24"/>
      <w:szCs w:val="20"/>
      <w:lang w:eastAsia="ru-RU"/>
    </w:rPr>
  </w:style>
  <w:style w:type="character" w:customStyle="1" w:styleId="aff5">
    <w:name w:val="Подчеркнутый Знак"/>
    <w:rsid w:val="00332D77"/>
    <w:rPr>
      <w:sz w:val="24"/>
      <w:szCs w:val="24"/>
      <w:u w:val="single"/>
      <w:lang w:val="ru-RU" w:eastAsia="ru-RU" w:bidi="ar-SA"/>
    </w:rPr>
  </w:style>
  <w:style w:type="paragraph" w:customStyle="1" w:styleId="consplusnormal1">
    <w:name w:val="consplusnormal"/>
    <w:basedOn w:val="a0"/>
    <w:rsid w:val="00332D77"/>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aliases w:val="Основной текст 3 Знак Знак Знак"/>
    <w:basedOn w:val="a0"/>
    <w:link w:val="34"/>
    <w:unhideWhenUsed/>
    <w:rsid w:val="00332D77"/>
    <w:pPr>
      <w:spacing w:after="120" w:line="360" w:lineRule="auto"/>
      <w:ind w:firstLine="567"/>
    </w:pPr>
    <w:rPr>
      <w:rFonts w:ascii="Times New Roman" w:eastAsia="Times New Roman" w:hAnsi="Times New Roman"/>
      <w:sz w:val="16"/>
      <w:szCs w:val="16"/>
      <w:lang w:val="x-none" w:eastAsia="x-none"/>
    </w:rPr>
  </w:style>
  <w:style w:type="character" w:customStyle="1" w:styleId="34">
    <w:name w:val="Основной текст 3 Знак"/>
    <w:aliases w:val="Основной текст 3 Знак Знак Знак Знак"/>
    <w:basedOn w:val="a1"/>
    <w:link w:val="33"/>
    <w:rsid w:val="00332D77"/>
    <w:rPr>
      <w:rFonts w:ascii="Times New Roman" w:eastAsia="Times New Roman" w:hAnsi="Times New Roman"/>
      <w:sz w:val="16"/>
      <w:szCs w:val="16"/>
      <w:lang w:val="x-none" w:eastAsia="x-none"/>
    </w:rPr>
  </w:style>
  <w:style w:type="paragraph" w:customStyle="1" w:styleId="S1">
    <w:name w:val="S_Заголовок 1"/>
    <w:basedOn w:val="a0"/>
    <w:rsid w:val="00332D77"/>
    <w:pPr>
      <w:numPr>
        <w:numId w:val="7"/>
      </w:numPr>
      <w:spacing w:after="0" w:line="360" w:lineRule="auto"/>
      <w:jc w:val="center"/>
    </w:pPr>
    <w:rPr>
      <w:rFonts w:ascii="Times New Roman" w:eastAsia="Times New Roman" w:hAnsi="Times New Roman"/>
      <w:b/>
      <w:caps/>
      <w:sz w:val="24"/>
      <w:szCs w:val="24"/>
      <w:lang w:eastAsia="ru-RU"/>
    </w:rPr>
  </w:style>
  <w:style w:type="paragraph" w:customStyle="1" w:styleId="S3">
    <w:name w:val="S_Заголовок 3"/>
    <w:basedOn w:val="3"/>
    <w:rsid w:val="00332D77"/>
    <w:pPr>
      <w:keepNext w:val="0"/>
      <w:numPr>
        <w:ilvl w:val="2"/>
        <w:numId w:val="7"/>
      </w:numPr>
      <w:spacing w:before="0" w:after="0"/>
    </w:pPr>
    <w:rPr>
      <w:rFonts w:ascii="Times New Roman" w:hAnsi="Times New Roman"/>
      <w:b w:val="0"/>
      <w:bCs w:val="0"/>
      <w:sz w:val="24"/>
      <w:szCs w:val="24"/>
      <w:u w:val="single"/>
      <w:lang w:val="ru-RU" w:eastAsia="ru-RU"/>
    </w:rPr>
  </w:style>
  <w:style w:type="paragraph" w:customStyle="1" w:styleId="S4">
    <w:name w:val="S_Заголовок 4"/>
    <w:basedOn w:val="4"/>
    <w:autoRedefine/>
    <w:rsid w:val="00332D77"/>
    <w:pPr>
      <w:keepNext w:val="0"/>
      <w:numPr>
        <w:ilvl w:val="3"/>
        <w:numId w:val="7"/>
      </w:numPr>
      <w:tabs>
        <w:tab w:val="clear" w:pos="1800"/>
        <w:tab w:val="num" w:pos="643"/>
      </w:tabs>
      <w:spacing w:before="0" w:after="0"/>
      <w:ind w:left="643" w:hanging="360"/>
    </w:pPr>
    <w:rPr>
      <w:rFonts w:ascii="Times New Roman" w:hAnsi="Times New Roman"/>
      <w:b w:val="0"/>
      <w:bCs w:val="0"/>
      <w:i/>
      <w:sz w:val="24"/>
      <w:szCs w:val="24"/>
    </w:rPr>
  </w:style>
  <w:style w:type="paragraph" w:customStyle="1" w:styleId="Normal">
    <w:name w:val="Normal"/>
    <w:link w:val="Normal0"/>
    <w:rsid w:val="00332D77"/>
    <w:pPr>
      <w:snapToGrid w:val="0"/>
    </w:pPr>
    <w:rPr>
      <w:rFonts w:ascii="Times New Roman" w:eastAsia="Times New Roman" w:hAnsi="Times New Roman"/>
      <w:sz w:val="22"/>
    </w:rPr>
  </w:style>
  <w:style w:type="character" w:customStyle="1" w:styleId="Normal0">
    <w:name w:val="Normal Знак"/>
    <w:link w:val="Normal"/>
    <w:rsid w:val="00332D77"/>
    <w:rPr>
      <w:rFonts w:ascii="Times New Roman" w:eastAsia="Times New Roman" w:hAnsi="Times New Roman"/>
      <w:sz w:val="22"/>
      <w:lang w:bidi="ar-SA"/>
    </w:rPr>
  </w:style>
  <w:style w:type="paragraph" w:customStyle="1" w:styleId="Normal10-022">
    <w:name w:val="Стиль Normal + 10 пт полужирный По центру Слева:  -02 см Справ...2"/>
    <w:basedOn w:val="Normal"/>
    <w:link w:val="Normal10-0220"/>
    <w:rsid w:val="00332D77"/>
    <w:pPr>
      <w:ind w:left="-113" w:right="-113"/>
      <w:jc w:val="center"/>
    </w:pPr>
    <w:rPr>
      <w:b/>
      <w:bCs/>
      <w:sz w:val="20"/>
    </w:rPr>
  </w:style>
  <w:style w:type="character" w:customStyle="1" w:styleId="Normal10-0220">
    <w:name w:val="Стиль Normal + 10 пт полужирный По центру Слева:  -02 см Справ...2 Знак"/>
    <w:link w:val="Normal10-022"/>
    <w:rsid w:val="00332D77"/>
    <w:rPr>
      <w:rFonts w:ascii="Times New Roman" w:eastAsia="Times New Roman" w:hAnsi="Times New Roman"/>
      <w:b/>
      <w:bCs/>
      <w:lang w:val="x-none" w:eastAsia="x-none"/>
    </w:rPr>
  </w:style>
  <w:style w:type="character" w:styleId="aff6">
    <w:name w:val="page number"/>
    <w:basedOn w:val="a1"/>
    <w:rsid w:val="00332D77"/>
  </w:style>
  <w:style w:type="paragraph" w:customStyle="1" w:styleId="BodyText2">
    <w:name w:val="Body Text 2"/>
    <w:basedOn w:val="a0"/>
    <w:rsid w:val="00332D77"/>
    <w:pPr>
      <w:overflowPunct w:val="0"/>
      <w:autoSpaceDE w:val="0"/>
      <w:autoSpaceDN w:val="0"/>
      <w:adjustRightInd w:val="0"/>
      <w:spacing w:after="0" w:line="240" w:lineRule="auto"/>
      <w:ind w:firstLine="709"/>
      <w:jc w:val="both"/>
      <w:textAlignment w:val="baseline"/>
    </w:pPr>
    <w:rPr>
      <w:rFonts w:ascii="Times New Roman" w:eastAsia="Times New Roman" w:hAnsi="Times New Roman"/>
      <w:sz w:val="28"/>
      <w:szCs w:val="20"/>
      <w:lang w:eastAsia="ru-RU"/>
    </w:rPr>
  </w:style>
  <w:style w:type="paragraph" w:customStyle="1" w:styleId="35">
    <w:name w:val="Стиль3"/>
    <w:basedOn w:val="a0"/>
    <w:autoRedefine/>
    <w:rsid w:val="00332D77"/>
    <w:pPr>
      <w:spacing w:after="0" w:line="240" w:lineRule="auto"/>
      <w:ind w:right="-61" w:firstLine="720"/>
      <w:jc w:val="both"/>
    </w:pPr>
    <w:rPr>
      <w:rFonts w:ascii="Times New Roman" w:eastAsia="Times New Roman" w:hAnsi="Times New Roman"/>
      <w:bCs/>
      <w:i/>
      <w:sz w:val="28"/>
      <w:szCs w:val="28"/>
      <w:lang w:eastAsia="ru-RU"/>
    </w:rPr>
  </w:style>
  <w:style w:type="paragraph" w:customStyle="1" w:styleId="ListParagraph">
    <w:name w:val="List Paragraph"/>
    <w:basedOn w:val="a0"/>
    <w:rsid w:val="00332D77"/>
    <w:pPr>
      <w:spacing w:after="0" w:line="240" w:lineRule="auto"/>
      <w:ind w:left="720"/>
      <w:contextualSpacing/>
    </w:pPr>
    <w:rPr>
      <w:rFonts w:ascii="Times New Roman" w:hAnsi="Times New Roman"/>
      <w:sz w:val="24"/>
      <w:szCs w:val="24"/>
      <w:lang w:eastAsia="ru-RU"/>
    </w:rPr>
  </w:style>
  <w:style w:type="paragraph" w:styleId="aff7">
    <w:name w:val="Title"/>
    <w:aliases w:val=" Знак15"/>
    <w:basedOn w:val="a0"/>
    <w:next w:val="a0"/>
    <w:link w:val="aff8"/>
    <w:qFormat/>
    <w:rsid w:val="00332D77"/>
    <w:pPr>
      <w:spacing w:before="240" w:after="60" w:line="360" w:lineRule="auto"/>
      <w:ind w:firstLine="567"/>
      <w:jc w:val="center"/>
      <w:outlineLvl w:val="0"/>
    </w:pPr>
    <w:rPr>
      <w:rFonts w:ascii="Cambria" w:eastAsia="Times New Roman" w:hAnsi="Cambria"/>
      <w:b/>
      <w:bCs/>
      <w:kern w:val="28"/>
      <w:sz w:val="32"/>
      <w:szCs w:val="32"/>
      <w:lang w:val="x-none" w:eastAsia="x-none"/>
    </w:rPr>
  </w:style>
  <w:style w:type="character" w:customStyle="1" w:styleId="aff8">
    <w:name w:val="Название Знак"/>
    <w:aliases w:val=" Знак15 Знак"/>
    <w:basedOn w:val="a1"/>
    <w:link w:val="aff7"/>
    <w:rsid w:val="00332D77"/>
    <w:rPr>
      <w:rFonts w:ascii="Cambria" w:eastAsia="Times New Roman" w:hAnsi="Cambria"/>
      <w:b/>
      <w:bCs/>
      <w:kern w:val="28"/>
      <w:sz w:val="32"/>
      <w:szCs w:val="32"/>
      <w:lang w:val="x-none" w:eastAsia="x-none"/>
    </w:rPr>
  </w:style>
  <w:style w:type="paragraph" w:customStyle="1" w:styleId="S20">
    <w:name w:val="S_Заголовок 2"/>
    <w:basedOn w:val="2"/>
    <w:rsid w:val="00332D77"/>
    <w:pPr>
      <w:keepNext w:val="0"/>
      <w:tabs>
        <w:tab w:val="num" w:pos="720"/>
      </w:tabs>
      <w:spacing w:before="0" w:after="300" w:line="240" w:lineRule="auto"/>
      <w:ind w:left="720" w:hanging="360"/>
      <w:jc w:val="both"/>
    </w:pPr>
    <w:rPr>
      <w:rFonts w:ascii="Times New Roman" w:hAnsi="Times New Roman"/>
      <w:bCs w:val="0"/>
      <w:i w:val="0"/>
      <w:iCs w:val="0"/>
      <w:sz w:val="24"/>
      <w:szCs w:val="24"/>
      <w:lang w:val="ru-RU" w:eastAsia="ru-RU"/>
    </w:rPr>
  </w:style>
  <w:style w:type="paragraph" w:styleId="a">
    <w:name w:val="List Bullet"/>
    <w:basedOn w:val="a0"/>
    <w:autoRedefine/>
    <w:rsid w:val="00332D77"/>
    <w:pPr>
      <w:numPr>
        <w:numId w:val="12"/>
      </w:numPr>
      <w:spacing w:after="0" w:line="360" w:lineRule="auto"/>
      <w:jc w:val="both"/>
    </w:pPr>
    <w:rPr>
      <w:rFonts w:ascii="Times New Roman" w:eastAsia="Times New Roman" w:hAnsi="Times New Roman"/>
      <w:color w:val="333399"/>
      <w:w w:val="109"/>
      <w:sz w:val="24"/>
      <w:szCs w:val="24"/>
      <w:lang w:eastAsia="ru-RU"/>
    </w:rPr>
  </w:style>
  <w:style w:type="paragraph" w:customStyle="1" w:styleId="S5">
    <w:name w:val="S_Маркированный"/>
    <w:basedOn w:val="a"/>
    <w:link w:val="S6"/>
    <w:rsid w:val="00332D77"/>
    <w:pPr>
      <w:tabs>
        <w:tab w:val="left" w:pos="992"/>
      </w:tabs>
      <w:spacing w:line="240" w:lineRule="auto"/>
    </w:pPr>
    <w:rPr>
      <w:color w:val="auto"/>
      <w:lang w:val="x-none" w:eastAsia="x-none"/>
    </w:rPr>
  </w:style>
  <w:style w:type="character" w:customStyle="1" w:styleId="S6">
    <w:name w:val="S_Маркированный Знак"/>
    <w:link w:val="S5"/>
    <w:rsid w:val="00332D77"/>
    <w:rPr>
      <w:rFonts w:ascii="Times New Roman" w:eastAsia="Times New Roman" w:hAnsi="Times New Roman"/>
      <w:w w:val="109"/>
      <w:sz w:val="24"/>
      <w:szCs w:val="24"/>
      <w:lang w:val="x-none" w:eastAsia="x-none"/>
    </w:rPr>
  </w:style>
  <w:style w:type="paragraph" w:styleId="aff9">
    <w:name w:val="TOC Heading"/>
    <w:basedOn w:val="1"/>
    <w:next w:val="a0"/>
    <w:qFormat/>
    <w:rsid w:val="00332D77"/>
    <w:pPr>
      <w:keepLines/>
      <w:spacing w:before="480" w:after="0" w:line="276" w:lineRule="auto"/>
      <w:ind w:firstLine="0"/>
      <w:contextualSpacing/>
      <w:outlineLvl w:val="9"/>
    </w:pPr>
    <w:rPr>
      <w:color w:val="365F91"/>
      <w:kern w:val="0"/>
      <w:sz w:val="28"/>
      <w:szCs w:val="28"/>
      <w:lang w:val="ru-RU" w:eastAsia="en-US"/>
    </w:rPr>
  </w:style>
  <w:style w:type="character" w:styleId="affa">
    <w:name w:val="FollowedHyperlink"/>
    <w:uiPriority w:val="99"/>
    <w:unhideWhenUsed/>
    <w:rsid w:val="00332D77"/>
    <w:rPr>
      <w:color w:val="800080"/>
      <w:u w:val="single"/>
    </w:rPr>
  </w:style>
  <w:style w:type="character" w:styleId="affb">
    <w:name w:val="Placeholder Text"/>
    <w:uiPriority w:val="99"/>
    <w:semiHidden/>
    <w:rsid w:val="00332D77"/>
    <w:rPr>
      <w:color w:val="808080"/>
    </w:rPr>
  </w:style>
  <w:style w:type="paragraph" w:customStyle="1" w:styleId="Style2">
    <w:name w:val="Style2"/>
    <w:basedOn w:val="a0"/>
    <w:rsid w:val="00332D77"/>
    <w:pPr>
      <w:widowControl w:val="0"/>
      <w:autoSpaceDE w:val="0"/>
      <w:autoSpaceDN w:val="0"/>
      <w:adjustRightInd w:val="0"/>
      <w:spacing w:after="0" w:line="410" w:lineRule="exact"/>
      <w:ind w:firstLine="468"/>
      <w:jc w:val="both"/>
    </w:pPr>
    <w:rPr>
      <w:rFonts w:ascii="MS Reference Sans Serif" w:eastAsia="Times New Roman" w:hAnsi="MS Reference Sans Serif"/>
      <w:sz w:val="24"/>
      <w:szCs w:val="24"/>
      <w:lang w:eastAsia="ru-RU"/>
    </w:rPr>
  </w:style>
  <w:style w:type="paragraph" w:customStyle="1" w:styleId="Style3">
    <w:name w:val="Style3"/>
    <w:basedOn w:val="a0"/>
    <w:rsid w:val="00332D77"/>
    <w:pPr>
      <w:widowControl w:val="0"/>
      <w:autoSpaceDE w:val="0"/>
      <w:autoSpaceDN w:val="0"/>
      <w:adjustRightInd w:val="0"/>
      <w:spacing w:after="0" w:line="410" w:lineRule="exact"/>
      <w:jc w:val="center"/>
    </w:pPr>
    <w:rPr>
      <w:rFonts w:ascii="MS Reference Sans Serif" w:eastAsia="Times New Roman" w:hAnsi="MS Reference Sans Serif"/>
      <w:sz w:val="24"/>
      <w:szCs w:val="24"/>
      <w:lang w:eastAsia="ru-RU"/>
    </w:rPr>
  </w:style>
  <w:style w:type="paragraph" w:customStyle="1" w:styleId="Style4">
    <w:name w:val="Style4"/>
    <w:basedOn w:val="a0"/>
    <w:rsid w:val="00332D77"/>
    <w:pPr>
      <w:widowControl w:val="0"/>
      <w:autoSpaceDE w:val="0"/>
      <w:autoSpaceDN w:val="0"/>
      <w:adjustRightInd w:val="0"/>
      <w:spacing w:after="0" w:line="411" w:lineRule="exact"/>
      <w:ind w:firstLine="540"/>
      <w:jc w:val="center"/>
    </w:pPr>
    <w:rPr>
      <w:rFonts w:ascii="MS Reference Sans Serif" w:eastAsia="Times New Roman" w:hAnsi="MS Reference Sans Serif"/>
      <w:sz w:val="24"/>
      <w:szCs w:val="24"/>
      <w:lang w:eastAsia="ru-RU"/>
    </w:rPr>
  </w:style>
  <w:style w:type="paragraph" w:customStyle="1" w:styleId="Style5">
    <w:name w:val="Style5"/>
    <w:basedOn w:val="a0"/>
    <w:rsid w:val="00332D77"/>
    <w:pPr>
      <w:widowControl w:val="0"/>
      <w:autoSpaceDE w:val="0"/>
      <w:autoSpaceDN w:val="0"/>
      <w:adjustRightInd w:val="0"/>
      <w:spacing w:after="0" w:line="410" w:lineRule="exact"/>
      <w:ind w:hanging="331"/>
      <w:jc w:val="center"/>
    </w:pPr>
    <w:rPr>
      <w:rFonts w:ascii="MS Reference Sans Serif" w:eastAsia="Times New Roman" w:hAnsi="MS Reference Sans Serif"/>
      <w:sz w:val="24"/>
      <w:szCs w:val="24"/>
      <w:lang w:eastAsia="ru-RU"/>
    </w:rPr>
  </w:style>
  <w:style w:type="paragraph" w:customStyle="1" w:styleId="Style6">
    <w:name w:val="Style6"/>
    <w:basedOn w:val="a0"/>
    <w:rsid w:val="00332D77"/>
    <w:pPr>
      <w:widowControl w:val="0"/>
      <w:autoSpaceDE w:val="0"/>
      <w:autoSpaceDN w:val="0"/>
      <w:adjustRightInd w:val="0"/>
      <w:spacing w:after="0" w:line="410" w:lineRule="exact"/>
      <w:jc w:val="center"/>
    </w:pPr>
    <w:rPr>
      <w:rFonts w:ascii="MS Reference Sans Serif" w:eastAsia="Times New Roman" w:hAnsi="MS Reference Sans Serif"/>
      <w:sz w:val="24"/>
      <w:szCs w:val="24"/>
      <w:lang w:eastAsia="ru-RU"/>
    </w:rPr>
  </w:style>
  <w:style w:type="character" w:customStyle="1" w:styleId="FontStyle13">
    <w:name w:val="Font Style13"/>
    <w:rsid w:val="00332D77"/>
    <w:rPr>
      <w:rFonts w:ascii="MS Reference Sans Serif" w:hAnsi="MS Reference Sans Serif" w:cs="MS Reference Sans Serif"/>
      <w:sz w:val="20"/>
      <w:szCs w:val="20"/>
    </w:rPr>
  </w:style>
  <w:style w:type="paragraph" w:customStyle="1" w:styleId="Style1">
    <w:name w:val="Style1"/>
    <w:basedOn w:val="a0"/>
    <w:rsid w:val="00332D77"/>
    <w:pPr>
      <w:widowControl w:val="0"/>
      <w:autoSpaceDE w:val="0"/>
      <w:autoSpaceDN w:val="0"/>
      <w:adjustRightInd w:val="0"/>
      <w:spacing w:after="0" w:line="410" w:lineRule="exact"/>
      <w:ind w:firstLine="468"/>
      <w:jc w:val="both"/>
    </w:pPr>
    <w:rPr>
      <w:rFonts w:ascii="MS Reference Sans Serif" w:eastAsia="Times New Roman" w:hAnsi="MS Reference Sans Serif"/>
      <w:sz w:val="24"/>
      <w:szCs w:val="24"/>
      <w:lang w:eastAsia="ru-RU"/>
    </w:rPr>
  </w:style>
  <w:style w:type="character" w:customStyle="1" w:styleId="FontStyle11">
    <w:name w:val="Font Style11"/>
    <w:rsid w:val="00332D77"/>
    <w:rPr>
      <w:rFonts w:ascii="MS Reference Sans Serif" w:hAnsi="MS Reference Sans Serif" w:cs="MS Reference Sans Serif"/>
      <w:b/>
      <w:bCs/>
      <w:i/>
      <w:iCs/>
      <w:spacing w:val="-10"/>
      <w:sz w:val="20"/>
      <w:szCs w:val="20"/>
    </w:rPr>
  </w:style>
  <w:style w:type="character" w:customStyle="1" w:styleId="FontStyle12">
    <w:name w:val="Font Style12"/>
    <w:rsid w:val="00332D77"/>
    <w:rPr>
      <w:rFonts w:ascii="MS Reference Sans Serif" w:hAnsi="MS Reference Sans Serif" w:cs="MS Reference Sans Serif"/>
      <w:sz w:val="20"/>
      <w:szCs w:val="20"/>
    </w:rPr>
  </w:style>
  <w:style w:type="character" w:customStyle="1" w:styleId="FontStyle14">
    <w:name w:val="Font Style14"/>
    <w:rsid w:val="00332D77"/>
    <w:rPr>
      <w:rFonts w:ascii="MS Reference Sans Serif" w:hAnsi="MS Reference Sans Serif" w:cs="MS Reference Sans Serif"/>
      <w:sz w:val="30"/>
      <w:szCs w:val="30"/>
    </w:rPr>
  </w:style>
  <w:style w:type="character" w:customStyle="1" w:styleId="FontStyle15">
    <w:name w:val="Font Style15"/>
    <w:rsid w:val="00332D77"/>
    <w:rPr>
      <w:rFonts w:ascii="MS Reference Sans Serif" w:hAnsi="MS Reference Sans Serif" w:cs="MS Reference Sans Serif"/>
      <w:b/>
      <w:bCs/>
      <w:sz w:val="30"/>
      <w:szCs w:val="30"/>
    </w:rPr>
  </w:style>
  <w:style w:type="paragraph" w:customStyle="1" w:styleId="Style7">
    <w:name w:val="Style7"/>
    <w:basedOn w:val="a0"/>
    <w:rsid w:val="00332D77"/>
    <w:pPr>
      <w:widowControl w:val="0"/>
      <w:autoSpaceDE w:val="0"/>
      <w:autoSpaceDN w:val="0"/>
      <w:adjustRightInd w:val="0"/>
      <w:spacing w:after="0" w:line="240" w:lineRule="auto"/>
      <w:jc w:val="center"/>
    </w:pPr>
    <w:rPr>
      <w:rFonts w:ascii="MS Reference Sans Serif" w:eastAsia="Times New Roman" w:hAnsi="MS Reference Sans Serif"/>
      <w:sz w:val="24"/>
      <w:szCs w:val="24"/>
      <w:lang w:eastAsia="ru-RU"/>
    </w:rPr>
  </w:style>
  <w:style w:type="character" w:customStyle="1" w:styleId="FontStyle21">
    <w:name w:val="Font Style21"/>
    <w:rsid w:val="00332D77"/>
    <w:rPr>
      <w:rFonts w:ascii="MS Reference Sans Serif" w:hAnsi="MS Reference Sans Serif" w:cs="MS Reference Sans Serif"/>
      <w:b/>
      <w:bCs/>
      <w:sz w:val="18"/>
      <w:szCs w:val="18"/>
    </w:rPr>
  </w:style>
  <w:style w:type="paragraph" w:customStyle="1" w:styleId="Style8">
    <w:name w:val="Style8"/>
    <w:basedOn w:val="a0"/>
    <w:rsid w:val="00332D77"/>
    <w:pPr>
      <w:widowControl w:val="0"/>
      <w:autoSpaceDE w:val="0"/>
      <w:autoSpaceDN w:val="0"/>
      <w:adjustRightInd w:val="0"/>
      <w:spacing w:after="0" w:line="216" w:lineRule="exact"/>
      <w:ind w:firstLine="122"/>
      <w:jc w:val="center"/>
    </w:pPr>
    <w:rPr>
      <w:rFonts w:ascii="MS Reference Sans Serif" w:eastAsia="Times New Roman" w:hAnsi="MS Reference Sans Serif"/>
      <w:sz w:val="24"/>
      <w:szCs w:val="24"/>
      <w:lang w:eastAsia="ru-RU"/>
    </w:rPr>
  </w:style>
  <w:style w:type="character" w:customStyle="1" w:styleId="FontStyle18">
    <w:name w:val="Font Style18"/>
    <w:rsid w:val="00332D77"/>
    <w:rPr>
      <w:rFonts w:ascii="MS Reference Sans Serif" w:hAnsi="MS Reference Sans Serif" w:cs="MS Reference Sans Serif"/>
      <w:sz w:val="20"/>
      <w:szCs w:val="20"/>
    </w:rPr>
  </w:style>
  <w:style w:type="character" w:customStyle="1" w:styleId="FontStyle20">
    <w:name w:val="Font Style20"/>
    <w:rsid w:val="00332D77"/>
    <w:rPr>
      <w:rFonts w:ascii="Consolas" w:hAnsi="Consolas" w:cs="Consolas"/>
      <w:b/>
      <w:bCs/>
      <w:sz w:val="22"/>
      <w:szCs w:val="22"/>
    </w:rPr>
  </w:style>
  <w:style w:type="paragraph" w:customStyle="1" w:styleId="Style11">
    <w:name w:val="Style11"/>
    <w:basedOn w:val="a0"/>
    <w:rsid w:val="00332D77"/>
    <w:pPr>
      <w:widowControl w:val="0"/>
      <w:autoSpaceDE w:val="0"/>
      <w:autoSpaceDN w:val="0"/>
      <w:adjustRightInd w:val="0"/>
      <w:spacing w:after="0" w:line="274" w:lineRule="exact"/>
      <w:jc w:val="both"/>
    </w:pPr>
    <w:rPr>
      <w:rFonts w:ascii="MS Reference Sans Serif" w:eastAsia="Times New Roman" w:hAnsi="MS Reference Sans Serif"/>
      <w:sz w:val="24"/>
      <w:szCs w:val="24"/>
      <w:lang w:eastAsia="ru-RU"/>
    </w:rPr>
  </w:style>
  <w:style w:type="paragraph" w:customStyle="1" w:styleId="Style13">
    <w:name w:val="Style13"/>
    <w:basedOn w:val="a0"/>
    <w:rsid w:val="00332D77"/>
    <w:pPr>
      <w:widowControl w:val="0"/>
      <w:autoSpaceDE w:val="0"/>
      <w:autoSpaceDN w:val="0"/>
      <w:adjustRightInd w:val="0"/>
      <w:spacing w:after="0" w:line="277" w:lineRule="exact"/>
      <w:jc w:val="center"/>
    </w:pPr>
    <w:rPr>
      <w:rFonts w:ascii="MS Reference Sans Serif" w:eastAsia="Times New Roman" w:hAnsi="MS Reference Sans Serif"/>
      <w:sz w:val="24"/>
      <w:szCs w:val="24"/>
      <w:lang w:eastAsia="ru-RU"/>
    </w:rPr>
  </w:style>
  <w:style w:type="paragraph" w:customStyle="1" w:styleId="Style12">
    <w:name w:val="Style12"/>
    <w:basedOn w:val="a0"/>
    <w:rsid w:val="00332D77"/>
    <w:pPr>
      <w:widowControl w:val="0"/>
      <w:autoSpaceDE w:val="0"/>
      <w:autoSpaceDN w:val="0"/>
      <w:adjustRightInd w:val="0"/>
      <w:spacing w:after="0" w:line="281" w:lineRule="exact"/>
      <w:ind w:hanging="94"/>
      <w:jc w:val="both"/>
    </w:pPr>
    <w:rPr>
      <w:rFonts w:ascii="MS Reference Sans Serif" w:eastAsia="Times New Roman" w:hAnsi="MS Reference Sans Serif"/>
      <w:sz w:val="24"/>
      <w:szCs w:val="24"/>
      <w:lang w:eastAsia="ru-RU"/>
    </w:rPr>
  </w:style>
  <w:style w:type="character" w:customStyle="1" w:styleId="FontStyle16">
    <w:name w:val="Font Style16"/>
    <w:rsid w:val="00332D77"/>
    <w:rPr>
      <w:rFonts w:ascii="MS Reference Sans Serif" w:hAnsi="MS Reference Sans Serif" w:cs="MS Reference Sans Serif"/>
      <w:sz w:val="18"/>
      <w:szCs w:val="18"/>
    </w:rPr>
  </w:style>
  <w:style w:type="paragraph" w:customStyle="1" w:styleId="Style9">
    <w:name w:val="Style9"/>
    <w:basedOn w:val="a0"/>
    <w:rsid w:val="00332D77"/>
    <w:pPr>
      <w:widowControl w:val="0"/>
      <w:autoSpaceDE w:val="0"/>
      <w:autoSpaceDN w:val="0"/>
      <w:adjustRightInd w:val="0"/>
      <w:spacing w:after="0" w:line="238" w:lineRule="exact"/>
      <w:jc w:val="center"/>
    </w:pPr>
    <w:rPr>
      <w:rFonts w:ascii="MS Reference Sans Serif" w:eastAsia="Times New Roman" w:hAnsi="MS Reference Sans Serif"/>
      <w:sz w:val="24"/>
      <w:szCs w:val="24"/>
      <w:lang w:eastAsia="ru-RU"/>
    </w:rPr>
  </w:style>
  <w:style w:type="character" w:customStyle="1" w:styleId="FontStyle17">
    <w:name w:val="Font Style17"/>
    <w:rsid w:val="00332D77"/>
    <w:rPr>
      <w:rFonts w:ascii="MS Reference Sans Serif" w:hAnsi="MS Reference Sans Serif" w:cs="MS Reference Sans Serif"/>
      <w:b/>
      <w:bCs/>
      <w:spacing w:val="10"/>
      <w:sz w:val="14"/>
      <w:szCs w:val="14"/>
    </w:rPr>
  </w:style>
  <w:style w:type="character" w:customStyle="1" w:styleId="FontStyle19">
    <w:name w:val="Font Style19"/>
    <w:rsid w:val="00332D77"/>
    <w:rPr>
      <w:rFonts w:ascii="MS Reference Sans Serif" w:hAnsi="MS Reference Sans Serif" w:cs="MS Reference Sans Serif"/>
      <w:sz w:val="18"/>
      <w:szCs w:val="18"/>
    </w:rPr>
  </w:style>
  <w:style w:type="character" w:customStyle="1" w:styleId="FontStyle22">
    <w:name w:val="Font Style22"/>
    <w:rsid w:val="00332D77"/>
    <w:rPr>
      <w:rFonts w:ascii="MS Reference Sans Serif" w:hAnsi="MS Reference Sans Serif" w:cs="MS Reference Sans Serif"/>
      <w:b/>
      <w:bCs/>
      <w:sz w:val="18"/>
      <w:szCs w:val="18"/>
    </w:rPr>
  </w:style>
  <w:style w:type="paragraph" w:customStyle="1" w:styleId="Style10">
    <w:name w:val="Style10"/>
    <w:basedOn w:val="a0"/>
    <w:rsid w:val="00332D77"/>
    <w:pPr>
      <w:widowControl w:val="0"/>
      <w:autoSpaceDE w:val="0"/>
      <w:autoSpaceDN w:val="0"/>
      <w:adjustRightInd w:val="0"/>
      <w:spacing w:after="0" w:line="240" w:lineRule="auto"/>
      <w:jc w:val="center"/>
    </w:pPr>
    <w:rPr>
      <w:rFonts w:ascii="Garamond" w:eastAsia="Times New Roman" w:hAnsi="Garamond"/>
      <w:sz w:val="24"/>
      <w:szCs w:val="24"/>
      <w:lang w:eastAsia="ru-RU"/>
    </w:rPr>
  </w:style>
  <w:style w:type="character" w:customStyle="1" w:styleId="FontStyle23">
    <w:name w:val="Font Style23"/>
    <w:rsid w:val="00332D77"/>
    <w:rPr>
      <w:rFonts w:ascii="Verdana" w:hAnsi="Verdana" w:cs="Verdana"/>
      <w:i/>
      <w:iCs/>
      <w:sz w:val="20"/>
      <w:szCs w:val="20"/>
    </w:rPr>
  </w:style>
  <w:style w:type="character" w:customStyle="1" w:styleId="FontStyle24">
    <w:name w:val="Font Style24"/>
    <w:rsid w:val="00332D77"/>
    <w:rPr>
      <w:rFonts w:ascii="MS Reference Sans Serif" w:hAnsi="MS Reference Sans Serif" w:cs="MS Reference Sans Serif"/>
      <w:b/>
      <w:bCs/>
      <w:sz w:val="52"/>
      <w:szCs w:val="52"/>
    </w:rPr>
  </w:style>
  <w:style w:type="character" w:customStyle="1" w:styleId="FontStyle25">
    <w:name w:val="Font Style25"/>
    <w:rsid w:val="00332D77"/>
    <w:rPr>
      <w:rFonts w:ascii="MS Reference Sans Serif" w:hAnsi="MS Reference Sans Serif" w:cs="MS Reference Sans Serif"/>
      <w:b/>
      <w:bCs/>
      <w:w w:val="20"/>
      <w:sz w:val="20"/>
      <w:szCs w:val="20"/>
    </w:rPr>
  </w:style>
  <w:style w:type="paragraph" w:customStyle="1" w:styleId="S7">
    <w:name w:val="S_Титульный"/>
    <w:basedOn w:val="a0"/>
    <w:rsid w:val="00332D77"/>
    <w:pPr>
      <w:spacing w:after="0" w:line="360" w:lineRule="auto"/>
      <w:ind w:left="3060"/>
      <w:jc w:val="right"/>
    </w:pPr>
    <w:rPr>
      <w:rFonts w:ascii="Times New Roman" w:eastAsia="Times New Roman" w:hAnsi="Times New Roman"/>
      <w:b/>
      <w:caps/>
      <w:sz w:val="24"/>
      <w:szCs w:val="24"/>
      <w:lang w:eastAsia="ru-RU"/>
    </w:rPr>
  </w:style>
  <w:style w:type="character" w:styleId="affc">
    <w:name w:val="Intense Reference"/>
    <w:qFormat/>
    <w:rsid w:val="00332D77"/>
    <w:rPr>
      <w:b/>
      <w:bCs/>
      <w:smallCaps/>
      <w:color w:val="C0504D"/>
      <w:spacing w:val="5"/>
      <w:u w:val="single"/>
    </w:rPr>
  </w:style>
  <w:style w:type="paragraph" w:customStyle="1" w:styleId="affd">
    <w:name w:val="Таблица"/>
    <w:basedOn w:val="a0"/>
    <w:semiHidden/>
    <w:rsid w:val="00332D77"/>
    <w:pPr>
      <w:spacing w:after="0" w:line="240" w:lineRule="auto"/>
      <w:jc w:val="both"/>
    </w:pPr>
    <w:rPr>
      <w:rFonts w:ascii="Times New Roman" w:eastAsia="Times New Roman" w:hAnsi="Times New Roman"/>
      <w:sz w:val="24"/>
      <w:szCs w:val="24"/>
      <w:lang w:eastAsia="ru-RU"/>
    </w:rPr>
  </w:style>
  <w:style w:type="paragraph" w:customStyle="1" w:styleId="affe">
    <w:name w:val="Заголовок таблици"/>
    <w:basedOn w:val="a0"/>
    <w:semiHidden/>
    <w:rsid w:val="00332D77"/>
    <w:pPr>
      <w:spacing w:after="0" w:line="240" w:lineRule="auto"/>
      <w:ind w:firstLine="540"/>
      <w:jc w:val="both"/>
    </w:pPr>
    <w:rPr>
      <w:rFonts w:ascii="Times New Roman" w:eastAsia="Times New Roman" w:hAnsi="Times New Roman"/>
      <w:sz w:val="24"/>
      <w:szCs w:val="24"/>
      <w:lang w:eastAsia="ru-RU"/>
    </w:rPr>
  </w:style>
  <w:style w:type="paragraph" w:customStyle="1" w:styleId="afff">
    <w:name w:val="Обычный в таблице"/>
    <w:basedOn w:val="a0"/>
    <w:link w:val="afff0"/>
    <w:rsid w:val="00332D77"/>
    <w:pPr>
      <w:spacing w:after="0" w:line="360" w:lineRule="auto"/>
      <w:ind w:hanging="6"/>
      <w:jc w:val="center"/>
    </w:pPr>
    <w:rPr>
      <w:rFonts w:ascii="Times New Roman" w:eastAsia="Times New Roman" w:hAnsi="Times New Roman"/>
      <w:sz w:val="24"/>
      <w:szCs w:val="24"/>
      <w:lang w:val="x-none" w:eastAsia="x-none"/>
    </w:rPr>
  </w:style>
  <w:style w:type="character" w:customStyle="1" w:styleId="afff0">
    <w:name w:val="Обычный в таблице Знак"/>
    <w:link w:val="afff"/>
    <w:rsid w:val="00332D77"/>
    <w:rPr>
      <w:rFonts w:ascii="Times New Roman" w:eastAsia="Times New Roman" w:hAnsi="Times New Roman"/>
      <w:sz w:val="24"/>
      <w:szCs w:val="24"/>
      <w:lang w:val="x-none" w:eastAsia="x-none"/>
    </w:rPr>
  </w:style>
  <w:style w:type="paragraph" w:customStyle="1" w:styleId="afff1">
    <w:name w:val="Заголовок таблицы"/>
    <w:basedOn w:val="a0"/>
    <w:semiHidden/>
    <w:rsid w:val="00332D77"/>
    <w:pPr>
      <w:spacing w:before="60" w:after="0" w:line="360" w:lineRule="auto"/>
      <w:ind w:firstLine="709"/>
      <w:jc w:val="center"/>
    </w:pPr>
    <w:rPr>
      <w:rFonts w:ascii="Arial Black" w:eastAsia="Times New Roman" w:hAnsi="Arial Black" w:cs="Arial Black"/>
      <w:spacing w:val="-5"/>
      <w:sz w:val="16"/>
      <w:szCs w:val="16"/>
    </w:rPr>
  </w:style>
  <w:style w:type="paragraph" w:styleId="afff2">
    <w:name w:val="caption"/>
    <w:basedOn w:val="a0"/>
    <w:next w:val="a0"/>
    <w:qFormat/>
    <w:rsid w:val="00332D77"/>
    <w:pPr>
      <w:spacing w:line="240" w:lineRule="auto"/>
      <w:jc w:val="center"/>
    </w:pPr>
    <w:rPr>
      <w:rFonts w:ascii="Times New Roman" w:eastAsia="Times New Roman" w:hAnsi="Times New Roman"/>
      <w:b/>
      <w:bCs/>
      <w:color w:val="4F81BD"/>
      <w:sz w:val="18"/>
      <w:szCs w:val="18"/>
      <w:lang w:eastAsia="ru-RU"/>
    </w:rPr>
  </w:style>
  <w:style w:type="paragraph" w:customStyle="1" w:styleId="afff3">
    <w:name w:val="Абзац рядовой"/>
    <w:basedOn w:val="a0"/>
    <w:link w:val="afff4"/>
    <w:autoRedefine/>
    <w:rsid w:val="00332D77"/>
    <w:pPr>
      <w:spacing w:after="0" w:line="240" w:lineRule="auto"/>
      <w:jc w:val="both"/>
    </w:pPr>
    <w:rPr>
      <w:rFonts w:ascii="Times New Roman" w:eastAsia="Times New Roman" w:hAnsi="Times New Roman"/>
      <w:sz w:val="28"/>
      <w:szCs w:val="28"/>
      <w:lang w:val="x-none" w:eastAsia="x-none"/>
    </w:rPr>
  </w:style>
  <w:style w:type="character" w:customStyle="1" w:styleId="afff4">
    <w:name w:val="Абзац рядовой Знак"/>
    <w:link w:val="afff3"/>
    <w:rsid w:val="00332D77"/>
    <w:rPr>
      <w:rFonts w:ascii="Times New Roman" w:eastAsia="Times New Roman" w:hAnsi="Times New Roman"/>
      <w:sz w:val="28"/>
      <w:szCs w:val="28"/>
      <w:lang w:val="x-none" w:eastAsia="x-none"/>
    </w:rPr>
  </w:style>
  <w:style w:type="paragraph" w:customStyle="1" w:styleId="ConsNormal">
    <w:name w:val="ConsNormal"/>
    <w:rsid w:val="00332D77"/>
    <w:pPr>
      <w:widowControl w:val="0"/>
      <w:suppressAutoHyphens/>
      <w:autoSpaceDE w:val="0"/>
      <w:ind w:firstLine="720"/>
    </w:pPr>
    <w:rPr>
      <w:rFonts w:ascii="Arial" w:eastAsia="Arial" w:hAnsi="Arial" w:cs="Arial"/>
      <w:lang w:eastAsia="ar-SA"/>
    </w:rPr>
  </w:style>
  <w:style w:type="character" w:customStyle="1" w:styleId="26">
    <w:name w:val="Текст сноски Знак2"/>
    <w:aliases w:val="Table_Footnote_last Знак1,Footnote Text Char Знак Знак Знак,Footnote Text Char Знак Знак1,Текст сноски-FN Знак,Table_Footnote_last Знак Знак"/>
    <w:rsid w:val="00332D77"/>
    <w:rPr>
      <w:szCs w:val="22"/>
      <w:lang w:val="ru-RU" w:eastAsia="ru-RU" w:bidi="ar-SA"/>
    </w:rPr>
  </w:style>
  <w:style w:type="paragraph" w:customStyle="1" w:styleId="27">
    <w:name w:val="Знак2"/>
    <w:basedOn w:val="a0"/>
    <w:rsid w:val="00332D77"/>
    <w:pPr>
      <w:spacing w:after="160" w:line="240" w:lineRule="exact"/>
    </w:pPr>
    <w:rPr>
      <w:rFonts w:ascii="Verdana" w:eastAsia="Times New Roman" w:hAnsi="Verdana"/>
      <w:sz w:val="20"/>
      <w:szCs w:val="20"/>
      <w:lang w:val="en-US"/>
    </w:rPr>
  </w:style>
  <w:style w:type="character" w:customStyle="1" w:styleId="41">
    <w:name w:val="Знак Знак4"/>
    <w:locked/>
    <w:rsid w:val="00332D77"/>
    <w:rPr>
      <w:rFonts w:ascii="Calibri" w:hAnsi="Calibri"/>
      <w:sz w:val="24"/>
      <w:szCs w:val="22"/>
      <w:lang w:val="ru-RU" w:eastAsia="ru-RU" w:bidi="ar-SA"/>
    </w:rPr>
  </w:style>
  <w:style w:type="character" w:customStyle="1" w:styleId="130">
    <w:name w:val=" Знак Знак13"/>
    <w:rsid w:val="00332D77"/>
    <w:rPr>
      <w:bCs/>
      <w:sz w:val="28"/>
      <w:lang w:val="ru-RU" w:eastAsia="ru-RU" w:bidi="ar-SA"/>
    </w:rPr>
  </w:style>
  <w:style w:type="paragraph" w:styleId="36">
    <w:name w:val="Body Text Indent 3"/>
    <w:basedOn w:val="a0"/>
    <w:link w:val="37"/>
    <w:rsid w:val="00332D77"/>
    <w:pPr>
      <w:spacing w:after="120" w:line="360" w:lineRule="auto"/>
      <w:ind w:left="283" w:firstLine="567"/>
    </w:pPr>
    <w:rPr>
      <w:rFonts w:ascii="Times New Roman" w:eastAsia="Times New Roman" w:hAnsi="Times New Roman"/>
      <w:sz w:val="16"/>
      <w:szCs w:val="16"/>
      <w:lang w:val="x-none" w:eastAsia="x-none"/>
    </w:rPr>
  </w:style>
  <w:style w:type="character" w:customStyle="1" w:styleId="37">
    <w:name w:val="Основной текст с отступом 3 Знак"/>
    <w:basedOn w:val="a1"/>
    <w:link w:val="36"/>
    <w:rsid w:val="00332D77"/>
    <w:rPr>
      <w:rFonts w:ascii="Times New Roman" w:eastAsia="Times New Roman" w:hAnsi="Times New Roman"/>
      <w:sz w:val="16"/>
      <w:szCs w:val="16"/>
      <w:lang w:val="x-none" w:eastAsia="x-none"/>
    </w:rPr>
  </w:style>
  <w:style w:type="paragraph" w:customStyle="1" w:styleId="14">
    <w:name w:val="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332D7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0">
    <w:name w:val="Знак1 Знак Знак Знак1"/>
    <w:basedOn w:val="a0"/>
    <w:rsid w:val="00332D77"/>
    <w:pPr>
      <w:spacing w:before="100" w:beforeAutospacing="1" w:after="100" w:afterAutospacing="1" w:line="240" w:lineRule="auto"/>
    </w:pPr>
    <w:rPr>
      <w:rFonts w:ascii="Tahoma" w:eastAsia="Times New Roman" w:hAnsi="Tahoma"/>
      <w:sz w:val="20"/>
      <w:szCs w:val="20"/>
      <w:lang w:val="en-US"/>
    </w:rPr>
  </w:style>
  <w:style w:type="character" w:customStyle="1" w:styleId="15">
    <w:name w:val=" Знак15 Знак Знак"/>
    <w:rsid w:val="00332D77"/>
    <w:rPr>
      <w:bCs/>
      <w:sz w:val="28"/>
    </w:rPr>
  </w:style>
  <w:style w:type="character" w:customStyle="1" w:styleId="S10">
    <w:name w:val="S_Маркированный Знак1"/>
    <w:rsid w:val="00332D77"/>
    <w:rPr>
      <w:sz w:val="24"/>
      <w:szCs w:val="24"/>
      <w:lang w:eastAsia="ar-SA"/>
    </w:rPr>
  </w:style>
  <w:style w:type="paragraph" w:customStyle="1" w:styleId="S8">
    <w:name w:val="S_Обычный в таблице"/>
    <w:basedOn w:val="a0"/>
    <w:rsid w:val="00332D77"/>
    <w:pPr>
      <w:suppressAutoHyphens/>
      <w:spacing w:after="0" w:line="240" w:lineRule="auto"/>
      <w:jc w:val="center"/>
    </w:pPr>
    <w:rPr>
      <w:rFonts w:ascii="Times New Roman" w:eastAsia="Times New Roman" w:hAnsi="Times New Roman"/>
      <w:sz w:val="20"/>
      <w:szCs w:val="24"/>
      <w:lang w:eastAsia="ar-SA"/>
    </w:rPr>
  </w:style>
  <w:style w:type="paragraph" w:customStyle="1" w:styleId="S">
    <w:name w:val="S_Таблица"/>
    <w:basedOn w:val="a0"/>
    <w:rsid w:val="00332D77"/>
    <w:pPr>
      <w:numPr>
        <w:numId w:val="17"/>
      </w:numPr>
      <w:suppressAutoHyphens/>
      <w:spacing w:after="0" w:line="240" w:lineRule="auto"/>
      <w:ind w:left="0" w:firstLine="0"/>
      <w:jc w:val="right"/>
    </w:pPr>
    <w:rPr>
      <w:rFonts w:ascii="Times New Roman" w:eastAsia="Times New Roman" w:hAnsi="Times New Roman"/>
      <w:sz w:val="24"/>
      <w:szCs w:val="24"/>
      <w:lang w:eastAsia="ar-SA"/>
    </w:rPr>
  </w:style>
  <w:style w:type="paragraph" w:customStyle="1" w:styleId="S9">
    <w:name w:val="S_Заголовок таблицы"/>
    <w:basedOn w:val="a0"/>
    <w:rsid w:val="00332D77"/>
    <w:pPr>
      <w:suppressAutoHyphens/>
      <w:spacing w:after="0" w:line="240" w:lineRule="auto"/>
      <w:jc w:val="center"/>
    </w:pPr>
    <w:rPr>
      <w:rFonts w:ascii="Times New Roman" w:eastAsia="Times New Roman" w:hAnsi="Times New Roman"/>
      <w:sz w:val="24"/>
      <w:szCs w:val="24"/>
      <w:u w:val="single"/>
      <w:lang w:eastAsia="ar-SA"/>
    </w:rPr>
  </w:style>
  <w:style w:type="paragraph" w:customStyle="1" w:styleId="u">
    <w:name w:val="u"/>
    <w:basedOn w:val="a0"/>
    <w:rsid w:val="00332D77"/>
    <w:pPr>
      <w:spacing w:after="0" w:line="240" w:lineRule="auto"/>
      <w:ind w:firstLine="260"/>
      <w:jc w:val="both"/>
    </w:pPr>
    <w:rPr>
      <w:rFonts w:ascii="Times New Roman" w:eastAsia="Times New Roman" w:hAnsi="Times New Roman"/>
      <w:sz w:val="24"/>
      <w:szCs w:val="24"/>
      <w:lang w:eastAsia="ru-RU"/>
    </w:rPr>
  </w:style>
  <w:style w:type="paragraph" w:customStyle="1" w:styleId="42">
    <w:name w:val="Стиль4"/>
    <w:basedOn w:val="a0"/>
    <w:autoRedefine/>
    <w:qFormat/>
    <w:rsid w:val="00332D77"/>
    <w:pPr>
      <w:spacing w:after="0" w:line="240" w:lineRule="auto"/>
      <w:ind w:right="-59"/>
      <w:jc w:val="center"/>
    </w:pPr>
    <w:rPr>
      <w:rFonts w:ascii="Times New Roman" w:hAnsi="Times New Roman"/>
      <w:sz w:val="28"/>
      <w:szCs w:val="28"/>
      <w:lang w:eastAsia="ru-RU"/>
    </w:rPr>
  </w:style>
  <w:style w:type="paragraph" w:customStyle="1" w:styleId="Default">
    <w:name w:val="Default"/>
    <w:rsid w:val="00332D77"/>
    <w:pPr>
      <w:suppressAutoHyphens/>
      <w:autoSpaceDE w:val="0"/>
    </w:pPr>
    <w:rPr>
      <w:rFonts w:ascii="Times New Roman" w:eastAsia="Arial" w:hAnsi="Times New Roman"/>
      <w:color w:val="000000"/>
      <w:sz w:val="24"/>
      <w:szCs w:val="24"/>
      <w:lang w:eastAsia="ar-SA"/>
    </w:rPr>
  </w:style>
  <w:style w:type="character" w:customStyle="1" w:styleId="apple-converted-space">
    <w:name w:val="apple-converted-space"/>
    <w:rsid w:val="00332D77"/>
  </w:style>
  <w:style w:type="paragraph" w:styleId="28">
    <w:name w:val="Body Text Indent 2"/>
    <w:basedOn w:val="a0"/>
    <w:link w:val="29"/>
    <w:rsid w:val="00332D77"/>
    <w:pPr>
      <w:spacing w:after="120" w:line="480" w:lineRule="auto"/>
      <w:ind w:left="283" w:firstLine="567"/>
    </w:pPr>
    <w:rPr>
      <w:rFonts w:ascii="Times New Roman" w:eastAsia="Times New Roman" w:hAnsi="Times New Roman"/>
      <w:sz w:val="24"/>
      <w:szCs w:val="20"/>
      <w:lang w:eastAsia="ru-RU"/>
    </w:rPr>
  </w:style>
  <w:style w:type="character" w:customStyle="1" w:styleId="29">
    <w:name w:val="Основной текст с отступом 2 Знак"/>
    <w:basedOn w:val="a1"/>
    <w:link w:val="28"/>
    <w:rsid w:val="00332D77"/>
    <w:rPr>
      <w:rFonts w:ascii="Times New Roman" w:eastAsia="Times New Roman" w:hAnsi="Times New Roman"/>
      <w:sz w:val="24"/>
    </w:rPr>
  </w:style>
  <w:style w:type="paragraph" w:customStyle="1" w:styleId="9">
    <w:name w:val="заголовок 9"/>
    <w:basedOn w:val="a0"/>
    <w:next w:val="a0"/>
    <w:rsid w:val="00332D77"/>
    <w:pPr>
      <w:keepNext/>
      <w:autoSpaceDE w:val="0"/>
      <w:autoSpaceDN w:val="0"/>
      <w:spacing w:after="0" w:line="240" w:lineRule="auto"/>
      <w:jc w:val="both"/>
      <w:outlineLvl w:val="8"/>
    </w:pPr>
    <w:rPr>
      <w:rFonts w:ascii="Times New Roman" w:eastAsia="Times New Roman" w:hAnsi="Times New Roman"/>
      <w:sz w:val="24"/>
      <w:szCs w:val="24"/>
      <w:lang w:eastAsia="ru-RU"/>
    </w:rPr>
  </w:style>
  <w:style w:type="character" w:customStyle="1" w:styleId="51">
    <w:name w:val=" Знак Знак Знак5"/>
    <w:rsid w:val="00332D77"/>
    <w:rPr>
      <w:rFonts w:ascii="Times New Roman" w:hAnsi="Times New Roman" w:cs="Times New Roman"/>
      <w:sz w:val="24"/>
      <w:szCs w:val="20"/>
      <w:lang w:eastAsia="ru-RU"/>
    </w:rPr>
  </w:style>
  <w:style w:type="character" w:customStyle="1" w:styleId="43">
    <w:name w:val=" Знак Знак Знак4"/>
    <w:rsid w:val="00332D77"/>
    <w:rPr>
      <w:rFonts w:ascii="Times New Roman" w:hAnsi="Times New Roman" w:cs="Times New Roman"/>
      <w:sz w:val="24"/>
      <w:szCs w:val="20"/>
      <w:lang w:eastAsia="ru-RU"/>
    </w:rPr>
  </w:style>
  <w:style w:type="character" w:customStyle="1" w:styleId="Sa">
    <w:name w:val="S_Обычный Знак Знак"/>
    <w:rsid w:val="00332D77"/>
    <w:rPr>
      <w:rFonts w:ascii="Times New Roman" w:hAnsi="Times New Roman" w:cs="Times New Roman"/>
      <w:sz w:val="24"/>
      <w:szCs w:val="24"/>
      <w:lang w:eastAsia="ru-RU"/>
    </w:rPr>
  </w:style>
  <w:style w:type="character" w:customStyle="1" w:styleId="nowrap">
    <w:name w:val="nowrap"/>
    <w:basedOn w:val="a1"/>
    <w:rsid w:val="00332D77"/>
  </w:style>
  <w:style w:type="character" w:customStyle="1" w:styleId="no-wikidata">
    <w:name w:val="no-wikidata"/>
    <w:basedOn w:val="a1"/>
    <w:rsid w:val="00332D77"/>
  </w:style>
  <w:style w:type="paragraph" w:customStyle="1" w:styleId="Geonika">
    <w:name w:val="Geonika Маркированый список"/>
    <w:basedOn w:val="a0"/>
    <w:link w:val="Geonika7"/>
    <w:qFormat/>
    <w:rsid w:val="00332D77"/>
    <w:pPr>
      <w:numPr>
        <w:numId w:val="44"/>
      </w:numPr>
      <w:tabs>
        <w:tab w:val="left" w:pos="900"/>
      </w:tabs>
      <w:spacing w:before="120" w:after="120"/>
      <w:ind w:left="0" w:firstLine="600"/>
      <w:jc w:val="both"/>
    </w:pPr>
    <w:rPr>
      <w:rFonts w:eastAsia="Times New Roman"/>
      <w:sz w:val="24"/>
      <w:szCs w:val="24"/>
      <w:lang w:val="x-none" w:bidi="en-US"/>
    </w:rPr>
  </w:style>
  <w:style w:type="character" w:customStyle="1" w:styleId="Geonika7">
    <w:name w:val="Geonika Маркированый список Знак"/>
    <w:link w:val="Geonika"/>
    <w:rsid w:val="00332D77"/>
    <w:rPr>
      <w:rFonts w:eastAsia="Times New Roman"/>
      <w:sz w:val="24"/>
      <w:szCs w:val="24"/>
      <w:lang w:val="x-none"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A3E1183FF1A6DA87FCD661D9B83D56C36213045E1A88CC40C1DCA7314D409B484A015380842F00F71156f0m8F" TargetMode="External"/><Relationship Id="rId13" Type="http://schemas.openxmlformats.org/officeDocument/2006/relationships/hyperlink" Target="consultantplus://offline/ref=4567FE5FD62A7D2804B07692D86371B47A45AD221F771D327649B18A64137271202916ADB7B4060E131CB3g2mDF" TargetMode="External"/><Relationship Id="rId18" Type="http://schemas.openxmlformats.org/officeDocument/2006/relationships/header" Target="header1.xml"/><Relationship Id="rId26" Type="http://schemas.openxmlformats.org/officeDocument/2006/relationships/image" Target="media/image5.wmf"/><Relationship Id="rId3" Type="http://schemas.openxmlformats.org/officeDocument/2006/relationships/settings" Target="settings.xml"/><Relationship Id="rId21" Type="http://schemas.openxmlformats.org/officeDocument/2006/relationships/oleObject" Target="embeddings/oleObject1.bin"/><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consultantplus://offline/ref=4567FE5FD62A7D2804B07692D86371B47A45AD221F761C347449B18A64137271202916ADB7B4060E131CB2g2m4F" TargetMode="External"/><Relationship Id="rId17" Type="http://schemas.openxmlformats.org/officeDocument/2006/relationships/hyperlink" Target="consultantplus://offline/ref=4567FE5FD62A7D2804B07692D86371B47A45AD221F7718337649B18A64137271202916ADB7B4060E131CB2g2m5F" TargetMode="External"/><Relationship Id="rId25" Type="http://schemas.openxmlformats.org/officeDocument/2006/relationships/oleObject" Target="embeddings/oleObject3.bin"/><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4567FE5FD62A7D2804B07692D86371B47A45AD221F761D3A7049B18A64137271202916ADB7B4060E131CB2g2m7F" TargetMode="External"/><Relationship Id="rId20" Type="http://schemas.openxmlformats.org/officeDocument/2006/relationships/image" Target="media/image2.wmf"/><Relationship Id="rId29"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567FE5FD62A7D2804B07692D86371B47A45AD221F7718307749B18A64137271202916ADB7B4060E131CB1g2m1F" TargetMode="External"/><Relationship Id="rId24" Type="http://schemas.openxmlformats.org/officeDocument/2006/relationships/image" Target="media/image4.wmf"/><Relationship Id="rId32" Type="http://schemas.openxmlformats.org/officeDocument/2006/relationships/image" Target="media/image10.jpeg"/><Relationship Id="rId5" Type="http://schemas.openxmlformats.org/officeDocument/2006/relationships/footnotes" Target="footnotes.xml"/><Relationship Id="rId15" Type="http://schemas.openxmlformats.org/officeDocument/2006/relationships/hyperlink" Target="consultantplus://offline/ref=4567FE5FD62A7D2804B07692D86371B47A45AD221F7816377B49B18A64137271202916ADB7B4060E131CB2g2m5F" TargetMode="External"/><Relationship Id="rId23" Type="http://schemas.openxmlformats.org/officeDocument/2006/relationships/oleObject" Target="embeddings/oleObject2.bin"/><Relationship Id="rId28" Type="http://schemas.openxmlformats.org/officeDocument/2006/relationships/image" Target="media/image6.jpeg"/><Relationship Id="rId10" Type="http://schemas.openxmlformats.org/officeDocument/2006/relationships/hyperlink" Target="consultantplus://offline/ref=4567FE5FD62A7D2804B07692D86371B47A45AD221F771F327749B18A64137271202916ADB7B4060E131CB2g2m4F" TargetMode="External"/><Relationship Id="rId19" Type="http://schemas.openxmlformats.org/officeDocument/2006/relationships/footer" Target="footer1.xml"/><Relationship Id="rId31"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hyperlink" Target="consultantplus://offline/ref=4567FE5FD62A7D2804B07692D86371B47A45AD221F791D337349B18A64137271202916ADB7B4060E131CB1g2m1F" TargetMode="External"/><Relationship Id="rId14" Type="http://schemas.openxmlformats.org/officeDocument/2006/relationships/hyperlink" Target="consultantplus://offline/ref=4567FE5FD62A7D2804B07692D86371B47A45AD221F791D347B49B18A64137271202916ADB7B4060E131CB2g2m0F" TargetMode="External"/><Relationship Id="rId22" Type="http://schemas.openxmlformats.org/officeDocument/2006/relationships/image" Target="media/image3.wmf"/><Relationship Id="rId27" Type="http://schemas.openxmlformats.org/officeDocument/2006/relationships/oleObject" Target="embeddings/oleObject4.bin"/><Relationship Id="rId30"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49236</Words>
  <Characters>280650</Characters>
  <Application>Microsoft Office Word</Application>
  <DocSecurity>0</DocSecurity>
  <Lines>2338</Lines>
  <Paragraphs>658</Paragraphs>
  <ScaleCrop>false</ScaleCrop>
  <HeadingPairs>
    <vt:vector size="2" baseType="variant">
      <vt:variant>
        <vt:lpstr>Название</vt:lpstr>
      </vt:variant>
      <vt:variant>
        <vt:i4>1</vt:i4>
      </vt:variant>
    </vt:vector>
  </HeadingPairs>
  <TitlesOfParts>
    <vt:vector size="1" baseType="lpstr">
      <vt:lpstr/>
    </vt:vector>
  </TitlesOfParts>
  <Company>MinFinRM</Company>
  <LinksUpToDate>false</LinksUpToDate>
  <CharactersWithSpaces>329228</CharactersWithSpaces>
  <SharedDoc>false</SharedDoc>
  <HLinks>
    <vt:vector size="408" baseType="variant">
      <vt:variant>
        <vt:i4>1179708</vt:i4>
      </vt:variant>
      <vt:variant>
        <vt:i4>221</vt:i4>
      </vt:variant>
      <vt:variant>
        <vt:i4>0</vt:i4>
      </vt:variant>
      <vt:variant>
        <vt:i4>5</vt:i4>
      </vt:variant>
      <vt:variant>
        <vt:lpwstr/>
      </vt:variant>
      <vt:variant>
        <vt:lpwstr>_Toc326680113</vt:lpwstr>
      </vt:variant>
      <vt:variant>
        <vt:i4>1245244</vt:i4>
      </vt:variant>
      <vt:variant>
        <vt:i4>218</vt:i4>
      </vt:variant>
      <vt:variant>
        <vt:i4>0</vt:i4>
      </vt:variant>
      <vt:variant>
        <vt:i4>5</vt:i4>
      </vt:variant>
      <vt:variant>
        <vt:lpwstr/>
      </vt:variant>
      <vt:variant>
        <vt:lpwstr>_Toc326680101</vt:lpwstr>
      </vt:variant>
      <vt:variant>
        <vt:i4>1245244</vt:i4>
      </vt:variant>
      <vt:variant>
        <vt:i4>215</vt:i4>
      </vt:variant>
      <vt:variant>
        <vt:i4>0</vt:i4>
      </vt:variant>
      <vt:variant>
        <vt:i4>5</vt:i4>
      </vt:variant>
      <vt:variant>
        <vt:lpwstr/>
      </vt:variant>
      <vt:variant>
        <vt:lpwstr>_Toc326680100</vt:lpwstr>
      </vt:variant>
      <vt:variant>
        <vt:i4>1703997</vt:i4>
      </vt:variant>
      <vt:variant>
        <vt:i4>209</vt:i4>
      </vt:variant>
      <vt:variant>
        <vt:i4>0</vt:i4>
      </vt:variant>
      <vt:variant>
        <vt:i4>5</vt:i4>
      </vt:variant>
      <vt:variant>
        <vt:lpwstr/>
      </vt:variant>
      <vt:variant>
        <vt:lpwstr>_Toc326680099</vt:lpwstr>
      </vt:variant>
      <vt:variant>
        <vt:i4>1703997</vt:i4>
      </vt:variant>
      <vt:variant>
        <vt:i4>206</vt:i4>
      </vt:variant>
      <vt:variant>
        <vt:i4>0</vt:i4>
      </vt:variant>
      <vt:variant>
        <vt:i4>5</vt:i4>
      </vt:variant>
      <vt:variant>
        <vt:lpwstr/>
      </vt:variant>
      <vt:variant>
        <vt:lpwstr>_Toc326680098</vt:lpwstr>
      </vt:variant>
      <vt:variant>
        <vt:i4>1310783</vt:i4>
      </vt:variant>
      <vt:variant>
        <vt:i4>189</vt:i4>
      </vt:variant>
      <vt:variant>
        <vt:i4>0</vt:i4>
      </vt:variant>
      <vt:variant>
        <vt:i4>5</vt:i4>
      </vt:variant>
      <vt:variant>
        <vt:lpwstr/>
      </vt:variant>
      <vt:variant>
        <vt:lpwstr>_Toc253570936</vt:lpwstr>
      </vt:variant>
      <vt:variant>
        <vt:i4>1310783</vt:i4>
      </vt:variant>
      <vt:variant>
        <vt:i4>186</vt:i4>
      </vt:variant>
      <vt:variant>
        <vt:i4>0</vt:i4>
      </vt:variant>
      <vt:variant>
        <vt:i4>5</vt:i4>
      </vt:variant>
      <vt:variant>
        <vt:lpwstr/>
      </vt:variant>
      <vt:variant>
        <vt:lpwstr>_Toc253570935</vt:lpwstr>
      </vt:variant>
      <vt:variant>
        <vt:i4>1376319</vt:i4>
      </vt:variant>
      <vt:variant>
        <vt:i4>183</vt:i4>
      </vt:variant>
      <vt:variant>
        <vt:i4>0</vt:i4>
      </vt:variant>
      <vt:variant>
        <vt:i4>5</vt:i4>
      </vt:variant>
      <vt:variant>
        <vt:lpwstr/>
      </vt:variant>
      <vt:variant>
        <vt:lpwstr>_Toc253570929</vt:lpwstr>
      </vt:variant>
      <vt:variant>
        <vt:i4>1835058</vt:i4>
      </vt:variant>
      <vt:variant>
        <vt:i4>180</vt:i4>
      </vt:variant>
      <vt:variant>
        <vt:i4>0</vt:i4>
      </vt:variant>
      <vt:variant>
        <vt:i4>5</vt:i4>
      </vt:variant>
      <vt:variant>
        <vt:lpwstr/>
      </vt:variant>
      <vt:variant>
        <vt:lpwstr>_Toc224837763</vt:lpwstr>
      </vt:variant>
      <vt:variant>
        <vt:i4>1835058</vt:i4>
      </vt:variant>
      <vt:variant>
        <vt:i4>177</vt:i4>
      </vt:variant>
      <vt:variant>
        <vt:i4>0</vt:i4>
      </vt:variant>
      <vt:variant>
        <vt:i4>5</vt:i4>
      </vt:variant>
      <vt:variant>
        <vt:lpwstr/>
      </vt:variant>
      <vt:variant>
        <vt:lpwstr>_Toc224837760</vt:lpwstr>
      </vt:variant>
      <vt:variant>
        <vt:i4>2031666</vt:i4>
      </vt:variant>
      <vt:variant>
        <vt:i4>173</vt:i4>
      </vt:variant>
      <vt:variant>
        <vt:i4>0</vt:i4>
      </vt:variant>
      <vt:variant>
        <vt:i4>5</vt:i4>
      </vt:variant>
      <vt:variant>
        <vt:lpwstr/>
      </vt:variant>
      <vt:variant>
        <vt:lpwstr>_Toc224837757</vt:lpwstr>
      </vt:variant>
      <vt:variant>
        <vt:i4>2031666</vt:i4>
      </vt:variant>
      <vt:variant>
        <vt:i4>171</vt:i4>
      </vt:variant>
      <vt:variant>
        <vt:i4>0</vt:i4>
      </vt:variant>
      <vt:variant>
        <vt:i4>5</vt:i4>
      </vt:variant>
      <vt:variant>
        <vt:lpwstr/>
      </vt:variant>
      <vt:variant>
        <vt:lpwstr>_Toc224837752</vt:lpwstr>
      </vt:variant>
      <vt:variant>
        <vt:i4>2031666</vt:i4>
      </vt:variant>
      <vt:variant>
        <vt:i4>168</vt:i4>
      </vt:variant>
      <vt:variant>
        <vt:i4>0</vt:i4>
      </vt:variant>
      <vt:variant>
        <vt:i4>5</vt:i4>
      </vt:variant>
      <vt:variant>
        <vt:lpwstr/>
      </vt:variant>
      <vt:variant>
        <vt:lpwstr>_Toc224837751</vt:lpwstr>
      </vt:variant>
      <vt:variant>
        <vt:i4>4784136</vt:i4>
      </vt:variant>
      <vt:variant>
        <vt:i4>165</vt:i4>
      </vt:variant>
      <vt:variant>
        <vt:i4>0</vt:i4>
      </vt:variant>
      <vt:variant>
        <vt:i4>5</vt:i4>
      </vt:variant>
      <vt:variant>
        <vt:lpwstr>consultantplus://offline/ref=4567FE5FD62A7D2804B07692D86371B47A45AD221F7718337649B18A64137271202916ADB7B4060E131CB2g2m5F</vt:lpwstr>
      </vt:variant>
      <vt:variant>
        <vt:lpwstr/>
      </vt:variant>
      <vt:variant>
        <vt:i4>4784131</vt:i4>
      </vt:variant>
      <vt:variant>
        <vt:i4>162</vt:i4>
      </vt:variant>
      <vt:variant>
        <vt:i4>0</vt:i4>
      </vt:variant>
      <vt:variant>
        <vt:i4>5</vt:i4>
      </vt:variant>
      <vt:variant>
        <vt:lpwstr>consultantplus://offline/ref=4567FE5FD62A7D2804B07692D86371B47A45AD221F761D3A7049B18A64137271202916ADB7B4060E131CB2g2m7F</vt:lpwstr>
      </vt:variant>
      <vt:variant>
        <vt:lpwstr/>
      </vt:variant>
      <vt:variant>
        <vt:i4>4784217</vt:i4>
      </vt:variant>
      <vt:variant>
        <vt:i4>159</vt:i4>
      </vt:variant>
      <vt:variant>
        <vt:i4>0</vt:i4>
      </vt:variant>
      <vt:variant>
        <vt:i4>5</vt:i4>
      </vt:variant>
      <vt:variant>
        <vt:lpwstr>consultantplus://offline/ref=4567FE5FD62A7D2804B07692D86371B47A45AD221F7816377B49B18A64137271202916ADB7B4060E131CB2g2m5F</vt:lpwstr>
      </vt:variant>
      <vt:variant>
        <vt:lpwstr/>
      </vt:variant>
      <vt:variant>
        <vt:i4>4784140</vt:i4>
      </vt:variant>
      <vt:variant>
        <vt:i4>156</vt:i4>
      </vt:variant>
      <vt:variant>
        <vt:i4>0</vt:i4>
      </vt:variant>
      <vt:variant>
        <vt:i4>5</vt:i4>
      </vt:variant>
      <vt:variant>
        <vt:lpwstr>consultantplus://offline/ref=4567FE5FD62A7D2804B07692D86371B47A45AD221F791D347B49B18A64137271202916ADB7B4060E131CB2g2m0F</vt:lpwstr>
      </vt:variant>
      <vt:variant>
        <vt:lpwstr/>
      </vt:variant>
      <vt:variant>
        <vt:i4>4784133</vt:i4>
      </vt:variant>
      <vt:variant>
        <vt:i4>153</vt:i4>
      </vt:variant>
      <vt:variant>
        <vt:i4>0</vt:i4>
      </vt:variant>
      <vt:variant>
        <vt:i4>5</vt:i4>
      </vt:variant>
      <vt:variant>
        <vt:lpwstr>consultantplus://offline/ref=4567FE5FD62A7D2804B07692D86371B47A45AD221F771D327649B18A64137271202916ADB7B4060E131CB3g2mDF</vt:lpwstr>
      </vt:variant>
      <vt:variant>
        <vt:lpwstr/>
      </vt:variant>
      <vt:variant>
        <vt:i4>4784214</vt:i4>
      </vt:variant>
      <vt:variant>
        <vt:i4>150</vt:i4>
      </vt:variant>
      <vt:variant>
        <vt:i4>0</vt:i4>
      </vt:variant>
      <vt:variant>
        <vt:i4>5</vt:i4>
      </vt:variant>
      <vt:variant>
        <vt:lpwstr>consultantplus://offline/ref=4567FE5FD62A7D2804B07692D86371B47A45AD221F761C347449B18A64137271202916ADB7B4060E131CB2g2m4F</vt:lpwstr>
      </vt:variant>
      <vt:variant>
        <vt:lpwstr/>
      </vt:variant>
      <vt:variant>
        <vt:i4>4784141</vt:i4>
      </vt:variant>
      <vt:variant>
        <vt:i4>147</vt:i4>
      </vt:variant>
      <vt:variant>
        <vt:i4>0</vt:i4>
      </vt:variant>
      <vt:variant>
        <vt:i4>5</vt:i4>
      </vt:variant>
      <vt:variant>
        <vt:lpwstr>consultantplus://offline/ref=4567FE5FD62A7D2804B07692D86371B47A45AD221F7718307749B18A64137271202916ADB7B4060E131CB1g2m1F</vt:lpwstr>
      </vt:variant>
      <vt:variant>
        <vt:lpwstr/>
      </vt:variant>
      <vt:variant>
        <vt:i4>4784215</vt:i4>
      </vt:variant>
      <vt:variant>
        <vt:i4>144</vt:i4>
      </vt:variant>
      <vt:variant>
        <vt:i4>0</vt:i4>
      </vt:variant>
      <vt:variant>
        <vt:i4>5</vt:i4>
      </vt:variant>
      <vt:variant>
        <vt:lpwstr>consultantplus://offline/ref=4567FE5FD62A7D2804B07692D86371B47A45AD221F771F327749B18A64137271202916ADB7B4060E131CB2g2m4F</vt:lpwstr>
      </vt:variant>
      <vt:variant>
        <vt:lpwstr/>
      </vt:variant>
      <vt:variant>
        <vt:i4>4784216</vt:i4>
      </vt:variant>
      <vt:variant>
        <vt:i4>141</vt:i4>
      </vt:variant>
      <vt:variant>
        <vt:i4>0</vt:i4>
      </vt:variant>
      <vt:variant>
        <vt:i4>5</vt:i4>
      </vt:variant>
      <vt:variant>
        <vt:lpwstr>consultantplus://offline/ref=4567FE5FD62A7D2804B07692D86371B47A45AD221F791D337349B18A64137271202916ADB7B4060E131CB1g2m1F</vt:lpwstr>
      </vt:variant>
      <vt:variant>
        <vt:lpwstr/>
      </vt:variant>
      <vt:variant>
        <vt:i4>5177428</vt:i4>
      </vt:variant>
      <vt:variant>
        <vt:i4>138</vt:i4>
      </vt:variant>
      <vt:variant>
        <vt:i4>0</vt:i4>
      </vt:variant>
      <vt:variant>
        <vt:i4>5</vt:i4>
      </vt:variant>
      <vt:variant>
        <vt:lpwstr>consultantplus://offline/ref=95A3E1183FF1A6DA87FCD661D9B83D56C36213045E1A88CC40C1DCA7314D409B484A015380842F00F71156f0m8F</vt:lpwstr>
      </vt:variant>
      <vt:variant>
        <vt:lpwstr/>
      </vt:variant>
      <vt:variant>
        <vt:i4>1310783</vt:i4>
      </vt:variant>
      <vt:variant>
        <vt:i4>134</vt:i4>
      </vt:variant>
      <vt:variant>
        <vt:i4>0</vt:i4>
      </vt:variant>
      <vt:variant>
        <vt:i4>5</vt:i4>
      </vt:variant>
      <vt:variant>
        <vt:lpwstr/>
      </vt:variant>
      <vt:variant>
        <vt:lpwstr>_Toc253570939</vt:lpwstr>
      </vt:variant>
      <vt:variant>
        <vt:i4>1310783</vt:i4>
      </vt:variant>
      <vt:variant>
        <vt:i4>131</vt:i4>
      </vt:variant>
      <vt:variant>
        <vt:i4>0</vt:i4>
      </vt:variant>
      <vt:variant>
        <vt:i4>5</vt:i4>
      </vt:variant>
      <vt:variant>
        <vt:lpwstr/>
      </vt:variant>
      <vt:variant>
        <vt:lpwstr>_Toc253570938</vt:lpwstr>
      </vt:variant>
      <vt:variant>
        <vt:i4>1114169</vt:i4>
      </vt:variant>
      <vt:variant>
        <vt:i4>128</vt:i4>
      </vt:variant>
      <vt:variant>
        <vt:i4>0</vt:i4>
      </vt:variant>
      <vt:variant>
        <vt:i4>5</vt:i4>
      </vt:variant>
      <vt:variant>
        <vt:lpwstr/>
      </vt:variant>
      <vt:variant>
        <vt:lpwstr>_Toc367197461</vt:lpwstr>
      </vt:variant>
      <vt:variant>
        <vt:i4>1310783</vt:i4>
      </vt:variant>
      <vt:variant>
        <vt:i4>125</vt:i4>
      </vt:variant>
      <vt:variant>
        <vt:i4>0</vt:i4>
      </vt:variant>
      <vt:variant>
        <vt:i4>5</vt:i4>
      </vt:variant>
      <vt:variant>
        <vt:lpwstr/>
      </vt:variant>
      <vt:variant>
        <vt:lpwstr>_Toc253570936</vt:lpwstr>
      </vt:variant>
      <vt:variant>
        <vt:i4>1310783</vt:i4>
      </vt:variant>
      <vt:variant>
        <vt:i4>122</vt:i4>
      </vt:variant>
      <vt:variant>
        <vt:i4>0</vt:i4>
      </vt:variant>
      <vt:variant>
        <vt:i4>5</vt:i4>
      </vt:variant>
      <vt:variant>
        <vt:lpwstr/>
      </vt:variant>
      <vt:variant>
        <vt:lpwstr>_Toc253570935</vt:lpwstr>
      </vt:variant>
      <vt:variant>
        <vt:i4>1310783</vt:i4>
      </vt:variant>
      <vt:variant>
        <vt:i4>119</vt:i4>
      </vt:variant>
      <vt:variant>
        <vt:i4>0</vt:i4>
      </vt:variant>
      <vt:variant>
        <vt:i4>5</vt:i4>
      </vt:variant>
      <vt:variant>
        <vt:lpwstr/>
      </vt:variant>
      <vt:variant>
        <vt:lpwstr>_Toc253570933</vt:lpwstr>
      </vt:variant>
      <vt:variant>
        <vt:i4>1310783</vt:i4>
      </vt:variant>
      <vt:variant>
        <vt:i4>116</vt:i4>
      </vt:variant>
      <vt:variant>
        <vt:i4>0</vt:i4>
      </vt:variant>
      <vt:variant>
        <vt:i4>5</vt:i4>
      </vt:variant>
      <vt:variant>
        <vt:lpwstr/>
      </vt:variant>
      <vt:variant>
        <vt:lpwstr>_Toc253570933</vt:lpwstr>
      </vt:variant>
      <vt:variant>
        <vt:i4>1310783</vt:i4>
      </vt:variant>
      <vt:variant>
        <vt:i4>113</vt:i4>
      </vt:variant>
      <vt:variant>
        <vt:i4>0</vt:i4>
      </vt:variant>
      <vt:variant>
        <vt:i4>5</vt:i4>
      </vt:variant>
      <vt:variant>
        <vt:lpwstr/>
      </vt:variant>
      <vt:variant>
        <vt:lpwstr>_Toc253570932</vt:lpwstr>
      </vt:variant>
      <vt:variant>
        <vt:i4>1310783</vt:i4>
      </vt:variant>
      <vt:variant>
        <vt:i4>110</vt:i4>
      </vt:variant>
      <vt:variant>
        <vt:i4>0</vt:i4>
      </vt:variant>
      <vt:variant>
        <vt:i4>5</vt:i4>
      </vt:variant>
      <vt:variant>
        <vt:lpwstr/>
      </vt:variant>
      <vt:variant>
        <vt:lpwstr>_Toc253570931</vt:lpwstr>
      </vt:variant>
      <vt:variant>
        <vt:i4>1310783</vt:i4>
      </vt:variant>
      <vt:variant>
        <vt:i4>107</vt:i4>
      </vt:variant>
      <vt:variant>
        <vt:i4>0</vt:i4>
      </vt:variant>
      <vt:variant>
        <vt:i4>5</vt:i4>
      </vt:variant>
      <vt:variant>
        <vt:lpwstr/>
      </vt:variant>
      <vt:variant>
        <vt:lpwstr>_Toc253570931</vt:lpwstr>
      </vt:variant>
      <vt:variant>
        <vt:i4>1376319</vt:i4>
      </vt:variant>
      <vt:variant>
        <vt:i4>104</vt:i4>
      </vt:variant>
      <vt:variant>
        <vt:i4>0</vt:i4>
      </vt:variant>
      <vt:variant>
        <vt:i4>5</vt:i4>
      </vt:variant>
      <vt:variant>
        <vt:lpwstr/>
      </vt:variant>
      <vt:variant>
        <vt:lpwstr>_Toc253570929</vt:lpwstr>
      </vt:variant>
      <vt:variant>
        <vt:i4>1376319</vt:i4>
      </vt:variant>
      <vt:variant>
        <vt:i4>101</vt:i4>
      </vt:variant>
      <vt:variant>
        <vt:i4>0</vt:i4>
      </vt:variant>
      <vt:variant>
        <vt:i4>5</vt:i4>
      </vt:variant>
      <vt:variant>
        <vt:lpwstr/>
      </vt:variant>
      <vt:variant>
        <vt:lpwstr>_Toc253570927</vt:lpwstr>
      </vt:variant>
      <vt:variant>
        <vt:i4>1376319</vt:i4>
      </vt:variant>
      <vt:variant>
        <vt:i4>98</vt:i4>
      </vt:variant>
      <vt:variant>
        <vt:i4>0</vt:i4>
      </vt:variant>
      <vt:variant>
        <vt:i4>5</vt:i4>
      </vt:variant>
      <vt:variant>
        <vt:lpwstr/>
      </vt:variant>
      <vt:variant>
        <vt:lpwstr>_Toc253570927</vt:lpwstr>
      </vt:variant>
      <vt:variant>
        <vt:i4>1376319</vt:i4>
      </vt:variant>
      <vt:variant>
        <vt:i4>95</vt:i4>
      </vt:variant>
      <vt:variant>
        <vt:i4>0</vt:i4>
      </vt:variant>
      <vt:variant>
        <vt:i4>5</vt:i4>
      </vt:variant>
      <vt:variant>
        <vt:lpwstr/>
      </vt:variant>
      <vt:variant>
        <vt:lpwstr>_Toc253570925</vt:lpwstr>
      </vt:variant>
      <vt:variant>
        <vt:i4>1376319</vt:i4>
      </vt:variant>
      <vt:variant>
        <vt:i4>92</vt:i4>
      </vt:variant>
      <vt:variant>
        <vt:i4>0</vt:i4>
      </vt:variant>
      <vt:variant>
        <vt:i4>5</vt:i4>
      </vt:variant>
      <vt:variant>
        <vt:lpwstr/>
      </vt:variant>
      <vt:variant>
        <vt:lpwstr>_Toc253570924</vt:lpwstr>
      </vt:variant>
      <vt:variant>
        <vt:i4>1376319</vt:i4>
      </vt:variant>
      <vt:variant>
        <vt:i4>89</vt:i4>
      </vt:variant>
      <vt:variant>
        <vt:i4>0</vt:i4>
      </vt:variant>
      <vt:variant>
        <vt:i4>5</vt:i4>
      </vt:variant>
      <vt:variant>
        <vt:lpwstr/>
      </vt:variant>
      <vt:variant>
        <vt:lpwstr>_Toc253570923</vt:lpwstr>
      </vt:variant>
      <vt:variant>
        <vt:i4>1376319</vt:i4>
      </vt:variant>
      <vt:variant>
        <vt:i4>86</vt:i4>
      </vt:variant>
      <vt:variant>
        <vt:i4>0</vt:i4>
      </vt:variant>
      <vt:variant>
        <vt:i4>5</vt:i4>
      </vt:variant>
      <vt:variant>
        <vt:lpwstr/>
      </vt:variant>
      <vt:variant>
        <vt:lpwstr>_Toc253570922</vt:lpwstr>
      </vt:variant>
      <vt:variant>
        <vt:i4>1376319</vt:i4>
      </vt:variant>
      <vt:variant>
        <vt:i4>83</vt:i4>
      </vt:variant>
      <vt:variant>
        <vt:i4>0</vt:i4>
      </vt:variant>
      <vt:variant>
        <vt:i4>5</vt:i4>
      </vt:variant>
      <vt:variant>
        <vt:lpwstr/>
      </vt:variant>
      <vt:variant>
        <vt:lpwstr>_Toc253570920</vt:lpwstr>
      </vt:variant>
      <vt:variant>
        <vt:i4>1376319</vt:i4>
      </vt:variant>
      <vt:variant>
        <vt:i4>80</vt:i4>
      </vt:variant>
      <vt:variant>
        <vt:i4>0</vt:i4>
      </vt:variant>
      <vt:variant>
        <vt:i4>5</vt:i4>
      </vt:variant>
      <vt:variant>
        <vt:lpwstr/>
      </vt:variant>
      <vt:variant>
        <vt:lpwstr>_Toc253570920</vt:lpwstr>
      </vt:variant>
      <vt:variant>
        <vt:i4>1441855</vt:i4>
      </vt:variant>
      <vt:variant>
        <vt:i4>77</vt:i4>
      </vt:variant>
      <vt:variant>
        <vt:i4>0</vt:i4>
      </vt:variant>
      <vt:variant>
        <vt:i4>5</vt:i4>
      </vt:variant>
      <vt:variant>
        <vt:lpwstr/>
      </vt:variant>
      <vt:variant>
        <vt:lpwstr>_Toc253570919</vt:lpwstr>
      </vt:variant>
      <vt:variant>
        <vt:i4>1441855</vt:i4>
      </vt:variant>
      <vt:variant>
        <vt:i4>74</vt:i4>
      </vt:variant>
      <vt:variant>
        <vt:i4>0</vt:i4>
      </vt:variant>
      <vt:variant>
        <vt:i4>5</vt:i4>
      </vt:variant>
      <vt:variant>
        <vt:lpwstr/>
      </vt:variant>
      <vt:variant>
        <vt:lpwstr>_Toc253570918</vt:lpwstr>
      </vt:variant>
      <vt:variant>
        <vt:i4>1441855</vt:i4>
      </vt:variant>
      <vt:variant>
        <vt:i4>71</vt:i4>
      </vt:variant>
      <vt:variant>
        <vt:i4>0</vt:i4>
      </vt:variant>
      <vt:variant>
        <vt:i4>5</vt:i4>
      </vt:variant>
      <vt:variant>
        <vt:lpwstr/>
      </vt:variant>
      <vt:variant>
        <vt:lpwstr>_Toc253570918</vt:lpwstr>
      </vt:variant>
      <vt:variant>
        <vt:i4>1441855</vt:i4>
      </vt:variant>
      <vt:variant>
        <vt:i4>68</vt:i4>
      </vt:variant>
      <vt:variant>
        <vt:i4>0</vt:i4>
      </vt:variant>
      <vt:variant>
        <vt:i4>5</vt:i4>
      </vt:variant>
      <vt:variant>
        <vt:lpwstr/>
      </vt:variant>
      <vt:variant>
        <vt:lpwstr>_Toc253570916</vt:lpwstr>
      </vt:variant>
      <vt:variant>
        <vt:i4>1441855</vt:i4>
      </vt:variant>
      <vt:variant>
        <vt:i4>65</vt:i4>
      </vt:variant>
      <vt:variant>
        <vt:i4>0</vt:i4>
      </vt:variant>
      <vt:variant>
        <vt:i4>5</vt:i4>
      </vt:variant>
      <vt:variant>
        <vt:lpwstr/>
      </vt:variant>
      <vt:variant>
        <vt:lpwstr>_Toc253570916</vt:lpwstr>
      </vt:variant>
      <vt:variant>
        <vt:i4>1441855</vt:i4>
      </vt:variant>
      <vt:variant>
        <vt:i4>62</vt:i4>
      </vt:variant>
      <vt:variant>
        <vt:i4>0</vt:i4>
      </vt:variant>
      <vt:variant>
        <vt:i4>5</vt:i4>
      </vt:variant>
      <vt:variant>
        <vt:lpwstr/>
      </vt:variant>
      <vt:variant>
        <vt:lpwstr>_Toc253570913</vt:lpwstr>
      </vt:variant>
      <vt:variant>
        <vt:i4>1441855</vt:i4>
      </vt:variant>
      <vt:variant>
        <vt:i4>59</vt:i4>
      </vt:variant>
      <vt:variant>
        <vt:i4>0</vt:i4>
      </vt:variant>
      <vt:variant>
        <vt:i4>5</vt:i4>
      </vt:variant>
      <vt:variant>
        <vt:lpwstr/>
      </vt:variant>
      <vt:variant>
        <vt:lpwstr>_Toc253570913</vt:lpwstr>
      </vt:variant>
      <vt:variant>
        <vt:i4>1441855</vt:i4>
      </vt:variant>
      <vt:variant>
        <vt:i4>56</vt:i4>
      </vt:variant>
      <vt:variant>
        <vt:i4>0</vt:i4>
      </vt:variant>
      <vt:variant>
        <vt:i4>5</vt:i4>
      </vt:variant>
      <vt:variant>
        <vt:lpwstr/>
      </vt:variant>
      <vt:variant>
        <vt:lpwstr>_Toc253570912</vt:lpwstr>
      </vt:variant>
      <vt:variant>
        <vt:i4>1441855</vt:i4>
      </vt:variant>
      <vt:variant>
        <vt:i4>53</vt:i4>
      </vt:variant>
      <vt:variant>
        <vt:i4>0</vt:i4>
      </vt:variant>
      <vt:variant>
        <vt:i4>5</vt:i4>
      </vt:variant>
      <vt:variant>
        <vt:lpwstr/>
      </vt:variant>
      <vt:variant>
        <vt:lpwstr>_Toc253570911</vt:lpwstr>
      </vt:variant>
      <vt:variant>
        <vt:i4>1441855</vt:i4>
      </vt:variant>
      <vt:variant>
        <vt:i4>50</vt:i4>
      </vt:variant>
      <vt:variant>
        <vt:i4>0</vt:i4>
      </vt:variant>
      <vt:variant>
        <vt:i4>5</vt:i4>
      </vt:variant>
      <vt:variant>
        <vt:lpwstr/>
      </vt:variant>
      <vt:variant>
        <vt:lpwstr>_Toc253570911</vt:lpwstr>
      </vt:variant>
      <vt:variant>
        <vt:i4>1441855</vt:i4>
      </vt:variant>
      <vt:variant>
        <vt:i4>47</vt:i4>
      </vt:variant>
      <vt:variant>
        <vt:i4>0</vt:i4>
      </vt:variant>
      <vt:variant>
        <vt:i4>5</vt:i4>
      </vt:variant>
      <vt:variant>
        <vt:lpwstr/>
      </vt:variant>
      <vt:variant>
        <vt:lpwstr>_Toc253570910</vt:lpwstr>
      </vt:variant>
      <vt:variant>
        <vt:i4>1507391</vt:i4>
      </vt:variant>
      <vt:variant>
        <vt:i4>44</vt:i4>
      </vt:variant>
      <vt:variant>
        <vt:i4>0</vt:i4>
      </vt:variant>
      <vt:variant>
        <vt:i4>5</vt:i4>
      </vt:variant>
      <vt:variant>
        <vt:lpwstr/>
      </vt:variant>
      <vt:variant>
        <vt:lpwstr>_Toc253570909</vt:lpwstr>
      </vt:variant>
      <vt:variant>
        <vt:i4>1507391</vt:i4>
      </vt:variant>
      <vt:variant>
        <vt:i4>41</vt:i4>
      </vt:variant>
      <vt:variant>
        <vt:i4>0</vt:i4>
      </vt:variant>
      <vt:variant>
        <vt:i4>5</vt:i4>
      </vt:variant>
      <vt:variant>
        <vt:lpwstr/>
      </vt:variant>
      <vt:variant>
        <vt:lpwstr>_Toc253570908</vt:lpwstr>
      </vt:variant>
      <vt:variant>
        <vt:i4>1507391</vt:i4>
      </vt:variant>
      <vt:variant>
        <vt:i4>38</vt:i4>
      </vt:variant>
      <vt:variant>
        <vt:i4>0</vt:i4>
      </vt:variant>
      <vt:variant>
        <vt:i4>5</vt:i4>
      </vt:variant>
      <vt:variant>
        <vt:lpwstr/>
      </vt:variant>
      <vt:variant>
        <vt:lpwstr>_Toc253570907</vt:lpwstr>
      </vt:variant>
      <vt:variant>
        <vt:i4>1507391</vt:i4>
      </vt:variant>
      <vt:variant>
        <vt:i4>35</vt:i4>
      </vt:variant>
      <vt:variant>
        <vt:i4>0</vt:i4>
      </vt:variant>
      <vt:variant>
        <vt:i4>5</vt:i4>
      </vt:variant>
      <vt:variant>
        <vt:lpwstr/>
      </vt:variant>
      <vt:variant>
        <vt:lpwstr>_Toc253570906</vt:lpwstr>
      </vt:variant>
      <vt:variant>
        <vt:i4>1507391</vt:i4>
      </vt:variant>
      <vt:variant>
        <vt:i4>32</vt:i4>
      </vt:variant>
      <vt:variant>
        <vt:i4>0</vt:i4>
      </vt:variant>
      <vt:variant>
        <vt:i4>5</vt:i4>
      </vt:variant>
      <vt:variant>
        <vt:lpwstr/>
      </vt:variant>
      <vt:variant>
        <vt:lpwstr>_Toc253570905</vt:lpwstr>
      </vt:variant>
      <vt:variant>
        <vt:i4>1507391</vt:i4>
      </vt:variant>
      <vt:variant>
        <vt:i4>29</vt:i4>
      </vt:variant>
      <vt:variant>
        <vt:i4>0</vt:i4>
      </vt:variant>
      <vt:variant>
        <vt:i4>5</vt:i4>
      </vt:variant>
      <vt:variant>
        <vt:lpwstr/>
      </vt:variant>
      <vt:variant>
        <vt:lpwstr>_Toc253570904</vt:lpwstr>
      </vt:variant>
      <vt:variant>
        <vt:i4>1507391</vt:i4>
      </vt:variant>
      <vt:variant>
        <vt:i4>26</vt:i4>
      </vt:variant>
      <vt:variant>
        <vt:i4>0</vt:i4>
      </vt:variant>
      <vt:variant>
        <vt:i4>5</vt:i4>
      </vt:variant>
      <vt:variant>
        <vt:lpwstr/>
      </vt:variant>
      <vt:variant>
        <vt:lpwstr>_Toc253570903</vt:lpwstr>
      </vt:variant>
      <vt:variant>
        <vt:i4>1507391</vt:i4>
      </vt:variant>
      <vt:variant>
        <vt:i4>23</vt:i4>
      </vt:variant>
      <vt:variant>
        <vt:i4>0</vt:i4>
      </vt:variant>
      <vt:variant>
        <vt:i4>5</vt:i4>
      </vt:variant>
      <vt:variant>
        <vt:lpwstr/>
      </vt:variant>
      <vt:variant>
        <vt:lpwstr>_Toc253570902</vt:lpwstr>
      </vt:variant>
      <vt:variant>
        <vt:i4>1507391</vt:i4>
      </vt:variant>
      <vt:variant>
        <vt:i4>20</vt:i4>
      </vt:variant>
      <vt:variant>
        <vt:i4>0</vt:i4>
      </vt:variant>
      <vt:variant>
        <vt:i4>5</vt:i4>
      </vt:variant>
      <vt:variant>
        <vt:lpwstr/>
      </vt:variant>
      <vt:variant>
        <vt:lpwstr>_Toc253570900</vt:lpwstr>
      </vt:variant>
      <vt:variant>
        <vt:i4>1507391</vt:i4>
      </vt:variant>
      <vt:variant>
        <vt:i4>17</vt:i4>
      </vt:variant>
      <vt:variant>
        <vt:i4>0</vt:i4>
      </vt:variant>
      <vt:variant>
        <vt:i4>5</vt:i4>
      </vt:variant>
      <vt:variant>
        <vt:lpwstr/>
      </vt:variant>
      <vt:variant>
        <vt:lpwstr>_Toc253570900</vt:lpwstr>
      </vt:variant>
      <vt:variant>
        <vt:i4>1966142</vt:i4>
      </vt:variant>
      <vt:variant>
        <vt:i4>14</vt:i4>
      </vt:variant>
      <vt:variant>
        <vt:i4>0</vt:i4>
      </vt:variant>
      <vt:variant>
        <vt:i4>5</vt:i4>
      </vt:variant>
      <vt:variant>
        <vt:lpwstr/>
      </vt:variant>
      <vt:variant>
        <vt:lpwstr>_Toc253570899</vt:lpwstr>
      </vt:variant>
      <vt:variant>
        <vt:i4>1966142</vt:i4>
      </vt:variant>
      <vt:variant>
        <vt:i4>11</vt:i4>
      </vt:variant>
      <vt:variant>
        <vt:i4>0</vt:i4>
      </vt:variant>
      <vt:variant>
        <vt:i4>5</vt:i4>
      </vt:variant>
      <vt:variant>
        <vt:lpwstr/>
      </vt:variant>
      <vt:variant>
        <vt:lpwstr>_Toc253570898</vt:lpwstr>
      </vt:variant>
      <vt:variant>
        <vt:i4>1966142</vt:i4>
      </vt:variant>
      <vt:variant>
        <vt:i4>8</vt:i4>
      </vt:variant>
      <vt:variant>
        <vt:i4>0</vt:i4>
      </vt:variant>
      <vt:variant>
        <vt:i4>5</vt:i4>
      </vt:variant>
      <vt:variant>
        <vt:lpwstr/>
      </vt:variant>
      <vt:variant>
        <vt:lpwstr>_Toc253570897</vt:lpwstr>
      </vt:variant>
      <vt:variant>
        <vt:i4>1966142</vt:i4>
      </vt:variant>
      <vt:variant>
        <vt:i4>5</vt:i4>
      </vt:variant>
      <vt:variant>
        <vt:i4>0</vt:i4>
      </vt:variant>
      <vt:variant>
        <vt:i4>5</vt:i4>
      </vt:variant>
      <vt:variant>
        <vt:lpwstr/>
      </vt:variant>
      <vt:variant>
        <vt:lpwstr>_Toc253570896</vt:lpwstr>
      </vt:variant>
      <vt:variant>
        <vt:i4>1966142</vt:i4>
      </vt:variant>
      <vt:variant>
        <vt:i4>2</vt:i4>
      </vt:variant>
      <vt:variant>
        <vt:i4>0</vt:i4>
      </vt:variant>
      <vt:variant>
        <vt:i4>5</vt:i4>
      </vt:variant>
      <vt:variant>
        <vt:lpwstr/>
      </vt:variant>
      <vt:variant>
        <vt:lpwstr>_Toc253570892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aleshin</dc:creator>
  <cp:keywords/>
  <cp:lastModifiedBy>LONGCATSVETA2</cp:lastModifiedBy>
  <cp:revision>3</cp:revision>
  <cp:lastPrinted>2020-03-17T06:16:00Z</cp:lastPrinted>
  <dcterms:created xsi:type="dcterms:W3CDTF">2020-09-22T10:23:00Z</dcterms:created>
  <dcterms:modified xsi:type="dcterms:W3CDTF">2020-09-22T10:24:00Z</dcterms:modified>
</cp:coreProperties>
</file>